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B30E2" w14:textId="21984C5F" w:rsidR="00D2351C" w:rsidRPr="00C510BF" w:rsidRDefault="00CE5395" w:rsidP="00FD6612">
      <w:pPr>
        <w:pStyle w:val="Corps"/>
        <w:jc w:val="center"/>
        <w:rPr>
          <w:rStyle w:val="Aucun"/>
          <w:rFonts w:eastAsia="Helvetica" w:cs="Calibri"/>
          <w:b/>
          <w:bCs/>
          <w:color w:val="C00000"/>
          <w:sz w:val="70"/>
          <w:szCs w:val="70"/>
          <w:u w:color="FF0000"/>
        </w:rPr>
      </w:pPr>
      <w:r w:rsidRPr="00C510BF">
        <w:rPr>
          <w:rStyle w:val="Aucun"/>
          <w:rFonts w:eastAsia="Helvetica" w:cs="Calibri"/>
          <w:b/>
          <w:bCs/>
          <w:color w:val="C00000"/>
          <w:sz w:val="70"/>
          <w:szCs w:val="70"/>
          <w:u w:color="FF0000"/>
        </w:rPr>
        <w:t>Pascal Aurel</w:t>
      </w:r>
      <w:r w:rsidR="00F12115" w:rsidRPr="00C510BF">
        <w:rPr>
          <w:rStyle w:val="Aucun"/>
          <w:rFonts w:eastAsia="Helvetica" w:cs="Calibri"/>
          <w:b/>
          <w:bCs/>
          <w:color w:val="C00000"/>
          <w:sz w:val="70"/>
          <w:szCs w:val="70"/>
          <w:u w:color="FF0000"/>
        </w:rPr>
        <w:t>e</w:t>
      </w:r>
      <w:r w:rsidR="00FD6612" w:rsidRPr="00C510BF">
        <w:rPr>
          <w:rStyle w:val="Aucun"/>
          <w:rFonts w:eastAsia="Helvetica" w:cs="Calibri"/>
          <w:b/>
          <w:bCs/>
          <w:color w:val="C00000"/>
          <w:sz w:val="70"/>
          <w:szCs w:val="70"/>
          <w:u w:color="FF0000"/>
        </w:rPr>
        <w:t xml:space="preserve"> ELOUMOU</w:t>
      </w:r>
    </w:p>
    <w:p w14:paraId="09FF507B" w14:textId="7DBA038D" w:rsidR="00D2351C" w:rsidRPr="00C510BF" w:rsidRDefault="00F12115">
      <w:pPr>
        <w:pStyle w:val="Corps"/>
        <w:jc w:val="center"/>
        <w:rPr>
          <w:rStyle w:val="Aucun"/>
          <w:rFonts w:eastAsia="Calibri Light" w:cs="Calibri"/>
          <w:sz w:val="50"/>
          <w:szCs w:val="50"/>
        </w:rPr>
      </w:pPr>
      <w:r w:rsidRPr="00C510BF">
        <w:rPr>
          <w:rStyle w:val="Aucun"/>
          <w:rFonts w:eastAsia="Calibri Light" w:cs="Calibri"/>
          <w:sz w:val="50"/>
          <w:szCs w:val="50"/>
        </w:rPr>
        <w:t xml:space="preserve">Data </w:t>
      </w:r>
      <w:r w:rsidR="00E645BF" w:rsidRPr="00C510BF">
        <w:rPr>
          <w:rStyle w:val="Aucun"/>
          <w:rFonts w:eastAsia="Calibri Light" w:cs="Calibri"/>
          <w:sz w:val="50"/>
          <w:szCs w:val="50"/>
        </w:rPr>
        <w:t xml:space="preserve">and AI Solutions </w:t>
      </w:r>
      <w:proofErr w:type="spellStart"/>
      <w:r w:rsidR="00E645BF" w:rsidRPr="00C510BF">
        <w:rPr>
          <w:rStyle w:val="Aucun"/>
          <w:rFonts w:eastAsia="Calibri Light" w:cs="Calibri"/>
          <w:sz w:val="50"/>
          <w:szCs w:val="50"/>
        </w:rPr>
        <w:t>Analyst</w:t>
      </w:r>
      <w:proofErr w:type="spellEnd"/>
      <w:r w:rsidRPr="00C510BF">
        <w:rPr>
          <w:rStyle w:val="Aucun"/>
          <w:rFonts w:eastAsia="Calibri Light" w:cs="Calibri"/>
          <w:sz w:val="50"/>
          <w:szCs w:val="50"/>
        </w:rPr>
        <w:t xml:space="preserve"> </w:t>
      </w:r>
    </w:p>
    <w:p w14:paraId="22BF3442" w14:textId="750F2268" w:rsidR="00D2351C" w:rsidRDefault="005A4954">
      <w:pPr>
        <w:pStyle w:val="Corps"/>
        <w:jc w:val="center"/>
        <w:rPr>
          <w:rStyle w:val="Aucun"/>
          <w:rFonts w:cs="Calibri"/>
          <w:sz w:val="30"/>
          <w:szCs w:val="30"/>
        </w:rPr>
      </w:pPr>
      <w:r w:rsidRPr="00C510BF">
        <w:rPr>
          <w:rStyle w:val="Aucun"/>
          <w:rFonts w:cs="Calibri"/>
          <w:sz w:val="30"/>
          <w:szCs w:val="30"/>
        </w:rPr>
        <w:t xml:space="preserve"> </w:t>
      </w:r>
      <w:r w:rsidR="00F12115" w:rsidRPr="00C510BF">
        <w:rPr>
          <w:rStyle w:val="Aucun"/>
          <w:rFonts w:cs="Calibri"/>
          <w:sz w:val="30"/>
          <w:szCs w:val="30"/>
        </w:rPr>
        <w:t>10</w:t>
      </w:r>
      <w:r w:rsidR="008D6B08" w:rsidRPr="00C510BF">
        <w:rPr>
          <w:rStyle w:val="Aucun"/>
          <w:rFonts w:cs="Calibri"/>
          <w:sz w:val="30"/>
          <w:szCs w:val="30"/>
        </w:rPr>
        <w:t xml:space="preserve"> </w:t>
      </w:r>
      <w:r w:rsidRPr="00C510BF">
        <w:rPr>
          <w:rStyle w:val="Aucun"/>
          <w:rFonts w:cs="Calibri"/>
          <w:sz w:val="30"/>
          <w:szCs w:val="30"/>
        </w:rPr>
        <w:t>an</w:t>
      </w:r>
      <w:r w:rsidR="00AF4B9B" w:rsidRPr="00C510BF">
        <w:rPr>
          <w:rStyle w:val="Aucun"/>
          <w:rFonts w:cs="Calibri"/>
          <w:sz w:val="30"/>
          <w:szCs w:val="30"/>
        </w:rPr>
        <w:t>nées</w:t>
      </w:r>
      <w:r w:rsidR="00D940B3" w:rsidRPr="00C510BF">
        <w:rPr>
          <w:rStyle w:val="Aucun"/>
          <w:rFonts w:cs="Calibri"/>
          <w:sz w:val="30"/>
          <w:szCs w:val="30"/>
        </w:rPr>
        <w:t xml:space="preserve"> </w:t>
      </w:r>
      <w:r w:rsidRPr="00C510BF">
        <w:rPr>
          <w:rStyle w:val="Aucun"/>
          <w:rFonts w:cs="Calibri"/>
          <w:sz w:val="30"/>
          <w:szCs w:val="30"/>
        </w:rPr>
        <w:t>d’expérience</w:t>
      </w:r>
    </w:p>
    <w:p w14:paraId="6617D109" w14:textId="77777777" w:rsidR="003F2871" w:rsidRDefault="003F2871">
      <w:pPr>
        <w:pStyle w:val="Corps"/>
        <w:jc w:val="center"/>
        <w:rPr>
          <w:rStyle w:val="Aucun"/>
          <w:rFonts w:cs="Calibri"/>
          <w:sz w:val="30"/>
          <w:szCs w:val="30"/>
        </w:rPr>
      </w:pPr>
    </w:p>
    <w:p w14:paraId="73DB3A19" w14:textId="77777777" w:rsidR="003F2871" w:rsidRPr="003F2871" w:rsidRDefault="003F2871" w:rsidP="003F2871">
      <w:pPr>
        <w:pStyle w:val="Corps"/>
        <w:jc w:val="center"/>
        <w:rPr>
          <w:rFonts w:cs="Calibri"/>
          <w:bCs/>
          <w:i/>
          <w:sz w:val="30"/>
          <w:szCs w:val="30"/>
        </w:rPr>
      </w:pPr>
      <w:r w:rsidRPr="003F2871">
        <w:rPr>
          <w:rFonts w:cs="Calibri"/>
          <w:bCs/>
          <w:i/>
          <w:sz w:val="30"/>
          <w:szCs w:val="30"/>
        </w:rPr>
        <w:t>Diplômé d’un Master en Data et Intelligence Artificielle, fort de plus de 10 ans d’expérience en analyse de données, je cherche à rejoindre un environnement professionnel dynamique où je pourrai mettre mes compétences au service de projets innovants et à fort impact.</w:t>
      </w:r>
    </w:p>
    <w:p w14:paraId="1C449CF3" w14:textId="77777777" w:rsidR="00D2351C" w:rsidRDefault="00D2351C">
      <w:pPr>
        <w:pStyle w:val="Corps"/>
        <w:rPr>
          <w:rFonts w:cs="Calibri"/>
        </w:rPr>
      </w:pPr>
    </w:p>
    <w:p w14:paraId="7FCAD9AE" w14:textId="77777777" w:rsidR="003F2871" w:rsidRDefault="003F2871">
      <w:pPr>
        <w:pStyle w:val="Corps"/>
        <w:rPr>
          <w:rFonts w:cs="Calibri"/>
        </w:rPr>
      </w:pPr>
    </w:p>
    <w:p w14:paraId="240DF7ED" w14:textId="77777777" w:rsidR="003F2871" w:rsidRDefault="003F2871">
      <w:pPr>
        <w:pStyle w:val="Corps"/>
        <w:rPr>
          <w:rFonts w:cs="Calibri"/>
        </w:rPr>
      </w:pPr>
    </w:p>
    <w:p w14:paraId="46ED018F" w14:textId="77777777" w:rsidR="003F2871" w:rsidRPr="00C510BF" w:rsidRDefault="003F2871">
      <w:pPr>
        <w:pStyle w:val="Corps"/>
        <w:rPr>
          <w:rFonts w:cs="Calibri"/>
        </w:rPr>
      </w:pPr>
    </w:p>
    <w:p w14:paraId="033D0415" w14:textId="77777777" w:rsidR="00D2351C" w:rsidRPr="00C510BF" w:rsidRDefault="00D2351C">
      <w:pPr>
        <w:pStyle w:val="Corps"/>
        <w:rPr>
          <w:rFonts w:cs="Calibri"/>
        </w:rPr>
      </w:pPr>
    </w:p>
    <w:p w14:paraId="2114C2DD" w14:textId="6A7BA39A" w:rsidR="000C7895" w:rsidRPr="00C510BF" w:rsidRDefault="00C43093" w:rsidP="00284FEB">
      <w:pPr>
        <w:pStyle w:val="Corps"/>
        <w:jc w:val="both"/>
        <w:rPr>
          <w:rStyle w:val="Aucun"/>
          <w:rFonts w:cs="Calibri"/>
          <w:color w:val="FF0000"/>
          <w:lang w:val="en-US"/>
        </w:rPr>
      </w:pPr>
      <w:r w:rsidRPr="00C510BF">
        <w:rPr>
          <w:rFonts w:cs="Calibri"/>
          <w:b/>
          <w:bCs/>
          <w:noProof/>
          <w:sz w:val="36"/>
          <w:szCs w:val="38"/>
          <w14:textOutline w14:w="0" w14:cap="rnd" w14:cmpd="sng" w14:algn="ctr">
            <w14:noFill/>
            <w14:prstDash w14:val="solid"/>
            <w14:bevel/>
          </w14:textOutline>
        </w:rPr>
        <w:drawing>
          <wp:anchor distT="0" distB="0" distL="114300" distR="114300" simplePos="0" relativeHeight="251664384" behindDoc="1" locked="0" layoutInCell="1" allowOverlap="1" wp14:anchorId="03BBCB47" wp14:editId="399838A2">
            <wp:simplePos x="0" y="0"/>
            <wp:positionH relativeFrom="leftMargin">
              <wp:align>right</wp:align>
            </wp:positionH>
            <wp:positionV relativeFrom="paragraph">
              <wp:posOffset>80425</wp:posOffset>
            </wp:positionV>
            <wp:extent cx="476250" cy="476250"/>
            <wp:effectExtent l="0" t="0" r="0" b="0"/>
            <wp:wrapNone/>
            <wp:docPr id="2" name="Image 2"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lipart&#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a:solidFill>
                      <a:srgbClr val="FF0000"/>
                    </a:solidFill>
                  </pic:spPr>
                </pic:pic>
              </a:graphicData>
            </a:graphic>
            <wp14:sizeRelH relativeFrom="margin">
              <wp14:pctWidth>0</wp14:pctWidth>
            </wp14:sizeRelH>
            <wp14:sizeRelV relativeFrom="margin">
              <wp14:pctHeight>0</wp14:pctHeight>
            </wp14:sizeRelV>
          </wp:anchor>
        </w:drawing>
      </w:r>
      <w:r w:rsidRPr="00C510BF">
        <w:rPr>
          <w:rStyle w:val="Aucun"/>
          <w:rFonts w:cs="Calibri"/>
          <w:b/>
          <w:bCs/>
          <w:sz w:val="40"/>
          <w:szCs w:val="40"/>
          <w:lang w:val="en-US"/>
        </w:rPr>
        <w:t xml:space="preserve"> </w:t>
      </w:r>
    </w:p>
    <w:p w14:paraId="1B14929C" w14:textId="4D1D6F29" w:rsidR="00D2351C" w:rsidRPr="00C510BF" w:rsidRDefault="005A4954">
      <w:pPr>
        <w:pStyle w:val="Corps"/>
        <w:jc w:val="both"/>
        <w:rPr>
          <w:rStyle w:val="Aucun"/>
          <w:rFonts w:cs="Calibri"/>
          <w:b/>
          <w:bCs/>
          <w:sz w:val="40"/>
          <w:szCs w:val="40"/>
        </w:rPr>
      </w:pPr>
      <w:r w:rsidRPr="00C510BF">
        <w:rPr>
          <w:rStyle w:val="Aucun"/>
          <w:rFonts w:cs="Calibri"/>
          <w:lang w:val="en-US"/>
        </w:rPr>
        <w:t xml:space="preserve">   </w:t>
      </w:r>
      <w:r w:rsidRPr="00C510BF">
        <w:rPr>
          <w:rStyle w:val="Aucun"/>
          <w:rFonts w:cs="Calibri"/>
          <w:b/>
          <w:bCs/>
          <w:sz w:val="40"/>
          <w:szCs w:val="40"/>
        </w:rPr>
        <w:t>Compétences Majeures</w:t>
      </w:r>
    </w:p>
    <w:p w14:paraId="3790D1D5" w14:textId="1008452B" w:rsidR="00C60329" w:rsidRPr="00C510BF" w:rsidRDefault="00C60329">
      <w:pPr>
        <w:pStyle w:val="Corps"/>
        <w:jc w:val="both"/>
        <w:rPr>
          <w:rStyle w:val="Aucun"/>
          <w:rFonts w:cs="Calibri"/>
        </w:rPr>
      </w:pPr>
    </w:p>
    <w:tbl>
      <w:tblPr>
        <w:tblStyle w:val="TableNormal1"/>
        <w:tblW w:w="9916" w:type="dxa"/>
        <w:jc w:val="center"/>
        <w:shd w:val="clear" w:color="auto" w:fill="CDD4E9"/>
        <w:tblLayout w:type="fixed"/>
        <w:tblLook w:val="04A0" w:firstRow="1" w:lastRow="0" w:firstColumn="1" w:lastColumn="0" w:noHBand="0" w:noVBand="1"/>
      </w:tblPr>
      <w:tblGrid>
        <w:gridCol w:w="3544"/>
        <w:gridCol w:w="1418"/>
        <w:gridCol w:w="3543"/>
        <w:gridCol w:w="1411"/>
      </w:tblGrid>
      <w:tr w:rsidR="00D2351C" w:rsidRPr="00C510BF" w14:paraId="4700BECA" w14:textId="77777777" w:rsidTr="00A96988">
        <w:trPr>
          <w:trHeight w:val="390"/>
          <w:jc w:val="center"/>
        </w:trPr>
        <w:tc>
          <w:tcPr>
            <w:tcW w:w="3544" w:type="dxa"/>
            <w:tcMar>
              <w:top w:w="80" w:type="dxa"/>
              <w:left w:w="80" w:type="dxa"/>
              <w:bottom w:w="80" w:type="dxa"/>
              <w:right w:w="80" w:type="dxa"/>
            </w:tcMar>
            <w:vAlign w:val="center"/>
          </w:tcPr>
          <w:p w14:paraId="3BEEE3AC" w14:textId="77777777" w:rsidR="00910315" w:rsidRPr="00A96988" w:rsidRDefault="00910315" w:rsidP="00910315">
            <w:pPr>
              <w:pStyle w:val="Corps"/>
              <w:numPr>
                <w:ilvl w:val="0"/>
                <w:numId w:val="6"/>
              </w:numPr>
              <w:ind w:left="194" w:hanging="142"/>
              <w:rPr>
                <w:rFonts w:cs="Calibri"/>
                <w:b/>
                <w:bCs/>
                <w:sz w:val="22"/>
                <w:szCs w:val="22"/>
              </w:rPr>
            </w:pPr>
            <w:r w:rsidRPr="00A96988">
              <w:rPr>
                <w:rFonts w:cs="Calibri"/>
                <w:b/>
                <w:bCs/>
                <w:sz w:val="22"/>
                <w:szCs w:val="22"/>
              </w:rPr>
              <w:t xml:space="preserve">Langages : </w:t>
            </w:r>
          </w:p>
          <w:p w14:paraId="56A10DCE" w14:textId="77777777" w:rsidR="00910315" w:rsidRPr="00A96988" w:rsidRDefault="00910315" w:rsidP="00C510BF">
            <w:pPr>
              <w:pStyle w:val="Corps"/>
              <w:numPr>
                <w:ilvl w:val="0"/>
                <w:numId w:val="12"/>
              </w:numPr>
              <w:rPr>
                <w:rFonts w:cs="Calibri"/>
                <w:bCs/>
                <w:sz w:val="22"/>
                <w:szCs w:val="22"/>
              </w:rPr>
            </w:pPr>
            <w:r w:rsidRPr="00A96988">
              <w:rPr>
                <w:rFonts w:cs="Calibri"/>
                <w:b/>
                <w:bCs/>
                <w:sz w:val="22"/>
                <w:szCs w:val="22"/>
              </w:rPr>
              <w:t>Python</w:t>
            </w:r>
            <w:r w:rsidRPr="00A96988">
              <w:rPr>
                <w:rFonts w:cs="Calibri"/>
                <w:bCs/>
                <w:sz w:val="22"/>
                <w:szCs w:val="22"/>
              </w:rPr>
              <w:t xml:space="preserve"> (Pandas, </w:t>
            </w:r>
            <w:proofErr w:type="spellStart"/>
            <w:r w:rsidRPr="00A96988">
              <w:rPr>
                <w:rFonts w:cs="Calibri"/>
                <w:bCs/>
                <w:sz w:val="22"/>
                <w:szCs w:val="22"/>
              </w:rPr>
              <w:t>Numpy</w:t>
            </w:r>
            <w:proofErr w:type="spellEnd"/>
            <w:r w:rsidRPr="00A96988">
              <w:rPr>
                <w:rFonts w:cs="Calibri"/>
                <w:bCs/>
                <w:sz w:val="22"/>
                <w:szCs w:val="22"/>
              </w:rPr>
              <w:t xml:space="preserve">, </w:t>
            </w:r>
            <w:proofErr w:type="spellStart"/>
            <w:r w:rsidRPr="00A96988">
              <w:rPr>
                <w:rFonts w:cs="Calibri"/>
                <w:bCs/>
                <w:sz w:val="22"/>
                <w:szCs w:val="22"/>
              </w:rPr>
              <w:t>Matplotlib</w:t>
            </w:r>
            <w:proofErr w:type="spellEnd"/>
            <w:r w:rsidRPr="00A96988">
              <w:rPr>
                <w:rFonts w:cs="Calibri"/>
                <w:bCs/>
                <w:sz w:val="22"/>
                <w:szCs w:val="22"/>
              </w:rPr>
              <w:t xml:space="preserve">, </w:t>
            </w:r>
            <w:proofErr w:type="spellStart"/>
            <w:r w:rsidRPr="00A96988">
              <w:rPr>
                <w:rFonts w:cs="Calibri"/>
                <w:bCs/>
                <w:sz w:val="22"/>
                <w:szCs w:val="22"/>
              </w:rPr>
              <w:t>Scikit-learn</w:t>
            </w:r>
            <w:proofErr w:type="spellEnd"/>
            <w:r w:rsidRPr="00A96988">
              <w:rPr>
                <w:rFonts w:cs="Calibri"/>
                <w:bCs/>
                <w:sz w:val="22"/>
                <w:szCs w:val="22"/>
              </w:rPr>
              <w:t xml:space="preserve">, </w:t>
            </w:r>
            <w:proofErr w:type="spellStart"/>
            <w:r w:rsidRPr="00A96988">
              <w:rPr>
                <w:rFonts w:cs="Calibri"/>
                <w:bCs/>
                <w:sz w:val="22"/>
                <w:szCs w:val="22"/>
              </w:rPr>
              <w:t>TensorFlow</w:t>
            </w:r>
            <w:proofErr w:type="spellEnd"/>
            <w:r w:rsidRPr="00A96988">
              <w:rPr>
                <w:rFonts w:cs="Calibri"/>
                <w:bCs/>
                <w:sz w:val="22"/>
                <w:szCs w:val="22"/>
              </w:rPr>
              <w:t xml:space="preserve">, </w:t>
            </w:r>
            <w:proofErr w:type="spellStart"/>
            <w:r w:rsidRPr="00A96988">
              <w:rPr>
                <w:rFonts w:cs="Calibri"/>
                <w:bCs/>
                <w:sz w:val="22"/>
                <w:szCs w:val="22"/>
              </w:rPr>
              <w:t>PyTorch</w:t>
            </w:r>
            <w:proofErr w:type="spellEnd"/>
            <w:r w:rsidRPr="00A96988">
              <w:rPr>
                <w:rFonts w:cs="Calibri"/>
                <w:bCs/>
                <w:sz w:val="22"/>
                <w:szCs w:val="22"/>
              </w:rPr>
              <w:t xml:space="preserve">), </w:t>
            </w:r>
          </w:p>
          <w:p w14:paraId="7B9B8D3F" w14:textId="77777777" w:rsidR="00910315" w:rsidRPr="00A96988" w:rsidRDefault="00910315" w:rsidP="00C510BF">
            <w:pPr>
              <w:pStyle w:val="Corps"/>
              <w:numPr>
                <w:ilvl w:val="0"/>
                <w:numId w:val="12"/>
              </w:numPr>
              <w:rPr>
                <w:rFonts w:cs="Calibri"/>
                <w:bCs/>
                <w:sz w:val="22"/>
                <w:szCs w:val="22"/>
              </w:rPr>
            </w:pPr>
            <w:r w:rsidRPr="00A96988">
              <w:rPr>
                <w:rFonts w:cs="Calibri"/>
                <w:b/>
                <w:bCs/>
                <w:sz w:val="22"/>
                <w:szCs w:val="22"/>
              </w:rPr>
              <w:t>SQL</w:t>
            </w:r>
            <w:r w:rsidRPr="00A96988">
              <w:rPr>
                <w:rFonts w:cs="Calibri"/>
                <w:bCs/>
                <w:sz w:val="22"/>
                <w:szCs w:val="22"/>
              </w:rPr>
              <w:t xml:space="preserve"> (</w:t>
            </w:r>
            <w:proofErr w:type="spellStart"/>
            <w:r w:rsidRPr="00A96988">
              <w:rPr>
                <w:rFonts w:cs="Calibri"/>
                <w:bCs/>
                <w:sz w:val="22"/>
                <w:szCs w:val="22"/>
              </w:rPr>
              <w:t>GoogleSQL</w:t>
            </w:r>
            <w:proofErr w:type="spellEnd"/>
            <w:r w:rsidRPr="00A96988">
              <w:rPr>
                <w:rFonts w:cs="Calibri"/>
                <w:bCs/>
                <w:sz w:val="22"/>
                <w:szCs w:val="22"/>
              </w:rPr>
              <w:t xml:space="preserve">, </w:t>
            </w:r>
            <w:proofErr w:type="spellStart"/>
            <w:r w:rsidRPr="00A96988">
              <w:rPr>
                <w:rFonts w:cs="Calibri"/>
                <w:bCs/>
                <w:sz w:val="22"/>
                <w:szCs w:val="22"/>
              </w:rPr>
              <w:t>Snowflake</w:t>
            </w:r>
            <w:proofErr w:type="spellEnd"/>
            <w:r w:rsidRPr="00A96988">
              <w:rPr>
                <w:rFonts w:cs="Calibri"/>
                <w:bCs/>
                <w:sz w:val="22"/>
                <w:szCs w:val="22"/>
              </w:rPr>
              <w:t xml:space="preserve"> SQL), </w:t>
            </w:r>
          </w:p>
          <w:p w14:paraId="19869BEE" w14:textId="77777777" w:rsidR="00910315" w:rsidRPr="00A96988" w:rsidRDefault="00910315" w:rsidP="00C510BF">
            <w:pPr>
              <w:pStyle w:val="Corps"/>
              <w:numPr>
                <w:ilvl w:val="0"/>
                <w:numId w:val="12"/>
              </w:numPr>
              <w:rPr>
                <w:rFonts w:cs="Calibri"/>
                <w:bCs/>
                <w:sz w:val="22"/>
                <w:szCs w:val="22"/>
              </w:rPr>
            </w:pPr>
            <w:r w:rsidRPr="00A96988">
              <w:rPr>
                <w:rFonts w:cs="Calibri"/>
                <w:b/>
                <w:bCs/>
                <w:sz w:val="22"/>
                <w:szCs w:val="22"/>
              </w:rPr>
              <w:t>VBA</w:t>
            </w:r>
            <w:r w:rsidRPr="00A96988">
              <w:rPr>
                <w:rFonts w:cs="Calibri"/>
                <w:bCs/>
                <w:sz w:val="22"/>
                <w:szCs w:val="22"/>
              </w:rPr>
              <w:t>,</w:t>
            </w:r>
          </w:p>
          <w:p w14:paraId="5C18BE9E" w14:textId="77777777" w:rsidR="00910315" w:rsidRPr="00A96988" w:rsidRDefault="00910315" w:rsidP="00C510BF">
            <w:pPr>
              <w:pStyle w:val="Corps"/>
              <w:numPr>
                <w:ilvl w:val="0"/>
                <w:numId w:val="12"/>
              </w:numPr>
              <w:rPr>
                <w:rFonts w:cs="Calibri"/>
                <w:bCs/>
                <w:sz w:val="22"/>
                <w:szCs w:val="22"/>
              </w:rPr>
            </w:pPr>
            <w:r w:rsidRPr="00A96988">
              <w:rPr>
                <w:rFonts w:cs="Calibri"/>
                <w:b/>
                <w:bCs/>
                <w:sz w:val="22"/>
                <w:szCs w:val="22"/>
              </w:rPr>
              <w:t>DAX/M</w:t>
            </w:r>
            <w:r w:rsidRPr="00A96988">
              <w:rPr>
                <w:rFonts w:cs="Calibri"/>
                <w:bCs/>
                <w:sz w:val="22"/>
                <w:szCs w:val="22"/>
              </w:rPr>
              <w:t xml:space="preserve"> (Power BI),</w:t>
            </w:r>
          </w:p>
          <w:p w14:paraId="3C55A657" w14:textId="77777777" w:rsidR="00910315" w:rsidRPr="00A96988" w:rsidRDefault="00910315" w:rsidP="00C510BF">
            <w:pPr>
              <w:pStyle w:val="Corps"/>
              <w:numPr>
                <w:ilvl w:val="0"/>
                <w:numId w:val="12"/>
              </w:numPr>
              <w:rPr>
                <w:rFonts w:cs="Calibri"/>
                <w:bCs/>
                <w:sz w:val="22"/>
                <w:szCs w:val="22"/>
              </w:rPr>
            </w:pPr>
            <w:proofErr w:type="spellStart"/>
            <w:r w:rsidRPr="00A96988">
              <w:rPr>
                <w:rFonts w:cs="Calibri"/>
                <w:b/>
                <w:bCs/>
                <w:sz w:val="22"/>
                <w:szCs w:val="22"/>
              </w:rPr>
              <w:t>Bash</w:t>
            </w:r>
            <w:proofErr w:type="spellEnd"/>
            <w:r w:rsidRPr="00A96988">
              <w:rPr>
                <w:rFonts w:cs="Calibri"/>
                <w:b/>
                <w:bCs/>
                <w:sz w:val="22"/>
                <w:szCs w:val="22"/>
              </w:rPr>
              <w:t xml:space="preserve"> / </w:t>
            </w:r>
            <w:proofErr w:type="spellStart"/>
            <w:r w:rsidRPr="00A96988">
              <w:rPr>
                <w:rFonts w:cs="Calibri"/>
                <w:b/>
                <w:bCs/>
                <w:sz w:val="22"/>
                <w:szCs w:val="22"/>
              </w:rPr>
              <w:t>PowerShell</w:t>
            </w:r>
            <w:proofErr w:type="spellEnd"/>
            <w:r w:rsidRPr="00A96988">
              <w:rPr>
                <w:rFonts w:cs="Calibri"/>
                <w:bCs/>
                <w:sz w:val="22"/>
                <w:szCs w:val="22"/>
              </w:rPr>
              <w:t>,</w:t>
            </w:r>
          </w:p>
          <w:p w14:paraId="3CDB2382" w14:textId="77777777" w:rsidR="00910315" w:rsidRPr="00A96988" w:rsidRDefault="00910315" w:rsidP="00C510BF">
            <w:pPr>
              <w:pStyle w:val="Corps"/>
              <w:numPr>
                <w:ilvl w:val="0"/>
                <w:numId w:val="12"/>
              </w:numPr>
              <w:rPr>
                <w:rFonts w:cs="Calibri"/>
                <w:bCs/>
                <w:sz w:val="22"/>
                <w:szCs w:val="22"/>
              </w:rPr>
            </w:pPr>
            <w:r w:rsidRPr="00A96988">
              <w:rPr>
                <w:rFonts w:cs="Calibri"/>
                <w:b/>
                <w:bCs/>
                <w:sz w:val="22"/>
                <w:szCs w:val="22"/>
              </w:rPr>
              <w:t>JavaScript</w:t>
            </w:r>
            <w:r w:rsidRPr="00A96988">
              <w:rPr>
                <w:rFonts w:cs="Calibri"/>
                <w:bCs/>
                <w:sz w:val="22"/>
                <w:szCs w:val="22"/>
              </w:rPr>
              <w:t xml:space="preserve"> (</w:t>
            </w:r>
            <w:proofErr w:type="spellStart"/>
            <w:r w:rsidRPr="00A96988">
              <w:rPr>
                <w:rFonts w:cs="Calibri"/>
                <w:bCs/>
                <w:sz w:val="22"/>
                <w:szCs w:val="22"/>
              </w:rPr>
              <w:t>React</w:t>
            </w:r>
            <w:proofErr w:type="spellEnd"/>
            <w:r w:rsidRPr="00A96988">
              <w:rPr>
                <w:rFonts w:cs="Calibri"/>
                <w:bCs/>
                <w:sz w:val="22"/>
                <w:szCs w:val="22"/>
              </w:rPr>
              <w:t xml:space="preserve"> Next.JS),</w:t>
            </w:r>
          </w:p>
          <w:p w14:paraId="3DEE0C24" w14:textId="77777777" w:rsidR="00910315" w:rsidRPr="00A96988" w:rsidRDefault="00910315" w:rsidP="00C510BF">
            <w:pPr>
              <w:pStyle w:val="Corps"/>
              <w:numPr>
                <w:ilvl w:val="0"/>
                <w:numId w:val="12"/>
              </w:numPr>
              <w:rPr>
                <w:rFonts w:cs="Calibri"/>
                <w:bCs/>
                <w:sz w:val="22"/>
                <w:szCs w:val="22"/>
              </w:rPr>
            </w:pPr>
            <w:r w:rsidRPr="00A96988">
              <w:rPr>
                <w:rFonts w:cs="Calibri"/>
                <w:b/>
                <w:bCs/>
                <w:sz w:val="22"/>
                <w:szCs w:val="22"/>
              </w:rPr>
              <w:t>R</w:t>
            </w:r>
            <w:r w:rsidRPr="00A96988">
              <w:rPr>
                <w:rFonts w:cs="Calibri"/>
                <w:bCs/>
                <w:sz w:val="22"/>
                <w:szCs w:val="22"/>
              </w:rPr>
              <w:t>.</w:t>
            </w:r>
          </w:p>
          <w:p w14:paraId="2D323FBE" w14:textId="5512590B" w:rsidR="00F55FF7" w:rsidRPr="00A96988" w:rsidRDefault="00F55FF7" w:rsidP="00C510BF">
            <w:pPr>
              <w:pStyle w:val="Corps"/>
              <w:ind w:left="194"/>
              <w:rPr>
                <w:rFonts w:cs="Calibri"/>
                <w:sz w:val="22"/>
                <w:szCs w:val="22"/>
                <w:lang w:val="en-US"/>
              </w:rPr>
            </w:pPr>
          </w:p>
        </w:tc>
        <w:tc>
          <w:tcPr>
            <w:tcW w:w="1418" w:type="dxa"/>
            <w:tcMar>
              <w:top w:w="80" w:type="dxa"/>
              <w:left w:w="80" w:type="dxa"/>
              <w:bottom w:w="80" w:type="dxa"/>
              <w:right w:w="80" w:type="dxa"/>
            </w:tcMar>
            <w:vAlign w:val="center"/>
          </w:tcPr>
          <w:p w14:paraId="7BC41903" w14:textId="22149263" w:rsidR="00D2351C" w:rsidRPr="00A96988" w:rsidRDefault="005A4954">
            <w:pPr>
              <w:pStyle w:val="Corps"/>
              <w:rPr>
                <w:rFonts w:cs="Calibri"/>
                <w:sz w:val="28"/>
                <w:szCs w:val="22"/>
              </w:rPr>
            </w:pPr>
            <w:r w:rsidRPr="00A96988">
              <w:rPr>
                <w:rStyle w:val="Aucun"/>
                <w:rFonts w:ascii="Segoe UI Symbol" w:hAnsi="Segoe UI Symbol" w:cs="Segoe UI Symbol"/>
                <w:color w:val="FF0000"/>
                <w:sz w:val="28"/>
                <w:szCs w:val="22"/>
                <w:u w:color="FF0000"/>
              </w:rPr>
              <w:t>★★★</w:t>
            </w:r>
            <w:r w:rsidR="000443FE" w:rsidRPr="00A96988">
              <w:rPr>
                <w:rStyle w:val="Aucun"/>
                <w:rFonts w:ascii="Segoe UI Symbol" w:hAnsi="Segoe UI Symbol" w:cs="Segoe UI Symbol"/>
                <w:color w:val="FF0000"/>
                <w:sz w:val="28"/>
                <w:szCs w:val="22"/>
                <w:u w:color="FF0000"/>
              </w:rPr>
              <w:t>★★</w:t>
            </w:r>
          </w:p>
        </w:tc>
        <w:tc>
          <w:tcPr>
            <w:tcW w:w="3543" w:type="dxa"/>
            <w:tcMar>
              <w:top w:w="80" w:type="dxa"/>
              <w:left w:w="80" w:type="dxa"/>
              <w:bottom w:w="80" w:type="dxa"/>
              <w:right w:w="80" w:type="dxa"/>
            </w:tcMar>
            <w:vAlign w:val="center"/>
          </w:tcPr>
          <w:p w14:paraId="0EB13CB2" w14:textId="77777777" w:rsidR="00C510BF" w:rsidRPr="00A96988" w:rsidRDefault="00E342B2" w:rsidP="006A55F3">
            <w:pPr>
              <w:pStyle w:val="Corps"/>
              <w:numPr>
                <w:ilvl w:val="0"/>
                <w:numId w:val="6"/>
              </w:numPr>
              <w:ind w:left="216" w:hanging="187"/>
              <w:rPr>
                <w:rFonts w:cs="Calibri"/>
                <w:sz w:val="22"/>
                <w:szCs w:val="22"/>
                <w:lang w:val="en-US"/>
              </w:rPr>
            </w:pPr>
            <w:r w:rsidRPr="00A96988">
              <w:rPr>
                <w:rFonts w:cs="Calibri"/>
                <w:b/>
                <w:bCs/>
                <w:sz w:val="22"/>
                <w:szCs w:val="22"/>
                <w:lang w:val="en-US"/>
              </w:rPr>
              <w:t xml:space="preserve">Data </w:t>
            </w:r>
            <w:r w:rsidR="005501EA" w:rsidRPr="00A96988">
              <w:rPr>
                <w:rFonts w:cs="Calibri"/>
                <w:b/>
                <w:bCs/>
                <w:sz w:val="22"/>
                <w:szCs w:val="22"/>
                <w:lang w:val="en-US"/>
              </w:rPr>
              <w:t>Management</w:t>
            </w:r>
            <w:r w:rsidR="009602AD" w:rsidRPr="00A96988">
              <w:rPr>
                <w:rFonts w:cs="Calibri"/>
                <w:sz w:val="22"/>
                <w:szCs w:val="22"/>
                <w:lang w:val="en-US"/>
              </w:rPr>
              <w:t xml:space="preserve"> : </w:t>
            </w:r>
          </w:p>
          <w:p w14:paraId="79DFF28B" w14:textId="77777777" w:rsidR="00C510BF" w:rsidRPr="00A96988" w:rsidRDefault="00B7371D" w:rsidP="00C510BF">
            <w:pPr>
              <w:pStyle w:val="Corps"/>
              <w:numPr>
                <w:ilvl w:val="0"/>
                <w:numId w:val="13"/>
              </w:numPr>
              <w:rPr>
                <w:rFonts w:cs="Calibri"/>
                <w:sz w:val="22"/>
                <w:szCs w:val="22"/>
                <w:lang w:val="en-US"/>
              </w:rPr>
            </w:pPr>
            <w:proofErr w:type="spellStart"/>
            <w:r w:rsidRPr="00A96988">
              <w:rPr>
                <w:rFonts w:cs="Calibri"/>
                <w:sz w:val="22"/>
                <w:szCs w:val="22"/>
                <w:lang w:val="en-US"/>
              </w:rPr>
              <w:t>Dataiku</w:t>
            </w:r>
            <w:proofErr w:type="spellEnd"/>
            <w:r w:rsidRPr="00A96988">
              <w:rPr>
                <w:rFonts w:cs="Calibri"/>
                <w:sz w:val="22"/>
                <w:szCs w:val="22"/>
                <w:lang w:val="en-US"/>
              </w:rPr>
              <w:t xml:space="preserve">, </w:t>
            </w:r>
          </w:p>
          <w:p w14:paraId="11CA3AF2" w14:textId="77777777" w:rsidR="00C510BF" w:rsidRPr="00A96988" w:rsidRDefault="00B7371D" w:rsidP="00C510BF">
            <w:pPr>
              <w:pStyle w:val="Corps"/>
              <w:numPr>
                <w:ilvl w:val="0"/>
                <w:numId w:val="13"/>
              </w:numPr>
              <w:rPr>
                <w:rFonts w:cs="Calibri"/>
                <w:sz w:val="22"/>
                <w:szCs w:val="22"/>
                <w:lang w:val="en-US"/>
              </w:rPr>
            </w:pPr>
            <w:r w:rsidRPr="00A96988">
              <w:rPr>
                <w:rFonts w:cs="Calibri"/>
                <w:sz w:val="22"/>
                <w:szCs w:val="22"/>
                <w:lang w:val="en-US"/>
              </w:rPr>
              <w:t xml:space="preserve">Snowflake, </w:t>
            </w:r>
          </w:p>
          <w:p w14:paraId="4BF529D1" w14:textId="77777777" w:rsidR="00C510BF" w:rsidRPr="00A96988" w:rsidRDefault="00B7371D" w:rsidP="00C510BF">
            <w:pPr>
              <w:pStyle w:val="Corps"/>
              <w:numPr>
                <w:ilvl w:val="0"/>
                <w:numId w:val="13"/>
              </w:numPr>
              <w:rPr>
                <w:rFonts w:cs="Calibri"/>
                <w:sz w:val="22"/>
                <w:szCs w:val="22"/>
                <w:lang w:val="en-US"/>
              </w:rPr>
            </w:pPr>
            <w:r w:rsidRPr="00A96988">
              <w:rPr>
                <w:rFonts w:cs="Calibri"/>
                <w:sz w:val="22"/>
                <w:szCs w:val="22"/>
                <w:lang w:val="en-US"/>
              </w:rPr>
              <w:t xml:space="preserve">Tableau, </w:t>
            </w:r>
          </w:p>
          <w:p w14:paraId="5B944948" w14:textId="77777777" w:rsidR="00C510BF" w:rsidRPr="00A96988" w:rsidRDefault="00B7371D" w:rsidP="00C510BF">
            <w:pPr>
              <w:pStyle w:val="Corps"/>
              <w:numPr>
                <w:ilvl w:val="0"/>
                <w:numId w:val="13"/>
              </w:numPr>
              <w:rPr>
                <w:rFonts w:cs="Calibri"/>
                <w:sz w:val="22"/>
                <w:szCs w:val="22"/>
                <w:lang w:val="en-US"/>
              </w:rPr>
            </w:pPr>
            <w:r w:rsidRPr="00A96988">
              <w:rPr>
                <w:rFonts w:cs="Calibri"/>
                <w:sz w:val="22"/>
                <w:szCs w:val="22"/>
                <w:lang w:val="en-US"/>
              </w:rPr>
              <w:t xml:space="preserve">Power BI, </w:t>
            </w:r>
          </w:p>
          <w:p w14:paraId="4CB2574B" w14:textId="77777777" w:rsidR="00C510BF" w:rsidRPr="00A96988" w:rsidRDefault="000B3C03" w:rsidP="00C510BF">
            <w:pPr>
              <w:pStyle w:val="Corps"/>
              <w:numPr>
                <w:ilvl w:val="0"/>
                <w:numId w:val="13"/>
              </w:numPr>
              <w:rPr>
                <w:rFonts w:cs="Calibri"/>
                <w:sz w:val="22"/>
                <w:szCs w:val="22"/>
                <w:lang w:val="en-US"/>
              </w:rPr>
            </w:pPr>
            <w:r w:rsidRPr="00A96988">
              <w:rPr>
                <w:rFonts w:cs="Calibri"/>
                <w:sz w:val="22"/>
                <w:szCs w:val="22"/>
                <w:lang w:val="en-US"/>
              </w:rPr>
              <w:t>Looker</w:t>
            </w:r>
            <w:r w:rsidR="005501EA" w:rsidRPr="00A96988">
              <w:rPr>
                <w:rFonts w:cs="Calibri"/>
                <w:sz w:val="22"/>
                <w:szCs w:val="22"/>
                <w:lang w:val="en-US"/>
              </w:rPr>
              <w:t xml:space="preserve">, </w:t>
            </w:r>
          </w:p>
          <w:p w14:paraId="3D7507CD" w14:textId="70CBA9FD" w:rsidR="00D2351C" w:rsidRPr="00A96988" w:rsidRDefault="005501EA" w:rsidP="00C510BF">
            <w:pPr>
              <w:pStyle w:val="Corps"/>
              <w:numPr>
                <w:ilvl w:val="0"/>
                <w:numId w:val="13"/>
              </w:numPr>
              <w:rPr>
                <w:rFonts w:cs="Calibri"/>
                <w:sz w:val="22"/>
                <w:szCs w:val="22"/>
                <w:lang w:val="en-US"/>
              </w:rPr>
            </w:pPr>
            <w:proofErr w:type="spellStart"/>
            <w:r w:rsidRPr="00A96988">
              <w:rPr>
                <w:rFonts w:cs="Calibri"/>
                <w:sz w:val="22"/>
                <w:szCs w:val="22"/>
                <w:lang w:val="en-US"/>
              </w:rPr>
              <w:t>Alteryx</w:t>
            </w:r>
            <w:proofErr w:type="spellEnd"/>
            <w:r w:rsidRPr="00A96988">
              <w:rPr>
                <w:rFonts w:cs="Calibri"/>
                <w:sz w:val="22"/>
                <w:szCs w:val="22"/>
                <w:lang w:val="en-US"/>
              </w:rPr>
              <w:t xml:space="preserve"> </w:t>
            </w:r>
          </w:p>
          <w:p w14:paraId="6447CFD3" w14:textId="00C5E7B1" w:rsidR="0066575E" w:rsidRPr="00A96988" w:rsidRDefault="0066575E" w:rsidP="00C510BF">
            <w:pPr>
              <w:pStyle w:val="Corps"/>
              <w:numPr>
                <w:ilvl w:val="0"/>
                <w:numId w:val="13"/>
              </w:numPr>
              <w:rPr>
                <w:rFonts w:cs="Calibri"/>
                <w:sz w:val="22"/>
                <w:szCs w:val="22"/>
              </w:rPr>
            </w:pPr>
            <w:r w:rsidRPr="00A96988">
              <w:rPr>
                <w:rFonts w:cs="Calibri"/>
                <w:sz w:val="22"/>
                <w:szCs w:val="22"/>
              </w:rPr>
              <w:t xml:space="preserve">Traitement de données critiques (Banque, RH, </w:t>
            </w:r>
            <w:r w:rsidR="00595440" w:rsidRPr="00A96988">
              <w:rPr>
                <w:rFonts w:cs="Calibri"/>
                <w:sz w:val="22"/>
                <w:szCs w:val="22"/>
              </w:rPr>
              <w:t>RGPD) métier (ingénierie, panne, maintenance préventive)</w:t>
            </w:r>
          </w:p>
        </w:tc>
        <w:tc>
          <w:tcPr>
            <w:tcW w:w="1411" w:type="dxa"/>
            <w:tcMar>
              <w:top w:w="80" w:type="dxa"/>
              <w:left w:w="80" w:type="dxa"/>
              <w:bottom w:w="80" w:type="dxa"/>
              <w:right w:w="80" w:type="dxa"/>
            </w:tcMar>
            <w:vAlign w:val="center"/>
          </w:tcPr>
          <w:p w14:paraId="31FCB6E2" w14:textId="2ECF7464" w:rsidR="00D2351C" w:rsidRPr="00A96988" w:rsidRDefault="005A4954">
            <w:pPr>
              <w:pStyle w:val="Corps"/>
              <w:rPr>
                <w:rFonts w:cs="Calibri"/>
                <w:sz w:val="28"/>
              </w:rPr>
            </w:pPr>
            <w:r w:rsidRPr="00A96988">
              <w:rPr>
                <w:rStyle w:val="Aucun"/>
                <w:rFonts w:ascii="Segoe UI Symbol" w:hAnsi="Segoe UI Symbol" w:cs="Segoe UI Symbol"/>
                <w:color w:val="FF0000"/>
                <w:sz w:val="28"/>
                <w:szCs w:val="36"/>
                <w:u w:color="FF0000"/>
              </w:rPr>
              <w:t>★★★</w:t>
            </w:r>
            <w:r w:rsidRPr="00A96988">
              <w:rPr>
                <w:rStyle w:val="Aucun"/>
                <w:rFonts w:ascii="Segoe UI Symbol" w:hAnsi="Segoe UI Symbol" w:cs="Segoe UI Symbol"/>
                <w:color w:val="FF0000"/>
                <w:sz w:val="28"/>
                <w:szCs w:val="36"/>
                <w:u w:color="808080"/>
              </w:rPr>
              <w:t>★</w:t>
            </w:r>
            <w:r w:rsidR="000E46DE" w:rsidRPr="00A96988">
              <w:rPr>
                <w:rStyle w:val="Aucun"/>
                <w:rFonts w:ascii="Segoe UI Symbol" w:hAnsi="Segoe UI Symbol" w:cs="Segoe UI Symbol"/>
                <w:color w:val="FF0000"/>
                <w:sz w:val="28"/>
                <w:szCs w:val="36"/>
                <w:u w:color="808080"/>
              </w:rPr>
              <w:t>★</w:t>
            </w:r>
          </w:p>
        </w:tc>
      </w:tr>
      <w:tr w:rsidR="00D2351C" w:rsidRPr="00C510BF" w14:paraId="5B1F8E42" w14:textId="77777777" w:rsidTr="00A96988">
        <w:trPr>
          <w:trHeight w:val="550"/>
          <w:jc w:val="center"/>
        </w:trPr>
        <w:tc>
          <w:tcPr>
            <w:tcW w:w="3544" w:type="dxa"/>
            <w:tcMar>
              <w:top w:w="80" w:type="dxa"/>
              <w:left w:w="80" w:type="dxa"/>
              <w:bottom w:w="80" w:type="dxa"/>
              <w:right w:w="80" w:type="dxa"/>
            </w:tcMar>
            <w:vAlign w:val="center"/>
          </w:tcPr>
          <w:p w14:paraId="12252D7B" w14:textId="34505E04" w:rsidR="00C510BF" w:rsidRPr="00A96988" w:rsidRDefault="006D0EDF" w:rsidP="006A55F3">
            <w:pPr>
              <w:pStyle w:val="Corps"/>
              <w:numPr>
                <w:ilvl w:val="0"/>
                <w:numId w:val="1"/>
              </w:numPr>
              <w:rPr>
                <w:rFonts w:cs="Calibri"/>
                <w:sz w:val="22"/>
                <w:szCs w:val="22"/>
                <w:lang w:val="en-US"/>
              </w:rPr>
            </w:pPr>
            <w:r w:rsidRPr="00A96988">
              <w:rPr>
                <w:rFonts w:cs="Calibri"/>
                <w:b/>
                <w:bCs/>
                <w:sz w:val="22"/>
                <w:szCs w:val="22"/>
              </w:rPr>
              <w:t>Systèmes de gesti</w:t>
            </w:r>
            <w:r w:rsidR="00C510BF" w:rsidRPr="00A96988">
              <w:rPr>
                <w:rFonts w:cs="Calibri"/>
                <w:b/>
                <w:bCs/>
                <w:sz w:val="22"/>
                <w:szCs w:val="22"/>
              </w:rPr>
              <w:t>on de BDD</w:t>
            </w:r>
          </w:p>
          <w:p w14:paraId="25A7E030" w14:textId="77777777" w:rsidR="00C510BF" w:rsidRPr="00A96988" w:rsidRDefault="006D0EDF" w:rsidP="00C510BF">
            <w:pPr>
              <w:pStyle w:val="Corps"/>
              <w:numPr>
                <w:ilvl w:val="0"/>
                <w:numId w:val="12"/>
              </w:numPr>
              <w:rPr>
                <w:rFonts w:cs="Calibri"/>
                <w:b/>
                <w:bCs/>
                <w:sz w:val="22"/>
                <w:szCs w:val="22"/>
              </w:rPr>
            </w:pPr>
            <w:r w:rsidRPr="00A96988">
              <w:rPr>
                <w:rFonts w:cs="Calibri"/>
                <w:b/>
                <w:bCs/>
                <w:sz w:val="22"/>
                <w:szCs w:val="22"/>
              </w:rPr>
              <w:t>SQL</w:t>
            </w:r>
            <w:r w:rsidR="00C510BF" w:rsidRPr="00A96988">
              <w:rPr>
                <w:rFonts w:cs="Calibri"/>
                <w:b/>
                <w:bCs/>
                <w:sz w:val="22"/>
                <w:szCs w:val="22"/>
              </w:rPr>
              <w:t xml:space="preserve"> : </w:t>
            </w:r>
            <w:r w:rsidR="00C510BF" w:rsidRPr="00A96988">
              <w:rPr>
                <w:rFonts w:cs="Calibri"/>
                <w:bCs/>
                <w:sz w:val="22"/>
                <w:szCs w:val="22"/>
              </w:rPr>
              <w:t xml:space="preserve">SQL Server, </w:t>
            </w:r>
            <w:proofErr w:type="spellStart"/>
            <w:r w:rsidR="00C510BF" w:rsidRPr="00A96988">
              <w:rPr>
                <w:rFonts w:cs="Calibri"/>
                <w:bCs/>
                <w:sz w:val="22"/>
                <w:szCs w:val="22"/>
              </w:rPr>
              <w:t>PostgreSQL</w:t>
            </w:r>
            <w:r w:rsidR="00C510BF" w:rsidRPr="00A96988">
              <w:rPr>
                <w:rFonts w:cs="Calibri"/>
                <w:b/>
                <w:bCs/>
                <w:sz w:val="22"/>
                <w:szCs w:val="22"/>
              </w:rPr>
              <w:t>,</w:t>
            </w:r>
          </w:p>
          <w:p w14:paraId="6C40A3E1" w14:textId="12ECE8B3" w:rsidR="006D0EDF" w:rsidRPr="00A96988" w:rsidRDefault="006D0EDF" w:rsidP="00C510BF">
            <w:pPr>
              <w:pStyle w:val="Corps"/>
              <w:numPr>
                <w:ilvl w:val="0"/>
                <w:numId w:val="12"/>
              </w:numPr>
              <w:rPr>
                <w:rFonts w:cs="Calibri"/>
                <w:sz w:val="22"/>
                <w:szCs w:val="22"/>
                <w:lang w:val="en-US"/>
              </w:rPr>
            </w:pPr>
            <w:r w:rsidRPr="00A96988">
              <w:rPr>
                <w:rFonts w:cs="Calibri"/>
                <w:b/>
                <w:bCs/>
                <w:sz w:val="22"/>
                <w:szCs w:val="22"/>
              </w:rPr>
              <w:t>NoSQL</w:t>
            </w:r>
            <w:proofErr w:type="spellEnd"/>
            <w:r w:rsidRPr="00A96988">
              <w:rPr>
                <w:rFonts w:cs="Calibri"/>
                <w:b/>
                <w:bCs/>
                <w:sz w:val="22"/>
                <w:szCs w:val="22"/>
              </w:rPr>
              <w:t xml:space="preserve"> : </w:t>
            </w:r>
            <w:proofErr w:type="spellStart"/>
            <w:r w:rsidRPr="00A96988">
              <w:rPr>
                <w:rFonts w:cs="Calibri"/>
                <w:bCs/>
                <w:sz w:val="22"/>
                <w:szCs w:val="22"/>
              </w:rPr>
              <w:t>MongoDB</w:t>
            </w:r>
            <w:proofErr w:type="spellEnd"/>
          </w:p>
        </w:tc>
        <w:tc>
          <w:tcPr>
            <w:tcW w:w="1418" w:type="dxa"/>
            <w:tcMar>
              <w:top w:w="80" w:type="dxa"/>
              <w:left w:w="80" w:type="dxa"/>
              <w:bottom w:w="80" w:type="dxa"/>
              <w:right w:w="80" w:type="dxa"/>
            </w:tcMar>
            <w:vAlign w:val="center"/>
          </w:tcPr>
          <w:p w14:paraId="06DBE2A9" w14:textId="23E3522C" w:rsidR="00D2351C" w:rsidRPr="00A96988" w:rsidRDefault="005A4954">
            <w:pPr>
              <w:pStyle w:val="Corps"/>
              <w:rPr>
                <w:rFonts w:cs="Calibri"/>
                <w:sz w:val="28"/>
                <w:szCs w:val="22"/>
              </w:rPr>
            </w:pPr>
            <w:r w:rsidRPr="00A96988">
              <w:rPr>
                <w:rStyle w:val="Aucun"/>
                <w:rFonts w:ascii="Segoe UI Symbol" w:hAnsi="Segoe UI Symbol" w:cs="Segoe UI Symbol"/>
                <w:color w:val="FF0000"/>
                <w:sz w:val="28"/>
                <w:szCs w:val="22"/>
                <w:u w:color="FF0000"/>
              </w:rPr>
              <w:t>★★★</w:t>
            </w:r>
            <w:r w:rsidR="001D78AC" w:rsidRPr="00A96988">
              <w:rPr>
                <w:rStyle w:val="Aucun"/>
                <w:rFonts w:ascii="Segoe UI Symbol" w:hAnsi="Segoe UI Symbol" w:cs="Segoe UI Symbol"/>
                <w:color w:val="FF0000"/>
                <w:sz w:val="28"/>
                <w:szCs w:val="22"/>
                <w:u w:color="808080"/>
              </w:rPr>
              <w:t>★</w:t>
            </w:r>
            <w:r w:rsidR="000443FE" w:rsidRPr="00A96988">
              <w:rPr>
                <w:rStyle w:val="Aucun"/>
                <w:rFonts w:ascii="Segoe UI Symbol" w:hAnsi="Segoe UI Symbol" w:cs="Segoe UI Symbol"/>
                <w:color w:val="EE0000"/>
                <w:sz w:val="28"/>
                <w:szCs w:val="22"/>
                <w:u w:color="808080"/>
              </w:rPr>
              <w:t>★</w:t>
            </w:r>
          </w:p>
        </w:tc>
        <w:tc>
          <w:tcPr>
            <w:tcW w:w="3543" w:type="dxa"/>
            <w:tcMar>
              <w:top w:w="80" w:type="dxa"/>
              <w:left w:w="80" w:type="dxa"/>
              <w:bottom w:w="80" w:type="dxa"/>
              <w:right w:w="80" w:type="dxa"/>
            </w:tcMar>
            <w:vAlign w:val="center"/>
          </w:tcPr>
          <w:p w14:paraId="7110B752" w14:textId="3688FD0C" w:rsidR="001D78AC" w:rsidRPr="00A96988" w:rsidRDefault="000B3C03" w:rsidP="006A55F3">
            <w:pPr>
              <w:pStyle w:val="Corps"/>
              <w:numPr>
                <w:ilvl w:val="0"/>
                <w:numId w:val="2"/>
              </w:numPr>
              <w:rPr>
                <w:rFonts w:cs="Calibri"/>
                <w:b/>
                <w:bCs/>
                <w:sz w:val="22"/>
                <w:szCs w:val="22"/>
                <w:lang w:val="en-US"/>
              </w:rPr>
            </w:pPr>
            <w:r w:rsidRPr="00A96988">
              <w:rPr>
                <w:rFonts w:cs="Calibri"/>
                <w:b/>
                <w:bCs/>
                <w:sz w:val="22"/>
                <w:szCs w:val="22"/>
                <w:lang w:val="en-US"/>
              </w:rPr>
              <w:t xml:space="preserve">Cloud </w:t>
            </w:r>
            <w:r w:rsidR="00002448" w:rsidRPr="00A96988">
              <w:rPr>
                <w:rFonts w:cs="Calibri"/>
                <w:b/>
                <w:bCs/>
                <w:sz w:val="22"/>
                <w:szCs w:val="22"/>
                <w:lang w:val="en-US"/>
              </w:rPr>
              <w:t xml:space="preserve">: </w:t>
            </w:r>
            <w:r w:rsidRPr="00A96988">
              <w:rPr>
                <w:rFonts w:cs="Calibri"/>
                <w:sz w:val="22"/>
                <w:szCs w:val="22"/>
                <w:lang w:val="en-US"/>
              </w:rPr>
              <w:t>GCP, AWS, AZURE</w:t>
            </w:r>
            <w:r w:rsidR="00081F61" w:rsidRPr="00A96988">
              <w:rPr>
                <w:rFonts w:cs="Calibri"/>
                <w:sz w:val="22"/>
                <w:szCs w:val="22"/>
                <w:lang w:val="en-US"/>
              </w:rPr>
              <w:t xml:space="preserve"> Data factory, Talend </w:t>
            </w:r>
          </w:p>
        </w:tc>
        <w:tc>
          <w:tcPr>
            <w:tcW w:w="1411" w:type="dxa"/>
            <w:tcMar>
              <w:top w:w="80" w:type="dxa"/>
              <w:left w:w="80" w:type="dxa"/>
              <w:bottom w:w="80" w:type="dxa"/>
              <w:right w:w="80" w:type="dxa"/>
            </w:tcMar>
            <w:vAlign w:val="center"/>
          </w:tcPr>
          <w:p w14:paraId="2955C97D" w14:textId="07C57FF9" w:rsidR="00D2351C" w:rsidRPr="00A96988" w:rsidRDefault="005A4954">
            <w:pPr>
              <w:pStyle w:val="Corps"/>
              <w:rPr>
                <w:rFonts w:cs="Calibri"/>
                <w:sz w:val="28"/>
              </w:rPr>
            </w:pPr>
            <w:r w:rsidRPr="00A96988">
              <w:rPr>
                <w:rStyle w:val="Aucun"/>
                <w:rFonts w:ascii="Segoe UI Symbol" w:hAnsi="Segoe UI Symbol" w:cs="Segoe UI Symbol"/>
                <w:color w:val="FF0000"/>
                <w:sz w:val="28"/>
                <w:szCs w:val="36"/>
                <w:u w:color="FF0000"/>
              </w:rPr>
              <w:t>★★★</w:t>
            </w:r>
            <w:r w:rsidRPr="00A96988">
              <w:rPr>
                <w:rStyle w:val="Aucun"/>
                <w:rFonts w:ascii="Segoe UI Symbol" w:hAnsi="Segoe UI Symbol" w:cs="Segoe UI Symbol"/>
                <w:color w:val="FF0000"/>
                <w:sz w:val="28"/>
                <w:szCs w:val="36"/>
                <w:u w:color="808080"/>
              </w:rPr>
              <w:t>★</w:t>
            </w:r>
            <w:r w:rsidR="000E46DE" w:rsidRPr="00A96988">
              <w:rPr>
                <w:rStyle w:val="Aucun"/>
                <w:rFonts w:ascii="Segoe UI Symbol" w:hAnsi="Segoe UI Symbol" w:cs="Segoe UI Symbol"/>
                <w:color w:val="FF0000"/>
                <w:sz w:val="28"/>
                <w:szCs w:val="36"/>
                <w:u w:color="808080"/>
              </w:rPr>
              <w:t>★</w:t>
            </w:r>
          </w:p>
        </w:tc>
      </w:tr>
      <w:tr w:rsidR="00D2351C" w:rsidRPr="00C510BF" w14:paraId="69CDFAF3" w14:textId="77777777" w:rsidTr="00A96988">
        <w:trPr>
          <w:trHeight w:val="414"/>
          <w:jc w:val="center"/>
        </w:trPr>
        <w:tc>
          <w:tcPr>
            <w:tcW w:w="3544" w:type="dxa"/>
            <w:tcMar>
              <w:top w:w="80" w:type="dxa"/>
              <w:left w:w="80" w:type="dxa"/>
              <w:bottom w:w="80" w:type="dxa"/>
              <w:right w:w="80" w:type="dxa"/>
            </w:tcMar>
            <w:vAlign w:val="center"/>
          </w:tcPr>
          <w:p w14:paraId="4D72F877" w14:textId="77777777" w:rsidR="00C510BF" w:rsidRPr="00A96988" w:rsidRDefault="00D74074" w:rsidP="006A55F3">
            <w:pPr>
              <w:pStyle w:val="Corps"/>
              <w:numPr>
                <w:ilvl w:val="0"/>
                <w:numId w:val="3"/>
              </w:numPr>
              <w:rPr>
                <w:rFonts w:cs="Calibri"/>
                <w:sz w:val="22"/>
                <w:szCs w:val="22"/>
                <w:lang w:val="en-US"/>
              </w:rPr>
            </w:pPr>
            <w:proofErr w:type="spellStart"/>
            <w:r w:rsidRPr="00A96988">
              <w:rPr>
                <w:rFonts w:cs="Calibri"/>
                <w:b/>
                <w:bCs/>
                <w:sz w:val="22"/>
                <w:szCs w:val="22"/>
                <w:lang w:val="en-US"/>
              </w:rPr>
              <w:t>Outils</w:t>
            </w:r>
            <w:proofErr w:type="spellEnd"/>
            <w:r w:rsidR="00F33442" w:rsidRPr="00A96988">
              <w:rPr>
                <w:rFonts w:cs="Calibri"/>
                <w:b/>
                <w:bCs/>
                <w:sz w:val="22"/>
                <w:szCs w:val="22"/>
                <w:lang w:val="en-US"/>
              </w:rPr>
              <w:t> :</w:t>
            </w:r>
            <w:r w:rsidR="00F33442" w:rsidRPr="00A96988">
              <w:rPr>
                <w:rFonts w:cs="Calibri"/>
                <w:sz w:val="22"/>
                <w:szCs w:val="22"/>
                <w:lang w:val="en-US"/>
              </w:rPr>
              <w:t xml:space="preserve"> </w:t>
            </w:r>
          </w:p>
          <w:p w14:paraId="3D045E45" w14:textId="77777777" w:rsidR="00C510BF" w:rsidRPr="00A96988" w:rsidRDefault="00D74074" w:rsidP="00C510BF">
            <w:pPr>
              <w:pStyle w:val="Corps"/>
              <w:numPr>
                <w:ilvl w:val="0"/>
                <w:numId w:val="13"/>
              </w:numPr>
              <w:rPr>
                <w:rFonts w:cs="Calibri"/>
                <w:sz w:val="22"/>
                <w:szCs w:val="22"/>
                <w:lang w:val="en-US"/>
              </w:rPr>
            </w:pPr>
            <w:proofErr w:type="spellStart"/>
            <w:r w:rsidRPr="00A96988">
              <w:rPr>
                <w:rFonts w:cs="Calibri"/>
                <w:sz w:val="22"/>
                <w:szCs w:val="22"/>
                <w:lang w:val="en-US"/>
              </w:rPr>
              <w:t>Jira</w:t>
            </w:r>
            <w:proofErr w:type="spellEnd"/>
            <w:r w:rsidRPr="00A96988">
              <w:rPr>
                <w:rFonts w:cs="Calibri"/>
                <w:sz w:val="22"/>
                <w:szCs w:val="22"/>
                <w:lang w:val="en-US"/>
              </w:rPr>
              <w:t xml:space="preserve">, </w:t>
            </w:r>
          </w:p>
          <w:p w14:paraId="27143984" w14:textId="77777777" w:rsidR="00C510BF" w:rsidRPr="00A96988" w:rsidRDefault="000D053E" w:rsidP="00C510BF">
            <w:pPr>
              <w:pStyle w:val="Corps"/>
              <w:numPr>
                <w:ilvl w:val="0"/>
                <w:numId w:val="13"/>
              </w:numPr>
              <w:rPr>
                <w:rFonts w:cs="Calibri"/>
                <w:sz w:val="22"/>
                <w:szCs w:val="22"/>
                <w:lang w:val="en-US"/>
              </w:rPr>
            </w:pPr>
            <w:proofErr w:type="spellStart"/>
            <w:r w:rsidRPr="00A96988">
              <w:rPr>
                <w:rFonts w:cs="Calibri"/>
                <w:sz w:val="22"/>
                <w:szCs w:val="22"/>
                <w:lang w:val="en-US"/>
              </w:rPr>
              <w:t>Gitlab</w:t>
            </w:r>
            <w:proofErr w:type="spellEnd"/>
            <w:r w:rsidRPr="00A96988">
              <w:rPr>
                <w:rFonts w:cs="Calibri"/>
                <w:sz w:val="22"/>
                <w:szCs w:val="22"/>
                <w:lang w:val="en-US"/>
              </w:rPr>
              <w:t xml:space="preserve">, </w:t>
            </w:r>
          </w:p>
          <w:p w14:paraId="6FA29548" w14:textId="77777777" w:rsidR="00C510BF" w:rsidRPr="00A96988" w:rsidRDefault="000D053E" w:rsidP="00C510BF">
            <w:pPr>
              <w:pStyle w:val="Corps"/>
              <w:numPr>
                <w:ilvl w:val="0"/>
                <w:numId w:val="13"/>
              </w:numPr>
              <w:rPr>
                <w:rFonts w:cs="Calibri"/>
                <w:sz w:val="22"/>
                <w:szCs w:val="22"/>
                <w:lang w:val="en-US"/>
              </w:rPr>
            </w:pPr>
            <w:proofErr w:type="spellStart"/>
            <w:r w:rsidRPr="00A96988">
              <w:rPr>
                <w:rFonts w:cs="Calibri"/>
                <w:sz w:val="22"/>
                <w:szCs w:val="22"/>
                <w:lang w:val="en-US"/>
              </w:rPr>
              <w:t>Kubernetes</w:t>
            </w:r>
            <w:proofErr w:type="spellEnd"/>
            <w:r w:rsidRPr="00A96988">
              <w:rPr>
                <w:rFonts w:cs="Calibri"/>
                <w:sz w:val="22"/>
                <w:szCs w:val="22"/>
                <w:lang w:val="en-US"/>
              </w:rPr>
              <w:t xml:space="preserve">, </w:t>
            </w:r>
          </w:p>
          <w:p w14:paraId="2043BA9F" w14:textId="4B45D721" w:rsidR="00D2351C" w:rsidRPr="00A96988" w:rsidRDefault="000D053E" w:rsidP="00C510BF">
            <w:pPr>
              <w:pStyle w:val="Corps"/>
              <w:numPr>
                <w:ilvl w:val="0"/>
                <w:numId w:val="13"/>
              </w:numPr>
              <w:rPr>
                <w:rFonts w:cs="Calibri"/>
                <w:sz w:val="22"/>
                <w:szCs w:val="22"/>
                <w:lang w:val="en-US"/>
              </w:rPr>
            </w:pPr>
            <w:proofErr w:type="spellStart"/>
            <w:r w:rsidRPr="00A96988">
              <w:rPr>
                <w:rFonts w:cs="Calibri"/>
                <w:sz w:val="22"/>
                <w:szCs w:val="22"/>
                <w:lang w:val="en-US"/>
              </w:rPr>
              <w:t>Docker</w:t>
            </w:r>
            <w:proofErr w:type="spellEnd"/>
          </w:p>
        </w:tc>
        <w:tc>
          <w:tcPr>
            <w:tcW w:w="1418" w:type="dxa"/>
            <w:tcMar>
              <w:top w:w="80" w:type="dxa"/>
              <w:left w:w="80" w:type="dxa"/>
              <w:bottom w:w="80" w:type="dxa"/>
              <w:right w:w="80" w:type="dxa"/>
            </w:tcMar>
            <w:vAlign w:val="center"/>
          </w:tcPr>
          <w:p w14:paraId="615B1E68" w14:textId="5DDF564C" w:rsidR="00D2351C" w:rsidRPr="00A96988" w:rsidRDefault="005A4954">
            <w:pPr>
              <w:pStyle w:val="Corps"/>
              <w:rPr>
                <w:rFonts w:cs="Calibri"/>
                <w:sz w:val="28"/>
                <w:szCs w:val="22"/>
              </w:rPr>
            </w:pPr>
            <w:r w:rsidRPr="00A96988">
              <w:rPr>
                <w:rStyle w:val="Aucun"/>
                <w:rFonts w:ascii="Segoe UI Symbol" w:hAnsi="Segoe UI Symbol" w:cs="Segoe UI Symbol"/>
                <w:color w:val="FF0000"/>
                <w:sz w:val="28"/>
                <w:szCs w:val="22"/>
                <w:u w:color="FF0000"/>
              </w:rPr>
              <w:t>★★</w:t>
            </w:r>
            <w:r w:rsidR="005B03AD" w:rsidRPr="00A96988">
              <w:rPr>
                <w:rStyle w:val="Aucun"/>
                <w:rFonts w:ascii="Segoe UI Symbol" w:hAnsi="Segoe UI Symbol" w:cs="Segoe UI Symbol"/>
                <w:color w:val="FF0000"/>
                <w:sz w:val="28"/>
                <w:szCs w:val="22"/>
                <w:u w:color="FF0000"/>
              </w:rPr>
              <w:t>★</w:t>
            </w:r>
            <w:r w:rsidR="001D78AC" w:rsidRPr="00A96988">
              <w:rPr>
                <w:rStyle w:val="Aucun"/>
                <w:rFonts w:ascii="Segoe UI Symbol" w:hAnsi="Segoe UI Symbol" w:cs="Segoe UI Symbol"/>
                <w:color w:val="FF0000"/>
                <w:sz w:val="28"/>
                <w:szCs w:val="22"/>
                <w:u w:color="808080"/>
              </w:rPr>
              <w:t>★</w:t>
            </w:r>
            <w:r w:rsidRPr="00A96988">
              <w:rPr>
                <w:rStyle w:val="Aucun"/>
                <w:rFonts w:ascii="Segoe UI Symbol" w:hAnsi="Segoe UI Symbol" w:cs="Segoe UI Symbol"/>
                <w:color w:val="808080"/>
                <w:sz w:val="28"/>
                <w:szCs w:val="22"/>
                <w:u w:color="808080"/>
              </w:rPr>
              <w:t>★</w:t>
            </w:r>
          </w:p>
        </w:tc>
        <w:tc>
          <w:tcPr>
            <w:tcW w:w="3543" w:type="dxa"/>
            <w:tcMar>
              <w:top w:w="80" w:type="dxa"/>
              <w:left w:w="80" w:type="dxa"/>
              <w:bottom w:w="80" w:type="dxa"/>
              <w:right w:w="80" w:type="dxa"/>
            </w:tcMar>
            <w:vAlign w:val="center"/>
          </w:tcPr>
          <w:p w14:paraId="7584FFEE" w14:textId="0633F10B" w:rsidR="001D78AC" w:rsidRPr="00A96988" w:rsidRDefault="002F6DFC" w:rsidP="006A55F3">
            <w:pPr>
              <w:pStyle w:val="Corps"/>
              <w:numPr>
                <w:ilvl w:val="0"/>
                <w:numId w:val="2"/>
              </w:numPr>
              <w:rPr>
                <w:rFonts w:cs="Calibri"/>
                <w:sz w:val="22"/>
                <w:szCs w:val="22"/>
              </w:rPr>
            </w:pPr>
            <w:r w:rsidRPr="00A96988">
              <w:rPr>
                <w:rFonts w:cs="Calibri"/>
                <w:b/>
                <w:bCs/>
                <w:sz w:val="22"/>
                <w:szCs w:val="22"/>
              </w:rPr>
              <w:t>Méthodologie </w:t>
            </w:r>
            <w:r w:rsidRPr="00A96988">
              <w:rPr>
                <w:rFonts w:cs="Calibri"/>
                <w:sz w:val="22"/>
                <w:szCs w:val="22"/>
              </w:rPr>
              <w:t>: Agile</w:t>
            </w:r>
          </w:p>
        </w:tc>
        <w:tc>
          <w:tcPr>
            <w:tcW w:w="1411" w:type="dxa"/>
            <w:tcMar>
              <w:top w:w="80" w:type="dxa"/>
              <w:left w:w="80" w:type="dxa"/>
              <w:bottom w:w="80" w:type="dxa"/>
              <w:right w:w="80" w:type="dxa"/>
            </w:tcMar>
            <w:vAlign w:val="center"/>
          </w:tcPr>
          <w:p w14:paraId="0A5B40B4" w14:textId="619B799A" w:rsidR="00D2351C" w:rsidRPr="00A96988" w:rsidRDefault="005A4954">
            <w:pPr>
              <w:pStyle w:val="Corps"/>
              <w:rPr>
                <w:rFonts w:cs="Calibri"/>
                <w:sz w:val="28"/>
              </w:rPr>
            </w:pPr>
            <w:r w:rsidRPr="00A96988">
              <w:rPr>
                <w:rStyle w:val="Aucun"/>
                <w:rFonts w:ascii="Segoe UI Symbol" w:hAnsi="Segoe UI Symbol" w:cs="Segoe UI Symbol"/>
                <w:color w:val="FF0000"/>
                <w:sz w:val="28"/>
                <w:szCs w:val="36"/>
                <w:u w:color="FF0000"/>
              </w:rPr>
              <w:t>★★</w:t>
            </w:r>
            <w:r w:rsidR="005B03AD" w:rsidRPr="00A96988">
              <w:rPr>
                <w:rStyle w:val="Aucun"/>
                <w:rFonts w:ascii="Segoe UI Symbol" w:hAnsi="Segoe UI Symbol" w:cs="Segoe UI Symbol"/>
                <w:color w:val="FF0000"/>
                <w:sz w:val="28"/>
                <w:szCs w:val="36"/>
                <w:u w:color="808080"/>
              </w:rPr>
              <w:t>★</w:t>
            </w:r>
            <w:r w:rsidRPr="00A96988">
              <w:rPr>
                <w:rStyle w:val="Aucun"/>
                <w:rFonts w:ascii="Segoe UI Symbol" w:hAnsi="Segoe UI Symbol" w:cs="Segoe UI Symbol"/>
                <w:color w:val="FF0000"/>
                <w:sz w:val="28"/>
                <w:szCs w:val="36"/>
                <w:u w:color="808080"/>
              </w:rPr>
              <w:t>★</w:t>
            </w:r>
            <w:r w:rsidRPr="00A96988">
              <w:rPr>
                <w:rStyle w:val="Aucun"/>
                <w:rFonts w:ascii="Segoe UI Symbol" w:hAnsi="Segoe UI Symbol" w:cs="Segoe UI Symbol"/>
                <w:color w:val="808080"/>
                <w:sz w:val="28"/>
                <w:szCs w:val="36"/>
                <w:u w:color="808080"/>
              </w:rPr>
              <w:t>★</w:t>
            </w:r>
          </w:p>
        </w:tc>
      </w:tr>
      <w:tr w:rsidR="00D2351C" w:rsidRPr="00C510BF" w14:paraId="2BF6A6F7" w14:textId="77777777" w:rsidTr="00A96988">
        <w:trPr>
          <w:trHeight w:val="535"/>
          <w:jc w:val="center"/>
        </w:trPr>
        <w:tc>
          <w:tcPr>
            <w:tcW w:w="3544" w:type="dxa"/>
            <w:tcMar>
              <w:top w:w="80" w:type="dxa"/>
              <w:left w:w="80" w:type="dxa"/>
              <w:bottom w:w="80" w:type="dxa"/>
              <w:right w:w="80" w:type="dxa"/>
            </w:tcMar>
            <w:vAlign w:val="center"/>
          </w:tcPr>
          <w:p w14:paraId="7BBB309F" w14:textId="7C97EA7E" w:rsidR="003D7621" w:rsidRPr="00A96988" w:rsidRDefault="000D053E" w:rsidP="006A55F3">
            <w:pPr>
              <w:pStyle w:val="Corps"/>
              <w:numPr>
                <w:ilvl w:val="0"/>
                <w:numId w:val="4"/>
              </w:numPr>
              <w:rPr>
                <w:rFonts w:cs="Calibri"/>
                <w:sz w:val="22"/>
                <w:szCs w:val="22"/>
              </w:rPr>
            </w:pPr>
            <w:r w:rsidRPr="00A96988">
              <w:rPr>
                <w:rFonts w:cs="Calibri"/>
                <w:b/>
                <w:bCs/>
                <w:sz w:val="22"/>
                <w:szCs w:val="22"/>
              </w:rPr>
              <w:t>Excel</w:t>
            </w:r>
            <w:r w:rsidR="00182E6A" w:rsidRPr="00A96988">
              <w:rPr>
                <w:rFonts w:cs="Calibri"/>
                <w:b/>
                <w:bCs/>
                <w:sz w:val="22"/>
                <w:szCs w:val="22"/>
              </w:rPr>
              <w:t> :</w:t>
            </w:r>
            <w:r w:rsidR="00182E6A" w:rsidRPr="00A96988">
              <w:rPr>
                <w:rFonts w:cs="Calibri"/>
                <w:sz w:val="22"/>
                <w:szCs w:val="22"/>
              </w:rPr>
              <w:t xml:space="preserve"> </w:t>
            </w:r>
            <w:r w:rsidRPr="00A96988">
              <w:rPr>
                <w:rFonts w:cs="Calibri"/>
                <w:sz w:val="22"/>
                <w:szCs w:val="22"/>
              </w:rPr>
              <w:t xml:space="preserve">Excel avancé (TCD, GCD, </w:t>
            </w:r>
            <w:r w:rsidR="005D0F06" w:rsidRPr="00A96988">
              <w:rPr>
                <w:rFonts w:cs="Calibri"/>
                <w:sz w:val="22"/>
                <w:szCs w:val="22"/>
              </w:rPr>
              <w:t>VBA)</w:t>
            </w:r>
          </w:p>
        </w:tc>
        <w:tc>
          <w:tcPr>
            <w:tcW w:w="1418" w:type="dxa"/>
            <w:tcMar>
              <w:top w:w="80" w:type="dxa"/>
              <w:left w:w="80" w:type="dxa"/>
              <w:bottom w:w="80" w:type="dxa"/>
              <w:right w:w="80" w:type="dxa"/>
            </w:tcMar>
            <w:vAlign w:val="center"/>
          </w:tcPr>
          <w:p w14:paraId="5745320E" w14:textId="41E0A792" w:rsidR="00D2351C" w:rsidRPr="00A96988" w:rsidRDefault="005A4954">
            <w:pPr>
              <w:pStyle w:val="Corps"/>
              <w:rPr>
                <w:rFonts w:cs="Calibri"/>
                <w:sz w:val="28"/>
                <w:szCs w:val="22"/>
              </w:rPr>
            </w:pPr>
            <w:r w:rsidRPr="00A96988">
              <w:rPr>
                <w:rStyle w:val="Aucun"/>
                <w:rFonts w:ascii="Segoe UI Symbol" w:hAnsi="Segoe UI Symbol" w:cs="Segoe UI Symbol"/>
                <w:color w:val="FF0000"/>
                <w:sz w:val="28"/>
                <w:szCs w:val="22"/>
                <w:u w:color="FF0000"/>
              </w:rPr>
              <w:t>★</w:t>
            </w:r>
            <w:r w:rsidR="00604F08" w:rsidRPr="00A96988">
              <w:rPr>
                <w:rStyle w:val="Aucun"/>
                <w:rFonts w:ascii="Segoe UI Symbol" w:hAnsi="Segoe UI Symbol" w:cs="Segoe UI Symbol"/>
                <w:color w:val="EE0000"/>
                <w:sz w:val="28"/>
                <w:szCs w:val="22"/>
                <w:u w:color="808080"/>
              </w:rPr>
              <w:t>★★★</w:t>
            </w:r>
            <w:r w:rsidRPr="00A96988">
              <w:rPr>
                <w:rStyle w:val="Aucun"/>
                <w:rFonts w:ascii="Segoe UI Symbol" w:hAnsi="Segoe UI Symbol" w:cs="Segoe UI Symbol"/>
                <w:color w:val="EE0000"/>
                <w:sz w:val="28"/>
                <w:szCs w:val="22"/>
                <w:u w:color="808080"/>
              </w:rPr>
              <w:t>★</w:t>
            </w:r>
          </w:p>
        </w:tc>
        <w:tc>
          <w:tcPr>
            <w:tcW w:w="3543" w:type="dxa"/>
            <w:tcMar>
              <w:top w:w="80" w:type="dxa"/>
              <w:left w:w="80" w:type="dxa"/>
              <w:bottom w:w="80" w:type="dxa"/>
              <w:right w:w="80" w:type="dxa"/>
            </w:tcMar>
            <w:vAlign w:val="center"/>
          </w:tcPr>
          <w:p w14:paraId="5CEFDF65" w14:textId="33C440BF" w:rsidR="00D2351C" w:rsidRPr="00A96988" w:rsidRDefault="005D0F06" w:rsidP="00C510BF">
            <w:pPr>
              <w:pStyle w:val="Corps"/>
              <w:numPr>
                <w:ilvl w:val="0"/>
                <w:numId w:val="5"/>
              </w:numPr>
              <w:rPr>
                <w:rStyle w:val="Aucun"/>
                <w:rFonts w:cs="Calibri"/>
                <w:sz w:val="22"/>
                <w:szCs w:val="22"/>
              </w:rPr>
            </w:pPr>
            <w:r w:rsidRPr="00A96988">
              <w:rPr>
                <w:rStyle w:val="Aucun"/>
                <w:rFonts w:cs="Calibri"/>
                <w:b/>
                <w:bCs/>
                <w:sz w:val="22"/>
                <w:szCs w:val="22"/>
              </w:rPr>
              <w:t xml:space="preserve">Dataiku </w:t>
            </w:r>
            <w:r w:rsidR="00D37FB8" w:rsidRPr="00A96988">
              <w:rPr>
                <w:rStyle w:val="Aucun"/>
                <w:rFonts w:cs="Calibri"/>
                <w:b/>
                <w:bCs/>
                <w:sz w:val="22"/>
                <w:szCs w:val="22"/>
              </w:rPr>
              <w:t>:</w:t>
            </w:r>
            <w:r w:rsidR="00D37FB8" w:rsidRPr="00A96988">
              <w:rPr>
                <w:rStyle w:val="Aucun"/>
                <w:rFonts w:cs="Calibri"/>
                <w:sz w:val="22"/>
                <w:szCs w:val="22"/>
              </w:rPr>
              <w:t xml:space="preserve"> </w:t>
            </w:r>
            <w:r w:rsidRPr="00A96988">
              <w:rPr>
                <w:rStyle w:val="Aucun"/>
                <w:rFonts w:cs="Calibri"/>
                <w:sz w:val="22"/>
                <w:szCs w:val="22"/>
              </w:rPr>
              <w:t xml:space="preserve">Maitrise des </w:t>
            </w:r>
            <w:proofErr w:type="spellStart"/>
            <w:r w:rsidR="00FB56D4" w:rsidRPr="00A96988">
              <w:rPr>
                <w:rStyle w:val="Aucun"/>
                <w:rFonts w:cs="Calibri"/>
                <w:sz w:val="22"/>
                <w:szCs w:val="22"/>
              </w:rPr>
              <w:t>recipes</w:t>
            </w:r>
            <w:proofErr w:type="spellEnd"/>
            <w:r w:rsidR="00FB56D4" w:rsidRPr="00A96988">
              <w:rPr>
                <w:rStyle w:val="Aucun"/>
                <w:rFonts w:cs="Calibri"/>
                <w:sz w:val="22"/>
                <w:szCs w:val="22"/>
              </w:rPr>
              <w:t xml:space="preserve"> (</w:t>
            </w:r>
            <w:proofErr w:type="spellStart"/>
            <w:r w:rsidR="00FB56D4" w:rsidRPr="00A96988">
              <w:rPr>
                <w:rStyle w:val="Aucun"/>
                <w:rFonts w:cs="Calibri"/>
                <w:sz w:val="22"/>
                <w:szCs w:val="22"/>
              </w:rPr>
              <w:t>prepare</w:t>
            </w:r>
            <w:proofErr w:type="spellEnd"/>
            <w:r w:rsidR="00FB56D4" w:rsidRPr="00A96988">
              <w:rPr>
                <w:rStyle w:val="Aucun"/>
                <w:rFonts w:cs="Calibri"/>
                <w:sz w:val="22"/>
                <w:szCs w:val="22"/>
              </w:rPr>
              <w:t xml:space="preserve">, </w:t>
            </w:r>
            <w:proofErr w:type="spellStart"/>
            <w:r w:rsidR="00FB56D4" w:rsidRPr="00A96988">
              <w:rPr>
                <w:rStyle w:val="Aucun"/>
                <w:rFonts w:cs="Calibri"/>
                <w:sz w:val="22"/>
                <w:szCs w:val="22"/>
              </w:rPr>
              <w:t>filter</w:t>
            </w:r>
            <w:proofErr w:type="spellEnd"/>
            <w:r w:rsidR="00FB56D4" w:rsidRPr="00A96988">
              <w:rPr>
                <w:rStyle w:val="Aucun"/>
                <w:rFonts w:cs="Calibri"/>
                <w:sz w:val="22"/>
                <w:szCs w:val="22"/>
              </w:rPr>
              <w:t xml:space="preserve">, </w:t>
            </w:r>
            <w:proofErr w:type="spellStart"/>
            <w:r w:rsidR="00FB56D4" w:rsidRPr="00A96988">
              <w:rPr>
                <w:rStyle w:val="Aucun"/>
                <w:rFonts w:cs="Calibri"/>
                <w:sz w:val="22"/>
                <w:szCs w:val="22"/>
              </w:rPr>
              <w:t>join</w:t>
            </w:r>
            <w:proofErr w:type="spellEnd"/>
            <w:r w:rsidR="00FB56D4" w:rsidRPr="00A96988">
              <w:rPr>
                <w:rStyle w:val="Aucun"/>
                <w:rFonts w:cs="Calibri"/>
                <w:sz w:val="22"/>
                <w:szCs w:val="22"/>
              </w:rPr>
              <w:t xml:space="preserve">, </w:t>
            </w:r>
            <w:proofErr w:type="spellStart"/>
            <w:r w:rsidR="006C5006" w:rsidRPr="00A96988">
              <w:rPr>
                <w:rStyle w:val="Aucun"/>
                <w:rFonts w:cs="Calibri"/>
                <w:sz w:val="22"/>
                <w:szCs w:val="22"/>
              </w:rPr>
              <w:t>window</w:t>
            </w:r>
            <w:proofErr w:type="spellEnd"/>
            <w:r w:rsidR="006C5006" w:rsidRPr="00A96988">
              <w:rPr>
                <w:rStyle w:val="Aucun"/>
                <w:rFonts w:cs="Calibri"/>
                <w:sz w:val="22"/>
                <w:szCs w:val="22"/>
              </w:rPr>
              <w:t xml:space="preserve">, formula, group), </w:t>
            </w:r>
            <w:proofErr w:type="spellStart"/>
            <w:r w:rsidR="006C5006" w:rsidRPr="00A96988">
              <w:rPr>
                <w:rStyle w:val="Aucun"/>
                <w:rFonts w:cs="Calibri"/>
                <w:sz w:val="22"/>
                <w:szCs w:val="22"/>
              </w:rPr>
              <w:t>Daitaku</w:t>
            </w:r>
            <w:proofErr w:type="spellEnd"/>
            <w:r w:rsidR="006C5006" w:rsidRPr="00A96988">
              <w:rPr>
                <w:rStyle w:val="Aucun"/>
                <w:rFonts w:cs="Calibri"/>
                <w:sz w:val="22"/>
                <w:szCs w:val="22"/>
              </w:rPr>
              <w:t xml:space="preserve"> </w:t>
            </w:r>
            <w:r w:rsidR="00556E08" w:rsidRPr="00A96988">
              <w:rPr>
                <w:rStyle w:val="Aucun"/>
                <w:rFonts w:cs="Calibri"/>
                <w:sz w:val="22"/>
                <w:szCs w:val="22"/>
              </w:rPr>
              <w:t xml:space="preserve">DSS, Automate machine </w:t>
            </w:r>
            <w:proofErr w:type="spellStart"/>
            <w:r w:rsidR="00556E08" w:rsidRPr="00A96988">
              <w:rPr>
                <w:rStyle w:val="Aucun"/>
                <w:rFonts w:cs="Calibri"/>
                <w:sz w:val="22"/>
                <w:szCs w:val="22"/>
              </w:rPr>
              <w:t>learning</w:t>
            </w:r>
            <w:proofErr w:type="spellEnd"/>
            <w:r w:rsidR="00556E08" w:rsidRPr="00A96988">
              <w:rPr>
                <w:rStyle w:val="Aucun"/>
                <w:rFonts w:cs="Calibri"/>
                <w:sz w:val="22"/>
                <w:szCs w:val="22"/>
              </w:rPr>
              <w:t xml:space="preserve">, </w:t>
            </w:r>
            <w:proofErr w:type="spellStart"/>
            <w:r w:rsidR="00556E08" w:rsidRPr="00A96988">
              <w:rPr>
                <w:rStyle w:val="Aucun"/>
                <w:rFonts w:cs="Calibri"/>
                <w:sz w:val="22"/>
                <w:szCs w:val="22"/>
              </w:rPr>
              <w:lastRenderedPageBreak/>
              <w:t>utilization</w:t>
            </w:r>
            <w:proofErr w:type="spellEnd"/>
            <w:r w:rsidR="00556E08" w:rsidRPr="00A96988">
              <w:rPr>
                <w:rStyle w:val="Aucun"/>
                <w:rFonts w:cs="Calibri"/>
                <w:sz w:val="22"/>
                <w:szCs w:val="22"/>
              </w:rPr>
              <w:t xml:space="preserve"> de modèles (</w:t>
            </w:r>
            <w:proofErr w:type="spellStart"/>
            <w:r w:rsidR="00556E08" w:rsidRPr="00A96988">
              <w:rPr>
                <w:rStyle w:val="Aucun"/>
                <w:rFonts w:cs="Calibri"/>
                <w:sz w:val="22"/>
                <w:szCs w:val="22"/>
              </w:rPr>
              <w:t>Random</w:t>
            </w:r>
            <w:proofErr w:type="spellEnd"/>
            <w:r w:rsidR="0066575E" w:rsidRPr="00A96988">
              <w:rPr>
                <w:rStyle w:val="Aucun"/>
                <w:rFonts w:cs="Calibri"/>
                <w:sz w:val="22"/>
                <w:szCs w:val="22"/>
              </w:rPr>
              <w:t xml:space="preserve"> F</w:t>
            </w:r>
            <w:r w:rsidR="00325EC5">
              <w:rPr>
                <w:rStyle w:val="Aucun"/>
                <w:rFonts w:cs="Calibri"/>
                <w:sz w:val="22"/>
                <w:szCs w:val="22"/>
              </w:rPr>
              <w:t xml:space="preserve">orrest et </w:t>
            </w:r>
            <w:proofErr w:type="spellStart"/>
            <w:r w:rsidR="00325EC5">
              <w:rPr>
                <w:rStyle w:val="Aucun"/>
                <w:rFonts w:cs="Calibri"/>
                <w:sz w:val="22"/>
                <w:szCs w:val="22"/>
              </w:rPr>
              <w:t>G</w:t>
            </w:r>
            <w:r w:rsidR="0066575E" w:rsidRPr="00A96988">
              <w:rPr>
                <w:rStyle w:val="Aucun"/>
                <w:rFonts w:cs="Calibri"/>
                <w:sz w:val="22"/>
                <w:szCs w:val="22"/>
              </w:rPr>
              <w:t>r</w:t>
            </w:r>
            <w:r w:rsidR="00325EC5">
              <w:rPr>
                <w:rStyle w:val="Aucun"/>
                <w:rFonts w:cs="Calibri"/>
                <w:sz w:val="22"/>
                <w:szCs w:val="22"/>
              </w:rPr>
              <w:t>ad</w:t>
            </w:r>
            <w:r w:rsidR="0066575E" w:rsidRPr="00A96988">
              <w:rPr>
                <w:rStyle w:val="Aucun"/>
                <w:rFonts w:cs="Calibri"/>
                <w:sz w:val="22"/>
                <w:szCs w:val="22"/>
              </w:rPr>
              <w:t>iant</w:t>
            </w:r>
            <w:proofErr w:type="spellEnd"/>
            <w:r w:rsidR="0066575E" w:rsidRPr="00A96988">
              <w:rPr>
                <w:rStyle w:val="Aucun"/>
                <w:rFonts w:cs="Calibri"/>
                <w:sz w:val="22"/>
                <w:szCs w:val="22"/>
              </w:rPr>
              <w:t>)</w:t>
            </w:r>
          </w:p>
          <w:p w14:paraId="21FED061" w14:textId="77777777" w:rsidR="00926A1A" w:rsidRPr="00A96988" w:rsidRDefault="00595440" w:rsidP="00C510BF">
            <w:pPr>
              <w:pStyle w:val="Corps"/>
              <w:numPr>
                <w:ilvl w:val="0"/>
                <w:numId w:val="5"/>
              </w:numPr>
              <w:rPr>
                <w:rFonts w:cs="Calibri"/>
                <w:sz w:val="22"/>
                <w:szCs w:val="22"/>
                <w:lang w:val="en-US"/>
              </w:rPr>
            </w:pPr>
            <w:r w:rsidRPr="00A96988">
              <w:rPr>
                <w:rStyle w:val="Aucun"/>
                <w:rFonts w:cs="Calibri"/>
                <w:b/>
                <w:bCs/>
                <w:sz w:val="22"/>
                <w:szCs w:val="22"/>
                <w:lang w:val="en-US"/>
              </w:rPr>
              <w:t>Certifications</w:t>
            </w:r>
            <w:r w:rsidR="00D17D73" w:rsidRPr="00A96988">
              <w:rPr>
                <w:rStyle w:val="Aucun"/>
                <w:rFonts w:cs="Calibri"/>
                <w:b/>
                <w:bCs/>
                <w:sz w:val="22"/>
                <w:szCs w:val="22"/>
                <w:lang w:val="en-US"/>
              </w:rPr>
              <w:t> :</w:t>
            </w:r>
            <w:r w:rsidR="00D17D73" w:rsidRPr="00A96988">
              <w:rPr>
                <w:rFonts w:cs="Calibri"/>
                <w:sz w:val="22"/>
                <w:szCs w:val="22"/>
                <w:lang w:val="en-US"/>
              </w:rPr>
              <w:t xml:space="preserve"> </w:t>
            </w:r>
          </w:p>
          <w:p w14:paraId="1C688960" w14:textId="77777777" w:rsidR="00C510BF" w:rsidRPr="00A96988" w:rsidRDefault="00C510BF" w:rsidP="00C510BF">
            <w:pPr>
              <w:pStyle w:val="Paragraphedeliste"/>
              <w:widowControl w:val="0"/>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25" w:lineRule="exact"/>
              <w:rPr>
                <w:bCs/>
                <w:sz w:val="22"/>
                <w:szCs w:val="22"/>
              </w:rPr>
            </w:pPr>
            <w:bookmarkStart w:id="0" w:name="_Hlk162900976"/>
            <w:r w:rsidRPr="00A96988">
              <w:rPr>
                <w:bCs/>
                <w:sz w:val="22"/>
                <w:szCs w:val="22"/>
              </w:rPr>
              <w:t xml:space="preserve">Dataiku Advanced </w:t>
            </w:r>
            <w:proofErr w:type="spellStart"/>
            <w:r w:rsidRPr="00A96988">
              <w:rPr>
                <w:bCs/>
                <w:sz w:val="22"/>
                <w:szCs w:val="22"/>
              </w:rPr>
              <w:t>Core</w:t>
            </w:r>
            <w:proofErr w:type="spellEnd"/>
            <w:r w:rsidRPr="00A96988">
              <w:rPr>
                <w:bCs/>
                <w:sz w:val="22"/>
                <w:szCs w:val="22"/>
              </w:rPr>
              <w:t xml:space="preserve"> Designer </w:t>
            </w:r>
          </w:p>
          <w:p w14:paraId="716AD7FA" w14:textId="77777777" w:rsidR="00C510BF" w:rsidRPr="00A96988" w:rsidRDefault="00C510BF" w:rsidP="00C510BF">
            <w:pPr>
              <w:pStyle w:val="Paragraphedeliste"/>
              <w:widowControl w:val="0"/>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25" w:lineRule="exact"/>
              <w:rPr>
                <w:bCs/>
                <w:sz w:val="22"/>
                <w:szCs w:val="22"/>
              </w:rPr>
            </w:pPr>
            <w:r w:rsidRPr="00A96988">
              <w:rPr>
                <w:bCs/>
                <w:sz w:val="22"/>
                <w:szCs w:val="22"/>
              </w:rPr>
              <w:t>Dataiku</w:t>
            </w:r>
            <w:bookmarkEnd w:id="0"/>
            <w:r w:rsidRPr="00A96988">
              <w:rPr>
                <w:bCs/>
                <w:sz w:val="22"/>
                <w:szCs w:val="22"/>
              </w:rPr>
              <w:t xml:space="preserve"> </w:t>
            </w:r>
            <w:proofErr w:type="spellStart"/>
            <w:r w:rsidRPr="00A96988">
              <w:rPr>
                <w:bCs/>
                <w:sz w:val="22"/>
                <w:szCs w:val="22"/>
              </w:rPr>
              <w:t>Core</w:t>
            </w:r>
            <w:proofErr w:type="spellEnd"/>
            <w:r w:rsidRPr="00A96988">
              <w:rPr>
                <w:bCs/>
                <w:sz w:val="22"/>
                <w:szCs w:val="22"/>
              </w:rPr>
              <w:t xml:space="preserve"> Designer </w:t>
            </w:r>
          </w:p>
          <w:p w14:paraId="2AEC8330" w14:textId="77777777" w:rsidR="00C510BF" w:rsidRPr="00A96988" w:rsidRDefault="00C510BF" w:rsidP="00C510BF">
            <w:pPr>
              <w:pStyle w:val="Paragraphedeliste"/>
              <w:widowControl w:val="0"/>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25" w:lineRule="exact"/>
              <w:rPr>
                <w:sz w:val="22"/>
                <w:szCs w:val="22"/>
              </w:rPr>
            </w:pPr>
            <w:r w:rsidRPr="00A96988">
              <w:rPr>
                <w:bCs/>
                <w:sz w:val="22"/>
                <w:szCs w:val="22"/>
              </w:rPr>
              <w:t xml:space="preserve">Dataiku Machine Learning </w:t>
            </w:r>
            <w:proofErr w:type="spellStart"/>
            <w:r w:rsidRPr="00A96988">
              <w:rPr>
                <w:bCs/>
                <w:sz w:val="22"/>
                <w:szCs w:val="22"/>
              </w:rPr>
              <w:t>Practioner</w:t>
            </w:r>
            <w:proofErr w:type="spellEnd"/>
          </w:p>
          <w:p w14:paraId="4E719B88" w14:textId="77777777" w:rsidR="00C510BF" w:rsidRPr="00A96988" w:rsidRDefault="00C510BF" w:rsidP="00C510BF">
            <w:pPr>
              <w:pStyle w:val="Paragraphedeliste"/>
              <w:widowControl w:val="0"/>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25" w:lineRule="exact"/>
              <w:rPr>
                <w:sz w:val="22"/>
                <w:szCs w:val="22"/>
              </w:rPr>
            </w:pPr>
            <w:r w:rsidRPr="00A96988">
              <w:rPr>
                <w:bCs/>
                <w:sz w:val="22"/>
                <w:szCs w:val="22"/>
              </w:rPr>
              <w:t xml:space="preserve">Dataiku </w:t>
            </w:r>
            <w:proofErr w:type="spellStart"/>
            <w:r w:rsidRPr="00A96988">
              <w:rPr>
                <w:bCs/>
                <w:sz w:val="22"/>
                <w:szCs w:val="22"/>
              </w:rPr>
              <w:t>MLOps</w:t>
            </w:r>
            <w:proofErr w:type="spellEnd"/>
            <w:r w:rsidRPr="00A96988">
              <w:rPr>
                <w:bCs/>
                <w:sz w:val="22"/>
                <w:szCs w:val="22"/>
              </w:rPr>
              <w:t xml:space="preserve"> </w:t>
            </w:r>
            <w:proofErr w:type="spellStart"/>
            <w:r w:rsidRPr="00A96988">
              <w:rPr>
                <w:bCs/>
                <w:sz w:val="22"/>
                <w:szCs w:val="22"/>
              </w:rPr>
              <w:t>Practitioner</w:t>
            </w:r>
            <w:proofErr w:type="spellEnd"/>
          </w:p>
          <w:p w14:paraId="15DE1697" w14:textId="77777777" w:rsidR="00E645BF" w:rsidRPr="00A96988" w:rsidRDefault="00E645BF" w:rsidP="00E645BF">
            <w:pPr>
              <w:pStyle w:val="Corps"/>
              <w:rPr>
                <w:rFonts w:cs="Calibri"/>
                <w:sz w:val="22"/>
                <w:szCs w:val="22"/>
                <w:lang w:val="en-US"/>
              </w:rPr>
            </w:pPr>
          </w:p>
          <w:p w14:paraId="04155DE9" w14:textId="77777777" w:rsidR="00E645BF" w:rsidRPr="00A96988" w:rsidRDefault="00E645BF" w:rsidP="00E645BF">
            <w:pPr>
              <w:pStyle w:val="Corps"/>
              <w:rPr>
                <w:rFonts w:cs="Calibri"/>
                <w:sz w:val="22"/>
                <w:szCs w:val="22"/>
                <w:lang w:val="en-US"/>
              </w:rPr>
            </w:pPr>
          </w:p>
          <w:p w14:paraId="149E2B50" w14:textId="43A6AF06" w:rsidR="00E645BF" w:rsidRPr="00A96988" w:rsidRDefault="00E645BF" w:rsidP="00E645BF">
            <w:pPr>
              <w:pStyle w:val="Corps"/>
              <w:rPr>
                <w:rFonts w:cs="Calibri"/>
                <w:sz w:val="22"/>
                <w:szCs w:val="22"/>
                <w:lang w:val="en-US"/>
              </w:rPr>
            </w:pPr>
          </w:p>
        </w:tc>
        <w:tc>
          <w:tcPr>
            <w:tcW w:w="1411" w:type="dxa"/>
            <w:tcMar>
              <w:top w:w="80" w:type="dxa"/>
              <w:left w:w="80" w:type="dxa"/>
              <w:bottom w:w="80" w:type="dxa"/>
              <w:right w:w="80" w:type="dxa"/>
            </w:tcMar>
            <w:vAlign w:val="center"/>
          </w:tcPr>
          <w:p w14:paraId="12F068F1" w14:textId="63663627" w:rsidR="00D2351C" w:rsidRPr="00A96988" w:rsidRDefault="005A4954">
            <w:pPr>
              <w:pStyle w:val="Corps"/>
              <w:rPr>
                <w:rFonts w:cs="Calibri"/>
                <w:sz w:val="28"/>
              </w:rPr>
            </w:pPr>
            <w:r w:rsidRPr="00A96988">
              <w:rPr>
                <w:rStyle w:val="Aucun"/>
                <w:rFonts w:ascii="Segoe UI Symbol" w:hAnsi="Segoe UI Symbol" w:cs="Segoe UI Symbol"/>
                <w:color w:val="FF0000"/>
                <w:sz w:val="28"/>
                <w:szCs w:val="36"/>
                <w:u w:color="FF0000"/>
              </w:rPr>
              <w:lastRenderedPageBreak/>
              <w:t>★★</w:t>
            </w:r>
            <w:r w:rsidR="001D78AC" w:rsidRPr="00A96988">
              <w:rPr>
                <w:rStyle w:val="Aucun"/>
                <w:rFonts w:ascii="Segoe UI Symbol" w:hAnsi="Segoe UI Symbol" w:cs="Segoe UI Symbol"/>
                <w:color w:val="FF0000"/>
                <w:sz w:val="28"/>
                <w:szCs w:val="36"/>
                <w:u w:color="FF0000"/>
              </w:rPr>
              <w:t>★</w:t>
            </w:r>
            <w:r w:rsidR="00462577" w:rsidRPr="00A96988">
              <w:rPr>
                <w:rStyle w:val="Aucun"/>
                <w:rFonts w:ascii="Segoe UI Symbol" w:hAnsi="Segoe UI Symbol" w:cs="Segoe UI Symbol"/>
                <w:color w:val="EE0000"/>
                <w:sz w:val="28"/>
                <w:szCs w:val="36"/>
                <w:u w:color="808080"/>
              </w:rPr>
              <w:t>★★</w:t>
            </w:r>
          </w:p>
        </w:tc>
      </w:tr>
    </w:tbl>
    <w:p w14:paraId="5975890B" w14:textId="745E4A1F" w:rsidR="00D2351C" w:rsidRPr="00C510BF" w:rsidRDefault="005A4954">
      <w:pPr>
        <w:pStyle w:val="Corps"/>
        <w:jc w:val="both"/>
        <w:rPr>
          <w:rStyle w:val="Aucun"/>
          <w:rFonts w:eastAsia="Helvetica" w:cs="Calibri"/>
          <w:b/>
          <w:bCs/>
          <w:sz w:val="40"/>
          <w:szCs w:val="40"/>
        </w:rPr>
      </w:pPr>
      <w:r w:rsidRPr="00C510BF">
        <w:rPr>
          <w:rStyle w:val="Aucun"/>
          <w:rFonts w:cs="Calibri"/>
          <w:noProof/>
        </w:rPr>
        <w:lastRenderedPageBreak/>
        <w:drawing>
          <wp:anchor distT="0" distB="0" distL="0" distR="0" simplePos="0" relativeHeight="251654144" behindDoc="1" locked="0" layoutInCell="1" allowOverlap="1" wp14:anchorId="734A4064" wp14:editId="7A435FF2">
            <wp:simplePos x="0" y="0"/>
            <wp:positionH relativeFrom="column">
              <wp:posOffset>-488950</wp:posOffset>
            </wp:positionH>
            <wp:positionV relativeFrom="line">
              <wp:posOffset>24765</wp:posOffset>
            </wp:positionV>
            <wp:extent cx="428699" cy="344445"/>
            <wp:effectExtent l="0" t="0" r="0" b="0"/>
            <wp:wrapNone/>
            <wp:docPr id="1073741831" name="officeArt object" descr="Image 14"/>
            <wp:cNvGraphicFramePr/>
            <a:graphic xmlns:a="http://schemas.openxmlformats.org/drawingml/2006/main">
              <a:graphicData uri="http://schemas.openxmlformats.org/drawingml/2006/picture">
                <pic:pic xmlns:pic="http://schemas.openxmlformats.org/drawingml/2006/picture">
                  <pic:nvPicPr>
                    <pic:cNvPr id="1073741831" name="Image 14" descr="Image 14"/>
                    <pic:cNvPicPr>
                      <a:picLocks noChangeAspect="1"/>
                    </pic:cNvPicPr>
                  </pic:nvPicPr>
                  <pic:blipFill>
                    <a:blip r:embed="rId9"/>
                    <a:stretch>
                      <a:fillRect/>
                    </a:stretch>
                  </pic:blipFill>
                  <pic:spPr>
                    <a:xfrm>
                      <a:off x="0" y="0"/>
                      <a:ext cx="428699" cy="344445"/>
                    </a:xfrm>
                    <a:prstGeom prst="rect">
                      <a:avLst/>
                    </a:prstGeom>
                    <a:ln w="12700" cap="flat">
                      <a:noFill/>
                      <a:miter lim="400000"/>
                    </a:ln>
                    <a:effectLst/>
                  </pic:spPr>
                </pic:pic>
              </a:graphicData>
            </a:graphic>
          </wp:anchor>
        </w:drawing>
      </w:r>
      <w:r w:rsidRPr="00C510BF">
        <w:rPr>
          <w:rStyle w:val="Aucun"/>
          <w:rFonts w:cs="Calibri"/>
          <w:b/>
          <w:bCs/>
          <w:sz w:val="40"/>
          <w:szCs w:val="40"/>
        </w:rPr>
        <w:t>Formations, diplômes et certifications</w:t>
      </w:r>
    </w:p>
    <w:tbl>
      <w:tblPr>
        <w:tblStyle w:val="TableNormal1"/>
        <w:tblW w:w="90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5"/>
        <w:gridCol w:w="7662"/>
      </w:tblGrid>
      <w:tr w:rsidR="00D2351C" w:rsidRPr="00C510BF" w14:paraId="652CE039" w14:textId="77777777" w:rsidTr="00C43093">
        <w:trPr>
          <w:trHeight w:val="318"/>
        </w:trPr>
        <w:tc>
          <w:tcPr>
            <w:tcW w:w="1385" w:type="dxa"/>
            <w:tcBorders>
              <w:top w:val="nil"/>
              <w:left w:val="nil"/>
              <w:bottom w:val="nil"/>
              <w:right w:val="nil"/>
            </w:tcBorders>
            <w:tcMar>
              <w:top w:w="80" w:type="dxa"/>
              <w:left w:w="80" w:type="dxa"/>
              <w:bottom w:w="80" w:type="dxa"/>
              <w:right w:w="80" w:type="dxa"/>
            </w:tcMar>
            <w:vAlign w:val="center"/>
          </w:tcPr>
          <w:p w14:paraId="54F446A8" w14:textId="107180B7" w:rsidR="00D2351C" w:rsidRPr="00C510BF" w:rsidRDefault="000E46DE">
            <w:pPr>
              <w:pStyle w:val="Corps"/>
              <w:jc w:val="both"/>
              <w:rPr>
                <w:rFonts w:cs="Calibri"/>
              </w:rPr>
            </w:pPr>
            <w:r w:rsidRPr="00C510BF">
              <w:rPr>
                <w:rStyle w:val="Aucun"/>
                <w:rFonts w:cs="Calibri"/>
              </w:rPr>
              <w:t>20</w:t>
            </w:r>
            <w:r w:rsidR="00996E0D" w:rsidRPr="00C510BF">
              <w:rPr>
                <w:rStyle w:val="Aucun"/>
                <w:rFonts w:cs="Calibri"/>
              </w:rPr>
              <w:t>2</w:t>
            </w:r>
            <w:r w:rsidR="00AB395C" w:rsidRPr="00C510BF">
              <w:rPr>
                <w:rStyle w:val="Aucun"/>
                <w:rFonts w:cs="Calibri"/>
              </w:rPr>
              <w:t>4</w:t>
            </w:r>
            <w:r w:rsidR="00996E0D" w:rsidRPr="00C510BF">
              <w:rPr>
                <w:rStyle w:val="Aucun"/>
                <w:rFonts w:cs="Calibri"/>
              </w:rPr>
              <w:t xml:space="preserve"> – 202</w:t>
            </w:r>
            <w:r w:rsidR="00AB395C" w:rsidRPr="00C510BF">
              <w:rPr>
                <w:rStyle w:val="Aucun"/>
                <w:rFonts w:cs="Calibri"/>
              </w:rPr>
              <w:t>5</w:t>
            </w:r>
          </w:p>
        </w:tc>
        <w:tc>
          <w:tcPr>
            <w:tcW w:w="7662" w:type="dxa"/>
            <w:tcBorders>
              <w:top w:val="nil"/>
              <w:left w:val="nil"/>
              <w:bottom w:val="nil"/>
              <w:right w:val="nil"/>
            </w:tcBorders>
            <w:tcMar>
              <w:top w:w="80" w:type="dxa"/>
              <w:left w:w="80" w:type="dxa"/>
              <w:bottom w:w="80" w:type="dxa"/>
              <w:right w:w="80" w:type="dxa"/>
            </w:tcMar>
            <w:vAlign w:val="center"/>
          </w:tcPr>
          <w:p w14:paraId="3A4787AE" w14:textId="58CBEF78" w:rsidR="00D2351C" w:rsidRPr="00C510BF" w:rsidRDefault="00AB395C">
            <w:pPr>
              <w:pStyle w:val="Corps"/>
              <w:jc w:val="both"/>
              <w:rPr>
                <w:rFonts w:cs="Calibri"/>
                <w:b/>
                <w:bCs/>
                <w:lang w:val="en-US"/>
              </w:rPr>
            </w:pPr>
            <w:r w:rsidRPr="00C510BF">
              <w:rPr>
                <w:rFonts w:cs="Calibri"/>
                <w:b/>
                <w:bCs/>
                <w:lang w:val="en-US"/>
              </w:rPr>
              <w:t>Master 2 Data &amp; IA</w:t>
            </w:r>
            <w:r w:rsidR="001431C2" w:rsidRPr="00C510BF">
              <w:rPr>
                <w:rFonts w:cs="Calibri"/>
                <w:b/>
                <w:bCs/>
                <w:lang w:val="en-US"/>
              </w:rPr>
              <w:t xml:space="preserve">  - HELTIC Paris </w:t>
            </w:r>
          </w:p>
        </w:tc>
      </w:tr>
      <w:tr w:rsidR="00AF4B9B" w:rsidRPr="00C510BF" w14:paraId="67C39B5F" w14:textId="77777777" w:rsidTr="00C43093">
        <w:trPr>
          <w:trHeight w:val="318"/>
        </w:trPr>
        <w:tc>
          <w:tcPr>
            <w:tcW w:w="1385" w:type="dxa"/>
            <w:tcBorders>
              <w:top w:val="nil"/>
              <w:left w:val="nil"/>
              <w:bottom w:val="nil"/>
              <w:right w:val="nil"/>
            </w:tcBorders>
            <w:tcMar>
              <w:top w:w="80" w:type="dxa"/>
              <w:left w:w="80" w:type="dxa"/>
              <w:bottom w:w="80" w:type="dxa"/>
              <w:right w:w="80" w:type="dxa"/>
            </w:tcMar>
            <w:vAlign w:val="center"/>
          </w:tcPr>
          <w:p w14:paraId="05A2C586" w14:textId="0EB6786F" w:rsidR="00AF4B9B" w:rsidRPr="00C510BF" w:rsidRDefault="00D00FAD" w:rsidP="00AF4B9B">
            <w:pPr>
              <w:pStyle w:val="Corps"/>
              <w:jc w:val="both"/>
              <w:rPr>
                <w:rFonts w:cs="Calibri"/>
              </w:rPr>
            </w:pPr>
            <w:r w:rsidRPr="00C510BF">
              <w:rPr>
                <w:rStyle w:val="Aucun"/>
                <w:rFonts w:cs="Calibri"/>
              </w:rPr>
              <w:t>202</w:t>
            </w:r>
            <w:r w:rsidR="001431C2" w:rsidRPr="00C510BF">
              <w:rPr>
                <w:rStyle w:val="Aucun"/>
                <w:rFonts w:cs="Calibri"/>
              </w:rPr>
              <w:t>3</w:t>
            </w:r>
            <w:r w:rsidRPr="00C510BF">
              <w:rPr>
                <w:rStyle w:val="Aucun"/>
                <w:rFonts w:cs="Calibri"/>
              </w:rPr>
              <w:t xml:space="preserve"> – 202</w:t>
            </w:r>
            <w:r w:rsidR="001431C2" w:rsidRPr="00C510BF">
              <w:rPr>
                <w:rStyle w:val="Aucun"/>
                <w:rFonts w:cs="Calibri"/>
              </w:rPr>
              <w:t>4</w:t>
            </w:r>
            <w:r w:rsidRPr="00C510BF">
              <w:rPr>
                <w:rStyle w:val="Aucun"/>
                <w:rFonts w:cs="Calibri"/>
              </w:rPr>
              <w:t xml:space="preserve"> </w:t>
            </w:r>
          </w:p>
        </w:tc>
        <w:tc>
          <w:tcPr>
            <w:tcW w:w="7662" w:type="dxa"/>
            <w:tcBorders>
              <w:top w:val="nil"/>
              <w:left w:val="nil"/>
              <w:bottom w:val="nil"/>
              <w:right w:val="nil"/>
            </w:tcBorders>
            <w:tcMar>
              <w:top w:w="80" w:type="dxa"/>
              <w:left w:w="80" w:type="dxa"/>
              <w:bottom w:w="80" w:type="dxa"/>
              <w:right w:w="80" w:type="dxa"/>
            </w:tcMar>
            <w:vAlign w:val="center"/>
          </w:tcPr>
          <w:p w14:paraId="50805ED9" w14:textId="733C64A6" w:rsidR="00AF4B9B" w:rsidRPr="00C510BF" w:rsidRDefault="001431C2" w:rsidP="00AF4B9B">
            <w:pPr>
              <w:pStyle w:val="Corps"/>
              <w:jc w:val="both"/>
              <w:rPr>
                <w:rFonts w:cs="Calibri"/>
                <w:lang w:val="en-US"/>
              </w:rPr>
            </w:pPr>
            <w:r w:rsidRPr="00C510BF">
              <w:rPr>
                <w:rFonts w:cs="Calibri"/>
                <w:b/>
                <w:bCs/>
                <w:lang w:val="en-US"/>
              </w:rPr>
              <w:t>MBA</w:t>
            </w:r>
            <w:r w:rsidR="00FD6612" w:rsidRPr="00C510BF">
              <w:rPr>
                <w:rFonts w:cs="Calibri"/>
                <w:b/>
                <w:bCs/>
                <w:lang w:val="en-US"/>
              </w:rPr>
              <w:t>1</w:t>
            </w:r>
            <w:r w:rsidRPr="00C510BF">
              <w:rPr>
                <w:rFonts w:cs="Calibri"/>
                <w:b/>
                <w:bCs/>
                <w:lang w:val="en-US"/>
              </w:rPr>
              <w:t xml:space="preserve"> Data</w:t>
            </w:r>
            <w:r w:rsidR="00325EC5">
              <w:rPr>
                <w:rFonts w:cs="Calibri"/>
                <w:b/>
                <w:bCs/>
                <w:lang w:val="en-US"/>
              </w:rPr>
              <w:t xml:space="preserve"> &amp; Digital</w:t>
            </w:r>
            <w:r w:rsidRPr="00C510BF">
              <w:rPr>
                <w:rFonts w:cs="Calibri"/>
                <w:b/>
                <w:bCs/>
                <w:lang w:val="en-US"/>
              </w:rPr>
              <w:t xml:space="preserve"> Science – ESLCA </w:t>
            </w:r>
            <w:r w:rsidR="00325EC5">
              <w:rPr>
                <w:rFonts w:cs="Calibri"/>
                <w:b/>
                <w:bCs/>
                <w:lang w:val="en-US"/>
              </w:rPr>
              <w:t xml:space="preserve">Digital School </w:t>
            </w:r>
            <w:r w:rsidRPr="00C510BF">
              <w:rPr>
                <w:rFonts w:cs="Calibri"/>
                <w:b/>
                <w:bCs/>
                <w:lang w:val="en-US"/>
              </w:rPr>
              <w:t>Paris</w:t>
            </w:r>
          </w:p>
        </w:tc>
      </w:tr>
      <w:tr w:rsidR="00AF4B9B" w:rsidRPr="00C510BF" w14:paraId="6DBC2065" w14:textId="77777777" w:rsidTr="00C43093">
        <w:trPr>
          <w:trHeight w:val="318"/>
        </w:trPr>
        <w:tc>
          <w:tcPr>
            <w:tcW w:w="1385" w:type="dxa"/>
            <w:tcBorders>
              <w:top w:val="nil"/>
              <w:left w:val="nil"/>
              <w:bottom w:val="nil"/>
              <w:right w:val="nil"/>
            </w:tcBorders>
            <w:tcMar>
              <w:top w:w="80" w:type="dxa"/>
              <w:left w:w="80" w:type="dxa"/>
              <w:bottom w:w="80" w:type="dxa"/>
              <w:right w:w="80" w:type="dxa"/>
            </w:tcMar>
            <w:vAlign w:val="center"/>
          </w:tcPr>
          <w:p w14:paraId="562C84F8" w14:textId="11E7F3ED" w:rsidR="00AF4B9B" w:rsidRPr="00C510BF" w:rsidRDefault="00F36255" w:rsidP="00AF4B9B">
            <w:pPr>
              <w:pStyle w:val="Corps"/>
              <w:jc w:val="both"/>
              <w:rPr>
                <w:rFonts w:cs="Calibri"/>
              </w:rPr>
            </w:pPr>
            <w:r w:rsidRPr="00C510BF">
              <w:rPr>
                <w:rStyle w:val="Aucun"/>
                <w:rFonts w:cs="Calibri"/>
              </w:rPr>
              <w:t>201</w:t>
            </w:r>
            <w:r w:rsidR="00A5428D" w:rsidRPr="00C510BF">
              <w:rPr>
                <w:rStyle w:val="Aucun"/>
                <w:rFonts w:cs="Calibri"/>
              </w:rPr>
              <w:t>0</w:t>
            </w:r>
            <w:r w:rsidRPr="00C510BF">
              <w:rPr>
                <w:rStyle w:val="Aucun"/>
                <w:rFonts w:cs="Calibri"/>
              </w:rPr>
              <w:t xml:space="preserve"> – 20</w:t>
            </w:r>
            <w:r w:rsidR="00A5428D" w:rsidRPr="00C510BF">
              <w:rPr>
                <w:rStyle w:val="Aucun"/>
                <w:rFonts w:cs="Calibri"/>
              </w:rPr>
              <w:t>11</w:t>
            </w:r>
          </w:p>
        </w:tc>
        <w:tc>
          <w:tcPr>
            <w:tcW w:w="7662" w:type="dxa"/>
            <w:tcBorders>
              <w:top w:val="nil"/>
              <w:left w:val="nil"/>
              <w:bottom w:val="nil"/>
              <w:right w:val="nil"/>
            </w:tcBorders>
            <w:tcMar>
              <w:top w:w="80" w:type="dxa"/>
              <w:left w:w="80" w:type="dxa"/>
              <w:bottom w:w="80" w:type="dxa"/>
              <w:right w:w="80" w:type="dxa"/>
            </w:tcMar>
            <w:vAlign w:val="center"/>
          </w:tcPr>
          <w:p w14:paraId="04F608CC" w14:textId="4F8A93FA" w:rsidR="00AF4B9B" w:rsidRPr="00C510BF" w:rsidRDefault="00A5428D" w:rsidP="00AF4B9B">
            <w:pPr>
              <w:pStyle w:val="Corps"/>
              <w:jc w:val="both"/>
              <w:rPr>
                <w:rFonts w:cs="Calibri"/>
              </w:rPr>
            </w:pPr>
            <w:r w:rsidRPr="00C510BF">
              <w:rPr>
                <w:rFonts w:cs="Calibri"/>
                <w:b/>
                <w:bCs/>
              </w:rPr>
              <w:t>Licence pro système et réseau – Institut africain de l’informatique</w:t>
            </w:r>
          </w:p>
        </w:tc>
      </w:tr>
    </w:tbl>
    <w:p w14:paraId="4905A2FF" w14:textId="17492F28" w:rsidR="00D2351C" w:rsidRPr="00C510BF" w:rsidRDefault="005B03AD" w:rsidP="00A05B07">
      <w:pPr>
        <w:pStyle w:val="Corps"/>
        <w:widowControl w:val="0"/>
        <w:spacing w:before="120" w:line="240" w:lineRule="auto"/>
        <w:jc w:val="both"/>
        <w:rPr>
          <w:rFonts w:cs="Calibri"/>
        </w:rPr>
      </w:pPr>
      <w:r w:rsidRPr="00C510BF">
        <w:rPr>
          <w:rStyle w:val="Aucun"/>
          <w:rFonts w:cs="Calibri"/>
          <w:noProof/>
        </w:rPr>
        <w:drawing>
          <wp:anchor distT="0" distB="0" distL="0" distR="0" simplePos="0" relativeHeight="251655168" behindDoc="1" locked="0" layoutInCell="1" allowOverlap="1" wp14:anchorId="301DE344" wp14:editId="4A040511">
            <wp:simplePos x="0" y="0"/>
            <wp:positionH relativeFrom="page">
              <wp:posOffset>380365</wp:posOffset>
            </wp:positionH>
            <wp:positionV relativeFrom="line">
              <wp:posOffset>85090</wp:posOffset>
            </wp:positionV>
            <wp:extent cx="355600" cy="346075"/>
            <wp:effectExtent l="0" t="0" r="6350" b="0"/>
            <wp:wrapNone/>
            <wp:docPr id="1073741832" name="officeArt object" descr="Image 15"/>
            <wp:cNvGraphicFramePr/>
            <a:graphic xmlns:a="http://schemas.openxmlformats.org/drawingml/2006/main">
              <a:graphicData uri="http://schemas.openxmlformats.org/drawingml/2006/picture">
                <pic:pic xmlns:pic="http://schemas.openxmlformats.org/drawingml/2006/picture">
                  <pic:nvPicPr>
                    <pic:cNvPr id="1073741832" name="Image 15" descr="Image 15"/>
                    <pic:cNvPicPr>
                      <a:picLocks noChangeAspect="1"/>
                    </pic:cNvPicPr>
                  </pic:nvPicPr>
                  <pic:blipFill>
                    <a:blip r:embed="rId10"/>
                    <a:stretch>
                      <a:fillRect/>
                    </a:stretch>
                  </pic:blipFill>
                  <pic:spPr>
                    <a:xfrm flipH="1">
                      <a:off x="0" y="0"/>
                      <a:ext cx="355600" cy="346075"/>
                    </a:xfrm>
                    <a:prstGeom prst="rect">
                      <a:avLst/>
                    </a:prstGeom>
                    <a:ln w="12700" cap="flat">
                      <a:noFill/>
                      <a:miter lim="400000"/>
                    </a:ln>
                    <a:effectLst/>
                  </pic:spPr>
                </pic:pic>
              </a:graphicData>
            </a:graphic>
          </wp:anchor>
        </w:drawing>
      </w:r>
      <w:r w:rsidR="005A4954" w:rsidRPr="00C510BF">
        <w:rPr>
          <w:rStyle w:val="Aucun"/>
          <w:rFonts w:cs="Calibri"/>
          <w:b/>
          <w:bCs/>
          <w:sz w:val="40"/>
          <w:szCs w:val="40"/>
        </w:rPr>
        <w:t>Langues</w:t>
      </w:r>
    </w:p>
    <w:tbl>
      <w:tblPr>
        <w:tblStyle w:val="TableNormal1"/>
        <w:tblW w:w="906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96"/>
        <w:gridCol w:w="3119"/>
        <w:gridCol w:w="1981"/>
        <w:gridCol w:w="2266"/>
      </w:tblGrid>
      <w:tr w:rsidR="00D2351C" w:rsidRPr="00C510BF" w14:paraId="7826B41D" w14:textId="77777777">
        <w:trPr>
          <w:trHeight w:val="520"/>
          <w:jc w:val="center"/>
        </w:trPr>
        <w:tc>
          <w:tcPr>
            <w:tcW w:w="1696" w:type="dxa"/>
            <w:tcBorders>
              <w:top w:val="nil"/>
              <w:left w:val="nil"/>
              <w:bottom w:val="nil"/>
              <w:right w:val="nil"/>
            </w:tcBorders>
            <w:tcMar>
              <w:top w:w="80" w:type="dxa"/>
              <w:left w:w="80" w:type="dxa"/>
              <w:bottom w:w="80" w:type="dxa"/>
              <w:right w:w="80" w:type="dxa"/>
            </w:tcMar>
            <w:vAlign w:val="center"/>
          </w:tcPr>
          <w:p w14:paraId="6E28EF72" w14:textId="77777777" w:rsidR="00D2351C" w:rsidRPr="00C510BF" w:rsidRDefault="005A4954">
            <w:pPr>
              <w:pStyle w:val="Corps"/>
              <w:jc w:val="both"/>
              <w:rPr>
                <w:rFonts w:cs="Calibri"/>
              </w:rPr>
            </w:pPr>
            <w:r w:rsidRPr="00C510BF">
              <w:rPr>
                <w:rStyle w:val="Aucun"/>
                <w:rFonts w:cs="Calibri"/>
              </w:rPr>
              <w:t>Anglais</w:t>
            </w:r>
          </w:p>
        </w:tc>
        <w:tc>
          <w:tcPr>
            <w:tcW w:w="3119" w:type="dxa"/>
            <w:tcBorders>
              <w:top w:val="nil"/>
              <w:left w:val="nil"/>
              <w:bottom w:val="nil"/>
              <w:right w:val="nil"/>
            </w:tcBorders>
            <w:tcMar>
              <w:top w:w="80" w:type="dxa"/>
              <w:left w:w="80" w:type="dxa"/>
              <w:bottom w:w="80" w:type="dxa"/>
              <w:right w:w="80" w:type="dxa"/>
            </w:tcMar>
            <w:vAlign w:val="center"/>
          </w:tcPr>
          <w:p w14:paraId="3376D822" w14:textId="14FDB6E3" w:rsidR="00D2351C" w:rsidRPr="00C510BF" w:rsidRDefault="005A4954">
            <w:pPr>
              <w:pStyle w:val="Corps"/>
              <w:jc w:val="both"/>
              <w:rPr>
                <w:rFonts w:cs="Calibri"/>
              </w:rPr>
            </w:pPr>
            <w:r w:rsidRPr="00C510BF">
              <w:rPr>
                <w:rStyle w:val="Aucun"/>
                <w:rFonts w:ascii="Segoe UI Symbol" w:hAnsi="Segoe UI Symbol" w:cs="Segoe UI Symbol"/>
                <w:color w:val="FF0000"/>
                <w:sz w:val="36"/>
                <w:szCs w:val="36"/>
                <w:u w:color="FF0000"/>
              </w:rPr>
              <w:t>★</w:t>
            </w:r>
            <w:r w:rsidR="00794F34" w:rsidRPr="00C510BF">
              <w:rPr>
                <w:rStyle w:val="Aucun"/>
                <w:rFonts w:ascii="Segoe UI Symbol" w:hAnsi="Segoe UI Symbol" w:cs="Segoe UI Symbol"/>
                <w:color w:val="FF0000"/>
                <w:sz w:val="36"/>
                <w:szCs w:val="36"/>
                <w:u w:color="FF0000"/>
              </w:rPr>
              <w:t>★★</w:t>
            </w:r>
            <w:r w:rsidR="000E46DE" w:rsidRPr="00C510BF">
              <w:rPr>
                <w:rStyle w:val="Aucun"/>
                <w:rFonts w:ascii="Segoe UI Symbol" w:hAnsi="Segoe UI Symbol" w:cs="Segoe UI Symbol"/>
                <w:color w:val="FF0000"/>
                <w:sz w:val="36"/>
                <w:szCs w:val="36"/>
                <w:u w:color="808080"/>
              </w:rPr>
              <w:t>★</w:t>
            </w:r>
            <w:r w:rsidRPr="00C510BF">
              <w:rPr>
                <w:rStyle w:val="Aucun"/>
                <w:rFonts w:ascii="Segoe UI Symbol" w:hAnsi="Segoe UI Symbol" w:cs="Segoe UI Symbol"/>
                <w:color w:val="EE0000"/>
                <w:sz w:val="36"/>
                <w:szCs w:val="36"/>
                <w:u w:color="808080"/>
              </w:rPr>
              <w:t>★</w:t>
            </w:r>
          </w:p>
        </w:tc>
        <w:tc>
          <w:tcPr>
            <w:tcW w:w="1981" w:type="dxa"/>
            <w:tcBorders>
              <w:top w:val="nil"/>
              <w:left w:val="nil"/>
              <w:bottom w:val="nil"/>
              <w:right w:val="nil"/>
            </w:tcBorders>
            <w:tcMar>
              <w:top w:w="80" w:type="dxa"/>
              <w:left w:w="80" w:type="dxa"/>
              <w:bottom w:w="80" w:type="dxa"/>
              <w:right w:w="80" w:type="dxa"/>
            </w:tcMar>
            <w:vAlign w:val="center"/>
          </w:tcPr>
          <w:p w14:paraId="714E6398" w14:textId="1ACB2989" w:rsidR="00D2351C" w:rsidRPr="00C510BF" w:rsidRDefault="00D2351C" w:rsidP="00D8210E">
            <w:pPr>
              <w:pStyle w:val="Corps"/>
              <w:jc w:val="both"/>
              <w:rPr>
                <w:rFonts w:cs="Calibri"/>
              </w:rPr>
            </w:pPr>
          </w:p>
        </w:tc>
        <w:tc>
          <w:tcPr>
            <w:tcW w:w="2266" w:type="dxa"/>
            <w:tcBorders>
              <w:top w:val="nil"/>
              <w:left w:val="nil"/>
              <w:bottom w:val="nil"/>
              <w:right w:val="nil"/>
            </w:tcBorders>
            <w:tcMar>
              <w:top w:w="80" w:type="dxa"/>
              <w:left w:w="80" w:type="dxa"/>
              <w:bottom w:w="80" w:type="dxa"/>
              <w:right w:w="80" w:type="dxa"/>
            </w:tcMar>
            <w:vAlign w:val="center"/>
          </w:tcPr>
          <w:p w14:paraId="674FB6DA" w14:textId="125BB27F" w:rsidR="00D2351C" w:rsidRPr="00C510BF" w:rsidRDefault="00D2351C">
            <w:pPr>
              <w:rPr>
                <w:rFonts w:ascii="Calibri" w:hAnsi="Calibri" w:cs="Calibri"/>
                <w:lang w:val="fr-FR"/>
              </w:rPr>
            </w:pPr>
          </w:p>
        </w:tc>
      </w:tr>
    </w:tbl>
    <w:p w14:paraId="3035B740" w14:textId="77777777" w:rsidR="00FF7205" w:rsidRPr="00C510BF" w:rsidRDefault="00FF7205" w:rsidP="00D71E07">
      <w:pPr>
        <w:pStyle w:val="Corps"/>
        <w:widowControl w:val="0"/>
        <w:spacing w:line="240" w:lineRule="auto"/>
        <w:rPr>
          <w:rFonts w:cs="Calibri"/>
        </w:rPr>
      </w:pPr>
    </w:p>
    <w:p w14:paraId="4ED5679A" w14:textId="77777777" w:rsidR="00FF7205" w:rsidRPr="00C510BF" w:rsidRDefault="00FF7205" w:rsidP="00D71E07">
      <w:pPr>
        <w:pStyle w:val="Corps"/>
        <w:widowControl w:val="0"/>
        <w:spacing w:line="240" w:lineRule="auto"/>
        <w:rPr>
          <w:rFonts w:cs="Calibri"/>
        </w:rPr>
      </w:pPr>
    </w:p>
    <w:p w14:paraId="3EAE37C9" w14:textId="62F5C389" w:rsidR="00D2351C" w:rsidRPr="00C510BF" w:rsidRDefault="005A4954" w:rsidP="00E70FB3">
      <w:pPr>
        <w:pStyle w:val="Corps"/>
        <w:spacing w:after="160" w:line="259" w:lineRule="auto"/>
        <w:rPr>
          <w:rFonts w:cs="Calibri"/>
        </w:rPr>
      </w:pPr>
      <w:r w:rsidRPr="00C510BF">
        <w:rPr>
          <w:rStyle w:val="Aucun"/>
          <w:rFonts w:cs="Calibri"/>
          <w:noProof/>
        </w:rPr>
        <mc:AlternateContent>
          <mc:Choice Requires="wps">
            <w:drawing>
              <wp:anchor distT="0" distB="0" distL="0" distR="0" simplePos="0" relativeHeight="251660288" behindDoc="0" locked="0" layoutInCell="1" allowOverlap="1" wp14:anchorId="0C569952" wp14:editId="71448513">
                <wp:simplePos x="0" y="0"/>
                <wp:positionH relativeFrom="column">
                  <wp:posOffset>4564658</wp:posOffset>
                </wp:positionH>
                <wp:positionV relativeFrom="line">
                  <wp:posOffset>189356</wp:posOffset>
                </wp:positionV>
                <wp:extent cx="775413" cy="190196"/>
                <wp:effectExtent l="0" t="0" r="0" b="0"/>
                <wp:wrapNone/>
                <wp:docPr id="1073741834" name="officeArt object" descr="Rectangle 5"/>
                <wp:cNvGraphicFramePr/>
                <a:graphic xmlns:a="http://schemas.openxmlformats.org/drawingml/2006/main">
                  <a:graphicData uri="http://schemas.microsoft.com/office/word/2010/wordprocessingShape">
                    <wps:wsp>
                      <wps:cNvSpPr/>
                      <wps:spPr>
                        <a:xfrm>
                          <a:off x="0" y="0"/>
                          <a:ext cx="775413" cy="190196"/>
                        </a:xfrm>
                        <a:prstGeom prst="rect">
                          <a:avLst/>
                        </a:prstGeom>
                        <a:solidFill>
                          <a:srgbClr val="FFFFFF"/>
                        </a:solidFill>
                        <a:ln w="12700" cap="flat">
                          <a:noFill/>
                          <a:miter lim="400000"/>
                        </a:ln>
                        <a:effectLst/>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A4BA09" id="officeArt object" o:spid="_x0000_s1026" alt="Rectangle 5" style="position:absolute;margin-left:359.4pt;margin-top:14.9pt;width:61.05pt;height:1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" stroked="f" strokeweight="1pt">
                <v:stroke miterlimit="4"/>
                <w10:wrap anchory="line"/>
              </v:rect>
            </w:pict>
          </mc:Fallback>
        </mc:AlternateContent>
      </w:r>
      <w:r w:rsidRPr="00C510BF">
        <w:rPr>
          <w:rStyle w:val="Aucun"/>
          <w:rFonts w:cs="Calibri"/>
          <w:noProof/>
        </w:rPr>
        <w:drawing>
          <wp:anchor distT="0" distB="0" distL="0" distR="0" simplePos="0" relativeHeight="251656192" behindDoc="1" locked="0" layoutInCell="1" allowOverlap="1" wp14:anchorId="6CB22322" wp14:editId="08FACBA9">
            <wp:simplePos x="0" y="0"/>
            <wp:positionH relativeFrom="page">
              <wp:posOffset>261438</wp:posOffset>
            </wp:positionH>
            <wp:positionV relativeFrom="line">
              <wp:posOffset>-7710</wp:posOffset>
            </wp:positionV>
            <wp:extent cx="470264" cy="470264"/>
            <wp:effectExtent l="0" t="0" r="0" b="0"/>
            <wp:wrapNone/>
            <wp:docPr id="1073741835" name="officeArt object" descr="Image 16"/>
            <wp:cNvGraphicFramePr/>
            <a:graphic xmlns:a="http://schemas.openxmlformats.org/drawingml/2006/main">
              <a:graphicData uri="http://schemas.openxmlformats.org/drawingml/2006/picture">
                <pic:pic xmlns:pic="http://schemas.openxmlformats.org/drawingml/2006/picture">
                  <pic:nvPicPr>
                    <pic:cNvPr id="1073741835" name="Image 16" descr="Image 16"/>
                    <pic:cNvPicPr>
                      <a:picLocks noChangeAspect="1"/>
                    </pic:cNvPicPr>
                  </pic:nvPicPr>
                  <pic:blipFill>
                    <a:blip r:embed="rId11"/>
                    <a:stretch>
                      <a:fillRect/>
                    </a:stretch>
                  </pic:blipFill>
                  <pic:spPr>
                    <a:xfrm>
                      <a:off x="0" y="0"/>
                      <a:ext cx="470264" cy="470264"/>
                    </a:xfrm>
                    <a:prstGeom prst="rect">
                      <a:avLst/>
                    </a:prstGeom>
                    <a:ln w="12700" cap="flat">
                      <a:noFill/>
                      <a:miter lim="400000"/>
                    </a:ln>
                    <a:effectLst/>
                  </pic:spPr>
                </pic:pic>
              </a:graphicData>
            </a:graphic>
          </wp:anchor>
        </w:drawing>
      </w:r>
      <w:r w:rsidRPr="00C510BF">
        <w:rPr>
          <w:rStyle w:val="Aucun"/>
          <w:rFonts w:cs="Calibri"/>
          <w:b/>
          <w:bCs/>
          <w:sz w:val="40"/>
          <w:szCs w:val="40"/>
        </w:rPr>
        <w:t>Expériences Professionnelles</w:t>
      </w:r>
    </w:p>
    <w:tbl>
      <w:tblPr>
        <w:tblStyle w:val="Trameclaire-Accent11"/>
        <w:tblW w:w="5588" w:type="pct"/>
        <w:tblInd w:w="-456" w:type="dxa"/>
        <w:tblBorders>
          <w:top w:val="single" w:sz="4" w:space="0" w:color="808080" w:themeColor="background1" w:themeShade="80"/>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20" w:firstRow="1" w:lastRow="0" w:firstColumn="0" w:lastColumn="0" w:noHBand="0" w:noVBand="1"/>
      </w:tblPr>
      <w:tblGrid>
        <w:gridCol w:w="10099"/>
      </w:tblGrid>
      <w:tr w:rsidR="00BF34DE" w:rsidRPr="00C510BF" w14:paraId="50CC19D7" w14:textId="77777777" w:rsidTr="00CA2312">
        <w:trPr>
          <w:cnfStyle w:val="100000000000" w:firstRow="1" w:lastRow="0" w:firstColumn="0" w:lastColumn="0" w:oddVBand="0" w:evenVBand="0" w:oddHBand="0" w:evenHBand="0" w:firstRowFirstColumn="0" w:firstRowLastColumn="0" w:lastRowFirstColumn="0" w:lastRowLastColumn="0"/>
          <w:trHeight w:val="283"/>
        </w:trPr>
        <w:tc>
          <w:tcPr>
            <w:tcW w:w="5000" w:type="pct"/>
            <w:shd w:val="clear" w:color="auto" w:fill="auto"/>
          </w:tcPr>
          <w:p w14:paraId="540B4E6A" w14:textId="77777777" w:rsidR="00BF34DE" w:rsidRPr="00C510BF" w:rsidRDefault="00BF34DE" w:rsidP="00BF34DE">
            <w:pPr>
              <w:pStyle w:val="Default"/>
              <w:ind w:left="0"/>
              <w:jc w:val="both"/>
              <w:rPr>
                <w:rFonts w:ascii="Calibri" w:hAnsi="Calibri" w:cs="Calibri"/>
                <w:bCs w:val="0"/>
                <w:color w:val="000000" w:themeColor="text1"/>
                <w:sz w:val="18"/>
                <w:szCs w:val="18"/>
              </w:rPr>
            </w:pPr>
          </w:p>
        </w:tc>
      </w:tr>
      <w:tr w:rsidR="008D2C11" w:rsidRPr="00C510BF" w14:paraId="6A8477EA" w14:textId="77777777" w:rsidTr="00A05B07">
        <w:trPr>
          <w:cnfStyle w:val="000000100000" w:firstRow="0" w:lastRow="0" w:firstColumn="0" w:lastColumn="0" w:oddVBand="0" w:evenVBand="0" w:oddHBand="1" w:evenHBand="0" w:firstRowFirstColumn="0" w:firstRowLastColumn="0" w:lastRowFirstColumn="0" w:lastRowLastColumn="0"/>
          <w:trHeight w:val="283"/>
        </w:trPr>
        <w:tc>
          <w:tcPr>
            <w:tcW w:w="5000" w:type="pct"/>
            <w:tcBorders>
              <w:bottom w:val="single" w:sz="12" w:space="0" w:color="BFBFBF" w:themeColor="background1" w:themeShade="BF"/>
            </w:tcBorders>
            <w:shd w:val="clear" w:color="auto" w:fill="auto"/>
          </w:tcPr>
          <w:p w14:paraId="097317AD" w14:textId="7A3D75F8" w:rsidR="00BF34DE" w:rsidRPr="00C510BF" w:rsidRDefault="00146DF9" w:rsidP="00CA2312">
            <w:pPr>
              <w:pStyle w:val="TableauTexte"/>
              <w:spacing w:after="120" w:line="240" w:lineRule="auto"/>
              <w:ind w:left="554"/>
              <w:jc w:val="center"/>
              <w:rPr>
                <w:rFonts w:ascii="Calibri" w:hAnsi="Calibri" w:cs="Calibri"/>
                <w:b/>
                <w:color w:val="C00000"/>
                <w:sz w:val="24"/>
                <w:szCs w:val="24"/>
              </w:rPr>
            </w:pPr>
            <w:r w:rsidRPr="00C510BF">
              <w:rPr>
                <w:rFonts w:ascii="Calibri" w:hAnsi="Calibri" w:cs="Calibri"/>
                <w:b/>
                <w:color w:val="C00000"/>
                <w:sz w:val="24"/>
                <w:szCs w:val="24"/>
              </w:rPr>
              <w:t>Novembre 2024 - Actuellement</w:t>
            </w:r>
            <w:r w:rsidR="00462577" w:rsidRPr="00C510BF">
              <w:rPr>
                <w:rFonts w:ascii="Calibri" w:hAnsi="Calibri" w:cs="Calibri"/>
                <w:b/>
                <w:color w:val="C00000"/>
                <w:sz w:val="24"/>
                <w:szCs w:val="24"/>
              </w:rPr>
              <w:t xml:space="preserve"> </w:t>
            </w:r>
            <w:r w:rsidR="00D023F4" w:rsidRPr="00C510BF">
              <w:rPr>
                <w:rFonts w:ascii="Calibri" w:hAnsi="Calibri" w:cs="Calibri"/>
                <w:b/>
                <w:color w:val="C00000"/>
                <w:sz w:val="24"/>
                <w:szCs w:val="24"/>
              </w:rPr>
              <w:t xml:space="preserve">– </w:t>
            </w:r>
            <w:r w:rsidRPr="00C510BF">
              <w:rPr>
                <w:rFonts w:ascii="Calibri" w:hAnsi="Calibri" w:cs="Calibri"/>
                <w:b/>
                <w:color w:val="C00000"/>
                <w:sz w:val="24"/>
                <w:szCs w:val="24"/>
              </w:rPr>
              <w:t>Manpower (en alternance)</w:t>
            </w:r>
            <w:r w:rsidR="00EA3B3F" w:rsidRPr="00C510BF">
              <w:rPr>
                <w:rFonts w:ascii="Calibri" w:hAnsi="Calibri" w:cs="Calibri"/>
                <w:b/>
                <w:color w:val="C00000"/>
                <w:sz w:val="24"/>
                <w:szCs w:val="24"/>
              </w:rPr>
              <w:t xml:space="preserve"> – </w:t>
            </w:r>
            <w:proofErr w:type="spellStart"/>
            <w:r w:rsidR="00EA3B3F" w:rsidRPr="00C510BF">
              <w:rPr>
                <w:rFonts w:ascii="Calibri" w:hAnsi="Calibri" w:cs="Calibri"/>
                <w:b/>
                <w:color w:val="C00000"/>
                <w:sz w:val="24"/>
                <w:szCs w:val="24"/>
              </w:rPr>
              <w:t>Region</w:t>
            </w:r>
            <w:proofErr w:type="spellEnd"/>
            <w:r w:rsidR="00EA3B3F" w:rsidRPr="00C510BF">
              <w:rPr>
                <w:rFonts w:ascii="Calibri" w:hAnsi="Calibri" w:cs="Calibri"/>
                <w:b/>
                <w:color w:val="C00000"/>
                <w:sz w:val="24"/>
                <w:szCs w:val="24"/>
              </w:rPr>
              <w:t xml:space="preserve"> parisienne</w:t>
            </w:r>
          </w:p>
          <w:p w14:paraId="4154B4DC" w14:textId="4735B123" w:rsidR="000527DE" w:rsidRPr="00C510BF" w:rsidRDefault="008F27B5" w:rsidP="009E1C5C">
            <w:pPr>
              <w:pStyle w:val="TableauTexte"/>
              <w:ind w:left="583"/>
              <w:rPr>
                <w:rFonts w:ascii="Calibri" w:hAnsi="Calibri" w:cs="Calibri"/>
                <w:sz w:val="22"/>
              </w:rPr>
            </w:pPr>
            <w:r w:rsidRPr="00C510BF">
              <w:rPr>
                <w:rFonts w:ascii="Calibri" w:hAnsi="Calibri" w:cs="Calibri"/>
                <w:b/>
                <w:bCs w:val="0"/>
                <w:sz w:val="22"/>
              </w:rPr>
              <w:t>Fonction :</w:t>
            </w:r>
            <w:r w:rsidR="000527DE" w:rsidRPr="00C510BF">
              <w:rPr>
                <w:rFonts w:ascii="Calibri" w:hAnsi="Calibri" w:cs="Calibri"/>
                <w:b/>
                <w:bCs w:val="0"/>
                <w:sz w:val="22"/>
              </w:rPr>
              <w:t xml:space="preserve"> </w:t>
            </w:r>
            <w:r w:rsidR="006E7F3B" w:rsidRPr="00C510BF">
              <w:rPr>
                <w:rFonts w:ascii="Calibri" w:hAnsi="Calibri" w:cs="Calibri"/>
                <w:sz w:val="22"/>
              </w:rPr>
              <w:t xml:space="preserve">Analyste et Data </w:t>
            </w:r>
            <w:proofErr w:type="spellStart"/>
            <w:r w:rsidR="006E7F3B" w:rsidRPr="00C510BF">
              <w:rPr>
                <w:rFonts w:ascii="Calibri" w:hAnsi="Calibri" w:cs="Calibri"/>
                <w:sz w:val="22"/>
              </w:rPr>
              <w:t>Engineer</w:t>
            </w:r>
            <w:proofErr w:type="spellEnd"/>
            <w:r w:rsidR="006E7F3B" w:rsidRPr="00C510BF">
              <w:rPr>
                <w:rFonts w:ascii="Calibri" w:hAnsi="Calibri" w:cs="Calibri"/>
                <w:sz w:val="22"/>
              </w:rPr>
              <w:t xml:space="preserve"> </w:t>
            </w:r>
            <w:r w:rsidR="00995D72" w:rsidRPr="00C510BF">
              <w:rPr>
                <w:rFonts w:ascii="Calibri" w:hAnsi="Calibri" w:cs="Calibri"/>
                <w:sz w:val="22"/>
              </w:rPr>
              <w:t xml:space="preserve"> </w:t>
            </w:r>
          </w:p>
          <w:p w14:paraId="0CA669AE" w14:textId="77777777" w:rsidR="00F33670" w:rsidRPr="00C510BF" w:rsidRDefault="00D023F4" w:rsidP="008B0C48">
            <w:pPr>
              <w:pStyle w:val="TableauTexte"/>
              <w:ind w:left="583"/>
              <w:rPr>
                <w:rFonts w:ascii="Calibri" w:hAnsi="Calibri" w:cs="Calibri"/>
                <w:b/>
                <w:color w:val="auto"/>
                <w:sz w:val="22"/>
              </w:rPr>
            </w:pPr>
            <w:r w:rsidRPr="00C510BF">
              <w:rPr>
                <w:rFonts w:ascii="Calibri" w:hAnsi="Calibri" w:cs="Calibri"/>
                <w:b/>
                <w:color w:val="auto"/>
                <w:sz w:val="22"/>
              </w:rPr>
              <w:t xml:space="preserve">Contexte : </w:t>
            </w:r>
          </w:p>
          <w:p w14:paraId="653036E3" w14:textId="2C7A4793" w:rsidR="00F33670" w:rsidRPr="00C510BF" w:rsidRDefault="006E7F3B" w:rsidP="008B0C48">
            <w:pPr>
              <w:pStyle w:val="TableauTexte"/>
              <w:ind w:left="583"/>
              <w:rPr>
                <w:rFonts w:ascii="Calibri" w:hAnsi="Calibri" w:cs="Calibri"/>
                <w:b/>
                <w:color w:val="auto"/>
                <w:sz w:val="22"/>
              </w:rPr>
            </w:pPr>
            <w:r w:rsidRPr="00C510BF">
              <w:rPr>
                <w:rFonts w:ascii="Calibri" w:hAnsi="Calibri" w:cs="Calibri"/>
                <w:bCs w:val="0"/>
                <w:color w:val="auto"/>
                <w:sz w:val="22"/>
              </w:rPr>
              <w:t>Réalisations de projets stratégiques autour de</w:t>
            </w:r>
            <w:r w:rsidR="00960C24" w:rsidRPr="00C510BF">
              <w:rPr>
                <w:rFonts w:ascii="Calibri" w:hAnsi="Calibri" w:cs="Calibri"/>
                <w:bCs w:val="0"/>
                <w:color w:val="auto"/>
                <w:sz w:val="22"/>
              </w:rPr>
              <w:t xml:space="preserve"> la migration des plateformes </w:t>
            </w:r>
            <w:proofErr w:type="spellStart"/>
            <w:r w:rsidR="00960C24" w:rsidRPr="00C510BF">
              <w:rPr>
                <w:rFonts w:ascii="Calibri" w:hAnsi="Calibri" w:cs="Calibri"/>
                <w:bCs w:val="0"/>
                <w:color w:val="auto"/>
                <w:sz w:val="22"/>
              </w:rPr>
              <w:t>Alteryx-Snowflake</w:t>
            </w:r>
            <w:proofErr w:type="spellEnd"/>
            <w:r w:rsidR="00960C24" w:rsidRPr="00C510BF">
              <w:rPr>
                <w:rFonts w:ascii="Calibri" w:hAnsi="Calibri" w:cs="Calibri"/>
                <w:bCs w:val="0"/>
                <w:color w:val="auto"/>
                <w:sz w:val="22"/>
              </w:rPr>
              <w:t>,</w:t>
            </w:r>
            <w:r w:rsidRPr="00C510BF">
              <w:rPr>
                <w:rFonts w:ascii="Calibri" w:hAnsi="Calibri" w:cs="Calibri"/>
                <w:bCs w:val="0"/>
                <w:color w:val="auto"/>
                <w:sz w:val="22"/>
              </w:rPr>
              <w:t xml:space="preserve"> l’analyse prédictive, l’optimisation des budgets commerciaux et le ciblage client, afin de maximiser les performances de vente.</w:t>
            </w:r>
          </w:p>
          <w:p w14:paraId="66141B4E" w14:textId="5F508643" w:rsidR="00D92D0B" w:rsidRPr="00C510BF" w:rsidRDefault="00D92D0B" w:rsidP="00D92D0B">
            <w:pPr>
              <w:pStyle w:val="TableauTexte"/>
              <w:ind w:left="583"/>
              <w:rPr>
                <w:rFonts w:ascii="Calibri" w:hAnsi="Calibri" w:cs="Calibri"/>
                <w:b/>
                <w:color w:val="auto"/>
                <w:sz w:val="22"/>
              </w:rPr>
            </w:pPr>
            <w:r w:rsidRPr="00C510BF">
              <w:rPr>
                <w:rFonts w:ascii="Calibri" w:hAnsi="Calibri" w:cs="Calibri"/>
                <w:b/>
                <w:color w:val="auto"/>
                <w:sz w:val="22"/>
              </w:rPr>
              <w:t xml:space="preserve">Missions : </w:t>
            </w:r>
          </w:p>
          <w:p w14:paraId="118ED0C7" w14:textId="77777777" w:rsidR="00E371E6" w:rsidRPr="00C510BF" w:rsidRDefault="00E371E6" w:rsidP="00E371E6">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Mise en place de modèles prédictifs pour orienter les ciblages marketing et optimiser les investissements commerciaux. </w:t>
            </w:r>
          </w:p>
          <w:p w14:paraId="3674B5B4" w14:textId="41D68CDA" w:rsidR="00E371E6" w:rsidRPr="00C510BF" w:rsidRDefault="00795799" w:rsidP="00E371E6">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Développement des </w:t>
            </w:r>
            <w:proofErr w:type="spellStart"/>
            <w:r w:rsidRPr="00C510BF">
              <w:rPr>
                <w:rFonts w:ascii="Calibri" w:hAnsi="Calibri" w:cs="Calibri"/>
                <w:sz w:val="22"/>
                <w:szCs w:val="22"/>
                <w:lang w:val="fr-FR"/>
              </w:rPr>
              <w:t>DataApps</w:t>
            </w:r>
            <w:proofErr w:type="spellEnd"/>
            <w:r w:rsidRPr="00C510BF">
              <w:rPr>
                <w:rFonts w:ascii="Calibri" w:hAnsi="Calibri" w:cs="Calibri"/>
                <w:sz w:val="22"/>
                <w:szCs w:val="22"/>
                <w:lang w:val="fr-FR"/>
              </w:rPr>
              <w:t xml:space="preserve"> avec intégration des modèles pré-entrainés et leur </w:t>
            </w:r>
            <w:proofErr w:type="spellStart"/>
            <w:r w:rsidRPr="00C510BF">
              <w:rPr>
                <w:rFonts w:ascii="Calibri" w:hAnsi="Calibri" w:cs="Calibri"/>
                <w:sz w:val="22"/>
                <w:szCs w:val="22"/>
                <w:lang w:val="fr-FR"/>
              </w:rPr>
              <w:t>finetuning</w:t>
            </w:r>
            <w:proofErr w:type="spellEnd"/>
            <w:r w:rsidRPr="00C510BF">
              <w:rPr>
                <w:rFonts w:ascii="Calibri" w:hAnsi="Calibri" w:cs="Calibri"/>
                <w:sz w:val="22"/>
                <w:szCs w:val="22"/>
                <w:lang w:val="fr-FR"/>
              </w:rPr>
              <w:t xml:space="preserve"> pour affiner l’analyse des données</w:t>
            </w:r>
          </w:p>
          <w:p w14:paraId="483EEDCB" w14:textId="475CAEB5" w:rsidR="00C54436" w:rsidRPr="00C510BF" w:rsidRDefault="00C54436" w:rsidP="00E371E6">
            <w:pPr>
              <w:pStyle w:val="Puce1"/>
              <w:ind w:left="1024"/>
              <w:jc w:val="both"/>
              <w:rPr>
                <w:rFonts w:ascii="Calibri" w:hAnsi="Calibri" w:cs="Calibri"/>
                <w:sz w:val="22"/>
                <w:szCs w:val="22"/>
                <w:lang w:val="fr-FR"/>
              </w:rPr>
            </w:pPr>
            <w:r w:rsidRPr="00C510BF">
              <w:rPr>
                <w:rFonts w:ascii="Calibri" w:hAnsi="Calibri" w:cs="Calibri"/>
                <w:sz w:val="22"/>
                <w:szCs w:val="22"/>
                <w:lang w:val="fr-FR"/>
              </w:rPr>
              <w:t>Analyse des corrélations entre les données d’enquête de satisfaction et les indicateurs de performance d’agence, afin d’identifier les leviers d’amélioration opérationnelle et optimiser la qualité de service.</w:t>
            </w:r>
          </w:p>
          <w:p w14:paraId="0A3CEEDA" w14:textId="2BB24046" w:rsidR="00960C24" w:rsidRPr="00C510BF" w:rsidRDefault="00960C24" w:rsidP="00E371E6">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Migration des flux de données par </w:t>
            </w:r>
            <w:proofErr w:type="spellStart"/>
            <w:r w:rsidRPr="00C510BF">
              <w:rPr>
                <w:rFonts w:ascii="Calibri" w:hAnsi="Calibri" w:cs="Calibri"/>
                <w:sz w:val="22"/>
                <w:szCs w:val="22"/>
              </w:rPr>
              <w:t>transfert</w:t>
            </w:r>
            <w:proofErr w:type="spellEnd"/>
            <w:r w:rsidRPr="00C510BF">
              <w:rPr>
                <w:rFonts w:ascii="Calibri" w:hAnsi="Calibri" w:cs="Calibri"/>
                <w:sz w:val="22"/>
                <w:szCs w:val="22"/>
              </w:rPr>
              <w:t xml:space="preserve"> des </w:t>
            </w:r>
            <w:proofErr w:type="spellStart"/>
            <w:r w:rsidRPr="00C510BF">
              <w:rPr>
                <w:rFonts w:ascii="Calibri" w:hAnsi="Calibri" w:cs="Calibri"/>
                <w:sz w:val="22"/>
                <w:szCs w:val="22"/>
              </w:rPr>
              <w:t>processus</w:t>
            </w:r>
            <w:proofErr w:type="spellEnd"/>
            <w:r w:rsidRPr="00C510BF">
              <w:rPr>
                <w:rFonts w:ascii="Calibri" w:hAnsi="Calibri" w:cs="Calibri"/>
                <w:sz w:val="22"/>
                <w:szCs w:val="22"/>
              </w:rPr>
              <w:t xml:space="preserve"> de </w:t>
            </w:r>
            <w:proofErr w:type="spellStart"/>
            <w:r w:rsidRPr="00C510BF">
              <w:rPr>
                <w:rFonts w:ascii="Calibri" w:hAnsi="Calibri" w:cs="Calibri"/>
                <w:sz w:val="22"/>
                <w:szCs w:val="22"/>
              </w:rPr>
              <w:t>préparation</w:t>
            </w:r>
            <w:proofErr w:type="spellEnd"/>
            <w:r w:rsidRPr="00C510BF">
              <w:rPr>
                <w:rFonts w:ascii="Calibri" w:hAnsi="Calibri" w:cs="Calibri"/>
                <w:sz w:val="22"/>
                <w:szCs w:val="22"/>
              </w:rPr>
              <w:t xml:space="preserve">, transformation et </w:t>
            </w:r>
            <w:proofErr w:type="spellStart"/>
            <w:r w:rsidRPr="00C510BF">
              <w:rPr>
                <w:rFonts w:ascii="Calibri" w:hAnsi="Calibri" w:cs="Calibri"/>
                <w:sz w:val="22"/>
                <w:szCs w:val="22"/>
              </w:rPr>
              <w:t>analyse</w:t>
            </w:r>
            <w:proofErr w:type="spellEnd"/>
            <w:r w:rsidRPr="00C510BF">
              <w:rPr>
                <w:rFonts w:ascii="Calibri" w:hAnsi="Calibri" w:cs="Calibri"/>
                <w:sz w:val="22"/>
                <w:szCs w:val="22"/>
              </w:rPr>
              <w:t xml:space="preserve"> des </w:t>
            </w:r>
            <w:proofErr w:type="spellStart"/>
            <w:r w:rsidRPr="00C510BF">
              <w:rPr>
                <w:rFonts w:ascii="Calibri" w:hAnsi="Calibri" w:cs="Calibri"/>
                <w:sz w:val="22"/>
                <w:szCs w:val="22"/>
              </w:rPr>
              <w:t>données</w:t>
            </w:r>
            <w:proofErr w:type="spellEnd"/>
            <w:r w:rsidRPr="00C510BF">
              <w:rPr>
                <w:rFonts w:ascii="Calibri" w:hAnsi="Calibri" w:cs="Calibri"/>
                <w:sz w:val="22"/>
                <w:szCs w:val="22"/>
              </w:rPr>
              <w:t xml:space="preserve"> </w:t>
            </w:r>
            <w:proofErr w:type="spellStart"/>
            <w:r w:rsidRPr="00C510BF">
              <w:rPr>
                <w:rFonts w:ascii="Calibri" w:hAnsi="Calibri" w:cs="Calibri"/>
                <w:sz w:val="22"/>
                <w:szCs w:val="22"/>
              </w:rPr>
              <w:t>réalisés</w:t>
            </w:r>
            <w:proofErr w:type="spellEnd"/>
            <w:r w:rsidRPr="00C510BF">
              <w:rPr>
                <w:rFonts w:ascii="Calibri" w:hAnsi="Calibri" w:cs="Calibri"/>
                <w:sz w:val="22"/>
                <w:szCs w:val="22"/>
              </w:rPr>
              <w:t xml:space="preserve"> </w:t>
            </w:r>
            <w:proofErr w:type="spellStart"/>
            <w:r w:rsidRPr="00C510BF">
              <w:rPr>
                <w:rFonts w:ascii="Calibri" w:hAnsi="Calibri" w:cs="Calibri"/>
                <w:sz w:val="22"/>
                <w:szCs w:val="22"/>
              </w:rPr>
              <w:t>dans</w:t>
            </w:r>
            <w:proofErr w:type="spellEnd"/>
            <w:r w:rsidRPr="00C510BF">
              <w:rPr>
                <w:rFonts w:ascii="Calibri" w:hAnsi="Calibri" w:cs="Calibri"/>
                <w:sz w:val="22"/>
                <w:szCs w:val="22"/>
              </w:rPr>
              <w:t xml:space="preserve"> </w:t>
            </w:r>
            <w:proofErr w:type="spellStart"/>
            <w:r w:rsidRPr="00C510BF">
              <w:rPr>
                <w:rFonts w:ascii="Calibri" w:hAnsi="Calibri" w:cs="Calibri"/>
                <w:sz w:val="22"/>
                <w:szCs w:val="22"/>
              </w:rPr>
              <w:t>Alteryx</w:t>
            </w:r>
            <w:proofErr w:type="spellEnd"/>
            <w:r w:rsidRPr="00C510BF">
              <w:rPr>
                <w:rFonts w:ascii="Calibri" w:hAnsi="Calibri" w:cs="Calibri"/>
                <w:sz w:val="22"/>
                <w:szCs w:val="22"/>
              </w:rPr>
              <w:t xml:space="preserve"> </w:t>
            </w:r>
            <w:proofErr w:type="spellStart"/>
            <w:r w:rsidRPr="00C510BF">
              <w:rPr>
                <w:rFonts w:ascii="Calibri" w:hAnsi="Calibri" w:cs="Calibri"/>
                <w:sz w:val="22"/>
                <w:szCs w:val="22"/>
              </w:rPr>
              <w:t>vers</w:t>
            </w:r>
            <w:proofErr w:type="spellEnd"/>
            <w:r w:rsidRPr="00C510BF">
              <w:rPr>
                <w:rFonts w:ascii="Calibri" w:hAnsi="Calibri" w:cs="Calibri"/>
                <w:sz w:val="22"/>
                <w:szCs w:val="22"/>
              </w:rPr>
              <w:t xml:space="preserve"> </w:t>
            </w:r>
            <w:proofErr w:type="spellStart"/>
            <w:r w:rsidRPr="00C510BF">
              <w:rPr>
                <w:rFonts w:ascii="Calibri" w:hAnsi="Calibri" w:cs="Calibri"/>
                <w:sz w:val="22"/>
                <w:szCs w:val="22"/>
              </w:rPr>
              <w:t>une</w:t>
            </w:r>
            <w:proofErr w:type="spellEnd"/>
            <w:r w:rsidRPr="00C510BF">
              <w:rPr>
                <w:rFonts w:ascii="Calibri" w:hAnsi="Calibri" w:cs="Calibri"/>
                <w:sz w:val="22"/>
                <w:szCs w:val="22"/>
              </w:rPr>
              <w:t xml:space="preserve"> architecture native Snowflake,</w:t>
            </w:r>
          </w:p>
          <w:p w14:paraId="76A3F1A7" w14:textId="77777777" w:rsidR="00B86DF5" w:rsidRPr="00C510BF" w:rsidRDefault="00B86DF5" w:rsidP="00B86DF5">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Migration de flux critiques avec des données sensibles voir Ultrasensibles (Données bancaires sécurisées, données personnelles, données RH, données liées à la sécurité PJBANQUE / </w:t>
            </w:r>
            <w:proofErr w:type="spellStart"/>
            <w:r w:rsidRPr="00C510BF">
              <w:rPr>
                <w:rFonts w:ascii="Calibri" w:hAnsi="Calibri" w:cs="Calibri"/>
                <w:sz w:val="22"/>
                <w:szCs w:val="22"/>
                <w:lang w:val="fr-FR"/>
              </w:rPr>
              <w:t>verif</w:t>
            </w:r>
            <w:proofErr w:type="spellEnd"/>
            <w:r w:rsidRPr="00C510BF">
              <w:rPr>
                <w:rFonts w:ascii="Calibri" w:hAnsi="Calibri" w:cs="Calibri"/>
                <w:sz w:val="22"/>
                <w:szCs w:val="22"/>
                <w:lang w:val="fr-FR"/>
              </w:rPr>
              <w:t xml:space="preserve"> diplôme) avec des traitements légaux imposés. </w:t>
            </w:r>
          </w:p>
          <w:p w14:paraId="7D633858" w14:textId="2F3FBAE4" w:rsidR="00347899" w:rsidRPr="00C510BF" w:rsidRDefault="00347899"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 xml:space="preserve">Exemple : Application de Récupération des données (interview, enquêtes de satisfaction) en lien avec le NTSCORE (catégorisation de la Notation qu'a le client de </w:t>
            </w:r>
            <w:r w:rsidRPr="00C510BF">
              <w:rPr>
                <w:rFonts w:ascii="Calibri" w:hAnsi="Calibri" w:cs="Calibri"/>
                <w:sz w:val="22"/>
                <w:szCs w:val="22"/>
                <w:lang w:val="fr-FR"/>
              </w:rPr>
              <w:lastRenderedPageBreak/>
              <w:t>MANPOWER) intégr</w:t>
            </w:r>
            <w:r w:rsidR="002662F1">
              <w:rPr>
                <w:rFonts w:ascii="Calibri" w:hAnsi="Calibri" w:cs="Calibri"/>
                <w:sz w:val="22"/>
                <w:szCs w:val="22"/>
                <w:lang w:val="fr-FR"/>
              </w:rPr>
              <w:t xml:space="preserve">ation du NLP (Natural </w:t>
            </w:r>
            <w:proofErr w:type="spellStart"/>
            <w:r w:rsidR="002662F1">
              <w:rPr>
                <w:rFonts w:ascii="Calibri" w:hAnsi="Calibri" w:cs="Calibri"/>
                <w:sz w:val="22"/>
                <w:szCs w:val="22"/>
                <w:lang w:val="fr-FR"/>
              </w:rPr>
              <w:t>Language</w:t>
            </w:r>
            <w:proofErr w:type="spellEnd"/>
            <w:r w:rsidR="002662F1">
              <w:rPr>
                <w:rFonts w:ascii="Calibri" w:hAnsi="Calibri" w:cs="Calibri"/>
                <w:sz w:val="22"/>
                <w:szCs w:val="22"/>
                <w:lang w:val="fr-FR"/>
              </w:rPr>
              <w:t xml:space="preserve"> </w:t>
            </w:r>
            <w:proofErr w:type="spellStart"/>
            <w:r w:rsidR="002662F1">
              <w:rPr>
                <w:rFonts w:ascii="Calibri" w:hAnsi="Calibri" w:cs="Calibri"/>
                <w:sz w:val="22"/>
                <w:szCs w:val="22"/>
                <w:lang w:val="fr-FR"/>
              </w:rPr>
              <w:t>P</w:t>
            </w:r>
            <w:r w:rsidRPr="00C510BF">
              <w:rPr>
                <w:rFonts w:ascii="Calibri" w:hAnsi="Calibri" w:cs="Calibri"/>
                <w:sz w:val="22"/>
                <w:szCs w:val="22"/>
                <w:lang w:val="fr-FR"/>
              </w:rPr>
              <w:t>rocess</w:t>
            </w:r>
            <w:proofErr w:type="spellEnd"/>
            <w:r w:rsidRPr="00C510BF">
              <w:rPr>
                <w:rFonts w:ascii="Calibri" w:hAnsi="Calibri" w:cs="Calibri"/>
                <w:sz w:val="22"/>
                <w:szCs w:val="22"/>
                <w:lang w:val="fr-FR"/>
              </w:rPr>
              <w:t xml:space="preserve">) afin d'apporter du qualitatif et de remonter le sentiment de l'interviewer et de </w:t>
            </w:r>
            <w:proofErr w:type="spellStart"/>
            <w:r w:rsidRPr="00C510BF">
              <w:rPr>
                <w:rFonts w:ascii="Calibri" w:hAnsi="Calibri" w:cs="Calibri"/>
                <w:sz w:val="22"/>
                <w:szCs w:val="22"/>
                <w:lang w:val="fr-FR"/>
              </w:rPr>
              <w:t>pouvroir</w:t>
            </w:r>
            <w:proofErr w:type="spellEnd"/>
            <w:r w:rsidRPr="00C510BF">
              <w:rPr>
                <w:rFonts w:ascii="Calibri" w:hAnsi="Calibri" w:cs="Calibri"/>
                <w:sz w:val="22"/>
                <w:szCs w:val="22"/>
                <w:lang w:val="fr-FR"/>
              </w:rPr>
              <w:t xml:space="preserve"> pondérer la notation globale quantitative pour obtenir un score "moyen" définitif incluant la partie quantitative (NTSCORE) et la partie qualitative des données (les commentaires et verbatim en Langage naturel). </w:t>
            </w:r>
          </w:p>
          <w:p w14:paraId="7ED59782" w14:textId="77777777" w:rsidR="00403673" w:rsidRPr="00C510BF" w:rsidRDefault="00403673"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Recueil des besoins métiers au travers d'ateliers et d'échanges pour comprendre les besoins des métiers</w:t>
            </w:r>
          </w:p>
          <w:p w14:paraId="63224B6A" w14:textId="1C372CEE" w:rsidR="00403673" w:rsidRPr="00C510BF" w:rsidRDefault="00403673"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Rédaction des exigen</w:t>
            </w:r>
            <w:bookmarkStart w:id="1" w:name="_GoBack"/>
            <w:bookmarkEnd w:id="1"/>
            <w:r w:rsidRPr="00C510BF">
              <w:rPr>
                <w:rFonts w:ascii="Calibri" w:hAnsi="Calibri" w:cs="Calibri"/>
                <w:sz w:val="22"/>
                <w:szCs w:val="22"/>
                <w:lang w:val="fr-FR"/>
              </w:rPr>
              <w:t xml:space="preserve">ces liées aux processus puis </w:t>
            </w:r>
            <w:r w:rsidR="00347899" w:rsidRPr="00C510BF">
              <w:rPr>
                <w:rFonts w:ascii="Calibri" w:hAnsi="Calibri" w:cs="Calibri"/>
                <w:sz w:val="22"/>
                <w:szCs w:val="22"/>
                <w:lang w:val="fr-FR"/>
              </w:rPr>
              <w:t>optimisation</w:t>
            </w:r>
            <w:r w:rsidRPr="00C510BF">
              <w:rPr>
                <w:rFonts w:ascii="Calibri" w:hAnsi="Calibri" w:cs="Calibri"/>
                <w:sz w:val="22"/>
                <w:szCs w:val="22"/>
                <w:lang w:val="fr-FR"/>
              </w:rPr>
              <w:t xml:space="preserve"> des ressources </w:t>
            </w:r>
            <w:r w:rsidR="00347899" w:rsidRPr="00C510BF">
              <w:rPr>
                <w:rFonts w:ascii="Calibri" w:hAnsi="Calibri" w:cs="Calibri"/>
                <w:sz w:val="22"/>
                <w:szCs w:val="22"/>
                <w:lang w:val="fr-FR"/>
              </w:rPr>
              <w:t>nécessaires</w:t>
            </w:r>
            <w:r w:rsidR="002662F1">
              <w:rPr>
                <w:rFonts w:ascii="Calibri" w:hAnsi="Calibri" w:cs="Calibri"/>
                <w:sz w:val="22"/>
                <w:szCs w:val="22"/>
                <w:lang w:val="fr-FR"/>
              </w:rPr>
              <w:t xml:space="preserve"> à la réponse à ses exigence</w:t>
            </w:r>
            <w:r w:rsidRPr="00C510BF">
              <w:rPr>
                <w:rFonts w:ascii="Calibri" w:hAnsi="Calibri" w:cs="Calibri"/>
                <w:sz w:val="22"/>
                <w:szCs w:val="22"/>
                <w:lang w:val="fr-FR"/>
              </w:rPr>
              <w:t>s. </w:t>
            </w:r>
          </w:p>
          <w:p w14:paraId="3C69317D" w14:textId="63F6B6BC" w:rsidR="00B86DF5" w:rsidRPr="00C510BF" w:rsidRDefault="00B86DF5"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C</w:t>
            </w:r>
            <w:r w:rsidR="00CD27A9" w:rsidRPr="00C510BF">
              <w:rPr>
                <w:rFonts w:ascii="Calibri" w:hAnsi="Calibri" w:cs="Calibri"/>
                <w:sz w:val="22"/>
                <w:szCs w:val="22"/>
                <w:lang w:val="fr-FR"/>
              </w:rPr>
              <w:t xml:space="preserve">onstructions de flux automatisés de </w:t>
            </w:r>
            <w:proofErr w:type="spellStart"/>
            <w:r w:rsidR="00CD27A9" w:rsidRPr="00C510BF">
              <w:rPr>
                <w:rFonts w:ascii="Calibri" w:hAnsi="Calibri" w:cs="Calibri"/>
                <w:sz w:val="22"/>
                <w:szCs w:val="22"/>
                <w:lang w:val="fr-FR"/>
              </w:rPr>
              <w:t>Alteryx</w:t>
            </w:r>
            <w:proofErr w:type="spellEnd"/>
            <w:r w:rsidR="00CD27A9" w:rsidRPr="00C510BF">
              <w:rPr>
                <w:rFonts w:ascii="Calibri" w:hAnsi="Calibri" w:cs="Calibri"/>
                <w:sz w:val="22"/>
                <w:szCs w:val="22"/>
                <w:lang w:val="fr-FR"/>
              </w:rPr>
              <w:t xml:space="preserve"> vers </w:t>
            </w:r>
            <w:proofErr w:type="spellStart"/>
            <w:r w:rsidR="00CD27A9" w:rsidRPr="00C510BF">
              <w:rPr>
                <w:rFonts w:ascii="Calibri" w:hAnsi="Calibri" w:cs="Calibri"/>
                <w:sz w:val="22"/>
                <w:szCs w:val="22"/>
                <w:lang w:val="fr-FR"/>
              </w:rPr>
              <w:t>Snowflake</w:t>
            </w:r>
            <w:proofErr w:type="spellEnd"/>
            <w:r w:rsidR="00CD27A9" w:rsidRPr="00C510BF">
              <w:rPr>
                <w:rFonts w:ascii="Calibri" w:hAnsi="Calibri" w:cs="Calibri"/>
                <w:sz w:val="22"/>
                <w:szCs w:val="22"/>
                <w:lang w:val="fr-FR"/>
              </w:rPr>
              <w:t xml:space="preserve"> sur des données "ultra sensibles" de Manpower. </w:t>
            </w:r>
          </w:p>
          <w:p w14:paraId="4C0E2980" w14:textId="7ECEBBD9" w:rsidR="00CD27A9" w:rsidRPr="00C510BF" w:rsidRDefault="00B86DF5"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 xml:space="preserve">Réalisation de </w:t>
            </w:r>
            <w:r w:rsidR="00CD27A9" w:rsidRPr="00C510BF">
              <w:rPr>
                <w:rFonts w:ascii="Calibri" w:hAnsi="Calibri" w:cs="Calibri"/>
                <w:sz w:val="22"/>
                <w:szCs w:val="22"/>
                <w:lang w:val="fr-FR"/>
              </w:rPr>
              <w:t xml:space="preserve">Scripts Python et SQL pour injection </w:t>
            </w:r>
            <w:proofErr w:type="gramStart"/>
            <w:r w:rsidR="00CD27A9" w:rsidRPr="00C510BF">
              <w:rPr>
                <w:rFonts w:ascii="Calibri" w:hAnsi="Calibri" w:cs="Calibri"/>
                <w:sz w:val="22"/>
                <w:szCs w:val="22"/>
                <w:lang w:val="fr-FR"/>
              </w:rPr>
              <w:t>des données automatisés</w:t>
            </w:r>
            <w:proofErr w:type="gramEnd"/>
            <w:r w:rsidR="00CD27A9" w:rsidRPr="00C510BF">
              <w:rPr>
                <w:rFonts w:ascii="Calibri" w:hAnsi="Calibri" w:cs="Calibri"/>
                <w:sz w:val="22"/>
                <w:szCs w:val="22"/>
                <w:lang w:val="fr-FR"/>
              </w:rPr>
              <w:t xml:space="preserve"> avec des traitements effectués. </w:t>
            </w:r>
          </w:p>
          <w:p w14:paraId="565AE745" w14:textId="64D4137F" w:rsidR="00CD27A9" w:rsidRPr="00C510BF" w:rsidRDefault="00CD27A9"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Connexion via port SFTP</w:t>
            </w:r>
            <w:r w:rsidR="005B57DA">
              <w:rPr>
                <w:rFonts w:ascii="Calibri" w:hAnsi="Calibri" w:cs="Calibri"/>
                <w:sz w:val="22"/>
                <w:szCs w:val="22"/>
                <w:lang w:val="fr-FR"/>
              </w:rPr>
              <w:t xml:space="preserve"> distant</w:t>
            </w:r>
            <w:r w:rsidRPr="00C510BF">
              <w:rPr>
                <w:rFonts w:ascii="Calibri" w:hAnsi="Calibri" w:cs="Calibri"/>
                <w:sz w:val="22"/>
                <w:szCs w:val="22"/>
                <w:lang w:val="fr-FR"/>
              </w:rPr>
              <w:t xml:space="preserve"> pour automatiser le </w:t>
            </w:r>
            <w:proofErr w:type="spellStart"/>
            <w:r w:rsidRPr="00C510BF">
              <w:rPr>
                <w:rFonts w:ascii="Calibri" w:hAnsi="Calibri" w:cs="Calibri"/>
                <w:sz w:val="22"/>
                <w:szCs w:val="22"/>
                <w:lang w:val="fr-FR"/>
              </w:rPr>
              <w:t>workflow</w:t>
            </w:r>
            <w:proofErr w:type="spellEnd"/>
            <w:r w:rsidRPr="00C510BF">
              <w:rPr>
                <w:rFonts w:ascii="Calibri" w:hAnsi="Calibri" w:cs="Calibri"/>
                <w:sz w:val="22"/>
                <w:szCs w:val="22"/>
                <w:lang w:val="fr-FR"/>
              </w:rPr>
              <w:t xml:space="preserve"> sur </w:t>
            </w:r>
            <w:proofErr w:type="spellStart"/>
            <w:r w:rsidRPr="00C510BF">
              <w:rPr>
                <w:rFonts w:ascii="Calibri" w:hAnsi="Calibri" w:cs="Calibri"/>
                <w:sz w:val="22"/>
                <w:szCs w:val="22"/>
                <w:lang w:val="fr-FR"/>
              </w:rPr>
              <w:t>Snowflake</w:t>
            </w:r>
            <w:proofErr w:type="spellEnd"/>
            <w:r w:rsidRPr="00C510BF">
              <w:rPr>
                <w:rFonts w:ascii="Calibri" w:hAnsi="Calibri" w:cs="Calibri"/>
                <w:sz w:val="22"/>
                <w:szCs w:val="22"/>
                <w:lang w:val="fr-FR"/>
              </w:rPr>
              <w:t xml:space="preserve"> afin de récupérer les données en .CSV afin d'être déposées en sur </w:t>
            </w:r>
            <w:proofErr w:type="spellStart"/>
            <w:r w:rsidRPr="00C510BF">
              <w:rPr>
                <w:rFonts w:ascii="Calibri" w:hAnsi="Calibri" w:cs="Calibri"/>
                <w:sz w:val="22"/>
                <w:szCs w:val="22"/>
                <w:lang w:val="fr-FR"/>
              </w:rPr>
              <w:t>Snowflake</w:t>
            </w:r>
            <w:proofErr w:type="spellEnd"/>
            <w:r w:rsidRPr="00C510BF">
              <w:rPr>
                <w:rFonts w:ascii="Calibri" w:hAnsi="Calibri" w:cs="Calibri"/>
                <w:sz w:val="22"/>
                <w:szCs w:val="22"/>
                <w:lang w:val="fr-FR"/>
              </w:rPr>
              <w:t xml:space="preserve"> puis connexion </w:t>
            </w:r>
            <w:proofErr w:type="spellStart"/>
            <w:r w:rsidRPr="00C510BF">
              <w:rPr>
                <w:rFonts w:ascii="Calibri" w:hAnsi="Calibri" w:cs="Calibri"/>
                <w:sz w:val="22"/>
                <w:szCs w:val="22"/>
                <w:lang w:val="fr-FR"/>
              </w:rPr>
              <w:t>PowerBI</w:t>
            </w:r>
            <w:proofErr w:type="spellEnd"/>
            <w:r w:rsidRPr="00C510BF">
              <w:rPr>
                <w:rFonts w:ascii="Calibri" w:hAnsi="Calibri" w:cs="Calibri"/>
                <w:sz w:val="22"/>
                <w:szCs w:val="22"/>
                <w:lang w:val="fr-FR"/>
              </w:rPr>
              <w:t>. </w:t>
            </w:r>
          </w:p>
          <w:p w14:paraId="004BFD37" w14:textId="77777777" w:rsidR="00B86DF5" w:rsidRPr="00C510BF" w:rsidRDefault="00B86DF5"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Construction de tableaux de bord à destination des responsables d'agence autour de la vérification des données communiquées par les salariés. </w:t>
            </w:r>
          </w:p>
          <w:p w14:paraId="7E3DD1C3" w14:textId="77777777" w:rsidR="00B86DF5" w:rsidRPr="00C510BF" w:rsidRDefault="00B86DF5"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Automatisation des KPI, partage des KPI essentiels aux agences et aux métiers autour de la donnée RH et permettre d'automatiser les workflows d'embauches et de vérification des données salariés. </w:t>
            </w:r>
          </w:p>
          <w:p w14:paraId="593067DF" w14:textId="1BAFDB89" w:rsidR="00CB2117" w:rsidRPr="00C510BF" w:rsidRDefault="00F369FC"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Détection</w:t>
            </w:r>
            <w:r w:rsidR="00CB2117" w:rsidRPr="00C510BF">
              <w:rPr>
                <w:rFonts w:ascii="Calibri" w:hAnsi="Calibri" w:cs="Calibri"/>
                <w:sz w:val="22"/>
                <w:szCs w:val="22"/>
                <w:lang w:val="fr-FR"/>
              </w:rPr>
              <w:t xml:space="preserve"> du sentiment. Pondération du sentiment et obtention d'une note globale. </w:t>
            </w:r>
          </w:p>
          <w:p w14:paraId="74C13422" w14:textId="77777777" w:rsidR="00CB2117" w:rsidRPr="00C510BF" w:rsidRDefault="00CB2117"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Obtention de KPI agence et analyse dans le temps de ces KPI </w:t>
            </w:r>
          </w:p>
          <w:p w14:paraId="32F9EAA6" w14:textId="77777777" w:rsidR="00CB2117" w:rsidRPr="00C510BF" w:rsidRDefault="00CB2117"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Recommandations d'actions automatiques en fonction de ses KPI. </w:t>
            </w:r>
          </w:p>
          <w:p w14:paraId="38ABA42B" w14:textId="77777777" w:rsidR="00CB2117" w:rsidRPr="00C510BF" w:rsidRDefault="00CB2117"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Interface STREAMLIT intégrée à SNOWFLAKE </w:t>
            </w:r>
          </w:p>
          <w:p w14:paraId="5AA68ECF" w14:textId="77777777" w:rsidR="00CB2117" w:rsidRPr="00C510BF" w:rsidRDefault="00CB2117" w:rsidP="00D467CC">
            <w:pPr>
              <w:pStyle w:val="Puce1"/>
              <w:numPr>
                <w:ilvl w:val="0"/>
                <w:numId w:val="0"/>
              </w:numPr>
              <w:ind w:left="1024"/>
              <w:jc w:val="both"/>
              <w:rPr>
                <w:rFonts w:ascii="Calibri" w:hAnsi="Calibri" w:cs="Calibri"/>
                <w:sz w:val="22"/>
                <w:szCs w:val="22"/>
                <w:lang w:val="fr-FR"/>
              </w:rPr>
            </w:pPr>
          </w:p>
          <w:p w14:paraId="24A51B2E" w14:textId="081C3329" w:rsidR="00B86DF5" w:rsidRPr="00C510BF" w:rsidRDefault="00D467CC" w:rsidP="006A55F3">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Résultats </w:t>
            </w:r>
            <w:r w:rsidR="00B86DF5" w:rsidRPr="00C510BF">
              <w:rPr>
                <w:rFonts w:ascii="Calibri" w:hAnsi="Calibri" w:cs="Calibri"/>
                <w:sz w:val="22"/>
                <w:szCs w:val="22"/>
                <w:lang w:val="fr-FR"/>
              </w:rPr>
              <w:t>: -50% de malus dus aux fraudes</w:t>
            </w:r>
          </w:p>
          <w:p w14:paraId="30942C77" w14:textId="77777777" w:rsidR="00C54436" w:rsidRPr="00C510BF" w:rsidRDefault="00C54436" w:rsidP="00B86DF5">
            <w:pPr>
              <w:pStyle w:val="Puce1"/>
              <w:numPr>
                <w:ilvl w:val="0"/>
                <w:numId w:val="0"/>
              </w:numPr>
              <w:ind w:left="1024"/>
              <w:jc w:val="both"/>
              <w:rPr>
                <w:rFonts w:ascii="Calibri" w:hAnsi="Calibri" w:cs="Calibri"/>
                <w:sz w:val="22"/>
                <w:szCs w:val="22"/>
                <w:lang w:val="fr-FR"/>
              </w:rPr>
            </w:pPr>
          </w:p>
          <w:p w14:paraId="2CE223DD" w14:textId="77777777" w:rsidR="001E0EDD" w:rsidRPr="00C510BF" w:rsidRDefault="001F6B00" w:rsidP="001F6B00">
            <w:pPr>
              <w:pStyle w:val="TableauTexte"/>
              <w:ind w:left="583"/>
              <w:rPr>
                <w:rFonts w:ascii="Calibri" w:hAnsi="Calibri" w:cs="Calibri"/>
                <w:b/>
                <w:color w:val="auto"/>
                <w:sz w:val="22"/>
              </w:rPr>
            </w:pPr>
            <w:r w:rsidRPr="00C510BF">
              <w:rPr>
                <w:rFonts w:ascii="Calibri" w:hAnsi="Calibri" w:cs="Calibri"/>
                <w:b/>
                <w:color w:val="auto"/>
                <w:sz w:val="22"/>
              </w:rPr>
              <w:t xml:space="preserve">Environnement technique : </w:t>
            </w:r>
          </w:p>
          <w:p w14:paraId="4602B6BE" w14:textId="09BCEB73" w:rsidR="000836F1" w:rsidRPr="00C510BF" w:rsidRDefault="00D467CC" w:rsidP="00D467CC">
            <w:pPr>
              <w:pStyle w:val="Puce1"/>
              <w:rPr>
                <w:rFonts w:ascii="Calibri" w:hAnsi="Calibri" w:cs="Calibri"/>
                <w:bCs/>
                <w:sz w:val="22"/>
                <w:lang w:val="fr-FR"/>
              </w:rPr>
            </w:pPr>
            <w:r w:rsidRPr="00C510BF">
              <w:rPr>
                <w:rFonts w:ascii="Calibri" w:hAnsi="Calibri" w:cs="Calibri"/>
                <w:sz w:val="22"/>
                <w:szCs w:val="22"/>
                <w:lang w:val="fr-FR"/>
              </w:rPr>
              <w:t xml:space="preserve">Environnement technique : Python, </w:t>
            </w:r>
            <w:proofErr w:type="spellStart"/>
            <w:r w:rsidRPr="00C510BF">
              <w:rPr>
                <w:rFonts w:ascii="Calibri" w:hAnsi="Calibri" w:cs="Calibri"/>
                <w:sz w:val="22"/>
                <w:szCs w:val="22"/>
                <w:lang w:val="fr-FR"/>
              </w:rPr>
              <w:t>Snowflake</w:t>
            </w:r>
            <w:proofErr w:type="spellEnd"/>
            <w:r w:rsidRPr="00C510BF">
              <w:rPr>
                <w:rFonts w:ascii="Calibri" w:hAnsi="Calibri" w:cs="Calibri"/>
                <w:sz w:val="22"/>
                <w:szCs w:val="22"/>
                <w:lang w:val="fr-FR"/>
              </w:rPr>
              <w:t xml:space="preserve">, SQL,  </w:t>
            </w:r>
            <w:proofErr w:type="spellStart"/>
            <w:r w:rsidRPr="00C510BF">
              <w:rPr>
                <w:rFonts w:ascii="Calibri" w:hAnsi="Calibri" w:cs="Calibri"/>
                <w:sz w:val="22"/>
                <w:szCs w:val="22"/>
                <w:lang w:val="fr-FR"/>
              </w:rPr>
              <w:t>Snowflake</w:t>
            </w:r>
            <w:proofErr w:type="spellEnd"/>
            <w:r w:rsidRPr="00C510BF">
              <w:rPr>
                <w:rFonts w:ascii="Calibri" w:hAnsi="Calibri" w:cs="Calibri"/>
                <w:sz w:val="22"/>
                <w:szCs w:val="22"/>
                <w:lang w:val="fr-FR"/>
              </w:rPr>
              <w:t>, Excel-VBA, Power BI, </w:t>
            </w:r>
            <w:proofErr w:type="spellStart"/>
            <w:r w:rsidRPr="00C510BF">
              <w:rPr>
                <w:rFonts w:ascii="Calibri" w:hAnsi="Calibri" w:cs="Calibri"/>
                <w:sz w:val="22"/>
                <w:szCs w:val="22"/>
                <w:lang w:val="fr-FR"/>
              </w:rPr>
              <w:t>Alteryx</w:t>
            </w:r>
            <w:proofErr w:type="spellEnd"/>
            <w:r w:rsidRPr="00C510BF">
              <w:rPr>
                <w:rFonts w:ascii="Calibri" w:hAnsi="Calibri" w:cs="Calibri"/>
                <w:sz w:val="22"/>
                <w:szCs w:val="22"/>
                <w:lang w:val="fr-FR"/>
              </w:rPr>
              <w:t>,</w:t>
            </w:r>
          </w:p>
          <w:p w14:paraId="5F2ED0B2" w14:textId="77777777" w:rsidR="000836F1" w:rsidRPr="00C510BF" w:rsidRDefault="000836F1" w:rsidP="001F6B00">
            <w:pPr>
              <w:pStyle w:val="TableauTexte"/>
              <w:ind w:left="583"/>
              <w:rPr>
                <w:rFonts w:ascii="Calibri" w:hAnsi="Calibri" w:cs="Calibri"/>
                <w:bCs w:val="0"/>
                <w:color w:val="auto"/>
                <w:sz w:val="22"/>
              </w:rPr>
            </w:pPr>
          </w:p>
          <w:p w14:paraId="33233D1D" w14:textId="39B296A2" w:rsidR="003A40D7" w:rsidRPr="00C510BF" w:rsidRDefault="00FD6612" w:rsidP="003A40D7">
            <w:pPr>
              <w:pStyle w:val="Puce1"/>
              <w:numPr>
                <w:ilvl w:val="0"/>
                <w:numId w:val="0"/>
              </w:numPr>
              <w:jc w:val="center"/>
              <w:rPr>
                <w:rFonts w:ascii="Calibri" w:hAnsi="Calibri" w:cs="Calibri"/>
                <w:b/>
                <w:bCs/>
                <w:color w:val="C00000"/>
                <w:lang w:val="fr-FR"/>
              </w:rPr>
            </w:pPr>
            <w:r w:rsidRPr="00C510BF">
              <w:rPr>
                <w:rFonts w:ascii="Calibri" w:hAnsi="Calibri" w:cs="Calibri"/>
                <w:b/>
                <w:color w:val="C00000"/>
                <w:lang w:val="fr-FR"/>
              </w:rPr>
              <w:t>Septembre 2023</w:t>
            </w:r>
            <w:r w:rsidR="003B6CC9" w:rsidRPr="00C510BF">
              <w:rPr>
                <w:rFonts w:ascii="Calibri" w:hAnsi="Calibri" w:cs="Calibri"/>
                <w:b/>
                <w:color w:val="C00000"/>
                <w:lang w:val="fr-FR"/>
              </w:rPr>
              <w:t xml:space="preserve"> </w:t>
            </w:r>
            <w:r w:rsidR="003A40D7" w:rsidRPr="00C510BF">
              <w:rPr>
                <w:rFonts w:ascii="Calibri" w:hAnsi="Calibri" w:cs="Calibri"/>
                <w:b/>
                <w:bCs/>
                <w:color w:val="C00000"/>
                <w:lang w:val="fr-FR"/>
              </w:rPr>
              <w:t>–</w:t>
            </w:r>
            <w:r w:rsidR="003B6CC9" w:rsidRPr="00C510BF">
              <w:rPr>
                <w:rFonts w:ascii="Calibri" w:hAnsi="Calibri" w:cs="Calibri"/>
                <w:b/>
                <w:bCs/>
                <w:color w:val="C00000"/>
                <w:lang w:val="fr-FR"/>
              </w:rPr>
              <w:t xml:space="preserve"> </w:t>
            </w:r>
            <w:r w:rsidRPr="00C510BF">
              <w:rPr>
                <w:rFonts w:ascii="Calibri" w:hAnsi="Calibri" w:cs="Calibri"/>
                <w:b/>
                <w:bCs/>
                <w:color w:val="C00000"/>
                <w:lang w:val="fr-FR"/>
              </w:rPr>
              <w:t>Nov</w:t>
            </w:r>
            <w:r w:rsidR="00DF57F4" w:rsidRPr="00C510BF">
              <w:rPr>
                <w:rFonts w:ascii="Calibri" w:hAnsi="Calibri" w:cs="Calibri"/>
                <w:b/>
                <w:bCs/>
                <w:color w:val="C00000"/>
                <w:lang w:val="fr-FR"/>
              </w:rPr>
              <w:t>embre</w:t>
            </w:r>
            <w:r w:rsidR="003B6CC9" w:rsidRPr="00C510BF">
              <w:rPr>
                <w:rFonts w:ascii="Calibri" w:hAnsi="Calibri" w:cs="Calibri"/>
                <w:b/>
                <w:bCs/>
                <w:color w:val="C00000"/>
                <w:lang w:val="fr-FR"/>
              </w:rPr>
              <w:t xml:space="preserve"> 202</w:t>
            </w:r>
            <w:r w:rsidR="00DF57F4" w:rsidRPr="00C510BF">
              <w:rPr>
                <w:rFonts w:ascii="Calibri" w:hAnsi="Calibri" w:cs="Calibri"/>
                <w:b/>
                <w:bCs/>
                <w:color w:val="C00000"/>
                <w:lang w:val="fr-FR"/>
              </w:rPr>
              <w:t>4</w:t>
            </w:r>
            <w:r w:rsidR="003A40D7" w:rsidRPr="00C510BF">
              <w:rPr>
                <w:rFonts w:ascii="Calibri" w:hAnsi="Calibri" w:cs="Calibri"/>
                <w:b/>
                <w:bCs/>
                <w:color w:val="C00000"/>
                <w:lang w:val="fr-FR"/>
              </w:rPr>
              <w:t xml:space="preserve"> </w:t>
            </w:r>
            <w:r w:rsidR="00DF57F4" w:rsidRPr="00C510BF">
              <w:rPr>
                <w:rFonts w:ascii="Calibri" w:hAnsi="Calibri" w:cs="Calibri"/>
                <w:b/>
                <w:bCs/>
                <w:color w:val="C00000"/>
                <w:lang w:val="fr-FR"/>
              </w:rPr>
              <w:t xml:space="preserve">– Carrefour (Région parisienne) </w:t>
            </w:r>
          </w:p>
          <w:p w14:paraId="5092C6E2" w14:textId="77777777" w:rsidR="00EA3B3F" w:rsidRPr="00C510BF" w:rsidRDefault="00EA3B3F" w:rsidP="00F2743F">
            <w:pPr>
              <w:pStyle w:val="TableauTexte"/>
              <w:ind w:left="583"/>
              <w:rPr>
                <w:rFonts w:ascii="Calibri" w:hAnsi="Calibri" w:cs="Calibri"/>
                <w:b/>
                <w:bCs w:val="0"/>
                <w:sz w:val="22"/>
              </w:rPr>
            </w:pPr>
          </w:p>
          <w:p w14:paraId="1F13BF45" w14:textId="30065842" w:rsidR="00F2743F" w:rsidRPr="00C510BF" w:rsidRDefault="00F2743F" w:rsidP="00F2743F">
            <w:pPr>
              <w:pStyle w:val="TableauTexte"/>
              <w:ind w:left="583"/>
              <w:rPr>
                <w:rFonts w:ascii="Calibri" w:hAnsi="Calibri" w:cs="Calibri"/>
                <w:b/>
                <w:bCs w:val="0"/>
                <w:sz w:val="22"/>
              </w:rPr>
            </w:pPr>
            <w:r w:rsidRPr="00C510BF">
              <w:rPr>
                <w:rFonts w:ascii="Calibri" w:hAnsi="Calibri" w:cs="Calibri"/>
                <w:b/>
                <w:bCs w:val="0"/>
                <w:sz w:val="22"/>
              </w:rPr>
              <w:t xml:space="preserve">Fonction : </w:t>
            </w:r>
            <w:r w:rsidR="004C2195" w:rsidRPr="00C510BF">
              <w:rPr>
                <w:rFonts w:ascii="Calibri" w:hAnsi="Calibri" w:cs="Calibri"/>
                <w:sz w:val="22"/>
              </w:rPr>
              <w:t xml:space="preserve">Data </w:t>
            </w:r>
            <w:proofErr w:type="spellStart"/>
            <w:r w:rsidR="004C2195" w:rsidRPr="00C510BF">
              <w:rPr>
                <w:rFonts w:ascii="Calibri" w:hAnsi="Calibri" w:cs="Calibri"/>
                <w:sz w:val="22"/>
              </w:rPr>
              <w:t>Engineer</w:t>
            </w:r>
            <w:proofErr w:type="spellEnd"/>
            <w:r w:rsidR="00D27C9C" w:rsidRPr="00C510BF">
              <w:rPr>
                <w:rFonts w:ascii="Calibri" w:hAnsi="Calibri" w:cs="Calibri"/>
                <w:b/>
                <w:bCs w:val="0"/>
                <w:sz w:val="22"/>
              </w:rPr>
              <w:t xml:space="preserve"> </w:t>
            </w:r>
          </w:p>
          <w:p w14:paraId="6265F2E6" w14:textId="77777777" w:rsidR="00315FB6" w:rsidRPr="00C510BF" w:rsidRDefault="00F2743F" w:rsidP="00F2743F">
            <w:pPr>
              <w:pStyle w:val="TableauTexte"/>
              <w:ind w:left="583"/>
              <w:rPr>
                <w:rFonts w:ascii="Calibri" w:hAnsi="Calibri" w:cs="Calibri"/>
                <w:b/>
                <w:color w:val="auto"/>
                <w:sz w:val="22"/>
              </w:rPr>
            </w:pPr>
            <w:r w:rsidRPr="00C510BF">
              <w:rPr>
                <w:rFonts w:ascii="Calibri" w:hAnsi="Calibri" w:cs="Calibri"/>
                <w:b/>
                <w:color w:val="auto"/>
                <w:sz w:val="22"/>
              </w:rPr>
              <w:t xml:space="preserve">Contexte : </w:t>
            </w:r>
          </w:p>
          <w:p w14:paraId="02D693D6" w14:textId="77777777" w:rsidR="004C2195" w:rsidRPr="00C510BF" w:rsidRDefault="004C2195" w:rsidP="00F2743F">
            <w:pPr>
              <w:pStyle w:val="TableauTexte"/>
              <w:ind w:left="583"/>
              <w:rPr>
                <w:rFonts w:ascii="Calibri" w:hAnsi="Calibri" w:cs="Calibri"/>
                <w:bCs w:val="0"/>
                <w:color w:val="auto"/>
                <w:sz w:val="22"/>
              </w:rPr>
            </w:pPr>
            <w:r w:rsidRPr="00C510BF">
              <w:rPr>
                <w:rFonts w:ascii="Calibri" w:hAnsi="Calibri" w:cs="Calibri"/>
                <w:bCs w:val="0"/>
                <w:color w:val="auto"/>
                <w:sz w:val="22"/>
              </w:rPr>
              <w:t xml:space="preserve">Optimisation des opérations fiscales à travers l’ETL et l’analyse des données </w:t>
            </w:r>
          </w:p>
          <w:p w14:paraId="271D0349" w14:textId="59C8AE61" w:rsidR="00F2743F" w:rsidRPr="00C510BF" w:rsidRDefault="00F2743F" w:rsidP="00F2743F">
            <w:pPr>
              <w:pStyle w:val="TableauTexte"/>
              <w:ind w:left="583"/>
              <w:rPr>
                <w:rFonts w:ascii="Calibri" w:hAnsi="Calibri" w:cs="Calibri"/>
                <w:color w:val="auto"/>
                <w:sz w:val="22"/>
              </w:rPr>
            </w:pPr>
            <w:r w:rsidRPr="00C510BF">
              <w:rPr>
                <w:rFonts w:ascii="Calibri" w:hAnsi="Calibri" w:cs="Calibri"/>
                <w:b/>
                <w:color w:val="auto"/>
                <w:sz w:val="22"/>
              </w:rPr>
              <w:t xml:space="preserve">Missions : </w:t>
            </w:r>
          </w:p>
          <w:p w14:paraId="79702ECB" w14:textId="42101431" w:rsidR="004C2195" w:rsidRPr="00C510BF" w:rsidRDefault="004C2195" w:rsidP="00BB6D34">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Automatisation des pipelines de données en cloud, incluant l’orchestration via </w:t>
            </w:r>
            <w:r w:rsidR="002662F1">
              <w:rPr>
                <w:rFonts w:ascii="Calibri" w:hAnsi="Calibri" w:cs="Calibri"/>
                <w:sz w:val="22"/>
                <w:szCs w:val="22"/>
                <w:lang w:val="fr-FR"/>
              </w:rPr>
              <w:t>C</w:t>
            </w:r>
            <w:r w:rsidRPr="00C510BF">
              <w:rPr>
                <w:rFonts w:ascii="Calibri" w:hAnsi="Calibri" w:cs="Calibri"/>
                <w:sz w:val="22"/>
                <w:szCs w:val="22"/>
                <w:lang w:val="fr-FR"/>
              </w:rPr>
              <w:t xml:space="preserve">loud </w:t>
            </w:r>
            <w:proofErr w:type="spellStart"/>
            <w:r w:rsidR="002662F1">
              <w:rPr>
                <w:rFonts w:ascii="Calibri" w:hAnsi="Calibri" w:cs="Calibri"/>
                <w:sz w:val="22"/>
                <w:szCs w:val="22"/>
                <w:lang w:val="fr-FR"/>
              </w:rPr>
              <w:t>F</w:t>
            </w:r>
            <w:r w:rsidRPr="00C510BF">
              <w:rPr>
                <w:rFonts w:ascii="Calibri" w:hAnsi="Calibri" w:cs="Calibri"/>
                <w:sz w:val="22"/>
                <w:szCs w:val="22"/>
                <w:lang w:val="fr-FR"/>
              </w:rPr>
              <w:t>unctions</w:t>
            </w:r>
            <w:proofErr w:type="spellEnd"/>
            <w:r w:rsidRPr="00C510BF">
              <w:rPr>
                <w:rFonts w:ascii="Calibri" w:hAnsi="Calibri" w:cs="Calibri"/>
                <w:sz w:val="22"/>
                <w:szCs w:val="22"/>
                <w:lang w:val="fr-FR"/>
              </w:rPr>
              <w:t xml:space="preserve"> pour </w:t>
            </w:r>
            <w:proofErr w:type="spellStart"/>
            <w:r w:rsidRPr="00C510BF">
              <w:rPr>
                <w:rFonts w:ascii="Calibri" w:hAnsi="Calibri" w:cs="Calibri"/>
                <w:sz w:val="22"/>
                <w:szCs w:val="22"/>
                <w:lang w:val="fr-FR"/>
              </w:rPr>
              <w:t>bypasser</w:t>
            </w:r>
            <w:proofErr w:type="spellEnd"/>
            <w:r w:rsidRPr="00C510BF">
              <w:rPr>
                <w:rFonts w:ascii="Calibri" w:hAnsi="Calibri" w:cs="Calibri"/>
                <w:sz w:val="22"/>
                <w:szCs w:val="22"/>
                <w:lang w:val="fr-FR"/>
              </w:rPr>
              <w:t xml:space="preserve"> la latence induite par la saturation de la bande passante SAP</w:t>
            </w:r>
          </w:p>
          <w:p w14:paraId="7C323EC8" w14:textId="77777777" w:rsidR="004C2195" w:rsidRPr="00C510BF" w:rsidRDefault="004C2195" w:rsidP="004C2195">
            <w:pPr>
              <w:pStyle w:val="Puce1"/>
              <w:ind w:left="1024"/>
              <w:jc w:val="both"/>
              <w:rPr>
                <w:rFonts w:ascii="Calibri" w:hAnsi="Calibri" w:cs="Calibri"/>
                <w:sz w:val="22"/>
                <w:szCs w:val="22"/>
                <w:lang w:val="fr-FR"/>
              </w:rPr>
            </w:pPr>
            <w:r w:rsidRPr="00C510BF">
              <w:rPr>
                <w:rFonts w:ascii="Calibri" w:hAnsi="Calibri" w:cs="Calibri"/>
                <w:sz w:val="22"/>
                <w:szCs w:val="22"/>
                <w:lang w:val="fr-FR"/>
              </w:rPr>
              <w:t>Analyse des données d’écocontribution entrainant la réduction des risques de malus</w:t>
            </w:r>
          </w:p>
          <w:p w14:paraId="4F3E32FC" w14:textId="509EEE8C" w:rsidR="00E83B21" w:rsidRPr="00C510BF" w:rsidRDefault="004C2195" w:rsidP="004C2195">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Développement des automates pour le traitement automatique de fichiers Excel, réduisant une charge de travail équivalente à 6 personnes pendant 6 jours à seulement 4 h de traitement. </w:t>
            </w:r>
          </w:p>
          <w:p w14:paraId="4C923C6E" w14:textId="77777777" w:rsidR="00752310" w:rsidRPr="00C510BF" w:rsidRDefault="00752310" w:rsidP="00752310">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Recherche de grains pour identifier uniquement les champs utiles aux requêtes métier. </w:t>
            </w:r>
          </w:p>
          <w:p w14:paraId="5E76E2FE" w14:textId="77777777" w:rsidR="00752310" w:rsidRPr="00C510BF" w:rsidRDefault="00752310" w:rsidP="00752310">
            <w:pPr>
              <w:pStyle w:val="Puce1"/>
              <w:ind w:left="1024"/>
              <w:jc w:val="both"/>
              <w:rPr>
                <w:rFonts w:ascii="Calibri" w:hAnsi="Calibri" w:cs="Calibri"/>
                <w:sz w:val="22"/>
                <w:szCs w:val="22"/>
                <w:lang w:val="fr-FR"/>
              </w:rPr>
            </w:pPr>
            <w:r w:rsidRPr="00C510BF">
              <w:rPr>
                <w:rFonts w:ascii="Calibri" w:hAnsi="Calibri" w:cs="Calibri"/>
                <w:sz w:val="22"/>
                <w:szCs w:val="22"/>
                <w:lang w:val="fr-FR"/>
              </w:rPr>
              <w:t>Stockage de ses données dans l'entrepôt de données de GCP dans le but d'accélérer les traitements. </w:t>
            </w:r>
          </w:p>
          <w:p w14:paraId="466CD9F9" w14:textId="2D49DC7A" w:rsidR="00752310" w:rsidRPr="00C510BF" w:rsidRDefault="00752310" w:rsidP="006A55F3">
            <w:pPr>
              <w:pStyle w:val="Puce1"/>
              <w:ind w:left="1024"/>
              <w:jc w:val="both"/>
              <w:rPr>
                <w:rFonts w:ascii="Calibri" w:hAnsi="Calibri" w:cs="Calibri"/>
                <w:sz w:val="22"/>
                <w:szCs w:val="22"/>
                <w:lang w:val="fr-FR"/>
              </w:rPr>
            </w:pPr>
            <w:r w:rsidRPr="00C510BF">
              <w:rPr>
                <w:rFonts w:ascii="Calibri" w:hAnsi="Calibri" w:cs="Calibri"/>
                <w:sz w:val="22"/>
                <w:szCs w:val="22"/>
                <w:lang w:val="fr-FR"/>
              </w:rPr>
              <w:t>Intégration du BIG QUERY avec des requêtes SQL. </w:t>
            </w:r>
          </w:p>
          <w:p w14:paraId="3D6A81D7" w14:textId="77777777" w:rsidR="00752310" w:rsidRPr="00C510BF" w:rsidRDefault="00752310" w:rsidP="001664B4">
            <w:pPr>
              <w:pStyle w:val="Puce1"/>
              <w:numPr>
                <w:ilvl w:val="0"/>
                <w:numId w:val="0"/>
              </w:numPr>
              <w:ind w:left="1024"/>
              <w:jc w:val="both"/>
              <w:rPr>
                <w:rFonts w:ascii="Calibri" w:hAnsi="Calibri" w:cs="Calibri"/>
                <w:sz w:val="22"/>
                <w:szCs w:val="22"/>
                <w:lang w:val="fr-FR"/>
              </w:rPr>
            </w:pPr>
          </w:p>
          <w:p w14:paraId="4FCEBEEC" w14:textId="77777777" w:rsidR="004C2195" w:rsidRPr="00C510BF" w:rsidRDefault="004C2195" w:rsidP="00F47522">
            <w:pPr>
              <w:pStyle w:val="Puce1"/>
              <w:numPr>
                <w:ilvl w:val="0"/>
                <w:numId w:val="0"/>
              </w:numPr>
              <w:ind w:left="1317" w:hanging="360"/>
              <w:jc w:val="both"/>
              <w:rPr>
                <w:rFonts w:ascii="Calibri" w:hAnsi="Calibri" w:cs="Calibri"/>
                <w:sz w:val="22"/>
                <w:szCs w:val="22"/>
                <w:lang w:val="fr-FR"/>
              </w:rPr>
            </w:pPr>
          </w:p>
          <w:p w14:paraId="7C7FA5BB" w14:textId="07DB0193" w:rsidR="00E83B21" w:rsidRPr="00C510BF" w:rsidRDefault="00E83B21" w:rsidP="00E83B21">
            <w:pPr>
              <w:pStyle w:val="TableauTexte"/>
              <w:ind w:left="583"/>
              <w:rPr>
                <w:rFonts w:ascii="Calibri" w:hAnsi="Calibri" w:cs="Calibri"/>
                <w:b/>
                <w:color w:val="auto"/>
                <w:sz w:val="22"/>
              </w:rPr>
            </w:pPr>
            <w:r w:rsidRPr="00C510BF">
              <w:rPr>
                <w:rFonts w:ascii="Calibri" w:hAnsi="Calibri" w:cs="Calibri"/>
                <w:b/>
                <w:color w:val="auto"/>
                <w:sz w:val="22"/>
              </w:rPr>
              <w:t xml:space="preserve">Environnement technique : </w:t>
            </w:r>
          </w:p>
          <w:p w14:paraId="1314893D" w14:textId="4CC85DE1" w:rsidR="00554ADB" w:rsidRPr="00C510BF" w:rsidRDefault="001664B4" w:rsidP="001664B4">
            <w:pPr>
              <w:pStyle w:val="Puce1"/>
              <w:rPr>
                <w:rFonts w:ascii="Calibri" w:hAnsi="Calibri" w:cs="Calibri"/>
                <w:sz w:val="22"/>
                <w:szCs w:val="22"/>
              </w:rPr>
            </w:pPr>
            <w:r w:rsidRPr="00C510BF">
              <w:rPr>
                <w:rFonts w:ascii="Calibri" w:hAnsi="Calibri" w:cs="Calibri"/>
                <w:sz w:val="22"/>
                <w:szCs w:val="22"/>
              </w:rPr>
              <w:t>Python, SQL</w:t>
            </w:r>
            <w:r w:rsidR="00FD6612" w:rsidRPr="00C510BF">
              <w:rPr>
                <w:rFonts w:ascii="Calibri" w:hAnsi="Calibri" w:cs="Calibri"/>
                <w:sz w:val="22"/>
                <w:szCs w:val="22"/>
              </w:rPr>
              <w:t xml:space="preserve"> </w:t>
            </w:r>
            <w:r w:rsidRPr="00C510BF">
              <w:rPr>
                <w:rFonts w:ascii="Calibri" w:hAnsi="Calibri" w:cs="Calibri"/>
                <w:sz w:val="22"/>
                <w:szCs w:val="22"/>
              </w:rPr>
              <w:t>(</w:t>
            </w:r>
            <w:proofErr w:type="spellStart"/>
            <w:r w:rsidRPr="00C510BF">
              <w:rPr>
                <w:rFonts w:ascii="Calibri" w:hAnsi="Calibri" w:cs="Calibri"/>
                <w:sz w:val="22"/>
                <w:szCs w:val="22"/>
              </w:rPr>
              <w:t>Bigquery</w:t>
            </w:r>
            <w:proofErr w:type="spellEnd"/>
            <w:r w:rsidRPr="00C510BF">
              <w:rPr>
                <w:rFonts w:ascii="Calibri" w:hAnsi="Calibri" w:cs="Calibri"/>
                <w:sz w:val="22"/>
                <w:szCs w:val="22"/>
              </w:rPr>
              <w:t xml:space="preserve">), Google Cloud Platform (GCP), </w:t>
            </w:r>
            <w:proofErr w:type="spellStart"/>
            <w:r w:rsidRPr="00C510BF">
              <w:rPr>
                <w:rFonts w:ascii="Calibri" w:hAnsi="Calibri" w:cs="Calibri"/>
                <w:sz w:val="22"/>
                <w:szCs w:val="22"/>
              </w:rPr>
              <w:t>Javascript</w:t>
            </w:r>
            <w:proofErr w:type="spellEnd"/>
            <w:r w:rsidRPr="00C510BF">
              <w:rPr>
                <w:rFonts w:ascii="Calibri" w:hAnsi="Calibri" w:cs="Calibri"/>
                <w:sz w:val="22"/>
                <w:szCs w:val="22"/>
              </w:rPr>
              <w:t xml:space="preserve">, Looker studio (GDS), Jira. </w:t>
            </w:r>
          </w:p>
          <w:p w14:paraId="10F44806" w14:textId="77777777" w:rsidR="00554ADB" w:rsidRPr="00C510BF" w:rsidRDefault="00554ADB" w:rsidP="003A40D7">
            <w:pPr>
              <w:pStyle w:val="Puce1"/>
              <w:numPr>
                <w:ilvl w:val="0"/>
                <w:numId w:val="0"/>
              </w:numPr>
              <w:jc w:val="both"/>
              <w:rPr>
                <w:rFonts w:ascii="Calibri" w:hAnsi="Calibri" w:cs="Calibri"/>
                <w:sz w:val="22"/>
                <w:szCs w:val="22"/>
              </w:rPr>
            </w:pPr>
          </w:p>
          <w:p w14:paraId="53512C42" w14:textId="77777777" w:rsidR="00554ADB" w:rsidRPr="00C510BF" w:rsidRDefault="00554ADB" w:rsidP="003A40D7">
            <w:pPr>
              <w:pStyle w:val="Puce1"/>
              <w:numPr>
                <w:ilvl w:val="0"/>
                <w:numId w:val="0"/>
              </w:numPr>
              <w:jc w:val="both"/>
              <w:rPr>
                <w:rFonts w:ascii="Calibri" w:hAnsi="Calibri" w:cs="Calibri"/>
                <w:sz w:val="22"/>
                <w:szCs w:val="22"/>
              </w:rPr>
            </w:pPr>
          </w:p>
          <w:p w14:paraId="391BA27B" w14:textId="144ACDF6" w:rsidR="00D437B8" w:rsidRPr="00C510BF" w:rsidRDefault="0067062E" w:rsidP="009343F8">
            <w:pPr>
              <w:pStyle w:val="Puce1"/>
              <w:numPr>
                <w:ilvl w:val="0"/>
                <w:numId w:val="0"/>
              </w:numPr>
              <w:jc w:val="center"/>
              <w:rPr>
                <w:rFonts w:ascii="Calibri" w:hAnsi="Calibri" w:cs="Calibri"/>
                <w:b/>
                <w:bCs/>
                <w:color w:val="C00000"/>
              </w:rPr>
            </w:pPr>
            <w:proofErr w:type="spellStart"/>
            <w:r w:rsidRPr="00C510BF">
              <w:rPr>
                <w:rFonts w:ascii="Calibri" w:hAnsi="Calibri" w:cs="Calibri"/>
                <w:b/>
                <w:color w:val="C00000"/>
              </w:rPr>
              <w:t>Septembre</w:t>
            </w:r>
            <w:proofErr w:type="spellEnd"/>
            <w:r w:rsidRPr="00C510BF">
              <w:rPr>
                <w:rFonts w:ascii="Calibri" w:hAnsi="Calibri" w:cs="Calibri"/>
                <w:b/>
                <w:color w:val="C00000"/>
              </w:rPr>
              <w:t xml:space="preserve"> 2021 – </w:t>
            </w:r>
            <w:proofErr w:type="spellStart"/>
            <w:r w:rsidRPr="00C510BF">
              <w:rPr>
                <w:rFonts w:ascii="Calibri" w:hAnsi="Calibri" w:cs="Calibri"/>
                <w:b/>
                <w:color w:val="C00000"/>
              </w:rPr>
              <w:t>Juillet</w:t>
            </w:r>
            <w:proofErr w:type="spellEnd"/>
            <w:r w:rsidRPr="00C510BF">
              <w:rPr>
                <w:rFonts w:ascii="Calibri" w:hAnsi="Calibri" w:cs="Calibri"/>
                <w:b/>
                <w:color w:val="C00000"/>
              </w:rPr>
              <w:t xml:space="preserve"> 2025</w:t>
            </w:r>
            <w:r w:rsidR="008E0FA4" w:rsidRPr="00C510BF">
              <w:rPr>
                <w:rFonts w:ascii="Calibri" w:hAnsi="Calibri" w:cs="Calibri"/>
                <w:b/>
                <w:bCs/>
                <w:color w:val="C00000"/>
              </w:rPr>
              <w:t xml:space="preserve"> – </w:t>
            </w:r>
            <w:r w:rsidR="000509E7" w:rsidRPr="00C510BF">
              <w:rPr>
                <w:rFonts w:ascii="Calibri" w:hAnsi="Calibri" w:cs="Calibri"/>
                <w:b/>
                <w:bCs/>
                <w:color w:val="C00000"/>
              </w:rPr>
              <w:t>ENEO the Energy of Cameroun (Cameroun)</w:t>
            </w:r>
            <w:r w:rsidR="00D437B8" w:rsidRPr="00C510BF">
              <w:rPr>
                <w:rFonts w:ascii="Calibri" w:hAnsi="Calibri" w:cs="Calibri"/>
                <w:b/>
                <w:bCs/>
                <w:color w:val="C00000"/>
              </w:rPr>
              <w:t xml:space="preserve"> </w:t>
            </w:r>
          </w:p>
          <w:p w14:paraId="7FF8631B" w14:textId="3C7D9721" w:rsidR="009343F8" w:rsidRPr="00C510BF" w:rsidRDefault="008E0FA4" w:rsidP="009343F8">
            <w:pPr>
              <w:pStyle w:val="Puce1"/>
              <w:numPr>
                <w:ilvl w:val="0"/>
                <w:numId w:val="0"/>
              </w:numPr>
              <w:jc w:val="center"/>
              <w:rPr>
                <w:rFonts w:ascii="Calibri" w:hAnsi="Calibri" w:cs="Calibri"/>
                <w:b/>
                <w:bCs/>
                <w:color w:val="C00000"/>
              </w:rPr>
            </w:pPr>
            <w:r w:rsidRPr="00C510BF">
              <w:rPr>
                <w:rFonts w:ascii="Calibri" w:hAnsi="Calibri" w:cs="Calibri"/>
                <w:b/>
                <w:bCs/>
                <w:color w:val="C00000"/>
              </w:rPr>
              <w:t xml:space="preserve"> </w:t>
            </w:r>
          </w:p>
          <w:p w14:paraId="10CDC5D6" w14:textId="33A786EA" w:rsidR="00554ADB" w:rsidRPr="00C510BF" w:rsidRDefault="00554ADB" w:rsidP="00554ADB">
            <w:pPr>
              <w:pStyle w:val="TableauTexte"/>
              <w:ind w:left="583"/>
              <w:rPr>
                <w:rFonts w:ascii="Calibri" w:hAnsi="Calibri" w:cs="Calibri"/>
                <w:b/>
                <w:bCs w:val="0"/>
                <w:sz w:val="22"/>
              </w:rPr>
            </w:pPr>
            <w:r w:rsidRPr="00C510BF">
              <w:rPr>
                <w:rFonts w:ascii="Calibri" w:hAnsi="Calibri" w:cs="Calibri"/>
                <w:b/>
                <w:bCs w:val="0"/>
                <w:sz w:val="22"/>
              </w:rPr>
              <w:t xml:space="preserve">Fonction : </w:t>
            </w:r>
            <w:r w:rsidR="000509E7" w:rsidRPr="00C510BF">
              <w:rPr>
                <w:rFonts w:ascii="Calibri" w:hAnsi="Calibri" w:cs="Calibri"/>
                <w:b/>
                <w:bCs w:val="0"/>
                <w:sz w:val="22"/>
              </w:rPr>
              <w:t xml:space="preserve">Data </w:t>
            </w:r>
            <w:proofErr w:type="spellStart"/>
            <w:r w:rsidR="000509E7" w:rsidRPr="00C510BF">
              <w:rPr>
                <w:rFonts w:ascii="Calibri" w:hAnsi="Calibri" w:cs="Calibri"/>
                <w:b/>
                <w:bCs w:val="0"/>
                <w:sz w:val="22"/>
              </w:rPr>
              <w:t>Analyst</w:t>
            </w:r>
            <w:proofErr w:type="spellEnd"/>
          </w:p>
          <w:p w14:paraId="412B5EC3" w14:textId="4CC68ABB" w:rsidR="00554ADB" w:rsidRPr="00C510BF" w:rsidRDefault="00554ADB" w:rsidP="00554ADB">
            <w:pPr>
              <w:pStyle w:val="TableauTexte"/>
              <w:ind w:left="583"/>
              <w:rPr>
                <w:rFonts w:ascii="Calibri" w:hAnsi="Calibri" w:cs="Calibri"/>
                <w:bCs w:val="0"/>
                <w:color w:val="auto"/>
                <w:sz w:val="22"/>
              </w:rPr>
            </w:pPr>
            <w:r w:rsidRPr="00C510BF">
              <w:rPr>
                <w:rFonts w:ascii="Calibri" w:hAnsi="Calibri" w:cs="Calibri"/>
                <w:b/>
                <w:color w:val="auto"/>
                <w:sz w:val="22"/>
              </w:rPr>
              <w:t xml:space="preserve">Contexte : </w:t>
            </w:r>
            <w:r w:rsidR="00451452" w:rsidRPr="00C510BF">
              <w:rPr>
                <w:rFonts w:ascii="Calibri" w:hAnsi="Calibri" w:cs="Calibri"/>
                <w:bCs w:val="0"/>
                <w:color w:val="auto"/>
                <w:sz w:val="22"/>
              </w:rPr>
              <w:t>Optimisation de la qualité de service en alignant les capacités RH avec les enjeux opérationnels via l’analyse CRM, stratégique et anti-fraude.</w:t>
            </w:r>
          </w:p>
          <w:p w14:paraId="6B6F87EA" w14:textId="2A7D2B79" w:rsidR="004A653D" w:rsidRPr="00C510BF" w:rsidRDefault="004A653D" w:rsidP="00554ADB">
            <w:pPr>
              <w:pStyle w:val="TableauTexte"/>
              <w:ind w:left="583"/>
              <w:rPr>
                <w:rFonts w:ascii="Calibri" w:hAnsi="Calibri" w:cs="Calibri"/>
                <w:b/>
                <w:color w:val="auto"/>
                <w:sz w:val="22"/>
              </w:rPr>
            </w:pPr>
            <w:r w:rsidRPr="00C510BF">
              <w:rPr>
                <w:rFonts w:ascii="Calibri" w:hAnsi="Calibri" w:cs="Calibri"/>
                <w:b/>
                <w:color w:val="auto"/>
                <w:sz w:val="22"/>
              </w:rPr>
              <w:t xml:space="preserve">Missions : </w:t>
            </w:r>
          </w:p>
          <w:p w14:paraId="11062B31" w14:textId="77777777" w:rsidR="004A653D" w:rsidRPr="00C510BF" w:rsidRDefault="004A653D" w:rsidP="004A653D">
            <w:pPr>
              <w:pStyle w:val="Puce1"/>
              <w:ind w:left="1024"/>
              <w:jc w:val="both"/>
              <w:rPr>
                <w:rFonts w:ascii="Calibri" w:hAnsi="Calibri" w:cs="Calibri"/>
                <w:sz w:val="22"/>
                <w:szCs w:val="22"/>
                <w:lang w:val="fr-FR"/>
              </w:rPr>
            </w:pPr>
            <w:r w:rsidRPr="00C510BF">
              <w:rPr>
                <w:rFonts w:ascii="Calibri" w:hAnsi="Calibri" w:cs="Calibri"/>
                <w:sz w:val="22"/>
                <w:szCs w:val="22"/>
                <w:lang w:val="fr-FR"/>
              </w:rPr>
              <w:t>Analyse des données CRM pour mesurer l’impact de la production des capacités RH sur la qualité de service et la performance.</w:t>
            </w:r>
          </w:p>
          <w:p w14:paraId="2F18B9C3" w14:textId="77777777" w:rsidR="004A653D" w:rsidRPr="00C510BF" w:rsidRDefault="004A653D" w:rsidP="006A55F3">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Croisement des données opérationnelles et stratégiques pour comparer les modèles </w:t>
            </w:r>
            <w:proofErr w:type="spellStart"/>
            <w:r w:rsidRPr="00C510BF">
              <w:rPr>
                <w:rFonts w:ascii="Calibri" w:hAnsi="Calibri" w:cs="Calibri"/>
                <w:sz w:val="22"/>
                <w:szCs w:val="22"/>
                <w:lang w:val="fr-FR"/>
              </w:rPr>
              <w:t>pré-paiement</w:t>
            </w:r>
            <w:proofErr w:type="spellEnd"/>
            <w:r w:rsidRPr="00C510BF">
              <w:rPr>
                <w:rFonts w:ascii="Calibri" w:hAnsi="Calibri" w:cs="Calibri"/>
                <w:sz w:val="22"/>
                <w:szCs w:val="22"/>
                <w:lang w:val="fr-FR"/>
              </w:rPr>
              <w:t xml:space="preserve"> vs post-paiement et réduire les pertes non-techniques tout en maximisant le chiffre d’affaires.</w:t>
            </w:r>
          </w:p>
          <w:p w14:paraId="68B735A6" w14:textId="1999748B" w:rsidR="004A653D" w:rsidRPr="00C510BF" w:rsidRDefault="004A653D" w:rsidP="006A55F3">
            <w:pPr>
              <w:pStyle w:val="Puce1"/>
              <w:ind w:left="1024"/>
              <w:jc w:val="both"/>
              <w:rPr>
                <w:rFonts w:ascii="Calibri" w:hAnsi="Calibri" w:cs="Calibri"/>
                <w:sz w:val="22"/>
                <w:szCs w:val="22"/>
                <w:lang w:val="fr-FR"/>
              </w:rPr>
            </w:pPr>
            <w:r w:rsidRPr="00C510BF">
              <w:rPr>
                <w:rFonts w:ascii="Calibri" w:hAnsi="Calibri" w:cs="Calibri"/>
                <w:sz w:val="22"/>
                <w:szCs w:val="22"/>
                <w:lang w:val="fr-FR"/>
              </w:rPr>
              <w:t>Détection de fraudes et pertes dignes d’attention grâce à l’analyse fine des données opérationnelles.</w:t>
            </w:r>
          </w:p>
          <w:p w14:paraId="752CCEDC" w14:textId="77777777" w:rsidR="00546E36" w:rsidRPr="00C510BF" w:rsidRDefault="0059504E" w:rsidP="00546E36">
            <w:pPr>
              <w:pStyle w:val="TableauTexte"/>
              <w:ind w:left="583"/>
              <w:rPr>
                <w:rFonts w:ascii="Calibri" w:hAnsi="Calibri" w:cs="Calibri"/>
                <w:b/>
                <w:color w:val="auto"/>
                <w:sz w:val="22"/>
              </w:rPr>
            </w:pPr>
            <w:r w:rsidRPr="00C510BF">
              <w:rPr>
                <w:rFonts w:ascii="Calibri" w:hAnsi="Calibri" w:cs="Calibri"/>
                <w:b/>
                <w:color w:val="auto"/>
                <w:sz w:val="22"/>
              </w:rPr>
              <w:t xml:space="preserve">Environnement technique : </w:t>
            </w:r>
          </w:p>
          <w:p w14:paraId="119B05C5" w14:textId="5886C2C4" w:rsidR="00FF318F" w:rsidRPr="00C510BF" w:rsidRDefault="005011F7" w:rsidP="00FD6612">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Power BI • Python • CRM (Salesforce) • </w:t>
            </w:r>
            <w:proofErr w:type="spellStart"/>
            <w:r w:rsidRPr="00C510BF">
              <w:rPr>
                <w:rFonts w:ascii="Calibri" w:hAnsi="Calibri" w:cs="Calibri"/>
                <w:sz w:val="22"/>
                <w:szCs w:val="22"/>
                <w:lang w:val="fr-FR"/>
              </w:rPr>
              <w:t>Scrum</w:t>
            </w:r>
            <w:proofErr w:type="spellEnd"/>
            <w:r w:rsidRPr="00C510BF">
              <w:rPr>
                <w:rFonts w:ascii="Calibri" w:hAnsi="Calibri" w:cs="Calibri"/>
                <w:sz w:val="22"/>
                <w:szCs w:val="22"/>
                <w:lang w:val="fr-FR"/>
              </w:rPr>
              <w:t xml:space="preserve"> &amp; </w:t>
            </w:r>
            <w:proofErr w:type="spellStart"/>
            <w:r w:rsidRPr="00C510BF">
              <w:rPr>
                <w:rFonts w:ascii="Calibri" w:hAnsi="Calibri" w:cs="Calibri"/>
                <w:sz w:val="22"/>
                <w:szCs w:val="22"/>
                <w:lang w:val="fr-FR"/>
              </w:rPr>
              <w:t>Jira</w:t>
            </w:r>
            <w:proofErr w:type="spellEnd"/>
          </w:p>
          <w:p w14:paraId="3EFDF143" w14:textId="77777777" w:rsidR="00FF318F" w:rsidRPr="00C510BF" w:rsidRDefault="00FF318F" w:rsidP="00EE49A9">
            <w:pPr>
              <w:pStyle w:val="Puce1"/>
              <w:numPr>
                <w:ilvl w:val="0"/>
                <w:numId w:val="0"/>
              </w:numPr>
              <w:jc w:val="both"/>
              <w:rPr>
                <w:rFonts w:ascii="Calibri" w:hAnsi="Calibri" w:cs="Calibri"/>
                <w:sz w:val="22"/>
                <w:szCs w:val="22"/>
                <w:lang w:val="fr-FR"/>
              </w:rPr>
            </w:pPr>
          </w:p>
          <w:p w14:paraId="17947A00" w14:textId="77777777" w:rsidR="00FF318F" w:rsidRPr="00C510BF" w:rsidRDefault="00FF318F" w:rsidP="00EE49A9">
            <w:pPr>
              <w:pStyle w:val="Puce1"/>
              <w:numPr>
                <w:ilvl w:val="0"/>
                <w:numId w:val="0"/>
              </w:numPr>
              <w:jc w:val="both"/>
              <w:rPr>
                <w:rFonts w:ascii="Calibri" w:hAnsi="Calibri" w:cs="Calibri"/>
                <w:sz w:val="22"/>
                <w:szCs w:val="22"/>
                <w:lang w:val="fr-FR"/>
              </w:rPr>
            </w:pPr>
          </w:p>
          <w:p w14:paraId="4215A23E" w14:textId="1349A882" w:rsidR="00FF318F" w:rsidRPr="00C510BF" w:rsidRDefault="000C15E5" w:rsidP="00FF318F">
            <w:pPr>
              <w:pStyle w:val="Puce1"/>
              <w:numPr>
                <w:ilvl w:val="0"/>
                <w:numId w:val="0"/>
              </w:numPr>
              <w:jc w:val="center"/>
              <w:rPr>
                <w:rFonts w:ascii="Calibri" w:hAnsi="Calibri" w:cs="Calibri"/>
                <w:b/>
                <w:bCs/>
                <w:color w:val="C00000"/>
                <w:lang w:val="fr-FR"/>
              </w:rPr>
            </w:pPr>
            <w:r w:rsidRPr="00C510BF">
              <w:rPr>
                <w:rFonts w:ascii="Calibri" w:hAnsi="Calibri" w:cs="Calibri"/>
                <w:b/>
                <w:color w:val="C00000"/>
                <w:lang w:val="fr-FR"/>
              </w:rPr>
              <w:t>Juillet 2015</w:t>
            </w:r>
            <w:r w:rsidR="00083AF2" w:rsidRPr="00C510BF">
              <w:rPr>
                <w:rFonts w:ascii="Calibri" w:hAnsi="Calibri" w:cs="Calibri"/>
                <w:b/>
                <w:color w:val="C00000"/>
                <w:lang w:val="fr-FR"/>
              </w:rPr>
              <w:t xml:space="preserve"> - Juillet</w:t>
            </w:r>
            <w:r w:rsidR="00FF318F" w:rsidRPr="00C510BF">
              <w:rPr>
                <w:rFonts w:ascii="Calibri" w:hAnsi="Calibri" w:cs="Calibri"/>
                <w:b/>
                <w:color w:val="C00000"/>
                <w:lang w:val="fr-FR"/>
              </w:rPr>
              <w:t xml:space="preserve"> 20</w:t>
            </w:r>
            <w:r w:rsidR="00CE5A5B" w:rsidRPr="00C510BF">
              <w:rPr>
                <w:rFonts w:ascii="Calibri" w:hAnsi="Calibri" w:cs="Calibri"/>
                <w:b/>
                <w:color w:val="C00000"/>
                <w:lang w:val="fr-FR"/>
              </w:rPr>
              <w:t>21</w:t>
            </w:r>
            <w:r w:rsidR="00FF318F" w:rsidRPr="00C510BF">
              <w:rPr>
                <w:rFonts w:ascii="Calibri" w:hAnsi="Calibri" w:cs="Calibri"/>
                <w:b/>
                <w:color w:val="C00000"/>
                <w:lang w:val="fr-FR"/>
              </w:rPr>
              <w:t xml:space="preserve"> –</w:t>
            </w:r>
            <w:r w:rsidRPr="00C510BF">
              <w:rPr>
                <w:rFonts w:ascii="Calibri" w:hAnsi="Calibri" w:cs="Calibri"/>
                <w:b/>
                <w:color w:val="C00000"/>
                <w:lang w:val="fr-FR"/>
              </w:rPr>
              <w:t xml:space="preserve">Vinci </w:t>
            </w:r>
            <w:r w:rsidR="00AB794D" w:rsidRPr="00C510BF">
              <w:rPr>
                <w:rFonts w:ascii="Calibri" w:hAnsi="Calibri" w:cs="Calibri"/>
                <w:b/>
                <w:color w:val="C00000"/>
                <w:lang w:val="fr-FR"/>
              </w:rPr>
              <w:t xml:space="preserve">Construction </w:t>
            </w:r>
            <w:r w:rsidRPr="00C510BF">
              <w:rPr>
                <w:rFonts w:ascii="Calibri" w:hAnsi="Calibri" w:cs="Calibri"/>
                <w:b/>
                <w:color w:val="C00000"/>
                <w:lang w:val="fr-FR"/>
              </w:rPr>
              <w:t>puis</w:t>
            </w:r>
            <w:r w:rsidR="00CE5A5B" w:rsidRPr="00C510BF">
              <w:rPr>
                <w:rFonts w:ascii="Calibri" w:hAnsi="Calibri" w:cs="Calibri"/>
                <w:b/>
                <w:color w:val="C00000"/>
                <w:lang w:val="fr-FR"/>
              </w:rPr>
              <w:t xml:space="preserve"> </w:t>
            </w:r>
            <w:r w:rsidR="00855852" w:rsidRPr="00C510BF">
              <w:rPr>
                <w:rFonts w:ascii="Calibri" w:hAnsi="Calibri" w:cs="Calibri"/>
                <w:b/>
                <w:color w:val="C00000"/>
                <w:lang w:val="fr-FR"/>
              </w:rPr>
              <w:t xml:space="preserve">NGE </w:t>
            </w:r>
          </w:p>
          <w:p w14:paraId="52FDF299" w14:textId="77777777" w:rsidR="00FF318F" w:rsidRPr="00C510BF" w:rsidRDefault="00FF318F" w:rsidP="00FF318F">
            <w:pPr>
              <w:pStyle w:val="Puce1"/>
              <w:numPr>
                <w:ilvl w:val="0"/>
                <w:numId w:val="0"/>
              </w:numPr>
              <w:jc w:val="center"/>
              <w:rPr>
                <w:rFonts w:ascii="Calibri" w:hAnsi="Calibri" w:cs="Calibri"/>
                <w:b/>
                <w:bCs/>
                <w:color w:val="C00000"/>
                <w:lang w:val="fr-FR"/>
              </w:rPr>
            </w:pPr>
            <w:r w:rsidRPr="00C510BF">
              <w:rPr>
                <w:rFonts w:ascii="Calibri" w:hAnsi="Calibri" w:cs="Calibri"/>
                <w:b/>
                <w:bCs/>
                <w:color w:val="C00000"/>
                <w:lang w:val="fr-FR"/>
              </w:rPr>
              <w:t xml:space="preserve"> </w:t>
            </w:r>
          </w:p>
          <w:p w14:paraId="7350BBC2" w14:textId="64EDF75D" w:rsidR="00FF318F" w:rsidRPr="00C510BF" w:rsidRDefault="00FF318F" w:rsidP="00FF318F">
            <w:pPr>
              <w:pStyle w:val="TableauTexte"/>
              <w:ind w:left="583"/>
              <w:rPr>
                <w:rFonts w:ascii="Calibri" w:hAnsi="Calibri" w:cs="Calibri"/>
                <w:b/>
                <w:bCs w:val="0"/>
                <w:sz w:val="22"/>
              </w:rPr>
            </w:pPr>
            <w:r w:rsidRPr="00C510BF">
              <w:rPr>
                <w:rFonts w:ascii="Calibri" w:hAnsi="Calibri" w:cs="Calibri"/>
                <w:b/>
                <w:bCs w:val="0"/>
                <w:sz w:val="22"/>
              </w:rPr>
              <w:t xml:space="preserve">Fonction : Data </w:t>
            </w:r>
            <w:proofErr w:type="spellStart"/>
            <w:r w:rsidRPr="00C510BF">
              <w:rPr>
                <w:rFonts w:ascii="Calibri" w:hAnsi="Calibri" w:cs="Calibri"/>
                <w:b/>
                <w:bCs w:val="0"/>
                <w:sz w:val="22"/>
              </w:rPr>
              <w:t>Analyst</w:t>
            </w:r>
            <w:proofErr w:type="spellEnd"/>
            <w:r w:rsidR="00855852" w:rsidRPr="00C510BF">
              <w:rPr>
                <w:rFonts w:ascii="Calibri" w:hAnsi="Calibri" w:cs="Calibri"/>
                <w:b/>
                <w:bCs w:val="0"/>
                <w:sz w:val="22"/>
              </w:rPr>
              <w:t xml:space="preserve"> Expert </w:t>
            </w:r>
          </w:p>
          <w:p w14:paraId="33540D81" w14:textId="77777777" w:rsidR="00C00D49" w:rsidRPr="00C510BF" w:rsidRDefault="00FF318F" w:rsidP="00BB69F2">
            <w:pPr>
              <w:pStyle w:val="TableauTexte"/>
              <w:ind w:left="583"/>
              <w:rPr>
                <w:rFonts w:ascii="Calibri" w:hAnsi="Calibri" w:cs="Calibri"/>
                <w:b/>
                <w:color w:val="auto"/>
                <w:sz w:val="22"/>
              </w:rPr>
            </w:pPr>
            <w:r w:rsidRPr="00C510BF">
              <w:rPr>
                <w:rFonts w:ascii="Calibri" w:hAnsi="Calibri" w:cs="Calibri"/>
                <w:b/>
                <w:color w:val="auto"/>
                <w:sz w:val="22"/>
              </w:rPr>
              <w:t xml:space="preserve">Contexte : </w:t>
            </w:r>
          </w:p>
          <w:p w14:paraId="49666005" w14:textId="276A51D0" w:rsidR="00C00D49" w:rsidRPr="00C510BF" w:rsidRDefault="00C00D49" w:rsidP="00BB69F2">
            <w:pPr>
              <w:pStyle w:val="TableauTexte"/>
              <w:ind w:left="583"/>
              <w:rPr>
                <w:rFonts w:ascii="Calibri" w:hAnsi="Calibri" w:cs="Calibri"/>
                <w:bCs w:val="0"/>
                <w:color w:val="auto"/>
                <w:sz w:val="22"/>
              </w:rPr>
            </w:pPr>
            <w:r w:rsidRPr="00C510BF">
              <w:rPr>
                <w:rFonts w:ascii="Calibri" w:hAnsi="Calibri" w:cs="Calibri"/>
                <w:bCs w:val="0"/>
                <w:color w:val="auto"/>
                <w:sz w:val="22"/>
              </w:rPr>
              <w:t>Optimisation des opérations de maintenance préventive des engins, des achats de matériel et de la gestion de flotte en intégrant des données embarquées terrain et des outils spécialisés pour la filiale SOGEA SATOM</w:t>
            </w:r>
            <w:r w:rsidR="000C15E5" w:rsidRPr="00C510BF">
              <w:rPr>
                <w:rFonts w:ascii="Calibri" w:hAnsi="Calibri" w:cs="Calibri"/>
                <w:bCs w:val="0"/>
                <w:color w:val="auto"/>
                <w:sz w:val="22"/>
              </w:rPr>
              <w:t xml:space="preserve"> (Vinci </w:t>
            </w:r>
            <w:r w:rsidR="00AB794D" w:rsidRPr="00C510BF">
              <w:rPr>
                <w:rFonts w:ascii="Calibri" w:hAnsi="Calibri" w:cs="Calibri"/>
                <w:bCs w:val="0"/>
                <w:color w:val="auto"/>
                <w:sz w:val="22"/>
              </w:rPr>
              <w:t>Construction) 2015 - 2019</w:t>
            </w:r>
          </w:p>
          <w:p w14:paraId="5A6F8086" w14:textId="216B2860" w:rsidR="00AB794D" w:rsidRPr="00C510BF" w:rsidRDefault="00AB794D" w:rsidP="00BB69F2">
            <w:pPr>
              <w:pStyle w:val="TableauTexte"/>
              <w:ind w:left="583"/>
              <w:rPr>
                <w:rFonts w:ascii="Calibri" w:hAnsi="Calibri" w:cs="Calibri"/>
                <w:bCs w:val="0"/>
                <w:color w:val="auto"/>
                <w:sz w:val="22"/>
              </w:rPr>
            </w:pPr>
            <w:r w:rsidRPr="00C510BF">
              <w:rPr>
                <w:rFonts w:ascii="Calibri" w:hAnsi="Calibri" w:cs="Calibri"/>
                <w:bCs w:val="0"/>
                <w:color w:val="auto"/>
                <w:sz w:val="22"/>
              </w:rPr>
              <w:t>Puis recrutement par NGE pour réaliser des travaux similaires : 2019 - 2021</w:t>
            </w:r>
          </w:p>
          <w:p w14:paraId="13658181" w14:textId="02A27797" w:rsidR="00BB69F2" w:rsidRPr="00C510BF" w:rsidRDefault="00CE5A5B" w:rsidP="00BB69F2">
            <w:pPr>
              <w:pStyle w:val="TableauTexte"/>
              <w:ind w:left="583"/>
              <w:rPr>
                <w:rFonts w:ascii="Calibri" w:hAnsi="Calibri" w:cs="Calibri"/>
                <w:color w:val="auto"/>
                <w:sz w:val="22"/>
              </w:rPr>
            </w:pPr>
            <w:r w:rsidRPr="00C510BF">
              <w:rPr>
                <w:rFonts w:ascii="Calibri" w:hAnsi="Calibri" w:cs="Calibri"/>
                <w:bCs w:val="0"/>
                <w:color w:val="auto"/>
                <w:sz w:val="22"/>
              </w:rPr>
              <w:t>Pilotage stratégique de la flotte d’engins, avec un focus sur l’analyse des performances, la rentabilité et la budgétisation du service matériel.</w:t>
            </w:r>
            <w:r w:rsidR="00BB69F2" w:rsidRPr="00C510BF">
              <w:rPr>
                <w:rFonts w:ascii="Calibri" w:hAnsi="Calibri" w:cs="Calibri"/>
                <w:bCs w:val="0"/>
                <w:color w:val="auto"/>
                <w:sz w:val="22"/>
              </w:rPr>
              <w:t xml:space="preserve"> </w:t>
            </w:r>
            <w:r w:rsidR="00BB69F2" w:rsidRPr="00C510BF">
              <w:rPr>
                <w:rFonts w:ascii="Calibri" w:hAnsi="Calibri" w:cs="Calibri"/>
                <w:sz w:val="22"/>
              </w:rPr>
              <w:t xml:space="preserve">Conception des tableaux de bord · Suivi stratégique (KPI) · </w:t>
            </w:r>
            <w:proofErr w:type="spellStart"/>
            <w:r w:rsidR="00BB69F2" w:rsidRPr="00C510BF">
              <w:rPr>
                <w:rFonts w:ascii="Calibri" w:hAnsi="Calibri" w:cs="Calibri"/>
                <w:sz w:val="22"/>
              </w:rPr>
              <w:t>Reporting</w:t>
            </w:r>
            <w:proofErr w:type="spellEnd"/>
            <w:r w:rsidR="00BB69F2" w:rsidRPr="00C510BF">
              <w:rPr>
                <w:rFonts w:ascii="Calibri" w:hAnsi="Calibri" w:cs="Calibri"/>
                <w:sz w:val="22"/>
              </w:rPr>
              <w:t xml:space="preserve"> de performances · Gestion du matériel, des parcs de véhicules utilitaires, d’engins et autres équipements · Analyse des donnée</w:t>
            </w:r>
            <w:r w:rsidR="00AB794D" w:rsidRPr="00C510BF">
              <w:rPr>
                <w:rFonts w:ascii="Calibri" w:hAnsi="Calibri" w:cs="Calibri"/>
                <w:sz w:val="22"/>
              </w:rPr>
              <w:t>s</w:t>
            </w:r>
          </w:p>
          <w:p w14:paraId="7C34DF3F" w14:textId="77777777" w:rsidR="00BB69F2" w:rsidRPr="00C510BF" w:rsidRDefault="00BB69F2" w:rsidP="00FF318F">
            <w:pPr>
              <w:pStyle w:val="TableauTexte"/>
              <w:ind w:left="583"/>
              <w:rPr>
                <w:rFonts w:ascii="Calibri" w:hAnsi="Calibri" w:cs="Calibri"/>
                <w:bCs w:val="0"/>
                <w:color w:val="auto"/>
                <w:sz w:val="22"/>
              </w:rPr>
            </w:pPr>
          </w:p>
          <w:p w14:paraId="60B5AB95" w14:textId="1AA47C4E" w:rsidR="00FF318F" w:rsidRPr="00C510BF" w:rsidRDefault="00FF318F" w:rsidP="00FF318F">
            <w:pPr>
              <w:pStyle w:val="TableauTexte"/>
              <w:ind w:left="583"/>
              <w:rPr>
                <w:rFonts w:ascii="Calibri" w:hAnsi="Calibri" w:cs="Calibri"/>
                <w:b/>
                <w:color w:val="auto"/>
                <w:sz w:val="22"/>
              </w:rPr>
            </w:pPr>
            <w:r w:rsidRPr="00C510BF">
              <w:rPr>
                <w:rFonts w:ascii="Calibri" w:hAnsi="Calibri" w:cs="Calibri"/>
                <w:b/>
                <w:color w:val="auto"/>
                <w:sz w:val="22"/>
              </w:rPr>
              <w:t xml:space="preserve">Missions : </w:t>
            </w:r>
          </w:p>
          <w:p w14:paraId="35C3B20A" w14:textId="77777777" w:rsidR="00E810D2" w:rsidRPr="00C510BF" w:rsidRDefault="00E810D2" w:rsidP="00E810D2">
            <w:pPr>
              <w:pStyle w:val="Puce1"/>
              <w:ind w:left="1024"/>
              <w:jc w:val="both"/>
              <w:rPr>
                <w:rFonts w:ascii="Calibri" w:hAnsi="Calibri" w:cs="Calibri"/>
                <w:sz w:val="22"/>
                <w:szCs w:val="22"/>
                <w:lang w:val="fr-FR"/>
              </w:rPr>
            </w:pPr>
            <w:r w:rsidRPr="00C510BF">
              <w:rPr>
                <w:rFonts w:ascii="Calibri" w:hAnsi="Calibri" w:cs="Calibri"/>
                <w:sz w:val="22"/>
                <w:szCs w:val="22"/>
                <w:lang w:val="fr-FR"/>
              </w:rPr>
              <w:t>Analyse des données opérationnelles des engins (utilisation, temps d’arrêt, coûts) pour évaluer la rentabilité et l’efficacité de la flotte.</w:t>
            </w:r>
          </w:p>
          <w:p w14:paraId="6CA1F0DB" w14:textId="1BA1E930" w:rsidR="00E810D2" w:rsidRPr="00C510BF" w:rsidRDefault="00E810D2" w:rsidP="00E810D2">
            <w:pPr>
              <w:pStyle w:val="Puce1"/>
              <w:ind w:left="1024"/>
              <w:jc w:val="both"/>
              <w:rPr>
                <w:rFonts w:ascii="Calibri" w:hAnsi="Calibri" w:cs="Calibri"/>
                <w:sz w:val="22"/>
                <w:szCs w:val="22"/>
                <w:lang w:val="fr-FR"/>
              </w:rPr>
            </w:pPr>
            <w:r w:rsidRPr="00C510BF">
              <w:rPr>
                <w:rFonts w:ascii="Calibri" w:hAnsi="Calibri" w:cs="Calibri"/>
                <w:sz w:val="22"/>
                <w:szCs w:val="22"/>
                <w:lang w:val="fr-FR"/>
              </w:rPr>
              <w:t>Modélisation prédictive des budgets du service matériel afin de mieux anticiper les dépenses, optimiser les ressources et réduire les coûts.</w:t>
            </w:r>
          </w:p>
          <w:p w14:paraId="40C61363" w14:textId="0E123C5A" w:rsidR="00E810D2" w:rsidRPr="00C510BF" w:rsidRDefault="00E810D2" w:rsidP="00E810D2">
            <w:pPr>
              <w:pStyle w:val="Puce1"/>
              <w:ind w:left="1024"/>
              <w:jc w:val="both"/>
              <w:rPr>
                <w:rFonts w:ascii="Calibri" w:hAnsi="Calibri" w:cs="Calibri"/>
                <w:sz w:val="22"/>
                <w:szCs w:val="22"/>
                <w:lang w:val="fr-FR"/>
              </w:rPr>
            </w:pPr>
            <w:r w:rsidRPr="00C510BF">
              <w:rPr>
                <w:rFonts w:ascii="Calibri" w:hAnsi="Calibri" w:cs="Calibri"/>
                <w:sz w:val="22"/>
                <w:szCs w:val="22"/>
                <w:lang w:val="fr-FR"/>
              </w:rPr>
              <w:t>Mise en place de rapports interactifs pour le suivi des indicateurs clés (</w:t>
            </w:r>
            <w:proofErr w:type="spellStart"/>
            <w:r w:rsidRPr="00C510BF">
              <w:rPr>
                <w:rFonts w:ascii="Calibri" w:hAnsi="Calibri" w:cs="Calibri"/>
                <w:sz w:val="22"/>
                <w:szCs w:val="22"/>
                <w:lang w:val="fr-FR"/>
              </w:rPr>
              <w:t>kinematics</w:t>
            </w:r>
            <w:proofErr w:type="spellEnd"/>
            <w:r w:rsidRPr="00C510BF">
              <w:rPr>
                <w:rFonts w:ascii="Calibri" w:hAnsi="Calibri" w:cs="Calibri"/>
                <w:sz w:val="22"/>
                <w:szCs w:val="22"/>
                <w:lang w:val="fr-FR"/>
              </w:rPr>
              <w:t>, cycles d’utilisation, coûts au km/heure) avec Power BI à destination des parties prenantes concernées.</w:t>
            </w:r>
          </w:p>
          <w:p w14:paraId="5D9AA0C2" w14:textId="08C151B9" w:rsidR="0061405F" w:rsidRPr="00C510BF" w:rsidRDefault="0061405F" w:rsidP="0061405F">
            <w:pPr>
              <w:pStyle w:val="Puce1"/>
              <w:ind w:left="1024"/>
              <w:jc w:val="both"/>
              <w:rPr>
                <w:rFonts w:ascii="Calibri" w:hAnsi="Calibri" w:cs="Calibri"/>
                <w:sz w:val="22"/>
                <w:szCs w:val="22"/>
                <w:lang w:val="fr-FR"/>
              </w:rPr>
            </w:pPr>
            <w:r w:rsidRPr="00C510BF">
              <w:rPr>
                <w:rFonts w:ascii="Calibri" w:hAnsi="Calibri" w:cs="Calibri"/>
                <w:sz w:val="22"/>
                <w:szCs w:val="22"/>
                <w:lang w:val="fr-FR"/>
              </w:rPr>
              <w:t xml:space="preserve">Développement de workflow sur DAITAIKU : </w:t>
            </w:r>
          </w:p>
          <w:p w14:paraId="0A0BB9FF" w14:textId="1077C3AE" w:rsidR="0061405F" w:rsidRPr="00C510BF" w:rsidRDefault="0061405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Récupérations de données à partir des OBD et CANBUS qui sont ensuite envoyées dans un DATASET en vue de traitements et d'analyse de données pour anticipation des pannes et l'amélioration de la maintenance préventive. </w:t>
            </w:r>
          </w:p>
          <w:p w14:paraId="7EEB24F4" w14:textId="7DA5E582" w:rsidR="0061405F" w:rsidRPr="00C510BF" w:rsidRDefault="0061405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Les workflows permettaient d'automatiser les traitements (les fichiers d'entrées CSV, les données CANBUS puis les tickets de maintenance SAP + les données météo). </w:t>
            </w:r>
          </w:p>
          <w:p w14:paraId="1DF5A31F" w14:textId="77777777" w:rsidR="0061405F" w:rsidRPr="00C510BF" w:rsidRDefault="0061405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Utilisation de l'API OPENWEATHER </w:t>
            </w:r>
          </w:p>
          <w:p w14:paraId="737FA71D" w14:textId="77777777" w:rsidR="0061405F" w:rsidRPr="00C510BF" w:rsidRDefault="0061405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Connexion en FTP </w:t>
            </w:r>
          </w:p>
          <w:p w14:paraId="033AEEFD" w14:textId="77777777" w:rsidR="0061405F" w:rsidRPr="00C510BF" w:rsidRDefault="0061405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API REST pour récupération des données CANBUS </w:t>
            </w:r>
          </w:p>
          <w:p w14:paraId="06EEFF4F" w14:textId="77777777" w:rsidR="0061405F" w:rsidRPr="00C510BF" w:rsidRDefault="0061405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SAP HANA </w:t>
            </w:r>
          </w:p>
          <w:p w14:paraId="19C5314D" w14:textId="43C303FB" w:rsidR="0061405F" w:rsidRPr="00C510BF" w:rsidRDefault="008349AA"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Centralisation des données dans</w:t>
            </w:r>
            <w:r w:rsidR="0061405F" w:rsidRPr="00C510BF">
              <w:rPr>
                <w:rFonts w:ascii="Calibri" w:hAnsi="Calibri" w:cs="Calibri"/>
                <w:sz w:val="22"/>
                <w:szCs w:val="22"/>
                <w:lang w:val="fr-FR"/>
              </w:rPr>
              <w:t xml:space="preserve"> DATAIKU DSS -&gt; </w:t>
            </w:r>
            <w:proofErr w:type="spellStart"/>
            <w:r w:rsidR="0061405F" w:rsidRPr="00C510BF">
              <w:rPr>
                <w:rFonts w:ascii="Calibri" w:hAnsi="Calibri" w:cs="Calibri"/>
                <w:sz w:val="22"/>
                <w:szCs w:val="22"/>
                <w:lang w:val="fr-FR"/>
              </w:rPr>
              <w:t>Rece</w:t>
            </w:r>
            <w:r w:rsidRPr="00C510BF">
              <w:rPr>
                <w:rFonts w:ascii="Calibri" w:hAnsi="Calibri" w:cs="Calibri"/>
                <w:sz w:val="22"/>
                <w:szCs w:val="22"/>
                <w:lang w:val="fr-FR"/>
              </w:rPr>
              <w:t>ipe</w:t>
            </w:r>
            <w:proofErr w:type="spellEnd"/>
            <w:r w:rsidR="0061405F" w:rsidRPr="00C510BF">
              <w:rPr>
                <w:rFonts w:ascii="Calibri" w:hAnsi="Calibri" w:cs="Calibri"/>
                <w:sz w:val="22"/>
                <w:szCs w:val="22"/>
                <w:lang w:val="fr-FR"/>
              </w:rPr>
              <w:t xml:space="preserve"> 5 </w:t>
            </w:r>
          </w:p>
          <w:p w14:paraId="77CD0394" w14:textId="77777777" w:rsidR="008770BF" w:rsidRPr="00C510BF" w:rsidRDefault="008770B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lastRenderedPageBreak/>
              <w:t xml:space="preserve">Pour faire passer les données de GPS des engins CATERPILLAR, j'ai utilisé </w:t>
            </w:r>
            <w:proofErr w:type="spellStart"/>
            <w:r w:rsidRPr="00C510BF">
              <w:rPr>
                <w:rFonts w:ascii="Calibri" w:hAnsi="Calibri" w:cs="Calibri"/>
                <w:sz w:val="22"/>
                <w:szCs w:val="22"/>
                <w:lang w:val="fr-FR"/>
              </w:rPr>
              <w:t>MyVisionLink</w:t>
            </w:r>
            <w:proofErr w:type="spellEnd"/>
            <w:r w:rsidRPr="00C510BF">
              <w:rPr>
                <w:rFonts w:ascii="Calibri" w:hAnsi="Calibri" w:cs="Calibri"/>
                <w:sz w:val="22"/>
                <w:szCs w:val="22"/>
                <w:lang w:val="fr-FR"/>
              </w:rPr>
              <w:t xml:space="preserve"> (une plateforme HTML) sur laquelle je me connectais en utilisant l'API REST. Cela permettait de récupérer tous les logs des différents engins de chantiers. Ces données étaient ensuite injectées dans DATAIKU </w:t>
            </w:r>
          </w:p>
          <w:p w14:paraId="0F0F365C" w14:textId="77777777" w:rsidR="008770BF" w:rsidRPr="00C510BF" w:rsidRDefault="008770B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 xml:space="preserve">Au travers de DATAIKU, j'ai réalisé des </w:t>
            </w:r>
            <w:proofErr w:type="spellStart"/>
            <w:r w:rsidRPr="00C510BF">
              <w:rPr>
                <w:rFonts w:ascii="Calibri" w:hAnsi="Calibri" w:cs="Calibri"/>
                <w:sz w:val="22"/>
                <w:szCs w:val="22"/>
                <w:lang w:val="fr-FR"/>
              </w:rPr>
              <w:t>reportings</w:t>
            </w:r>
            <w:proofErr w:type="spellEnd"/>
            <w:r w:rsidRPr="00C510BF">
              <w:rPr>
                <w:rFonts w:ascii="Calibri" w:hAnsi="Calibri" w:cs="Calibri"/>
                <w:sz w:val="22"/>
                <w:szCs w:val="22"/>
                <w:lang w:val="fr-FR"/>
              </w:rPr>
              <w:t xml:space="preserve"> adaptés aux demandes métiers (les équipes maintenance). </w:t>
            </w:r>
          </w:p>
          <w:p w14:paraId="274A050C" w14:textId="77777777" w:rsidR="001A44FB" w:rsidRPr="00C510BF" w:rsidRDefault="001A44FB" w:rsidP="001A44FB">
            <w:pPr>
              <w:pStyle w:val="Puce1"/>
              <w:jc w:val="both"/>
              <w:rPr>
                <w:rFonts w:ascii="Calibri" w:hAnsi="Calibri" w:cs="Calibri"/>
                <w:sz w:val="22"/>
                <w:szCs w:val="22"/>
                <w:lang w:val="fr-FR"/>
              </w:rPr>
            </w:pPr>
            <w:r w:rsidRPr="00C510BF">
              <w:rPr>
                <w:rFonts w:ascii="Calibri" w:hAnsi="Calibri" w:cs="Calibri"/>
                <w:sz w:val="22"/>
                <w:szCs w:val="22"/>
                <w:lang w:val="fr-FR"/>
              </w:rPr>
              <w:t>Pour la préparation des données :</w:t>
            </w:r>
          </w:p>
          <w:p w14:paraId="7131C7A6" w14:textId="730D21E4" w:rsidR="001A44FB" w:rsidRPr="00C510BF" w:rsidRDefault="0003499F"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Utilisation</w:t>
            </w:r>
            <w:r w:rsidR="001A44FB" w:rsidRPr="00C510BF">
              <w:rPr>
                <w:rFonts w:ascii="Calibri" w:hAnsi="Calibri" w:cs="Calibri"/>
                <w:sz w:val="22"/>
                <w:szCs w:val="22"/>
                <w:lang w:val="fr-FR"/>
              </w:rPr>
              <w:t xml:space="preserve"> des </w:t>
            </w:r>
            <w:proofErr w:type="spellStart"/>
            <w:r w:rsidR="001A44FB" w:rsidRPr="00C510BF">
              <w:rPr>
                <w:rFonts w:ascii="Calibri" w:hAnsi="Calibri" w:cs="Calibri"/>
                <w:sz w:val="22"/>
                <w:szCs w:val="22"/>
                <w:lang w:val="fr-FR"/>
              </w:rPr>
              <w:t>recipes</w:t>
            </w:r>
            <w:proofErr w:type="spellEnd"/>
            <w:r w:rsidR="001A44FB" w:rsidRPr="00C510BF">
              <w:rPr>
                <w:rFonts w:ascii="Calibri" w:hAnsi="Calibri" w:cs="Calibri"/>
                <w:sz w:val="22"/>
                <w:szCs w:val="22"/>
                <w:lang w:val="fr-FR"/>
              </w:rPr>
              <w:t xml:space="preserve"> (</w:t>
            </w:r>
            <w:proofErr w:type="spellStart"/>
            <w:r w:rsidR="001A44FB" w:rsidRPr="00C510BF">
              <w:rPr>
                <w:rFonts w:ascii="Calibri" w:hAnsi="Calibri" w:cs="Calibri"/>
                <w:sz w:val="22"/>
                <w:szCs w:val="22"/>
                <w:lang w:val="fr-FR"/>
              </w:rPr>
              <w:t>prepare</w:t>
            </w:r>
            <w:proofErr w:type="spellEnd"/>
            <w:r w:rsidR="001A44FB" w:rsidRPr="00C510BF">
              <w:rPr>
                <w:rFonts w:ascii="Calibri" w:hAnsi="Calibri" w:cs="Calibri"/>
                <w:sz w:val="22"/>
                <w:szCs w:val="22"/>
                <w:lang w:val="fr-FR"/>
              </w:rPr>
              <w:t xml:space="preserve">, </w:t>
            </w:r>
            <w:proofErr w:type="spellStart"/>
            <w:r w:rsidR="001A44FB" w:rsidRPr="00C510BF">
              <w:rPr>
                <w:rFonts w:ascii="Calibri" w:hAnsi="Calibri" w:cs="Calibri"/>
                <w:sz w:val="22"/>
                <w:szCs w:val="22"/>
                <w:lang w:val="fr-FR"/>
              </w:rPr>
              <w:t>filter</w:t>
            </w:r>
            <w:proofErr w:type="spellEnd"/>
            <w:r w:rsidR="001A44FB" w:rsidRPr="00C510BF">
              <w:rPr>
                <w:rFonts w:ascii="Calibri" w:hAnsi="Calibri" w:cs="Calibri"/>
                <w:sz w:val="22"/>
                <w:szCs w:val="22"/>
                <w:lang w:val="fr-FR"/>
              </w:rPr>
              <w:t xml:space="preserve">, </w:t>
            </w:r>
            <w:proofErr w:type="spellStart"/>
            <w:r w:rsidR="001A44FB" w:rsidRPr="00C510BF">
              <w:rPr>
                <w:rFonts w:ascii="Calibri" w:hAnsi="Calibri" w:cs="Calibri"/>
                <w:sz w:val="22"/>
                <w:szCs w:val="22"/>
                <w:lang w:val="fr-FR"/>
              </w:rPr>
              <w:t>Join</w:t>
            </w:r>
            <w:proofErr w:type="spellEnd"/>
            <w:r w:rsidR="001A44FB" w:rsidRPr="00C510BF">
              <w:rPr>
                <w:rFonts w:ascii="Calibri" w:hAnsi="Calibri" w:cs="Calibri"/>
                <w:sz w:val="22"/>
                <w:szCs w:val="22"/>
                <w:lang w:val="fr-FR"/>
              </w:rPr>
              <w:t>) afin de préparer, traiter, nettoyer les données et d'unifier les données. </w:t>
            </w:r>
          </w:p>
          <w:p w14:paraId="1DC524D7"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Une bonne préparation des données est essentielle pour obtenir des traitements qui soient pertinents. A donc passé bcp de temps autour de la préparation des données afin de s'assurer qu'elles soient utilisables, normalisées, harmonisées et pertinentes.</w:t>
            </w:r>
          </w:p>
          <w:p w14:paraId="2F23178F" w14:textId="77777777" w:rsidR="001A44FB" w:rsidRPr="00C510BF" w:rsidRDefault="001A44FB" w:rsidP="001A44FB">
            <w:pPr>
              <w:pStyle w:val="Puce1"/>
              <w:jc w:val="both"/>
              <w:rPr>
                <w:rFonts w:ascii="Calibri" w:hAnsi="Calibri" w:cs="Calibri"/>
                <w:sz w:val="22"/>
                <w:szCs w:val="22"/>
                <w:lang w:val="fr-FR"/>
              </w:rPr>
            </w:pPr>
            <w:r w:rsidRPr="00C510BF">
              <w:rPr>
                <w:rFonts w:ascii="Calibri" w:hAnsi="Calibri" w:cs="Calibri"/>
                <w:sz w:val="22"/>
                <w:szCs w:val="22"/>
                <w:lang w:val="fr-FR"/>
              </w:rPr>
              <w:t xml:space="preserve">Construction du DATASET, puis à partir de l'interface de DATAIKU, utilisation des </w:t>
            </w:r>
            <w:proofErr w:type="spellStart"/>
            <w:r w:rsidRPr="00C510BF">
              <w:rPr>
                <w:rFonts w:ascii="Calibri" w:hAnsi="Calibri" w:cs="Calibri"/>
                <w:sz w:val="22"/>
                <w:szCs w:val="22"/>
                <w:lang w:val="fr-FR"/>
              </w:rPr>
              <w:t>recipes</w:t>
            </w:r>
            <w:proofErr w:type="spellEnd"/>
            <w:r w:rsidRPr="00C510BF">
              <w:rPr>
                <w:rFonts w:ascii="Calibri" w:hAnsi="Calibri" w:cs="Calibri"/>
                <w:sz w:val="22"/>
                <w:szCs w:val="22"/>
                <w:lang w:val="fr-FR"/>
              </w:rPr>
              <w:t xml:space="preserve"> DATAIKU (</w:t>
            </w:r>
            <w:proofErr w:type="spellStart"/>
            <w:r w:rsidRPr="00C510BF">
              <w:rPr>
                <w:rFonts w:ascii="Calibri" w:hAnsi="Calibri" w:cs="Calibri"/>
                <w:sz w:val="22"/>
                <w:szCs w:val="22"/>
                <w:lang w:val="fr-FR"/>
              </w:rPr>
              <w:t>Window</w:t>
            </w:r>
            <w:proofErr w:type="spellEnd"/>
            <w:r w:rsidRPr="00C510BF">
              <w:rPr>
                <w:rFonts w:ascii="Calibri" w:hAnsi="Calibri" w:cs="Calibri"/>
                <w:sz w:val="22"/>
                <w:szCs w:val="22"/>
                <w:lang w:val="fr-FR"/>
              </w:rPr>
              <w:t>, Formula, Group) afin de construire les KPI sur la base des "scenario Dataiku" métiers</w:t>
            </w:r>
          </w:p>
          <w:p w14:paraId="69F7DCDC" w14:textId="77777777" w:rsidR="001A44FB" w:rsidRPr="00C510BF" w:rsidRDefault="001A44FB" w:rsidP="001A44FB">
            <w:pPr>
              <w:pStyle w:val="Puce1"/>
              <w:jc w:val="both"/>
              <w:rPr>
                <w:rFonts w:ascii="Calibri" w:hAnsi="Calibri" w:cs="Calibri"/>
                <w:sz w:val="22"/>
                <w:szCs w:val="22"/>
                <w:lang w:val="fr-FR"/>
              </w:rPr>
            </w:pPr>
            <w:r w:rsidRPr="00C510BF">
              <w:rPr>
                <w:rFonts w:ascii="Calibri" w:hAnsi="Calibri" w:cs="Calibri"/>
                <w:sz w:val="22"/>
                <w:szCs w:val="22"/>
                <w:lang w:val="fr-FR"/>
              </w:rPr>
              <w:t>Stockage sur les bases de données (</w:t>
            </w:r>
            <w:proofErr w:type="spellStart"/>
            <w:r w:rsidRPr="00C510BF">
              <w:rPr>
                <w:rFonts w:ascii="Calibri" w:hAnsi="Calibri" w:cs="Calibri"/>
                <w:sz w:val="22"/>
                <w:szCs w:val="22"/>
                <w:lang w:val="fr-FR"/>
              </w:rPr>
              <w:t>PostGreSQL</w:t>
            </w:r>
            <w:proofErr w:type="spellEnd"/>
            <w:r w:rsidRPr="00C510BF">
              <w:rPr>
                <w:rFonts w:ascii="Calibri" w:hAnsi="Calibri" w:cs="Calibri"/>
                <w:sz w:val="22"/>
                <w:szCs w:val="22"/>
                <w:lang w:val="fr-FR"/>
              </w:rPr>
              <w:t xml:space="preserve">). </w:t>
            </w:r>
          </w:p>
          <w:p w14:paraId="1D8EB207" w14:textId="77777777" w:rsidR="001A44FB" w:rsidRPr="00C510BF" w:rsidRDefault="001A44FB" w:rsidP="001A44FB">
            <w:pPr>
              <w:pStyle w:val="Puce1"/>
              <w:jc w:val="both"/>
              <w:rPr>
                <w:rFonts w:ascii="Calibri" w:hAnsi="Calibri" w:cs="Calibri"/>
                <w:sz w:val="22"/>
                <w:szCs w:val="22"/>
                <w:lang w:val="fr-FR"/>
              </w:rPr>
            </w:pPr>
            <w:r w:rsidRPr="00C510BF">
              <w:rPr>
                <w:rFonts w:ascii="Calibri" w:hAnsi="Calibri" w:cs="Calibri"/>
                <w:sz w:val="22"/>
                <w:szCs w:val="22"/>
                <w:lang w:val="fr-FR"/>
              </w:rPr>
              <w:t xml:space="preserve">Automatisation de l'envoi des mails personnalises avec les KPI aux métiers concernés. </w:t>
            </w:r>
          </w:p>
          <w:p w14:paraId="704B9F6A" w14:textId="2BC78851"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 xml:space="preserve">(EX : </w:t>
            </w:r>
            <w:r w:rsidR="0034543B" w:rsidRPr="00C510BF">
              <w:rPr>
                <w:rFonts w:ascii="Calibri" w:hAnsi="Calibri" w:cs="Calibri"/>
                <w:sz w:val="22"/>
                <w:szCs w:val="22"/>
                <w:lang w:val="fr-FR"/>
              </w:rPr>
              <w:t>Dès</w:t>
            </w:r>
            <w:r w:rsidRPr="00C510BF">
              <w:rPr>
                <w:rFonts w:ascii="Calibri" w:hAnsi="Calibri" w:cs="Calibri"/>
                <w:sz w:val="22"/>
                <w:szCs w:val="22"/>
                <w:lang w:val="fr-FR"/>
              </w:rPr>
              <w:t xml:space="preserve"> qu'un engin a atteint un seuil de risque de pannes de 80%, mail automatique au chef d'atelier sur le site concerné par l'exploitation de cet engin, avec les opérations de maintenance à réaliser)</w:t>
            </w:r>
          </w:p>
          <w:p w14:paraId="5CBBE278" w14:textId="77777777" w:rsidR="001A44FB" w:rsidRPr="00C510BF" w:rsidRDefault="001A44FB" w:rsidP="001A44FB">
            <w:pPr>
              <w:pStyle w:val="Puce1"/>
              <w:jc w:val="both"/>
              <w:rPr>
                <w:rFonts w:ascii="Calibri" w:hAnsi="Calibri" w:cs="Calibri"/>
                <w:sz w:val="22"/>
                <w:szCs w:val="22"/>
                <w:lang w:val="fr-FR"/>
              </w:rPr>
            </w:pPr>
            <w:r w:rsidRPr="00C510BF">
              <w:rPr>
                <w:rFonts w:ascii="Calibri" w:hAnsi="Calibri" w:cs="Calibri"/>
                <w:sz w:val="22"/>
                <w:szCs w:val="22"/>
                <w:lang w:val="fr-FR"/>
              </w:rPr>
              <w:t>Partie Machine Learning : </w:t>
            </w:r>
          </w:p>
          <w:p w14:paraId="2EEC004B" w14:textId="5F41E2DE"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 xml:space="preserve">Au travers d'automate Machine Learning de DATAIKU, utilisation de différents modèles dont le </w:t>
            </w:r>
            <w:proofErr w:type="spellStart"/>
            <w:r w:rsidRPr="00C510BF">
              <w:rPr>
                <w:rFonts w:ascii="Calibri" w:hAnsi="Calibri" w:cs="Calibri"/>
                <w:sz w:val="22"/>
                <w:szCs w:val="22"/>
                <w:lang w:val="fr-FR"/>
              </w:rPr>
              <w:t>Random</w:t>
            </w:r>
            <w:proofErr w:type="spellEnd"/>
            <w:r w:rsidRPr="00C510BF">
              <w:rPr>
                <w:rFonts w:ascii="Calibri" w:hAnsi="Calibri" w:cs="Calibri"/>
                <w:sz w:val="22"/>
                <w:szCs w:val="22"/>
                <w:lang w:val="fr-FR"/>
              </w:rPr>
              <w:t xml:space="preserve"> Forrest et </w:t>
            </w:r>
            <w:proofErr w:type="spellStart"/>
            <w:r w:rsidR="0034543B">
              <w:rPr>
                <w:rFonts w:ascii="Calibri" w:hAnsi="Calibri" w:cs="Calibri"/>
                <w:sz w:val="22"/>
                <w:szCs w:val="22"/>
                <w:lang w:val="fr-FR"/>
              </w:rPr>
              <w:t>Gradia</w:t>
            </w:r>
            <w:r w:rsidR="0034543B" w:rsidRPr="00C510BF">
              <w:rPr>
                <w:rFonts w:ascii="Calibri" w:hAnsi="Calibri" w:cs="Calibri"/>
                <w:sz w:val="22"/>
                <w:szCs w:val="22"/>
                <w:lang w:val="fr-FR"/>
              </w:rPr>
              <w:t>nt</w:t>
            </w:r>
            <w:proofErr w:type="spellEnd"/>
            <w:r w:rsidRPr="00C510BF">
              <w:rPr>
                <w:rFonts w:ascii="Calibri" w:hAnsi="Calibri" w:cs="Calibri"/>
                <w:sz w:val="22"/>
                <w:szCs w:val="22"/>
                <w:lang w:val="fr-FR"/>
              </w:rPr>
              <w:t xml:space="preserve"> qui permettent de réaliser de la prédiction de pannes. </w:t>
            </w:r>
          </w:p>
          <w:p w14:paraId="2ED409E6"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Au travers de l'interface, automatisation et auto-entrainement des modèles pour qu'ils s'alignent aux nouvelles données au regard de la génération des logs par les engins. </w:t>
            </w:r>
          </w:p>
          <w:p w14:paraId="178C8F6E"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Mesure de la précision des modèles via les éléments de mesure d'</w:t>
            </w:r>
            <w:proofErr w:type="spellStart"/>
            <w:r w:rsidRPr="00C510BF">
              <w:rPr>
                <w:rFonts w:ascii="Calibri" w:hAnsi="Calibri" w:cs="Calibri"/>
                <w:sz w:val="22"/>
                <w:szCs w:val="22"/>
                <w:lang w:val="fr-FR"/>
              </w:rPr>
              <w:t>accurancy</w:t>
            </w:r>
            <w:proofErr w:type="spellEnd"/>
            <w:r w:rsidRPr="00C510BF">
              <w:rPr>
                <w:rFonts w:ascii="Calibri" w:hAnsi="Calibri" w:cs="Calibri"/>
                <w:sz w:val="22"/>
                <w:szCs w:val="22"/>
                <w:lang w:val="fr-FR"/>
              </w:rPr>
              <w:t xml:space="preserve"> et F1 score</w:t>
            </w:r>
          </w:p>
          <w:p w14:paraId="06671E65"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Selon les scores, choix du meilleur modèle pour prédiction des pannes. </w:t>
            </w:r>
          </w:p>
          <w:p w14:paraId="3D05BB58" w14:textId="77777777" w:rsidR="001A44FB" w:rsidRPr="00C510BF" w:rsidRDefault="001A44FB" w:rsidP="001A44FB">
            <w:pPr>
              <w:pStyle w:val="Puce1"/>
              <w:numPr>
                <w:ilvl w:val="0"/>
                <w:numId w:val="0"/>
              </w:numPr>
              <w:ind w:left="1317"/>
              <w:jc w:val="both"/>
              <w:rPr>
                <w:rFonts w:ascii="Calibri" w:hAnsi="Calibri" w:cs="Calibri"/>
                <w:sz w:val="22"/>
                <w:szCs w:val="22"/>
                <w:lang w:val="fr-FR"/>
              </w:rPr>
            </w:pPr>
          </w:p>
          <w:p w14:paraId="1FF0F0B8" w14:textId="0B0DD2EB" w:rsidR="001A44FB" w:rsidRPr="00C510BF" w:rsidRDefault="00E505B4" w:rsidP="001A44FB">
            <w:pPr>
              <w:pStyle w:val="Puce1"/>
              <w:jc w:val="both"/>
              <w:rPr>
                <w:rFonts w:ascii="Calibri" w:hAnsi="Calibri" w:cs="Calibri"/>
                <w:sz w:val="22"/>
                <w:szCs w:val="22"/>
                <w:lang w:val="fr-FR"/>
              </w:rPr>
            </w:pPr>
            <w:r w:rsidRPr="00C510BF">
              <w:rPr>
                <w:rFonts w:ascii="Calibri" w:hAnsi="Calibri" w:cs="Calibri"/>
                <w:sz w:val="22"/>
                <w:szCs w:val="22"/>
                <w:u w:val="single"/>
                <w:lang w:val="fr-FR"/>
              </w:rPr>
              <w:t>Résultats</w:t>
            </w:r>
            <w:r w:rsidR="001A44FB" w:rsidRPr="00C510BF">
              <w:rPr>
                <w:rFonts w:ascii="Calibri" w:hAnsi="Calibri" w:cs="Calibri"/>
                <w:sz w:val="22"/>
                <w:szCs w:val="22"/>
                <w:u w:val="single"/>
                <w:lang w:val="fr-FR"/>
              </w:rPr>
              <w:t xml:space="preserve"> : </w:t>
            </w:r>
          </w:p>
          <w:p w14:paraId="794F7CD6"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 xml:space="preserve">Disponibilité des engins : </w:t>
            </w:r>
            <w:proofErr w:type="spellStart"/>
            <w:r w:rsidRPr="00C510BF">
              <w:rPr>
                <w:rFonts w:ascii="Calibri" w:hAnsi="Calibri" w:cs="Calibri"/>
                <w:sz w:val="22"/>
                <w:szCs w:val="22"/>
                <w:lang w:val="fr-FR"/>
              </w:rPr>
              <w:t>Elements</w:t>
            </w:r>
            <w:proofErr w:type="spellEnd"/>
            <w:r w:rsidRPr="00C510BF">
              <w:rPr>
                <w:rFonts w:ascii="Calibri" w:hAnsi="Calibri" w:cs="Calibri"/>
                <w:sz w:val="22"/>
                <w:szCs w:val="22"/>
                <w:lang w:val="fr-FR"/>
              </w:rPr>
              <w:t xml:space="preserve"> incontournables pour la gestion des parcs =&gt; 81 à 92% en 6 mois </w:t>
            </w:r>
            <w:proofErr w:type="spellStart"/>
            <w:r w:rsidRPr="00C510BF">
              <w:rPr>
                <w:rFonts w:ascii="Calibri" w:hAnsi="Calibri" w:cs="Calibri"/>
                <w:sz w:val="22"/>
                <w:szCs w:val="22"/>
                <w:lang w:val="fr-FR"/>
              </w:rPr>
              <w:t>grace</w:t>
            </w:r>
            <w:proofErr w:type="spellEnd"/>
            <w:r w:rsidRPr="00C510BF">
              <w:rPr>
                <w:rFonts w:ascii="Calibri" w:hAnsi="Calibri" w:cs="Calibri"/>
                <w:sz w:val="22"/>
                <w:szCs w:val="22"/>
                <w:lang w:val="fr-FR"/>
              </w:rPr>
              <w:t xml:space="preserve"> à DATAIKU</w:t>
            </w:r>
          </w:p>
          <w:p w14:paraId="79750E35"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Temps de détections des pannes : réduction de 5 jours à 1 jour </w:t>
            </w:r>
          </w:p>
          <w:p w14:paraId="1AAEF9D2"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Pannes évitées : 12 pannes par mois évitées </w:t>
            </w:r>
          </w:p>
          <w:p w14:paraId="45B2BCCA" w14:textId="77777777" w:rsidR="001A44FB" w:rsidRPr="00C510BF" w:rsidRDefault="001A44FB" w:rsidP="006A55F3">
            <w:pPr>
              <w:pStyle w:val="Puce1"/>
              <w:numPr>
                <w:ilvl w:val="1"/>
                <w:numId w:val="7"/>
              </w:numPr>
              <w:jc w:val="both"/>
              <w:rPr>
                <w:rFonts w:ascii="Calibri" w:hAnsi="Calibri" w:cs="Calibri"/>
                <w:sz w:val="22"/>
                <w:szCs w:val="22"/>
                <w:lang w:val="fr-FR"/>
              </w:rPr>
            </w:pPr>
            <w:r w:rsidRPr="00C510BF">
              <w:rPr>
                <w:rFonts w:ascii="Calibri" w:hAnsi="Calibri" w:cs="Calibri"/>
                <w:sz w:val="22"/>
                <w:szCs w:val="22"/>
                <w:lang w:val="fr-FR"/>
              </w:rPr>
              <w:t>Heures perdues : de 240 heures à 80h perdues par mois dus aux arrêts de machines </w:t>
            </w:r>
          </w:p>
          <w:p w14:paraId="75016081" w14:textId="77777777" w:rsidR="001A44FB" w:rsidRPr="00C510BF" w:rsidRDefault="001A44FB" w:rsidP="001A44FB">
            <w:pPr>
              <w:pStyle w:val="Puce1"/>
              <w:numPr>
                <w:ilvl w:val="0"/>
                <w:numId w:val="0"/>
              </w:numPr>
              <w:ind w:left="1317"/>
              <w:jc w:val="both"/>
              <w:rPr>
                <w:rFonts w:ascii="Calibri" w:hAnsi="Calibri" w:cs="Calibri"/>
                <w:sz w:val="22"/>
                <w:szCs w:val="22"/>
                <w:lang w:val="fr-FR"/>
              </w:rPr>
            </w:pPr>
          </w:p>
          <w:p w14:paraId="50E02DDF" w14:textId="77777777" w:rsidR="001A44FB" w:rsidRPr="00C510BF" w:rsidRDefault="001A44FB" w:rsidP="001A44FB">
            <w:pPr>
              <w:pStyle w:val="Puce1"/>
              <w:jc w:val="both"/>
              <w:rPr>
                <w:rFonts w:ascii="Calibri" w:hAnsi="Calibri" w:cs="Calibri"/>
                <w:sz w:val="22"/>
                <w:szCs w:val="22"/>
                <w:lang w:val="fr-FR"/>
              </w:rPr>
            </w:pPr>
            <w:r w:rsidRPr="00C510BF">
              <w:rPr>
                <w:rFonts w:ascii="Calibri" w:hAnsi="Calibri" w:cs="Calibri"/>
                <w:sz w:val="22"/>
                <w:szCs w:val="22"/>
                <w:lang w:val="fr-FR"/>
              </w:rPr>
              <w:t>A partir des données d'achats (machines et consommables) et des historiques des chantiers, construction d'un modèle de prédiction des budgets d'achats et RH inhérents à chaque chantier nouveau pris par l'entreprise. </w:t>
            </w:r>
          </w:p>
          <w:p w14:paraId="434CAB57" w14:textId="77777777" w:rsidR="001A44FB" w:rsidRPr="00C510BF" w:rsidRDefault="001A44FB" w:rsidP="001A44FB">
            <w:pPr>
              <w:pStyle w:val="Puce1"/>
              <w:numPr>
                <w:ilvl w:val="0"/>
                <w:numId w:val="0"/>
              </w:numPr>
              <w:ind w:left="1317"/>
              <w:jc w:val="both"/>
              <w:rPr>
                <w:rFonts w:ascii="Calibri" w:hAnsi="Calibri" w:cs="Calibri"/>
                <w:sz w:val="22"/>
                <w:szCs w:val="22"/>
                <w:lang w:val="fr-FR"/>
              </w:rPr>
            </w:pPr>
          </w:p>
          <w:p w14:paraId="50F4923A" w14:textId="4C527B56" w:rsidR="001A44FB" w:rsidRPr="00C510BF" w:rsidRDefault="0034543B" w:rsidP="006A55F3">
            <w:pPr>
              <w:pStyle w:val="Puce1"/>
              <w:jc w:val="both"/>
              <w:rPr>
                <w:rFonts w:ascii="Calibri" w:hAnsi="Calibri" w:cs="Calibri"/>
                <w:sz w:val="22"/>
                <w:szCs w:val="22"/>
                <w:lang w:val="fr-FR"/>
              </w:rPr>
            </w:pPr>
            <w:r>
              <w:rPr>
                <w:rFonts w:ascii="Calibri" w:hAnsi="Calibri" w:cs="Calibri"/>
                <w:sz w:val="22"/>
                <w:szCs w:val="22"/>
                <w:lang w:val="fr-FR"/>
              </w:rPr>
              <w:t>Très bonne maitrise d'Excel</w:t>
            </w:r>
            <w:r w:rsidR="001A44FB" w:rsidRPr="00C510BF">
              <w:rPr>
                <w:rFonts w:ascii="Calibri" w:hAnsi="Calibri" w:cs="Calibri"/>
                <w:sz w:val="22"/>
                <w:szCs w:val="22"/>
                <w:lang w:val="fr-FR"/>
              </w:rPr>
              <w:t>. (TCD, GCD, VBA)</w:t>
            </w:r>
          </w:p>
          <w:p w14:paraId="20770BC7" w14:textId="77777777" w:rsidR="0061405F" w:rsidRPr="00C510BF" w:rsidRDefault="0061405F" w:rsidP="006A55F3">
            <w:pPr>
              <w:pStyle w:val="Puce1"/>
              <w:jc w:val="both"/>
              <w:rPr>
                <w:rFonts w:ascii="Calibri" w:hAnsi="Calibri" w:cs="Calibri"/>
                <w:sz w:val="22"/>
                <w:szCs w:val="22"/>
                <w:lang w:val="fr-FR"/>
              </w:rPr>
            </w:pPr>
            <w:r w:rsidRPr="00C510BF">
              <w:rPr>
                <w:rFonts w:ascii="Calibri" w:hAnsi="Calibri" w:cs="Calibri"/>
                <w:sz w:val="22"/>
                <w:szCs w:val="22"/>
                <w:lang w:val="fr-FR"/>
              </w:rPr>
              <w:t>Très bonne maitrise du Python (utilisé au quotidien)</w:t>
            </w:r>
          </w:p>
          <w:p w14:paraId="48A63E8B" w14:textId="77777777" w:rsidR="0061405F" w:rsidRPr="00C510BF" w:rsidRDefault="0061405F" w:rsidP="008349AA">
            <w:pPr>
              <w:pStyle w:val="Puce1"/>
              <w:numPr>
                <w:ilvl w:val="0"/>
                <w:numId w:val="0"/>
              </w:numPr>
              <w:ind w:left="1024"/>
              <w:jc w:val="both"/>
              <w:rPr>
                <w:rFonts w:ascii="Calibri" w:hAnsi="Calibri" w:cs="Calibri"/>
                <w:sz w:val="22"/>
                <w:szCs w:val="22"/>
                <w:lang w:val="fr-FR"/>
              </w:rPr>
            </w:pPr>
          </w:p>
          <w:p w14:paraId="18740150" w14:textId="792CA515" w:rsidR="00FF318F" w:rsidRPr="00C510BF" w:rsidRDefault="00FF318F" w:rsidP="00FF318F">
            <w:pPr>
              <w:pStyle w:val="TableauTexte"/>
              <w:ind w:left="583"/>
              <w:rPr>
                <w:rFonts w:ascii="Calibri" w:hAnsi="Calibri" w:cs="Calibri"/>
                <w:b/>
                <w:color w:val="auto"/>
                <w:sz w:val="22"/>
              </w:rPr>
            </w:pPr>
            <w:r w:rsidRPr="00C510BF">
              <w:rPr>
                <w:rFonts w:ascii="Calibri" w:hAnsi="Calibri" w:cs="Calibri"/>
                <w:b/>
                <w:color w:val="auto"/>
                <w:sz w:val="22"/>
              </w:rPr>
              <w:t xml:space="preserve">Environnement technique : </w:t>
            </w:r>
          </w:p>
          <w:p w14:paraId="35631E06" w14:textId="74824F77" w:rsidR="00FF318F" w:rsidRPr="00C510BF" w:rsidRDefault="00E645BF" w:rsidP="00FF318F">
            <w:pPr>
              <w:pStyle w:val="Puce1"/>
              <w:ind w:left="1024"/>
              <w:jc w:val="both"/>
              <w:rPr>
                <w:rFonts w:ascii="Calibri" w:hAnsi="Calibri" w:cs="Calibri"/>
                <w:sz w:val="22"/>
                <w:szCs w:val="22"/>
              </w:rPr>
            </w:pPr>
            <w:r w:rsidRPr="00C510BF">
              <w:rPr>
                <w:rFonts w:ascii="Calibri" w:hAnsi="Calibri" w:cs="Calibri"/>
                <w:sz w:val="22"/>
                <w:szCs w:val="22"/>
              </w:rPr>
              <w:t xml:space="preserve">Python, </w:t>
            </w:r>
            <w:r w:rsidR="00FF318F" w:rsidRPr="00C510BF">
              <w:rPr>
                <w:rFonts w:ascii="Calibri" w:hAnsi="Calibri" w:cs="Calibri"/>
                <w:sz w:val="22"/>
                <w:szCs w:val="22"/>
              </w:rPr>
              <w:t>Power BI</w:t>
            </w:r>
            <w:r w:rsidR="005D43BC" w:rsidRPr="00C510BF">
              <w:rPr>
                <w:rFonts w:ascii="Calibri" w:hAnsi="Calibri" w:cs="Calibri"/>
                <w:sz w:val="22"/>
                <w:szCs w:val="22"/>
              </w:rPr>
              <w:t>,</w:t>
            </w:r>
            <w:r w:rsidR="00FF318F" w:rsidRPr="00C510BF">
              <w:rPr>
                <w:rFonts w:ascii="Calibri" w:hAnsi="Calibri" w:cs="Calibri"/>
                <w:sz w:val="22"/>
                <w:szCs w:val="22"/>
              </w:rPr>
              <w:t xml:space="preserve"> CRM (Salesforce)</w:t>
            </w:r>
            <w:r w:rsidR="005D43BC" w:rsidRPr="00C510BF">
              <w:rPr>
                <w:rFonts w:ascii="Calibri" w:hAnsi="Calibri" w:cs="Calibri"/>
                <w:sz w:val="22"/>
                <w:szCs w:val="22"/>
              </w:rPr>
              <w:t>,</w:t>
            </w:r>
            <w:r w:rsidR="00FF318F" w:rsidRPr="00C510BF">
              <w:rPr>
                <w:rFonts w:ascii="Calibri" w:hAnsi="Calibri" w:cs="Calibri"/>
                <w:sz w:val="22"/>
                <w:szCs w:val="22"/>
              </w:rPr>
              <w:t xml:space="preserve"> Scrum &amp; Jira</w:t>
            </w:r>
          </w:p>
          <w:p w14:paraId="724A02CE" w14:textId="51D70D80" w:rsidR="00C00D49" w:rsidRPr="00C510BF" w:rsidRDefault="00C00D49" w:rsidP="00FF318F">
            <w:pPr>
              <w:pStyle w:val="Puce1"/>
              <w:ind w:left="1024"/>
              <w:jc w:val="both"/>
              <w:rPr>
                <w:rFonts w:ascii="Calibri" w:hAnsi="Calibri" w:cs="Calibri"/>
                <w:sz w:val="22"/>
                <w:szCs w:val="22"/>
              </w:rPr>
            </w:pPr>
            <w:r w:rsidRPr="00C510BF">
              <w:rPr>
                <w:rFonts w:ascii="Calibri" w:hAnsi="Calibri" w:cs="Calibri"/>
                <w:sz w:val="22"/>
                <w:szCs w:val="22"/>
              </w:rPr>
              <w:t>SQL</w:t>
            </w:r>
            <w:r w:rsidR="00122220" w:rsidRPr="00C510BF">
              <w:rPr>
                <w:rFonts w:ascii="Calibri" w:hAnsi="Calibri" w:cs="Calibri"/>
                <w:sz w:val="22"/>
                <w:szCs w:val="22"/>
              </w:rPr>
              <w:t>,</w:t>
            </w:r>
            <w:r w:rsidRPr="00C510BF">
              <w:rPr>
                <w:rFonts w:ascii="Calibri" w:hAnsi="Calibri" w:cs="Calibri"/>
                <w:sz w:val="22"/>
                <w:szCs w:val="22"/>
              </w:rPr>
              <w:t xml:space="preserve"> Excel &amp; Pivot Tables</w:t>
            </w:r>
            <w:r w:rsidR="00122220" w:rsidRPr="00C510BF">
              <w:rPr>
                <w:rFonts w:ascii="Calibri" w:hAnsi="Calibri" w:cs="Calibri"/>
                <w:sz w:val="22"/>
                <w:szCs w:val="22"/>
              </w:rPr>
              <w:t xml:space="preserve">, </w:t>
            </w:r>
            <w:r w:rsidRPr="00C510BF">
              <w:rPr>
                <w:rFonts w:ascii="Calibri" w:hAnsi="Calibri" w:cs="Calibri"/>
                <w:sz w:val="22"/>
                <w:szCs w:val="22"/>
              </w:rPr>
              <w:t>MATIS</w:t>
            </w:r>
            <w:r w:rsidR="00122220" w:rsidRPr="00C510BF">
              <w:rPr>
                <w:rFonts w:ascii="Calibri" w:hAnsi="Calibri" w:cs="Calibri"/>
                <w:sz w:val="22"/>
                <w:szCs w:val="22"/>
              </w:rPr>
              <w:t xml:space="preserve">, </w:t>
            </w:r>
            <w:r w:rsidRPr="00C510BF">
              <w:rPr>
                <w:rFonts w:ascii="Calibri" w:hAnsi="Calibri" w:cs="Calibri"/>
                <w:sz w:val="22"/>
                <w:szCs w:val="22"/>
              </w:rPr>
              <w:t>MHANET</w:t>
            </w:r>
            <w:r w:rsidR="00122220" w:rsidRPr="00C510BF">
              <w:rPr>
                <w:rFonts w:ascii="Calibri" w:hAnsi="Calibri" w:cs="Calibri"/>
                <w:sz w:val="22"/>
                <w:szCs w:val="22"/>
              </w:rPr>
              <w:t>,</w:t>
            </w:r>
            <w:r w:rsidRPr="00C510BF">
              <w:rPr>
                <w:rFonts w:ascii="Calibri" w:hAnsi="Calibri" w:cs="Calibri"/>
                <w:sz w:val="22"/>
                <w:szCs w:val="22"/>
              </w:rPr>
              <w:t xml:space="preserve"> CAT VisionLink</w:t>
            </w:r>
          </w:p>
          <w:p w14:paraId="7B6C4E8A" w14:textId="77777777" w:rsidR="00FF318F" w:rsidRPr="00C510BF" w:rsidRDefault="00FF318F" w:rsidP="00EE49A9">
            <w:pPr>
              <w:pStyle w:val="Puce1"/>
              <w:numPr>
                <w:ilvl w:val="0"/>
                <w:numId w:val="0"/>
              </w:numPr>
              <w:jc w:val="both"/>
              <w:rPr>
                <w:rFonts w:ascii="Calibri" w:hAnsi="Calibri" w:cs="Calibri"/>
                <w:sz w:val="22"/>
                <w:szCs w:val="22"/>
              </w:rPr>
            </w:pPr>
          </w:p>
          <w:p w14:paraId="2B9F8843" w14:textId="77777777" w:rsidR="00FF318F" w:rsidRPr="00C510BF" w:rsidRDefault="00FF318F" w:rsidP="00EE49A9">
            <w:pPr>
              <w:pStyle w:val="Puce1"/>
              <w:numPr>
                <w:ilvl w:val="0"/>
                <w:numId w:val="0"/>
              </w:numPr>
              <w:jc w:val="both"/>
              <w:rPr>
                <w:rFonts w:ascii="Calibri" w:hAnsi="Calibri" w:cs="Calibri"/>
                <w:sz w:val="22"/>
                <w:szCs w:val="22"/>
              </w:rPr>
            </w:pPr>
          </w:p>
          <w:p w14:paraId="5E3282B6" w14:textId="1000D4CD" w:rsidR="000B7180" w:rsidRPr="00C510BF" w:rsidRDefault="000B7180" w:rsidP="000B7180">
            <w:pPr>
              <w:pStyle w:val="Puce1"/>
              <w:numPr>
                <w:ilvl w:val="0"/>
                <w:numId w:val="0"/>
              </w:numPr>
              <w:jc w:val="center"/>
              <w:rPr>
                <w:rFonts w:ascii="Calibri" w:hAnsi="Calibri" w:cs="Calibri"/>
                <w:b/>
                <w:bCs/>
                <w:color w:val="C00000"/>
              </w:rPr>
            </w:pPr>
            <w:proofErr w:type="spellStart"/>
            <w:r w:rsidRPr="00C510BF">
              <w:rPr>
                <w:rFonts w:ascii="Calibri" w:hAnsi="Calibri" w:cs="Calibri"/>
                <w:b/>
                <w:color w:val="C00000"/>
              </w:rPr>
              <w:t>Fevrier</w:t>
            </w:r>
            <w:proofErr w:type="spellEnd"/>
            <w:r w:rsidRPr="00C510BF">
              <w:rPr>
                <w:rFonts w:ascii="Calibri" w:hAnsi="Calibri" w:cs="Calibri"/>
                <w:b/>
                <w:color w:val="C00000"/>
              </w:rPr>
              <w:t xml:space="preserve"> 20</w:t>
            </w:r>
            <w:r w:rsidR="00B0515F">
              <w:rPr>
                <w:rFonts w:ascii="Calibri" w:hAnsi="Calibri" w:cs="Calibri"/>
                <w:b/>
                <w:color w:val="C00000"/>
              </w:rPr>
              <w:t xml:space="preserve">13 – </w:t>
            </w:r>
            <w:proofErr w:type="spellStart"/>
            <w:r w:rsidR="00B0515F">
              <w:rPr>
                <w:rFonts w:ascii="Calibri" w:hAnsi="Calibri" w:cs="Calibri"/>
                <w:b/>
                <w:color w:val="C00000"/>
              </w:rPr>
              <w:t>Aout</w:t>
            </w:r>
            <w:proofErr w:type="spellEnd"/>
            <w:r w:rsidR="00B0515F">
              <w:rPr>
                <w:rFonts w:ascii="Calibri" w:hAnsi="Calibri" w:cs="Calibri"/>
                <w:b/>
                <w:color w:val="C00000"/>
              </w:rPr>
              <w:t xml:space="preserve"> 2014 – Kayso</w:t>
            </w:r>
            <w:r w:rsidR="00E645BF" w:rsidRPr="00C510BF">
              <w:rPr>
                <w:rFonts w:ascii="Calibri" w:hAnsi="Calibri" w:cs="Calibri"/>
                <w:b/>
                <w:color w:val="C00000"/>
              </w:rPr>
              <w:t>n Company</w:t>
            </w:r>
          </w:p>
          <w:p w14:paraId="52CD7561" w14:textId="77777777" w:rsidR="000B7180" w:rsidRPr="00C510BF" w:rsidRDefault="000B7180" w:rsidP="000B7180">
            <w:pPr>
              <w:pStyle w:val="Puce1"/>
              <w:numPr>
                <w:ilvl w:val="0"/>
                <w:numId w:val="0"/>
              </w:numPr>
              <w:jc w:val="center"/>
              <w:rPr>
                <w:rFonts w:ascii="Calibri" w:hAnsi="Calibri" w:cs="Calibri"/>
                <w:b/>
                <w:bCs/>
                <w:color w:val="C00000"/>
              </w:rPr>
            </w:pPr>
            <w:r w:rsidRPr="00C510BF">
              <w:rPr>
                <w:rFonts w:ascii="Calibri" w:hAnsi="Calibri" w:cs="Calibri"/>
                <w:b/>
                <w:bCs/>
                <w:color w:val="C00000"/>
              </w:rPr>
              <w:t xml:space="preserve"> </w:t>
            </w:r>
          </w:p>
          <w:p w14:paraId="2F1CEE58" w14:textId="4EA005C0" w:rsidR="000B7180" w:rsidRPr="00C510BF" w:rsidRDefault="000B7180" w:rsidP="000B7180">
            <w:pPr>
              <w:pStyle w:val="TableauTexte"/>
              <w:ind w:left="583"/>
              <w:rPr>
                <w:rFonts w:ascii="Calibri" w:hAnsi="Calibri" w:cs="Calibri"/>
                <w:b/>
                <w:bCs w:val="0"/>
                <w:sz w:val="22"/>
              </w:rPr>
            </w:pPr>
            <w:r w:rsidRPr="00C510BF">
              <w:rPr>
                <w:rFonts w:ascii="Calibri" w:hAnsi="Calibri" w:cs="Calibri"/>
                <w:b/>
                <w:bCs w:val="0"/>
                <w:sz w:val="22"/>
              </w:rPr>
              <w:t xml:space="preserve">Fonction : </w:t>
            </w:r>
            <w:r w:rsidR="00D80F10" w:rsidRPr="00C510BF">
              <w:rPr>
                <w:rFonts w:ascii="Calibri" w:hAnsi="Calibri" w:cs="Calibri"/>
                <w:b/>
                <w:bCs w:val="0"/>
                <w:sz w:val="22"/>
              </w:rPr>
              <w:t xml:space="preserve">Assistant responsable informatique </w:t>
            </w:r>
          </w:p>
          <w:p w14:paraId="1B0E367A" w14:textId="364C876B" w:rsidR="00FF318F" w:rsidRPr="00C510BF" w:rsidRDefault="000B7180" w:rsidP="00CF2E0E">
            <w:pPr>
              <w:pStyle w:val="TableauTexte"/>
              <w:ind w:left="583"/>
              <w:rPr>
                <w:rFonts w:ascii="Calibri" w:hAnsi="Calibri" w:cs="Calibri"/>
                <w:sz w:val="22"/>
              </w:rPr>
            </w:pPr>
            <w:r w:rsidRPr="00C510BF">
              <w:rPr>
                <w:rFonts w:ascii="Calibri" w:hAnsi="Calibri" w:cs="Calibri"/>
                <w:b/>
                <w:color w:val="auto"/>
                <w:sz w:val="22"/>
              </w:rPr>
              <w:lastRenderedPageBreak/>
              <w:t xml:space="preserve">Contexte : </w:t>
            </w:r>
            <w:r w:rsidR="00CF2E0E" w:rsidRPr="00C510BF">
              <w:rPr>
                <w:rFonts w:ascii="Calibri" w:hAnsi="Calibri" w:cs="Calibri"/>
                <w:sz w:val="22"/>
              </w:rPr>
              <w:t xml:space="preserve">Installation complète du parc informatique : ordinateurs, serveurs, postes utilisateurs et périphériques. </w:t>
            </w:r>
            <w:r w:rsidR="00CF2E0E" w:rsidRPr="00C510BF">
              <w:rPr>
                <w:rFonts w:ascii="Calibri" w:hAnsi="Calibri" w:cs="Calibri"/>
                <w:sz w:val="22"/>
              </w:rPr>
              <w:br/>
              <w:t xml:space="preserve">Prise en charge du support technique (helpdesk), résolution des incidents utilisateurs, gestion des tickets et assistance multimédias. </w:t>
            </w:r>
            <w:r w:rsidR="00CF2E0E" w:rsidRPr="00C510BF">
              <w:rPr>
                <w:rFonts w:ascii="Calibri" w:hAnsi="Calibri" w:cs="Calibri"/>
                <w:sz w:val="22"/>
              </w:rPr>
              <w:br/>
              <w:t>Extension du réseau interne via fibre optique, garantissant une infrastructure robuste et performante.</w:t>
            </w:r>
          </w:p>
          <w:p w14:paraId="17948092" w14:textId="75D815D3" w:rsidR="00CF2E0E" w:rsidRPr="00C510BF" w:rsidRDefault="00CF2E0E" w:rsidP="00CF2E0E">
            <w:pPr>
              <w:pStyle w:val="TableauTexte"/>
              <w:ind w:left="583"/>
              <w:rPr>
                <w:rFonts w:ascii="Calibri" w:hAnsi="Calibri" w:cs="Calibri"/>
                <w:color w:val="auto"/>
                <w:sz w:val="22"/>
              </w:rPr>
            </w:pPr>
            <w:r w:rsidRPr="00C510BF">
              <w:rPr>
                <w:rFonts w:ascii="Calibri" w:hAnsi="Calibri" w:cs="Calibri"/>
                <w:b/>
                <w:color w:val="auto"/>
                <w:sz w:val="22"/>
              </w:rPr>
              <w:t>Missions :</w:t>
            </w:r>
            <w:r w:rsidRPr="00C510BF">
              <w:rPr>
                <w:rFonts w:ascii="Calibri" w:hAnsi="Calibri" w:cs="Calibri"/>
                <w:color w:val="auto"/>
                <w:sz w:val="22"/>
              </w:rPr>
              <w:t xml:space="preserve"> </w:t>
            </w:r>
          </w:p>
          <w:p w14:paraId="1A091E40" w14:textId="77777777" w:rsidR="00CF2E0E" w:rsidRPr="00C510BF" w:rsidRDefault="00CF2E0E" w:rsidP="00CF2E0E">
            <w:pPr>
              <w:pStyle w:val="Puce1"/>
              <w:jc w:val="both"/>
              <w:rPr>
                <w:rFonts w:ascii="Calibri" w:hAnsi="Calibri" w:cs="Calibri"/>
                <w:sz w:val="22"/>
                <w:szCs w:val="22"/>
                <w:lang w:val="fr-FR"/>
              </w:rPr>
            </w:pPr>
            <w:r w:rsidRPr="00C510BF">
              <w:rPr>
                <w:rFonts w:ascii="Calibri" w:hAnsi="Calibri" w:cs="Calibri"/>
                <w:sz w:val="22"/>
                <w:szCs w:val="22"/>
                <w:lang w:val="fr-FR"/>
              </w:rPr>
              <w:t>Configuration et déploiement clé en main du matériel informatique sur site.</w:t>
            </w:r>
          </w:p>
          <w:p w14:paraId="546C8418" w14:textId="77777777" w:rsidR="00CF2E0E" w:rsidRPr="00C510BF" w:rsidRDefault="00CF2E0E" w:rsidP="00CF2E0E">
            <w:pPr>
              <w:pStyle w:val="Puce1"/>
              <w:jc w:val="both"/>
              <w:rPr>
                <w:rFonts w:ascii="Calibri" w:hAnsi="Calibri" w:cs="Calibri"/>
                <w:sz w:val="22"/>
                <w:szCs w:val="22"/>
                <w:lang w:val="fr-FR"/>
              </w:rPr>
            </w:pPr>
            <w:r w:rsidRPr="00C510BF">
              <w:rPr>
                <w:rFonts w:ascii="Calibri" w:hAnsi="Calibri" w:cs="Calibri"/>
                <w:sz w:val="22"/>
                <w:szCs w:val="22"/>
                <w:lang w:val="fr-FR"/>
              </w:rPr>
              <w:t>Mise en place d’un flux de tickets structuré pour un support réactif et efficace.</w:t>
            </w:r>
          </w:p>
          <w:p w14:paraId="61DF9336" w14:textId="77777777" w:rsidR="00CF2E0E" w:rsidRPr="00C510BF" w:rsidRDefault="00CF2E0E" w:rsidP="00CF2E0E">
            <w:pPr>
              <w:pStyle w:val="Puce1"/>
              <w:jc w:val="both"/>
              <w:rPr>
                <w:rFonts w:ascii="Calibri" w:hAnsi="Calibri" w:cs="Calibri"/>
                <w:sz w:val="22"/>
                <w:szCs w:val="22"/>
                <w:lang w:val="fr-FR"/>
              </w:rPr>
            </w:pPr>
            <w:r w:rsidRPr="00C510BF">
              <w:rPr>
                <w:rFonts w:ascii="Calibri" w:hAnsi="Calibri" w:cs="Calibri"/>
                <w:sz w:val="22"/>
                <w:szCs w:val="22"/>
                <w:lang w:val="fr-FR"/>
              </w:rPr>
              <w:t>Déploiement de la connectivité fibre pour assurer une bande passante élevée et une excellente stabilité du réseau.</w:t>
            </w:r>
          </w:p>
          <w:p w14:paraId="58C2D14B" w14:textId="77777777" w:rsidR="00CF2E0E" w:rsidRPr="00C510BF" w:rsidRDefault="00CF2E0E" w:rsidP="00CF2E0E">
            <w:pPr>
              <w:pStyle w:val="Puce1"/>
              <w:jc w:val="both"/>
              <w:rPr>
                <w:rFonts w:ascii="Calibri" w:hAnsi="Calibri" w:cs="Calibri"/>
                <w:sz w:val="22"/>
                <w:szCs w:val="22"/>
                <w:lang w:val="fr-FR"/>
              </w:rPr>
            </w:pPr>
            <w:r w:rsidRPr="00C510BF">
              <w:rPr>
                <w:rFonts w:ascii="Calibri" w:hAnsi="Calibri" w:cs="Calibri"/>
                <w:sz w:val="22"/>
                <w:szCs w:val="22"/>
                <w:lang w:val="fr-FR"/>
              </w:rPr>
              <w:t>Matériel informatique &amp; systèmes d’exploitation</w:t>
            </w:r>
          </w:p>
          <w:p w14:paraId="1DBE45F1" w14:textId="77777777" w:rsidR="00BB2D58" w:rsidRPr="00C510BF" w:rsidRDefault="00CF2E0E" w:rsidP="00CF2E0E">
            <w:pPr>
              <w:pStyle w:val="Puce1"/>
              <w:jc w:val="both"/>
              <w:rPr>
                <w:rFonts w:ascii="Calibri" w:hAnsi="Calibri" w:cs="Calibri"/>
                <w:sz w:val="22"/>
                <w:szCs w:val="22"/>
                <w:lang w:val="fr-FR"/>
              </w:rPr>
            </w:pPr>
            <w:r w:rsidRPr="00C510BF">
              <w:rPr>
                <w:rFonts w:ascii="Calibri" w:hAnsi="Calibri" w:cs="Calibri"/>
                <w:sz w:val="22"/>
                <w:szCs w:val="22"/>
                <w:lang w:val="fr-FR"/>
              </w:rPr>
              <w:t>Support helpdesk, gestion de tickets &amp; résolution de problèmes</w:t>
            </w:r>
          </w:p>
          <w:p w14:paraId="520391AF" w14:textId="2F3EF809" w:rsidR="00CF2E0E" w:rsidRPr="00C510BF" w:rsidRDefault="00CF2E0E" w:rsidP="00CF2E0E">
            <w:pPr>
              <w:pStyle w:val="Puce1"/>
              <w:jc w:val="both"/>
              <w:rPr>
                <w:rFonts w:ascii="Calibri" w:hAnsi="Calibri" w:cs="Calibri"/>
                <w:sz w:val="22"/>
                <w:szCs w:val="22"/>
                <w:lang w:val="fr-FR"/>
              </w:rPr>
            </w:pPr>
            <w:r w:rsidRPr="00C510BF">
              <w:rPr>
                <w:rFonts w:ascii="Calibri" w:hAnsi="Calibri" w:cs="Calibri"/>
                <w:sz w:val="22"/>
                <w:szCs w:val="22"/>
                <w:lang w:val="fr-FR"/>
              </w:rPr>
              <w:t>Infrastructure réseau fibre, câblage, gains de débit</w:t>
            </w:r>
          </w:p>
          <w:p w14:paraId="48E7BD9F" w14:textId="77777777" w:rsidR="00E645BF" w:rsidRPr="00C510BF" w:rsidRDefault="00E645BF" w:rsidP="00E645BF">
            <w:pPr>
              <w:pStyle w:val="Puce1"/>
              <w:numPr>
                <w:ilvl w:val="0"/>
                <w:numId w:val="0"/>
              </w:numPr>
              <w:ind w:left="1317" w:hanging="360"/>
              <w:jc w:val="both"/>
              <w:rPr>
                <w:rFonts w:ascii="Calibri" w:hAnsi="Calibri" w:cs="Calibri"/>
                <w:sz w:val="22"/>
                <w:szCs w:val="22"/>
                <w:lang w:val="fr-FR"/>
              </w:rPr>
            </w:pPr>
          </w:p>
          <w:p w14:paraId="390BE7B3" w14:textId="77777777" w:rsidR="00E645BF" w:rsidRPr="00C510BF" w:rsidRDefault="00E645BF" w:rsidP="0034543B">
            <w:pPr>
              <w:pStyle w:val="Puce1"/>
              <w:numPr>
                <w:ilvl w:val="0"/>
                <w:numId w:val="0"/>
              </w:numPr>
              <w:jc w:val="both"/>
              <w:rPr>
                <w:rFonts w:ascii="Calibri" w:hAnsi="Calibri" w:cs="Calibri"/>
                <w:sz w:val="22"/>
                <w:szCs w:val="22"/>
                <w:lang w:val="fr-FR"/>
              </w:rPr>
            </w:pPr>
          </w:p>
          <w:p w14:paraId="4A8F9F79" w14:textId="5D79BCE0" w:rsidR="00E645BF" w:rsidRPr="00C510BF" w:rsidRDefault="00E645BF" w:rsidP="00E645BF">
            <w:pPr>
              <w:pStyle w:val="Puce1"/>
              <w:numPr>
                <w:ilvl w:val="0"/>
                <w:numId w:val="0"/>
              </w:numPr>
              <w:jc w:val="center"/>
              <w:rPr>
                <w:rFonts w:ascii="Calibri" w:hAnsi="Calibri" w:cs="Calibri"/>
                <w:b/>
                <w:bCs/>
                <w:color w:val="C00000"/>
              </w:rPr>
            </w:pPr>
            <w:proofErr w:type="spellStart"/>
            <w:r w:rsidRPr="00C510BF">
              <w:rPr>
                <w:rFonts w:ascii="Calibri" w:hAnsi="Calibri" w:cs="Calibri"/>
                <w:b/>
                <w:color w:val="C00000"/>
              </w:rPr>
              <w:t>Fevrier</w:t>
            </w:r>
            <w:proofErr w:type="spellEnd"/>
            <w:r w:rsidRPr="00C510BF">
              <w:rPr>
                <w:rFonts w:ascii="Calibri" w:hAnsi="Calibri" w:cs="Calibri"/>
                <w:b/>
                <w:color w:val="C00000"/>
              </w:rPr>
              <w:t xml:space="preserve"> 20</w:t>
            </w:r>
            <w:r w:rsidR="00910315" w:rsidRPr="00C510BF">
              <w:rPr>
                <w:rFonts w:ascii="Calibri" w:hAnsi="Calibri" w:cs="Calibri"/>
                <w:b/>
                <w:color w:val="C00000"/>
              </w:rPr>
              <w:t>11</w:t>
            </w:r>
            <w:r w:rsidRPr="00C510BF">
              <w:rPr>
                <w:rFonts w:ascii="Calibri" w:hAnsi="Calibri" w:cs="Calibri"/>
                <w:b/>
                <w:color w:val="C00000"/>
              </w:rPr>
              <w:t xml:space="preserve"> – </w:t>
            </w:r>
            <w:proofErr w:type="spellStart"/>
            <w:r w:rsidR="00910315" w:rsidRPr="00C510BF">
              <w:rPr>
                <w:rFonts w:ascii="Calibri" w:hAnsi="Calibri" w:cs="Calibri"/>
                <w:b/>
                <w:color w:val="C00000"/>
              </w:rPr>
              <w:t>Janvier</w:t>
            </w:r>
            <w:proofErr w:type="spellEnd"/>
            <w:r w:rsidRPr="00C510BF">
              <w:rPr>
                <w:rFonts w:ascii="Calibri" w:hAnsi="Calibri" w:cs="Calibri"/>
                <w:b/>
                <w:color w:val="C00000"/>
              </w:rPr>
              <w:t xml:space="preserve"> 20</w:t>
            </w:r>
            <w:r w:rsidR="00910315" w:rsidRPr="00C510BF">
              <w:rPr>
                <w:rFonts w:ascii="Calibri" w:hAnsi="Calibri" w:cs="Calibri"/>
                <w:b/>
                <w:color w:val="C00000"/>
              </w:rPr>
              <w:t>13</w:t>
            </w:r>
            <w:r w:rsidRPr="00C510BF">
              <w:rPr>
                <w:rFonts w:ascii="Calibri" w:hAnsi="Calibri" w:cs="Calibri"/>
                <w:b/>
                <w:color w:val="C00000"/>
              </w:rPr>
              <w:t xml:space="preserve"> – </w:t>
            </w:r>
            <w:proofErr w:type="spellStart"/>
            <w:r w:rsidR="00910315" w:rsidRPr="00C510BF">
              <w:rPr>
                <w:rFonts w:ascii="Calibri" w:hAnsi="Calibri" w:cs="Calibri"/>
                <w:b/>
                <w:color w:val="C00000"/>
              </w:rPr>
              <w:t>Groupement</w:t>
            </w:r>
            <w:proofErr w:type="spellEnd"/>
            <w:r w:rsidR="00910315" w:rsidRPr="00C510BF">
              <w:rPr>
                <w:rFonts w:ascii="Calibri" w:hAnsi="Calibri" w:cs="Calibri"/>
                <w:b/>
                <w:color w:val="C00000"/>
              </w:rPr>
              <w:t xml:space="preserve"> Andrade Gutierrez </w:t>
            </w:r>
            <w:proofErr w:type="spellStart"/>
            <w:r w:rsidR="00910315" w:rsidRPr="00C510BF">
              <w:rPr>
                <w:rFonts w:ascii="Calibri" w:hAnsi="Calibri" w:cs="Calibri"/>
                <w:b/>
                <w:color w:val="C00000"/>
              </w:rPr>
              <w:t>Zaggope</w:t>
            </w:r>
            <w:proofErr w:type="spellEnd"/>
          </w:p>
          <w:p w14:paraId="02E5C518" w14:textId="77777777" w:rsidR="00E645BF" w:rsidRPr="00C510BF" w:rsidRDefault="00E645BF" w:rsidP="00E645BF">
            <w:pPr>
              <w:pStyle w:val="Puce1"/>
              <w:numPr>
                <w:ilvl w:val="0"/>
                <w:numId w:val="0"/>
              </w:numPr>
              <w:jc w:val="center"/>
              <w:rPr>
                <w:rFonts w:ascii="Calibri" w:hAnsi="Calibri" w:cs="Calibri"/>
                <w:b/>
                <w:bCs/>
                <w:color w:val="C00000"/>
              </w:rPr>
            </w:pPr>
            <w:r w:rsidRPr="00C510BF">
              <w:rPr>
                <w:rFonts w:ascii="Calibri" w:hAnsi="Calibri" w:cs="Calibri"/>
                <w:b/>
                <w:bCs/>
                <w:color w:val="C00000"/>
              </w:rPr>
              <w:t xml:space="preserve"> </w:t>
            </w:r>
          </w:p>
          <w:p w14:paraId="43C6DEEB" w14:textId="1AA775D8" w:rsidR="00E645BF" w:rsidRPr="00C510BF" w:rsidRDefault="00E645BF" w:rsidP="00E645BF">
            <w:pPr>
              <w:pStyle w:val="TableauTexte"/>
              <w:ind w:left="583"/>
              <w:rPr>
                <w:rFonts w:ascii="Calibri" w:hAnsi="Calibri" w:cs="Calibri"/>
                <w:b/>
                <w:bCs w:val="0"/>
                <w:sz w:val="22"/>
              </w:rPr>
            </w:pPr>
            <w:r w:rsidRPr="00C510BF">
              <w:rPr>
                <w:rFonts w:ascii="Calibri" w:hAnsi="Calibri" w:cs="Calibri"/>
                <w:b/>
                <w:bCs w:val="0"/>
                <w:sz w:val="22"/>
              </w:rPr>
              <w:t xml:space="preserve">Fonction : </w:t>
            </w:r>
            <w:r w:rsidRPr="00C510BF">
              <w:rPr>
                <w:rFonts w:ascii="Calibri" w:hAnsi="Calibri" w:cs="Calibri"/>
                <w:b/>
                <w:bCs w:val="0"/>
                <w:sz w:val="22"/>
              </w:rPr>
              <w:t>I</w:t>
            </w:r>
            <w:r w:rsidRPr="00C510BF">
              <w:rPr>
                <w:rFonts w:ascii="Calibri" w:hAnsi="Calibri" w:cs="Calibri"/>
                <w:b/>
                <w:bCs w:val="0"/>
                <w:sz w:val="22"/>
              </w:rPr>
              <w:t>nformati</w:t>
            </w:r>
            <w:r w:rsidRPr="00C510BF">
              <w:rPr>
                <w:rFonts w:ascii="Calibri" w:hAnsi="Calibri" w:cs="Calibri"/>
                <w:b/>
                <w:bCs w:val="0"/>
                <w:sz w:val="22"/>
              </w:rPr>
              <w:t>cien</w:t>
            </w:r>
            <w:r w:rsidRPr="00C510BF">
              <w:rPr>
                <w:rFonts w:ascii="Calibri" w:hAnsi="Calibri" w:cs="Calibri"/>
                <w:b/>
                <w:bCs w:val="0"/>
                <w:sz w:val="22"/>
              </w:rPr>
              <w:t xml:space="preserve"> </w:t>
            </w:r>
          </w:p>
          <w:p w14:paraId="635129B9" w14:textId="3F14004F" w:rsidR="00910315" w:rsidRPr="00C510BF" w:rsidRDefault="005B57DA" w:rsidP="005B57DA">
            <w:pPr>
              <w:pStyle w:val="Puce1"/>
              <w:numPr>
                <w:ilvl w:val="0"/>
                <w:numId w:val="0"/>
              </w:numPr>
              <w:jc w:val="both"/>
              <w:rPr>
                <w:rFonts w:ascii="Calibri" w:hAnsi="Calibri" w:cs="Calibri"/>
                <w:sz w:val="22"/>
                <w:lang w:val="fr-FR"/>
              </w:rPr>
            </w:pPr>
            <w:r>
              <w:rPr>
                <w:rFonts w:ascii="Calibri" w:hAnsi="Calibri" w:cs="Calibri"/>
                <w:b/>
                <w:sz w:val="22"/>
              </w:rPr>
              <w:t xml:space="preserve">            </w:t>
            </w:r>
            <w:r w:rsidR="00910315" w:rsidRPr="00C510BF">
              <w:rPr>
                <w:rFonts w:ascii="Calibri" w:hAnsi="Calibri" w:cs="Calibri"/>
                <w:b/>
                <w:sz w:val="22"/>
              </w:rPr>
              <w:t>Context</w:t>
            </w:r>
            <w:r w:rsidR="00E645BF" w:rsidRPr="00C510BF">
              <w:rPr>
                <w:rFonts w:ascii="Calibri" w:hAnsi="Calibri" w:cs="Calibri"/>
                <w:b/>
                <w:sz w:val="22"/>
              </w:rPr>
              <w:t xml:space="preserve"> : </w:t>
            </w:r>
            <w:r w:rsidR="00910315" w:rsidRPr="00C510BF">
              <w:rPr>
                <w:rFonts w:ascii="Calibri" w:hAnsi="Calibri" w:cs="Calibri"/>
                <w:sz w:val="22"/>
                <w:lang w:val="fr-FR"/>
              </w:rPr>
              <w:t>Installation et support du parc informatique</w:t>
            </w:r>
          </w:p>
          <w:p w14:paraId="3BBA8B4E" w14:textId="77777777" w:rsidR="00910315" w:rsidRPr="00C510BF" w:rsidRDefault="00910315" w:rsidP="00910315">
            <w:pPr>
              <w:pStyle w:val="Puce1"/>
              <w:jc w:val="both"/>
              <w:rPr>
                <w:rFonts w:ascii="Calibri" w:hAnsi="Calibri" w:cs="Calibri"/>
                <w:sz w:val="22"/>
                <w:szCs w:val="22"/>
                <w:lang w:val="fr-FR"/>
              </w:rPr>
            </w:pPr>
            <w:r w:rsidRPr="00C510BF">
              <w:rPr>
                <w:rFonts w:ascii="Calibri" w:hAnsi="Calibri" w:cs="Calibri"/>
                <w:sz w:val="22"/>
                <w:szCs w:val="22"/>
                <w:lang w:val="fr-FR"/>
              </w:rPr>
              <w:t>Installation complète du parc informatique : ordinateurs, serveurs, postes utilisateurs et périphériques.</w:t>
            </w:r>
          </w:p>
          <w:p w14:paraId="7E7EF4CA" w14:textId="77777777" w:rsidR="00910315" w:rsidRPr="00C510BF" w:rsidRDefault="00910315" w:rsidP="00910315">
            <w:pPr>
              <w:pStyle w:val="Puce1"/>
              <w:jc w:val="both"/>
              <w:rPr>
                <w:rFonts w:ascii="Calibri" w:hAnsi="Calibri" w:cs="Calibri"/>
                <w:sz w:val="22"/>
                <w:szCs w:val="22"/>
                <w:lang w:val="fr-FR"/>
              </w:rPr>
            </w:pPr>
            <w:r w:rsidRPr="00C510BF">
              <w:rPr>
                <w:rFonts w:ascii="Calibri" w:hAnsi="Calibri" w:cs="Calibri"/>
                <w:sz w:val="22"/>
                <w:szCs w:val="22"/>
                <w:lang w:val="fr-FR"/>
              </w:rPr>
              <w:t>Configuration et mise en service des équipements matériels et logiciels.</w:t>
            </w:r>
          </w:p>
          <w:p w14:paraId="6781F832" w14:textId="77777777" w:rsidR="00910315" w:rsidRPr="00C510BF" w:rsidRDefault="00910315" w:rsidP="00910315">
            <w:pPr>
              <w:pStyle w:val="Puce1"/>
              <w:jc w:val="both"/>
              <w:rPr>
                <w:rFonts w:ascii="Calibri" w:hAnsi="Calibri" w:cs="Calibri"/>
                <w:sz w:val="22"/>
                <w:szCs w:val="22"/>
                <w:lang w:val="fr-FR"/>
              </w:rPr>
            </w:pPr>
            <w:r w:rsidRPr="00C510BF">
              <w:rPr>
                <w:rFonts w:ascii="Calibri" w:hAnsi="Calibri" w:cs="Calibri"/>
                <w:sz w:val="22"/>
                <w:szCs w:val="22"/>
                <w:lang w:val="fr-FR"/>
              </w:rPr>
              <w:t>Prise en charge du support technique (helpdesk) : gestion et résolution des incidents utilisateurs.</w:t>
            </w:r>
          </w:p>
          <w:p w14:paraId="38DB1A12" w14:textId="77777777" w:rsidR="00910315" w:rsidRPr="00C510BF" w:rsidRDefault="00910315" w:rsidP="00910315">
            <w:pPr>
              <w:pStyle w:val="Puce1"/>
              <w:jc w:val="both"/>
              <w:rPr>
                <w:rFonts w:ascii="Calibri" w:hAnsi="Calibri" w:cs="Calibri"/>
                <w:sz w:val="22"/>
                <w:szCs w:val="22"/>
                <w:lang w:val="fr-FR"/>
              </w:rPr>
            </w:pPr>
            <w:r w:rsidRPr="00C510BF">
              <w:rPr>
                <w:rFonts w:ascii="Calibri" w:hAnsi="Calibri" w:cs="Calibri"/>
                <w:sz w:val="22"/>
                <w:szCs w:val="22"/>
                <w:lang w:val="fr-FR"/>
              </w:rPr>
              <w:t>Assistance multimédias et formation des utilisateurs.</w:t>
            </w:r>
          </w:p>
          <w:p w14:paraId="4883E6DA" w14:textId="77777777" w:rsidR="00910315" w:rsidRPr="00C510BF" w:rsidRDefault="00910315" w:rsidP="00910315">
            <w:pPr>
              <w:pStyle w:val="Puce1"/>
              <w:jc w:val="both"/>
              <w:rPr>
                <w:rFonts w:ascii="Calibri" w:hAnsi="Calibri" w:cs="Calibri"/>
                <w:sz w:val="22"/>
                <w:szCs w:val="22"/>
                <w:lang w:val="fr-FR"/>
              </w:rPr>
            </w:pPr>
            <w:r w:rsidRPr="00C510BF">
              <w:rPr>
                <w:rFonts w:ascii="Calibri" w:hAnsi="Calibri" w:cs="Calibri"/>
                <w:sz w:val="22"/>
                <w:szCs w:val="22"/>
                <w:lang w:val="fr-FR"/>
              </w:rPr>
              <w:t>Maintenance préventive et corrective des équipements.</w:t>
            </w:r>
          </w:p>
          <w:p w14:paraId="18C4A236" w14:textId="01AA410D" w:rsidR="00E645BF" w:rsidRPr="00C510BF" w:rsidRDefault="00E645BF" w:rsidP="00E645BF">
            <w:pPr>
              <w:pStyle w:val="Puce1"/>
              <w:numPr>
                <w:ilvl w:val="0"/>
                <w:numId w:val="0"/>
              </w:numPr>
              <w:ind w:left="1317" w:hanging="360"/>
              <w:jc w:val="both"/>
              <w:rPr>
                <w:rFonts w:ascii="Calibri" w:hAnsi="Calibri" w:cs="Calibri"/>
                <w:sz w:val="22"/>
                <w:szCs w:val="22"/>
                <w:lang w:val="fr-FR"/>
              </w:rPr>
            </w:pPr>
          </w:p>
          <w:p w14:paraId="1697E30F" w14:textId="77777777" w:rsidR="00FF318F" w:rsidRPr="00C510BF" w:rsidRDefault="00FF318F" w:rsidP="00EE49A9">
            <w:pPr>
              <w:pStyle w:val="Puce1"/>
              <w:numPr>
                <w:ilvl w:val="0"/>
                <w:numId w:val="0"/>
              </w:numPr>
              <w:jc w:val="both"/>
              <w:rPr>
                <w:rFonts w:ascii="Calibri" w:hAnsi="Calibri" w:cs="Calibri"/>
                <w:sz w:val="22"/>
                <w:szCs w:val="22"/>
                <w:lang w:val="fr-FR"/>
              </w:rPr>
            </w:pPr>
          </w:p>
          <w:p w14:paraId="0FDE9EF3" w14:textId="7629BD03" w:rsidR="00CB0D67" w:rsidRPr="00C510BF" w:rsidRDefault="00CB0D67" w:rsidP="00CB0D67">
            <w:pPr>
              <w:pStyle w:val="Puce1"/>
              <w:numPr>
                <w:ilvl w:val="0"/>
                <w:numId w:val="0"/>
              </w:numPr>
              <w:ind w:left="2318" w:hanging="360"/>
              <w:jc w:val="both"/>
              <w:rPr>
                <w:rFonts w:ascii="Calibri" w:hAnsi="Calibri" w:cs="Calibri"/>
                <w:sz w:val="20"/>
                <w:szCs w:val="20"/>
                <w:lang w:val="fr-FR"/>
              </w:rPr>
            </w:pPr>
          </w:p>
        </w:tc>
      </w:tr>
    </w:tbl>
    <w:p w14:paraId="7AE62651" w14:textId="7E4A0D13" w:rsidR="00D2351C" w:rsidRPr="00C510BF" w:rsidRDefault="00D2351C" w:rsidP="00E054C2">
      <w:pPr>
        <w:pStyle w:val="Corps"/>
        <w:rPr>
          <w:rFonts w:cs="Calibri"/>
        </w:rPr>
      </w:pPr>
    </w:p>
    <w:sectPr w:rsidR="00D2351C" w:rsidRPr="00C510BF">
      <w:headerReference w:type="default" r:id="rId12"/>
      <w:footerReference w:type="default" r:id="rId13"/>
      <w:pgSz w:w="11900" w:h="16840"/>
      <w:pgMar w:top="1135" w:right="1417" w:bottom="1417" w:left="1417" w:header="567"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65C38" w14:textId="77777777" w:rsidR="00971961" w:rsidRDefault="00971961">
      <w:r>
        <w:separator/>
      </w:r>
    </w:p>
  </w:endnote>
  <w:endnote w:type="continuationSeparator" w:id="0">
    <w:p w14:paraId="07B1D289" w14:textId="77777777" w:rsidR="00971961" w:rsidRDefault="0097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2B89C" w14:textId="710460C5" w:rsidR="00D2351C" w:rsidRDefault="00D235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CBFA5" w14:textId="77777777" w:rsidR="00971961" w:rsidRDefault="00971961">
      <w:r>
        <w:separator/>
      </w:r>
    </w:p>
  </w:footnote>
  <w:footnote w:type="continuationSeparator" w:id="0">
    <w:p w14:paraId="7EBD4A94" w14:textId="77777777" w:rsidR="00971961" w:rsidRDefault="00971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C5B52" w14:textId="2957BC1A" w:rsidR="00D2351C" w:rsidRDefault="00D2351C">
    <w:pPr>
      <w:pStyle w:val="En-tte"/>
      <w:tabs>
        <w:tab w:val="clear" w:pos="9072"/>
        <w:tab w:val="right" w:pos="904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2F4"/>
    <w:multiLevelType w:val="hybridMultilevel"/>
    <w:tmpl w:val="7B7809F0"/>
    <w:lvl w:ilvl="0" w:tplc="9A6C94C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040C0003">
      <w:start w:val="1"/>
      <w:numFmt w:val="bullet"/>
      <w:lvlText w:val="o"/>
      <w:lvlJc w:val="left"/>
      <w:pPr>
        <w:ind w:left="789" w:hanging="189"/>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2" w:tplc="13946E8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30CE01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910716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0E693B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7E2081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2B0E2A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ED9C0AF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15F551B"/>
    <w:multiLevelType w:val="hybridMultilevel"/>
    <w:tmpl w:val="5D1A2FBC"/>
    <w:lvl w:ilvl="0" w:tplc="9A6C94C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B60F90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13946E8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30CE01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910716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0E693B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7E2081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2B0E2A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ED9C0AF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FEF67D7"/>
    <w:multiLevelType w:val="hybridMultilevel"/>
    <w:tmpl w:val="DD963DE6"/>
    <w:lvl w:ilvl="0" w:tplc="F9D4FBB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880E260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FB047B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842F27C">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0590A97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6C483F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2ABE093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5865AB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37424C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11B798F"/>
    <w:multiLevelType w:val="hybridMultilevel"/>
    <w:tmpl w:val="9406297E"/>
    <w:lvl w:ilvl="0" w:tplc="D35C136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6496256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A80F57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DB253D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A886CCC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1AED4B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592030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93384F1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CF6327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2E343A7"/>
    <w:multiLevelType w:val="hybridMultilevel"/>
    <w:tmpl w:val="62D02612"/>
    <w:lvl w:ilvl="0" w:tplc="CAF48EA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7E47A8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C72616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8C2346C">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D80FD7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9448A2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B70C01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0D8290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7801C5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A6C6305"/>
    <w:multiLevelType w:val="multilevel"/>
    <w:tmpl w:val="EC0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97535C"/>
    <w:multiLevelType w:val="hybridMultilevel"/>
    <w:tmpl w:val="65E6AD04"/>
    <w:lvl w:ilvl="0" w:tplc="040C0003">
      <w:start w:val="1"/>
      <w:numFmt w:val="bullet"/>
      <w:lvlText w:val="o"/>
      <w:lvlJc w:val="left"/>
      <w:pPr>
        <w:ind w:left="909"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1" w:tplc="040C0003">
      <w:start w:val="1"/>
      <w:numFmt w:val="bullet"/>
      <w:lvlText w:val="o"/>
      <w:lvlJc w:val="left"/>
      <w:pPr>
        <w:ind w:left="1629" w:hanging="360"/>
      </w:pPr>
      <w:rPr>
        <w:rFonts w:ascii="Courier New" w:hAnsi="Courier New" w:cs="Courier New" w:hint="default"/>
      </w:rPr>
    </w:lvl>
    <w:lvl w:ilvl="2" w:tplc="040C0005" w:tentative="1">
      <w:start w:val="1"/>
      <w:numFmt w:val="bullet"/>
      <w:lvlText w:val=""/>
      <w:lvlJc w:val="left"/>
      <w:pPr>
        <w:ind w:left="2349" w:hanging="360"/>
      </w:pPr>
      <w:rPr>
        <w:rFonts w:ascii="Wingdings" w:hAnsi="Wingdings" w:hint="default"/>
      </w:rPr>
    </w:lvl>
    <w:lvl w:ilvl="3" w:tplc="040C0001" w:tentative="1">
      <w:start w:val="1"/>
      <w:numFmt w:val="bullet"/>
      <w:lvlText w:val=""/>
      <w:lvlJc w:val="left"/>
      <w:pPr>
        <w:ind w:left="3069" w:hanging="360"/>
      </w:pPr>
      <w:rPr>
        <w:rFonts w:ascii="Symbol" w:hAnsi="Symbol" w:hint="default"/>
      </w:rPr>
    </w:lvl>
    <w:lvl w:ilvl="4" w:tplc="040C0003" w:tentative="1">
      <w:start w:val="1"/>
      <w:numFmt w:val="bullet"/>
      <w:lvlText w:val="o"/>
      <w:lvlJc w:val="left"/>
      <w:pPr>
        <w:ind w:left="3789" w:hanging="360"/>
      </w:pPr>
      <w:rPr>
        <w:rFonts w:ascii="Courier New" w:hAnsi="Courier New" w:cs="Courier New" w:hint="default"/>
      </w:rPr>
    </w:lvl>
    <w:lvl w:ilvl="5" w:tplc="040C0005" w:tentative="1">
      <w:start w:val="1"/>
      <w:numFmt w:val="bullet"/>
      <w:lvlText w:val=""/>
      <w:lvlJc w:val="left"/>
      <w:pPr>
        <w:ind w:left="4509" w:hanging="360"/>
      </w:pPr>
      <w:rPr>
        <w:rFonts w:ascii="Wingdings" w:hAnsi="Wingdings" w:hint="default"/>
      </w:rPr>
    </w:lvl>
    <w:lvl w:ilvl="6" w:tplc="040C0001" w:tentative="1">
      <w:start w:val="1"/>
      <w:numFmt w:val="bullet"/>
      <w:lvlText w:val=""/>
      <w:lvlJc w:val="left"/>
      <w:pPr>
        <w:ind w:left="5229" w:hanging="360"/>
      </w:pPr>
      <w:rPr>
        <w:rFonts w:ascii="Symbol" w:hAnsi="Symbol" w:hint="default"/>
      </w:rPr>
    </w:lvl>
    <w:lvl w:ilvl="7" w:tplc="040C0003" w:tentative="1">
      <w:start w:val="1"/>
      <w:numFmt w:val="bullet"/>
      <w:lvlText w:val="o"/>
      <w:lvlJc w:val="left"/>
      <w:pPr>
        <w:ind w:left="5949" w:hanging="360"/>
      </w:pPr>
      <w:rPr>
        <w:rFonts w:ascii="Courier New" w:hAnsi="Courier New" w:cs="Courier New" w:hint="default"/>
      </w:rPr>
    </w:lvl>
    <w:lvl w:ilvl="8" w:tplc="040C0005" w:tentative="1">
      <w:start w:val="1"/>
      <w:numFmt w:val="bullet"/>
      <w:lvlText w:val=""/>
      <w:lvlJc w:val="left"/>
      <w:pPr>
        <w:ind w:left="6669" w:hanging="360"/>
      </w:pPr>
      <w:rPr>
        <w:rFonts w:ascii="Wingdings" w:hAnsi="Wingdings" w:hint="default"/>
      </w:rPr>
    </w:lvl>
  </w:abstractNum>
  <w:abstractNum w:abstractNumId="7">
    <w:nsid w:val="2513002A"/>
    <w:multiLevelType w:val="hybridMultilevel"/>
    <w:tmpl w:val="D0922CAA"/>
    <w:lvl w:ilvl="0" w:tplc="68E6B9F0">
      <w:start w:val="1"/>
      <w:numFmt w:val="bullet"/>
      <w:pStyle w:val="Puce1"/>
      <w:lvlText w:val=""/>
      <w:lvlJc w:val="left"/>
      <w:pPr>
        <w:ind w:left="1317" w:hanging="360"/>
      </w:pPr>
      <w:rPr>
        <w:rFonts w:ascii="Symbol" w:hAnsi="Symbol" w:hint="default"/>
        <w:b w:val="0"/>
        <w:bCs w:val="0"/>
        <w:i w:val="0"/>
        <w:iCs w:val="0"/>
        <w:caps w:val="0"/>
        <w:strike w:val="0"/>
        <w:dstrike w:val="0"/>
        <w:vanish w:val="0"/>
        <w:color w:val="C00000"/>
        <w:spacing w:val="0"/>
        <w:kern w:val="0"/>
        <w:position w:val="0"/>
        <w:u w:val="none"/>
        <w:effect w:val="none"/>
        <w:vertAlign w:val="baseline"/>
        <w:em w:val="none"/>
        <w14:ligatures w14:val="none"/>
        <w14:numForm w14:val="default"/>
        <w14:numSpacing w14:val="default"/>
        <w14:stylisticSets/>
        <w14:cntxtAlts w14:val="0"/>
      </w:rPr>
    </w:lvl>
    <w:lvl w:ilvl="1" w:tplc="040C0003">
      <w:start w:val="1"/>
      <w:numFmt w:val="bullet"/>
      <w:lvlText w:val="o"/>
      <w:lvlJc w:val="left"/>
      <w:pPr>
        <w:ind w:left="2037" w:hanging="360"/>
      </w:pPr>
      <w:rPr>
        <w:rFonts w:ascii="Courier New" w:hAnsi="Courier New" w:cs="Courier New" w:hint="default"/>
      </w:rPr>
    </w:lvl>
    <w:lvl w:ilvl="2" w:tplc="040C0005" w:tentative="1">
      <w:start w:val="1"/>
      <w:numFmt w:val="bullet"/>
      <w:lvlText w:val=""/>
      <w:lvlJc w:val="left"/>
      <w:pPr>
        <w:ind w:left="2757" w:hanging="360"/>
      </w:pPr>
      <w:rPr>
        <w:rFonts w:ascii="Wingdings" w:hAnsi="Wingdings" w:hint="default"/>
      </w:rPr>
    </w:lvl>
    <w:lvl w:ilvl="3" w:tplc="040C0001" w:tentative="1">
      <w:start w:val="1"/>
      <w:numFmt w:val="bullet"/>
      <w:lvlText w:val=""/>
      <w:lvlJc w:val="left"/>
      <w:pPr>
        <w:ind w:left="3477" w:hanging="360"/>
      </w:pPr>
      <w:rPr>
        <w:rFonts w:ascii="Symbol" w:hAnsi="Symbol" w:hint="default"/>
      </w:rPr>
    </w:lvl>
    <w:lvl w:ilvl="4" w:tplc="040C0003" w:tentative="1">
      <w:start w:val="1"/>
      <w:numFmt w:val="bullet"/>
      <w:lvlText w:val="o"/>
      <w:lvlJc w:val="left"/>
      <w:pPr>
        <w:ind w:left="4197" w:hanging="360"/>
      </w:pPr>
      <w:rPr>
        <w:rFonts w:ascii="Courier New" w:hAnsi="Courier New" w:cs="Courier New" w:hint="default"/>
      </w:rPr>
    </w:lvl>
    <w:lvl w:ilvl="5" w:tplc="040C0005" w:tentative="1">
      <w:start w:val="1"/>
      <w:numFmt w:val="bullet"/>
      <w:lvlText w:val=""/>
      <w:lvlJc w:val="left"/>
      <w:pPr>
        <w:ind w:left="4917" w:hanging="360"/>
      </w:pPr>
      <w:rPr>
        <w:rFonts w:ascii="Wingdings" w:hAnsi="Wingdings" w:hint="default"/>
      </w:rPr>
    </w:lvl>
    <w:lvl w:ilvl="6" w:tplc="040C0001" w:tentative="1">
      <w:start w:val="1"/>
      <w:numFmt w:val="bullet"/>
      <w:lvlText w:val=""/>
      <w:lvlJc w:val="left"/>
      <w:pPr>
        <w:ind w:left="5637" w:hanging="360"/>
      </w:pPr>
      <w:rPr>
        <w:rFonts w:ascii="Symbol" w:hAnsi="Symbol" w:hint="default"/>
      </w:rPr>
    </w:lvl>
    <w:lvl w:ilvl="7" w:tplc="040C0003" w:tentative="1">
      <w:start w:val="1"/>
      <w:numFmt w:val="bullet"/>
      <w:lvlText w:val="o"/>
      <w:lvlJc w:val="left"/>
      <w:pPr>
        <w:ind w:left="6357" w:hanging="360"/>
      </w:pPr>
      <w:rPr>
        <w:rFonts w:ascii="Courier New" w:hAnsi="Courier New" w:cs="Courier New" w:hint="default"/>
      </w:rPr>
    </w:lvl>
    <w:lvl w:ilvl="8" w:tplc="040C0005" w:tentative="1">
      <w:start w:val="1"/>
      <w:numFmt w:val="bullet"/>
      <w:lvlText w:val=""/>
      <w:lvlJc w:val="left"/>
      <w:pPr>
        <w:ind w:left="7077" w:hanging="360"/>
      </w:pPr>
      <w:rPr>
        <w:rFonts w:ascii="Wingdings" w:hAnsi="Wingdings" w:hint="default"/>
      </w:rPr>
    </w:lvl>
  </w:abstractNum>
  <w:abstractNum w:abstractNumId="8">
    <w:nsid w:val="3C444CFC"/>
    <w:multiLevelType w:val="hybridMultilevel"/>
    <w:tmpl w:val="6EAC51DC"/>
    <w:lvl w:ilvl="0" w:tplc="D3446262">
      <w:numFmt w:val="bullet"/>
      <w:lvlText w:val="•"/>
      <w:lvlJc w:val="left"/>
      <w:pPr>
        <w:ind w:left="360" w:hanging="360"/>
      </w:pPr>
      <w:rPr>
        <w:rFonts w:hint="default"/>
        <w:lang w:val="fr-FR" w:eastAsia="en-US" w:bidi="ar-SA"/>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9">
    <w:nsid w:val="45DA79A6"/>
    <w:multiLevelType w:val="hybridMultilevel"/>
    <w:tmpl w:val="76365E46"/>
    <w:lvl w:ilvl="0" w:tplc="0F8E15A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0F883FF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7DC9FE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C26068C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238E6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1462787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622866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0C21C2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270814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1645999"/>
    <w:multiLevelType w:val="hybridMultilevel"/>
    <w:tmpl w:val="F52EA9BC"/>
    <w:lvl w:ilvl="0" w:tplc="040C0003">
      <w:start w:val="1"/>
      <w:numFmt w:val="bullet"/>
      <w:lvlText w:val="o"/>
      <w:lvlJc w:val="left"/>
      <w:pPr>
        <w:ind w:left="909"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1" w:tplc="040C0003">
      <w:start w:val="1"/>
      <w:numFmt w:val="bullet"/>
      <w:lvlText w:val="o"/>
      <w:lvlJc w:val="left"/>
      <w:pPr>
        <w:ind w:left="1629" w:hanging="360"/>
      </w:pPr>
      <w:rPr>
        <w:rFonts w:ascii="Courier New" w:hAnsi="Courier New" w:cs="Courier New" w:hint="default"/>
      </w:rPr>
    </w:lvl>
    <w:lvl w:ilvl="2" w:tplc="040C0005" w:tentative="1">
      <w:start w:val="1"/>
      <w:numFmt w:val="bullet"/>
      <w:lvlText w:val=""/>
      <w:lvlJc w:val="left"/>
      <w:pPr>
        <w:ind w:left="2349" w:hanging="360"/>
      </w:pPr>
      <w:rPr>
        <w:rFonts w:ascii="Wingdings" w:hAnsi="Wingdings" w:hint="default"/>
      </w:rPr>
    </w:lvl>
    <w:lvl w:ilvl="3" w:tplc="040C0001" w:tentative="1">
      <w:start w:val="1"/>
      <w:numFmt w:val="bullet"/>
      <w:lvlText w:val=""/>
      <w:lvlJc w:val="left"/>
      <w:pPr>
        <w:ind w:left="3069" w:hanging="360"/>
      </w:pPr>
      <w:rPr>
        <w:rFonts w:ascii="Symbol" w:hAnsi="Symbol" w:hint="default"/>
      </w:rPr>
    </w:lvl>
    <w:lvl w:ilvl="4" w:tplc="040C0003" w:tentative="1">
      <w:start w:val="1"/>
      <w:numFmt w:val="bullet"/>
      <w:lvlText w:val="o"/>
      <w:lvlJc w:val="left"/>
      <w:pPr>
        <w:ind w:left="3789" w:hanging="360"/>
      </w:pPr>
      <w:rPr>
        <w:rFonts w:ascii="Courier New" w:hAnsi="Courier New" w:cs="Courier New" w:hint="default"/>
      </w:rPr>
    </w:lvl>
    <w:lvl w:ilvl="5" w:tplc="040C0005" w:tentative="1">
      <w:start w:val="1"/>
      <w:numFmt w:val="bullet"/>
      <w:lvlText w:val=""/>
      <w:lvlJc w:val="left"/>
      <w:pPr>
        <w:ind w:left="4509" w:hanging="360"/>
      </w:pPr>
      <w:rPr>
        <w:rFonts w:ascii="Wingdings" w:hAnsi="Wingdings" w:hint="default"/>
      </w:rPr>
    </w:lvl>
    <w:lvl w:ilvl="6" w:tplc="040C0001" w:tentative="1">
      <w:start w:val="1"/>
      <w:numFmt w:val="bullet"/>
      <w:lvlText w:val=""/>
      <w:lvlJc w:val="left"/>
      <w:pPr>
        <w:ind w:left="5229" w:hanging="360"/>
      </w:pPr>
      <w:rPr>
        <w:rFonts w:ascii="Symbol" w:hAnsi="Symbol" w:hint="default"/>
      </w:rPr>
    </w:lvl>
    <w:lvl w:ilvl="7" w:tplc="040C0003" w:tentative="1">
      <w:start w:val="1"/>
      <w:numFmt w:val="bullet"/>
      <w:lvlText w:val="o"/>
      <w:lvlJc w:val="left"/>
      <w:pPr>
        <w:ind w:left="5949" w:hanging="360"/>
      </w:pPr>
      <w:rPr>
        <w:rFonts w:ascii="Courier New" w:hAnsi="Courier New" w:cs="Courier New" w:hint="default"/>
      </w:rPr>
    </w:lvl>
    <w:lvl w:ilvl="8" w:tplc="040C0005" w:tentative="1">
      <w:start w:val="1"/>
      <w:numFmt w:val="bullet"/>
      <w:lvlText w:val=""/>
      <w:lvlJc w:val="left"/>
      <w:pPr>
        <w:ind w:left="6669" w:hanging="360"/>
      </w:pPr>
      <w:rPr>
        <w:rFonts w:ascii="Wingdings" w:hAnsi="Wingdings" w:hint="default"/>
      </w:rPr>
    </w:lvl>
  </w:abstractNum>
  <w:abstractNum w:abstractNumId="11">
    <w:nsid w:val="717A31F7"/>
    <w:multiLevelType w:val="hybridMultilevel"/>
    <w:tmpl w:val="0084003E"/>
    <w:lvl w:ilvl="0" w:tplc="BE821F20">
      <w:numFmt w:val="bullet"/>
      <w:lvlText w:val="•"/>
      <w:lvlJc w:val="left"/>
      <w:pPr>
        <w:ind w:left="502" w:hanging="360"/>
      </w:pPr>
      <w:rPr>
        <w:rFonts w:ascii="Times New Roman" w:hAnsi="Times New Roman" w:cs="Times New Roman" w:hint="default"/>
        <w:color w:val="FFFFFF" w:themeColor="background1"/>
        <w:w w:val="100"/>
        <w:position w:val="-3"/>
        <w:sz w:val="20"/>
        <w:szCs w:val="20"/>
      </w:rPr>
    </w:lvl>
    <w:lvl w:ilvl="1" w:tplc="040C0003" w:tentative="1">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2">
    <w:nsid w:val="76BD12B6"/>
    <w:multiLevelType w:val="hybridMultilevel"/>
    <w:tmpl w:val="473E98BC"/>
    <w:lvl w:ilvl="0" w:tplc="D35C1364">
      <w:start w:val="1"/>
      <w:numFmt w:val="bullet"/>
      <w:lvlText w:val="•"/>
      <w:lvlJc w:val="left"/>
      <w:pPr>
        <w:ind w:left="9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start w:val="1"/>
      <w:numFmt w:val="bullet"/>
      <w:lvlText w:val="o"/>
      <w:lvlJc w:val="left"/>
      <w:pPr>
        <w:ind w:left="1629" w:hanging="360"/>
      </w:pPr>
      <w:rPr>
        <w:rFonts w:ascii="Courier New" w:hAnsi="Courier New" w:cs="Courier New" w:hint="default"/>
      </w:rPr>
    </w:lvl>
    <w:lvl w:ilvl="2" w:tplc="040C0005" w:tentative="1">
      <w:start w:val="1"/>
      <w:numFmt w:val="bullet"/>
      <w:lvlText w:val=""/>
      <w:lvlJc w:val="left"/>
      <w:pPr>
        <w:ind w:left="2349" w:hanging="360"/>
      </w:pPr>
      <w:rPr>
        <w:rFonts w:ascii="Wingdings" w:hAnsi="Wingdings" w:hint="default"/>
      </w:rPr>
    </w:lvl>
    <w:lvl w:ilvl="3" w:tplc="040C0001" w:tentative="1">
      <w:start w:val="1"/>
      <w:numFmt w:val="bullet"/>
      <w:lvlText w:val=""/>
      <w:lvlJc w:val="left"/>
      <w:pPr>
        <w:ind w:left="3069" w:hanging="360"/>
      </w:pPr>
      <w:rPr>
        <w:rFonts w:ascii="Symbol" w:hAnsi="Symbol" w:hint="default"/>
      </w:rPr>
    </w:lvl>
    <w:lvl w:ilvl="4" w:tplc="040C0003" w:tentative="1">
      <w:start w:val="1"/>
      <w:numFmt w:val="bullet"/>
      <w:lvlText w:val="o"/>
      <w:lvlJc w:val="left"/>
      <w:pPr>
        <w:ind w:left="3789" w:hanging="360"/>
      </w:pPr>
      <w:rPr>
        <w:rFonts w:ascii="Courier New" w:hAnsi="Courier New" w:cs="Courier New" w:hint="default"/>
      </w:rPr>
    </w:lvl>
    <w:lvl w:ilvl="5" w:tplc="040C0005" w:tentative="1">
      <w:start w:val="1"/>
      <w:numFmt w:val="bullet"/>
      <w:lvlText w:val=""/>
      <w:lvlJc w:val="left"/>
      <w:pPr>
        <w:ind w:left="4509" w:hanging="360"/>
      </w:pPr>
      <w:rPr>
        <w:rFonts w:ascii="Wingdings" w:hAnsi="Wingdings" w:hint="default"/>
      </w:rPr>
    </w:lvl>
    <w:lvl w:ilvl="6" w:tplc="040C0001" w:tentative="1">
      <w:start w:val="1"/>
      <w:numFmt w:val="bullet"/>
      <w:lvlText w:val=""/>
      <w:lvlJc w:val="left"/>
      <w:pPr>
        <w:ind w:left="5229" w:hanging="360"/>
      </w:pPr>
      <w:rPr>
        <w:rFonts w:ascii="Symbol" w:hAnsi="Symbol" w:hint="default"/>
      </w:rPr>
    </w:lvl>
    <w:lvl w:ilvl="7" w:tplc="040C0003" w:tentative="1">
      <w:start w:val="1"/>
      <w:numFmt w:val="bullet"/>
      <w:lvlText w:val="o"/>
      <w:lvlJc w:val="left"/>
      <w:pPr>
        <w:ind w:left="5949" w:hanging="360"/>
      </w:pPr>
      <w:rPr>
        <w:rFonts w:ascii="Courier New" w:hAnsi="Courier New" w:cs="Courier New" w:hint="default"/>
      </w:rPr>
    </w:lvl>
    <w:lvl w:ilvl="8" w:tplc="040C0005" w:tentative="1">
      <w:start w:val="1"/>
      <w:numFmt w:val="bullet"/>
      <w:lvlText w:val=""/>
      <w:lvlJc w:val="left"/>
      <w:pPr>
        <w:ind w:left="6669" w:hanging="360"/>
      </w:pPr>
      <w:rPr>
        <w:rFonts w:ascii="Wingdings" w:hAnsi="Wingdings" w:hint="default"/>
      </w:rPr>
    </w:lvl>
  </w:abstractNum>
  <w:num w:numId="1">
    <w:abstractNumId w:val="2"/>
  </w:num>
  <w:num w:numId="2">
    <w:abstractNumId w:val="3"/>
  </w:num>
  <w:num w:numId="3">
    <w:abstractNumId w:val="9"/>
  </w:num>
  <w:num w:numId="4">
    <w:abstractNumId w:val="4"/>
  </w:num>
  <w:num w:numId="5">
    <w:abstractNumId w:val="1"/>
  </w:num>
  <w:num w:numId="6">
    <w:abstractNumId w:val="12"/>
  </w:num>
  <w:num w:numId="7">
    <w:abstractNumId w:val="7"/>
  </w:num>
  <w:num w:numId="8">
    <w:abstractNumId w:val="5"/>
  </w:num>
  <w:num w:numId="9">
    <w:abstractNumId w:val="7"/>
  </w:num>
  <w:num w:numId="10">
    <w:abstractNumId w:val="11"/>
  </w:num>
  <w:num w:numId="11">
    <w:abstractNumId w:val="8"/>
  </w:num>
  <w:num w:numId="12">
    <w:abstractNumId w:val="10"/>
  </w:num>
  <w:num w:numId="13">
    <w:abstractNumId w:val="6"/>
  </w:num>
  <w:num w:numId="1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1C"/>
    <w:rsid w:val="00002448"/>
    <w:rsid w:val="00004E2E"/>
    <w:rsid w:val="00020EB0"/>
    <w:rsid w:val="00021492"/>
    <w:rsid w:val="00032BD0"/>
    <w:rsid w:val="0003499F"/>
    <w:rsid w:val="00037FD9"/>
    <w:rsid w:val="000443FE"/>
    <w:rsid w:val="000509E7"/>
    <w:rsid w:val="00050B7E"/>
    <w:rsid w:val="000527DE"/>
    <w:rsid w:val="000761E1"/>
    <w:rsid w:val="00081F61"/>
    <w:rsid w:val="0008345D"/>
    <w:rsid w:val="000836F1"/>
    <w:rsid w:val="00083AF2"/>
    <w:rsid w:val="000979B8"/>
    <w:rsid w:val="000B3C03"/>
    <w:rsid w:val="000B6394"/>
    <w:rsid w:val="000B7180"/>
    <w:rsid w:val="000C15E5"/>
    <w:rsid w:val="000C5E82"/>
    <w:rsid w:val="000C7895"/>
    <w:rsid w:val="000D053E"/>
    <w:rsid w:val="000D7A90"/>
    <w:rsid w:val="000E46DE"/>
    <w:rsid w:val="000E47BA"/>
    <w:rsid w:val="00122220"/>
    <w:rsid w:val="001374F3"/>
    <w:rsid w:val="001431C2"/>
    <w:rsid w:val="00146DF9"/>
    <w:rsid w:val="00150A87"/>
    <w:rsid w:val="001664B4"/>
    <w:rsid w:val="0017507E"/>
    <w:rsid w:val="00182E6A"/>
    <w:rsid w:val="001A44FB"/>
    <w:rsid w:val="001B5098"/>
    <w:rsid w:val="001D73C7"/>
    <w:rsid w:val="001D78AC"/>
    <w:rsid w:val="001E0EDD"/>
    <w:rsid w:val="001F21F4"/>
    <w:rsid w:val="001F6B00"/>
    <w:rsid w:val="00210EDC"/>
    <w:rsid w:val="002347D1"/>
    <w:rsid w:val="0024060E"/>
    <w:rsid w:val="00244C23"/>
    <w:rsid w:val="002662F1"/>
    <w:rsid w:val="00280DE7"/>
    <w:rsid w:val="00282859"/>
    <w:rsid w:val="00284FEB"/>
    <w:rsid w:val="002A53D7"/>
    <w:rsid w:val="002C3E83"/>
    <w:rsid w:val="002C4AAD"/>
    <w:rsid w:val="002D4DDE"/>
    <w:rsid w:val="002E3890"/>
    <w:rsid w:val="002F1561"/>
    <w:rsid w:val="002F6DFC"/>
    <w:rsid w:val="003141CB"/>
    <w:rsid w:val="00315FB6"/>
    <w:rsid w:val="00325EC5"/>
    <w:rsid w:val="00334EBA"/>
    <w:rsid w:val="003406CD"/>
    <w:rsid w:val="00341237"/>
    <w:rsid w:val="0034543B"/>
    <w:rsid w:val="00347899"/>
    <w:rsid w:val="00376F1D"/>
    <w:rsid w:val="00380279"/>
    <w:rsid w:val="00387649"/>
    <w:rsid w:val="003A40D7"/>
    <w:rsid w:val="003B6CC9"/>
    <w:rsid w:val="003D7621"/>
    <w:rsid w:val="003F2871"/>
    <w:rsid w:val="003F3E86"/>
    <w:rsid w:val="00400DFC"/>
    <w:rsid w:val="004025A9"/>
    <w:rsid w:val="00403673"/>
    <w:rsid w:val="004046D0"/>
    <w:rsid w:val="00413E24"/>
    <w:rsid w:val="00422E7D"/>
    <w:rsid w:val="00424D4A"/>
    <w:rsid w:val="004327E3"/>
    <w:rsid w:val="00451452"/>
    <w:rsid w:val="00462577"/>
    <w:rsid w:val="0047174A"/>
    <w:rsid w:val="0047548C"/>
    <w:rsid w:val="00475C38"/>
    <w:rsid w:val="0047714C"/>
    <w:rsid w:val="00477AC2"/>
    <w:rsid w:val="004807F1"/>
    <w:rsid w:val="004813E7"/>
    <w:rsid w:val="00491949"/>
    <w:rsid w:val="004937A4"/>
    <w:rsid w:val="004939FD"/>
    <w:rsid w:val="004A46EB"/>
    <w:rsid w:val="004A5A54"/>
    <w:rsid w:val="004A653D"/>
    <w:rsid w:val="004B0E59"/>
    <w:rsid w:val="004C09BC"/>
    <w:rsid w:val="004C2195"/>
    <w:rsid w:val="004D30A2"/>
    <w:rsid w:val="004D5B75"/>
    <w:rsid w:val="004E0641"/>
    <w:rsid w:val="004F7DC2"/>
    <w:rsid w:val="005011F7"/>
    <w:rsid w:val="00511830"/>
    <w:rsid w:val="00513A30"/>
    <w:rsid w:val="00516B42"/>
    <w:rsid w:val="00531FA4"/>
    <w:rsid w:val="00540D9E"/>
    <w:rsid w:val="00544A91"/>
    <w:rsid w:val="00546E36"/>
    <w:rsid w:val="005501EA"/>
    <w:rsid w:val="00554ADB"/>
    <w:rsid w:val="00556E08"/>
    <w:rsid w:val="0056397A"/>
    <w:rsid w:val="0057598A"/>
    <w:rsid w:val="005943C9"/>
    <w:rsid w:val="0059504E"/>
    <w:rsid w:val="0059508B"/>
    <w:rsid w:val="00595440"/>
    <w:rsid w:val="005A04EB"/>
    <w:rsid w:val="005A4954"/>
    <w:rsid w:val="005B03AD"/>
    <w:rsid w:val="005B57DA"/>
    <w:rsid w:val="005C76FD"/>
    <w:rsid w:val="005C7749"/>
    <w:rsid w:val="005D0F06"/>
    <w:rsid w:val="005D2FDB"/>
    <w:rsid w:val="005D43BC"/>
    <w:rsid w:val="005F47B5"/>
    <w:rsid w:val="00604F08"/>
    <w:rsid w:val="006115E3"/>
    <w:rsid w:val="0061405F"/>
    <w:rsid w:val="006629F0"/>
    <w:rsid w:val="0066575E"/>
    <w:rsid w:val="0067062E"/>
    <w:rsid w:val="00672574"/>
    <w:rsid w:val="00675C15"/>
    <w:rsid w:val="00690B75"/>
    <w:rsid w:val="006927FE"/>
    <w:rsid w:val="006A55F3"/>
    <w:rsid w:val="006B02FD"/>
    <w:rsid w:val="006B48A9"/>
    <w:rsid w:val="006C5006"/>
    <w:rsid w:val="006C70C7"/>
    <w:rsid w:val="006C7D74"/>
    <w:rsid w:val="006D0EDF"/>
    <w:rsid w:val="006D3280"/>
    <w:rsid w:val="006E7F3B"/>
    <w:rsid w:val="00715C4C"/>
    <w:rsid w:val="007276B2"/>
    <w:rsid w:val="0074111A"/>
    <w:rsid w:val="00752310"/>
    <w:rsid w:val="007605D3"/>
    <w:rsid w:val="00784000"/>
    <w:rsid w:val="00784B51"/>
    <w:rsid w:val="00790084"/>
    <w:rsid w:val="00794F34"/>
    <w:rsid w:val="00795799"/>
    <w:rsid w:val="007A1610"/>
    <w:rsid w:val="007B4ED5"/>
    <w:rsid w:val="007D1C4E"/>
    <w:rsid w:val="007D2E39"/>
    <w:rsid w:val="00807AE1"/>
    <w:rsid w:val="00816437"/>
    <w:rsid w:val="0083490C"/>
    <w:rsid w:val="008349AA"/>
    <w:rsid w:val="00855852"/>
    <w:rsid w:val="00862A3B"/>
    <w:rsid w:val="0087134C"/>
    <w:rsid w:val="00871EE5"/>
    <w:rsid w:val="008770BF"/>
    <w:rsid w:val="00881480"/>
    <w:rsid w:val="00891EEF"/>
    <w:rsid w:val="008B0C48"/>
    <w:rsid w:val="008B65AD"/>
    <w:rsid w:val="008C1072"/>
    <w:rsid w:val="008C1903"/>
    <w:rsid w:val="008C5FC6"/>
    <w:rsid w:val="008D2106"/>
    <w:rsid w:val="008D2C11"/>
    <w:rsid w:val="008D6B08"/>
    <w:rsid w:val="008D72C6"/>
    <w:rsid w:val="008E0FA4"/>
    <w:rsid w:val="008F0F4F"/>
    <w:rsid w:val="008F27B5"/>
    <w:rsid w:val="0090693A"/>
    <w:rsid w:val="00910315"/>
    <w:rsid w:val="00915847"/>
    <w:rsid w:val="00917BF2"/>
    <w:rsid w:val="009228AB"/>
    <w:rsid w:val="00926A1A"/>
    <w:rsid w:val="009343F8"/>
    <w:rsid w:val="009522E7"/>
    <w:rsid w:val="00953D80"/>
    <w:rsid w:val="009602AD"/>
    <w:rsid w:val="00960C24"/>
    <w:rsid w:val="00971961"/>
    <w:rsid w:val="00971D7F"/>
    <w:rsid w:val="00977EE6"/>
    <w:rsid w:val="009843A7"/>
    <w:rsid w:val="00995D72"/>
    <w:rsid w:val="00996E0D"/>
    <w:rsid w:val="009A3F11"/>
    <w:rsid w:val="009C6716"/>
    <w:rsid w:val="009E1C5C"/>
    <w:rsid w:val="009E3F5E"/>
    <w:rsid w:val="009E6452"/>
    <w:rsid w:val="009F4E17"/>
    <w:rsid w:val="00A02018"/>
    <w:rsid w:val="00A02F7E"/>
    <w:rsid w:val="00A05B07"/>
    <w:rsid w:val="00A1037A"/>
    <w:rsid w:val="00A21AC8"/>
    <w:rsid w:val="00A31B59"/>
    <w:rsid w:val="00A417A4"/>
    <w:rsid w:val="00A5428D"/>
    <w:rsid w:val="00A57181"/>
    <w:rsid w:val="00A60F56"/>
    <w:rsid w:val="00A80049"/>
    <w:rsid w:val="00A854E4"/>
    <w:rsid w:val="00A92919"/>
    <w:rsid w:val="00A948DA"/>
    <w:rsid w:val="00A96988"/>
    <w:rsid w:val="00AB395C"/>
    <w:rsid w:val="00AB794D"/>
    <w:rsid w:val="00AC0484"/>
    <w:rsid w:val="00AC1A4D"/>
    <w:rsid w:val="00AC1FCD"/>
    <w:rsid w:val="00AD0390"/>
    <w:rsid w:val="00AF4A9F"/>
    <w:rsid w:val="00AF4B9B"/>
    <w:rsid w:val="00B009EC"/>
    <w:rsid w:val="00B0515F"/>
    <w:rsid w:val="00B7371D"/>
    <w:rsid w:val="00B737D9"/>
    <w:rsid w:val="00B86DF5"/>
    <w:rsid w:val="00B918B4"/>
    <w:rsid w:val="00BA6F81"/>
    <w:rsid w:val="00BB2D58"/>
    <w:rsid w:val="00BB3647"/>
    <w:rsid w:val="00BB69F2"/>
    <w:rsid w:val="00BB6D34"/>
    <w:rsid w:val="00BD2E10"/>
    <w:rsid w:val="00BF34DE"/>
    <w:rsid w:val="00C0094F"/>
    <w:rsid w:val="00C00D49"/>
    <w:rsid w:val="00C13A4C"/>
    <w:rsid w:val="00C22F55"/>
    <w:rsid w:val="00C23904"/>
    <w:rsid w:val="00C42466"/>
    <w:rsid w:val="00C43093"/>
    <w:rsid w:val="00C510BF"/>
    <w:rsid w:val="00C54436"/>
    <w:rsid w:val="00C60329"/>
    <w:rsid w:val="00C61A5F"/>
    <w:rsid w:val="00C715EF"/>
    <w:rsid w:val="00C81983"/>
    <w:rsid w:val="00CA2312"/>
    <w:rsid w:val="00CA708B"/>
    <w:rsid w:val="00CB0962"/>
    <w:rsid w:val="00CB0D67"/>
    <w:rsid w:val="00CB2117"/>
    <w:rsid w:val="00CB37C0"/>
    <w:rsid w:val="00CB62A2"/>
    <w:rsid w:val="00CD27A9"/>
    <w:rsid w:val="00CE5395"/>
    <w:rsid w:val="00CE5A5B"/>
    <w:rsid w:val="00CF0C0B"/>
    <w:rsid w:val="00CF1777"/>
    <w:rsid w:val="00CF2E0E"/>
    <w:rsid w:val="00D00FAD"/>
    <w:rsid w:val="00D023F4"/>
    <w:rsid w:val="00D0581C"/>
    <w:rsid w:val="00D17D73"/>
    <w:rsid w:val="00D2351C"/>
    <w:rsid w:val="00D24466"/>
    <w:rsid w:val="00D27C9C"/>
    <w:rsid w:val="00D3271C"/>
    <w:rsid w:val="00D34D1C"/>
    <w:rsid w:val="00D37FB8"/>
    <w:rsid w:val="00D42B37"/>
    <w:rsid w:val="00D437B8"/>
    <w:rsid w:val="00D467CC"/>
    <w:rsid w:val="00D5119A"/>
    <w:rsid w:val="00D609F0"/>
    <w:rsid w:val="00D71E07"/>
    <w:rsid w:val="00D74074"/>
    <w:rsid w:val="00D80F10"/>
    <w:rsid w:val="00D8210E"/>
    <w:rsid w:val="00D92D0B"/>
    <w:rsid w:val="00D940B3"/>
    <w:rsid w:val="00DC5208"/>
    <w:rsid w:val="00DF1B3D"/>
    <w:rsid w:val="00DF57F4"/>
    <w:rsid w:val="00E054C2"/>
    <w:rsid w:val="00E22A45"/>
    <w:rsid w:val="00E26739"/>
    <w:rsid w:val="00E342B2"/>
    <w:rsid w:val="00E36E66"/>
    <w:rsid w:val="00E371E6"/>
    <w:rsid w:val="00E50219"/>
    <w:rsid w:val="00E505B4"/>
    <w:rsid w:val="00E645BF"/>
    <w:rsid w:val="00E70FB3"/>
    <w:rsid w:val="00E75D5C"/>
    <w:rsid w:val="00E810D2"/>
    <w:rsid w:val="00E833EF"/>
    <w:rsid w:val="00E83B21"/>
    <w:rsid w:val="00E867C4"/>
    <w:rsid w:val="00E90F6B"/>
    <w:rsid w:val="00EA2DB1"/>
    <w:rsid w:val="00EA3B3F"/>
    <w:rsid w:val="00EC19B4"/>
    <w:rsid w:val="00EE49A9"/>
    <w:rsid w:val="00F014F9"/>
    <w:rsid w:val="00F03729"/>
    <w:rsid w:val="00F12115"/>
    <w:rsid w:val="00F23383"/>
    <w:rsid w:val="00F26397"/>
    <w:rsid w:val="00F2743F"/>
    <w:rsid w:val="00F30594"/>
    <w:rsid w:val="00F33442"/>
    <w:rsid w:val="00F33670"/>
    <w:rsid w:val="00F36255"/>
    <w:rsid w:val="00F369FC"/>
    <w:rsid w:val="00F5279B"/>
    <w:rsid w:val="00F55FF7"/>
    <w:rsid w:val="00F6076E"/>
    <w:rsid w:val="00F75339"/>
    <w:rsid w:val="00F86C6C"/>
    <w:rsid w:val="00F926BD"/>
    <w:rsid w:val="00FA12E6"/>
    <w:rsid w:val="00FB56D4"/>
    <w:rsid w:val="00FC7552"/>
    <w:rsid w:val="00FD1144"/>
    <w:rsid w:val="00FD1C8F"/>
    <w:rsid w:val="00FD2058"/>
    <w:rsid w:val="00FD6612"/>
    <w:rsid w:val="00FE2DBF"/>
    <w:rsid w:val="00FF2D07"/>
    <w:rsid w:val="00FF318F"/>
    <w:rsid w:val="00FF72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6746B"/>
  <w15:docId w15:val="{546B17F8-9DEA-4F63-AA27-02EDB6AA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En-tte">
    <w:name w:val="header"/>
    <w:pPr>
      <w:tabs>
        <w:tab w:val="center" w:pos="4536"/>
        <w:tab w:val="right" w:pos="9072"/>
      </w:tabs>
    </w:pPr>
    <w:rPr>
      <w:rFonts w:ascii="Calibri" w:eastAsia="Calibri" w:hAnsi="Calibri" w:cs="Calibri"/>
      <w:color w:val="000000"/>
      <w:sz w:val="24"/>
      <w:szCs w:val="24"/>
      <w:u w:color="000000"/>
    </w:rPr>
  </w:style>
  <w:style w:type="paragraph" w:styleId="Pieddepage">
    <w:name w:val="footer"/>
    <w:link w:val="PieddepageCar"/>
    <w:uiPriority w:val="99"/>
    <w:pPr>
      <w:spacing w:line="240" w:lineRule="exact"/>
    </w:pPr>
    <w:rPr>
      <w:rFonts w:ascii="Calibri" w:hAnsi="Calibri" w:cs="Arial Unicode MS"/>
      <w:color w:val="000000"/>
      <w:u w:color="000000"/>
    </w:rPr>
  </w:style>
  <w:style w:type="paragraph" w:customStyle="1" w:styleId="Corps">
    <w:name w:val="Corps"/>
    <w:pPr>
      <w:spacing w:line="240" w:lineRule="atLeast"/>
    </w:pPr>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Aucun">
    <w:name w:val="Aucun"/>
  </w:style>
  <w:style w:type="paragraph" w:styleId="Paragraphedeliste">
    <w:name w:val="List Paragraph"/>
    <w:uiPriority w:val="1"/>
    <w:qFormat/>
    <w:pPr>
      <w:spacing w:line="240" w:lineRule="atLeast"/>
      <w:ind w:left="720"/>
    </w:pPr>
    <w:rPr>
      <w:rFonts w:ascii="Calibri" w:eastAsia="Calibri" w:hAnsi="Calibri" w:cs="Calibri"/>
      <w:color w:val="000000"/>
      <w:sz w:val="24"/>
      <w:szCs w:val="24"/>
      <w:u w:color="000000"/>
    </w:rPr>
  </w:style>
  <w:style w:type="table" w:customStyle="1" w:styleId="Trameclaire-Accent11">
    <w:name w:val="Trame claire - Accent 11"/>
    <w:basedOn w:val="TableauNormal"/>
    <w:uiPriority w:val="60"/>
    <w:rsid w:val="00E054C2"/>
    <w:pPr>
      <w:pBdr>
        <w:top w:val="none" w:sz="0" w:space="0" w:color="auto"/>
        <w:left w:val="none" w:sz="0" w:space="0" w:color="auto"/>
        <w:bottom w:val="none" w:sz="0" w:space="0" w:color="auto"/>
        <w:right w:val="none" w:sz="0" w:space="0" w:color="auto"/>
        <w:between w:val="none" w:sz="0" w:space="0" w:color="auto"/>
        <w:bar w:val="none" w:sz="0" w:color="auto"/>
      </w:pBdr>
      <w:spacing w:line="240" w:lineRule="atLeast"/>
      <w:ind w:left="170" w:right="170"/>
    </w:pPr>
    <w:rPr>
      <w:rFonts w:asciiTheme="minorHAnsi" w:eastAsiaTheme="minorHAnsi" w:hAnsiTheme="minorHAnsi" w:cstheme="minorBidi"/>
      <w:color w:val="535353" w:themeColor="background2"/>
      <w:sz w:val="18"/>
      <w:szCs w:val="22"/>
      <w:bdr w:val="none" w:sz="0" w:space="0" w:color="auto"/>
      <w:lang w:eastAsia="en-US"/>
    </w:rPr>
    <w:tblPr>
      <w:tblStyleRowBandSize w:val="1"/>
      <w:tblStyleColBandSize w:val="1"/>
      <w:tblInd w:w="0" w:type="dxa"/>
      <w:tblCellMar>
        <w:top w:w="0" w:type="dxa"/>
        <w:left w:w="108" w:type="dxa"/>
        <w:bottom w:w="0" w:type="dxa"/>
        <w:right w:w="108" w:type="dxa"/>
      </w:tblCellMar>
    </w:tblPr>
    <w:tcPr>
      <w:shd w:val="clear" w:color="auto" w:fill="F2F2F2" w:themeFill="background1" w:themeFillShade="F2"/>
    </w:tcPr>
    <w:tblStylePr w:type="firstRow">
      <w:pPr>
        <w:wordWrap/>
        <w:spacing w:line="240" w:lineRule="atLeast"/>
        <w:ind w:leftChars="0" w:left="170" w:rightChars="0" w:right="170"/>
        <w:contextualSpacing w:val="0"/>
        <w:mirrorIndents w:val="0"/>
      </w:pPr>
      <w:rPr>
        <w:rFonts w:asciiTheme="minorHAnsi" w:hAnsiTheme="minorHAnsi"/>
        <w:b w:val="0"/>
        <w:bCs/>
        <w:i w:val="0"/>
        <w:caps w:val="0"/>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nil"/>
          <w:right w:val="nil"/>
          <w:insideH w:val="nil"/>
          <w:insideV w:val="nil"/>
        </w:tcBorders>
        <w:shd w:val="clear" w:color="auto" w:fill="A7A7A7" w:themeFill="text2"/>
      </w:tcPr>
    </w:tblStylePr>
    <w:tblStylePr w:type="lastRow">
      <w:pPr>
        <w:wordWrap/>
        <w:spacing w:line="240" w:lineRule="atLeast"/>
        <w:ind w:leftChars="0" w:left="170" w:rightChars="0" w:right="170"/>
        <w:contextualSpacing w:val="0"/>
        <w:mirrorIndents w:val="0"/>
      </w:pPr>
      <w:rPr>
        <w:rFonts w:asciiTheme="minorHAnsi" w:hAnsiTheme="minorHAnsi"/>
        <w:b w:val="0"/>
        <w:bCs/>
        <w:i w:val="0"/>
        <w:caps w:val="0"/>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35353" w:themeFill="background2"/>
      </w:tcPr>
    </w:tblStylePr>
    <w:tblStylePr w:type="firstCol">
      <w:pPr>
        <w:wordWrap/>
        <w:spacing w:line="240" w:lineRule="atLeast"/>
        <w:ind w:leftChars="0" w:left="170" w:rightChars="0" w:right="170"/>
        <w:contextualSpacing w:val="0"/>
        <w:mirrorIndents w:val="0"/>
      </w:pPr>
      <w:rPr>
        <w:rFonts w:asciiTheme="minorHAnsi" w:hAnsiTheme="minorHAnsi"/>
        <w:b w:val="0"/>
        <w:bCs/>
        <w:i w:val="0"/>
        <w:caps w:val="0"/>
        <w:smallCaps w:val="0"/>
        <w:strike w:val="0"/>
        <w:dstrike w:val="0"/>
        <w:vanish w:val="0"/>
        <w:color w:val="000000" w:themeColor="text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BABABA" w:themeFill="background2" w:themeFillTint="66"/>
      </w:tcPr>
    </w:tblStylePr>
    <w:tblStylePr w:type="lastCol">
      <w:pPr>
        <w:wordWrap/>
        <w:spacing w:line="240" w:lineRule="atLeast"/>
        <w:ind w:leftChars="0" w:left="170" w:rightChars="0" w:right="170"/>
        <w:contextualSpacing w:val="0"/>
        <w:mirrorIndents w:val="0"/>
      </w:pPr>
      <w:rPr>
        <w:rFonts w:asciiTheme="minorHAnsi" w:hAnsiTheme="minorHAnsi"/>
        <w:b w:val="0"/>
        <w:bCs/>
        <w:i w:val="0"/>
        <w:caps w:val="0"/>
        <w:smallCaps w:val="0"/>
        <w:strike w:val="0"/>
        <w:dstrike w:val="0"/>
        <w:vanish/>
        <w:color w:val="000000" w:themeColor="text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BABABA" w:themeFill="background2" w:themeFillTint="66"/>
      </w:tcPr>
    </w:tblStylePr>
    <w:tblStylePr w:type="band1Vert">
      <w:pPr>
        <w:wordWrap/>
        <w:spacing w:line="240" w:lineRule="atLeast"/>
        <w:ind w:leftChars="0" w:left="170" w:rightChars="0" w:right="170"/>
        <w:contextualSpacing w:val="0"/>
        <w:mirrorIndents w:val="0"/>
      </w:pPr>
      <w:rPr>
        <w:rFonts w:asciiTheme="minorHAnsi" w:hAnsiTheme="minorHAnsi"/>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F2F2F2" w:themeFill="background1" w:themeFillShade="F2"/>
      </w:tcPr>
    </w:tblStylePr>
    <w:tblStylePr w:type="band2Vert">
      <w:pPr>
        <w:wordWrap/>
        <w:spacing w:line="240" w:lineRule="atLeast"/>
        <w:ind w:leftChars="0" w:left="170" w:rightChars="0" w:right="170"/>
        <w:contextualSpacing w:val="0"/>
        <w:mirrorIndents w:val="0"/>
      </w:pPr>
      <w:rPr>
        <w:rFonts w:asciiTheme="minorHAnsi" w:hAnsiTheme="minorHAnsi"/>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F2F2F2" w:themeFill="background1" w:themeFillShade="F2"/>
      </w:tcPr>
    </w:tblStylePr>
    <w:tblStylePr w:type="band1Horz">
      <w:pPr>
        <w:wordWrap/>
        <w:spacing w:line="240" w:lineRule="atLeast"/>
        <w:ind w:leftChars="0" w:left="170" w:rightChars="0" w:right="170"/>
        <w:contextualSpacing w:val="0"/>
        <w:mirrorIndents w:val="0"/>
      </w:pPr>
      <w:rPr>
        <w:rFonts w:asciiTheme="minorHAnsi" w:hAnsiTheme="minorHAnsi"/>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F2F2F2" w:themeFill="background1" w:themeFillShade="F2"/>
      </w:tcPr>
    </w:tblStylePr>
    <w:tblStylePr w:type="band2Horz">
      <w:pPr>
        <w:wordWrap/>
        <w:spacing w:line="240" w:lineRule="atLeast"/>
        <w:ind w:leftChars="0" w:left="170" w:rightChars="0" w:right="170"/>
        <w:contextualSpacing w:val="0"/>
        <w:mirrorIndents w:val="0"/>
      </w:pPr>
      <w:rPr>
        <w:rFonts w:asciiTheme="minorHAnsi" w:hAnsiTheme="minorHAnsi"/>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F2F2F2" w:themeFill="background1" w:themeFillShade="F2"/>
      </w:tcPr>
    </w:tblStylePr>
  </w:style>
  <w:style w:type="paragraph" w:customStyle="1" w:styleId="TableauTexte">
    <w:name w:val="Tableau Texte"/>
    <w:qFormat/>
    <w:rsid w:val="00E054C2"/>
    <w:pPr>
      <w:pBdr>
        <w:top w:val="none" w:sz="0" w:space="0" w:color="auto"/>
        <w:left w:val="none" w:sz="0" w:space="0" w:color="auto"/>
        <w:bottom w:val="none" w:sz="0" w:space="0" w:color="auto"/>
        <w:right w:val="none" w:sz="0" w:space="0" w:color="auto"/>
        <w:between w:val="none" w:sz="0" w:space="0" w:color="auto"/>
        <w:bar w:val="none" w:sz="0" w:color="auto"/>
      </w:pBdr>
      <w:spacing w:before="40" w:after="40" w:line="240" w:lineRule="atLeast"/>
      <w:ind w:left="170" w:right="170"/>
    </w:pPr>
    <w:rPr>
      <w:rFonts w:asciiTheme="minorHAnsi" w:eastAsiaTheme="minorHAnsi" w:hAnsiTheme="minorHAnsi" w:cstheme="minorBidi"/>
      <w:bCs/>
      <w:color w:val="000000" w:themeColor="text1"/>
      <w:szCs w:val="22"/>
      <w:bdr w:val="none" w:sz="0" w:space="0" w:color="auto"/>
      <w:lang w:eastAsia="en-US"/>
    </w:rPr>
  </w:style>
  <w:style w:type="paragraph" w:customStyle="1" w:styleId="Default">
    <w:name w:val="Default"/>
    <w:rsid w:val="00E054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Verdana" w:eastAsiaTheme="minorHAnsi" w:hAnsi="Verdana" w:cs="Verdana"/>
      <w:color w:val="000000"/>
      <w:sz w:val="24"/>
      <w:szCs w:val="24"/>
      <w:bdr w:val="none" w:sz="0" w:space="0" w:color="auto"/>
      <w:lang w:eastAsia="en-US"/>
    </w:rPr>
  </w:style>
  <w:style w:type="character" w:customStyle="1" w:styleId="UnresolvedMention">
    <w:name w:val="Unresolved Mention"/>
    <w:basedOn w:val="Policepardfaut"/>
    <w:uiPriority w:val="99"/>
    <w:semiHidden/>
    <w:unhideWhenUsed/>
    <w:rsid w:val="00150A87"/>
    <w:rPr>
      <w:color w:val="605E5C"/>
      <w:shd w:val="clear" w:color="auto" w:fill="E1DFDD"/>
    </w:rPr>
  </w:style>
  <w:style w:type="paragraph" w:customStyle="1" w:styleId="Puce1">
    <w:name w:val="Puce 1"/>
    <w:basedOn w:val="Normal"/>
    <w:rsid w:val="00CF1777"/>
    <w:pPr>
      <w:numPr>
        <w:numId w:val="7"/>
      </w:numPr>
    </w:pPr>
  </w:style>
  <w:style w:type="paragraph" w:customStyle="1" w:styleId="alex">
    <w:name w:val="alex"/>
    <w:basedOn w:val="Corpsdetexte"/>
    <w:rsid w:val="00462577"/>
    <w:pPr>
      <w:pBdr>
        <w:top w:val="none" w:sz="0" w:space="0" w:color="auto"/>
        <w:left w:val="none" w:sz="0" w:space="0" w:color="auto"/>
        <w:bottom w:val="none" w:sz="0" w:space="0" w:color="auto"/>
        <w:right w:val="none" w:sz="0" w:space="0" w:color="auto"/>
        <w:between w:val="none" w:sz="0" w:space="0" w:color="auto"/>
        <w:bar w:val="none" w:sz="0" w:color="auto"/>
      </w:pBdr>
      <w:spacing w:after="0"/>
      <w:jc w:val="both"/>
    </w:pPr>
    <w:rPr>
      <w:rFonts w:ascii="Garamond" w:eastAsia="Times New Roman" w:hAnsi="Garamond"/>
      <w:sz w:val="22"/>
      <w:szCs w:val="20"/>
      <w:bdr w:val="none" w:sz="0" w:space="0" w:color="auto"/>
      <w:lang w:val="fr-FR"/>
    </w:rPr>
  </w:style>
  <w:style w:type="paragraph" w:styleId="Corpsdetexte">
    <w:name w:val="Body Text"/>
    <w:basedOn w:val="Normal"/>
    <w:link w:val="CorpsdetexteCar"/>
    <w:uiPriority w:val="99"/>
    <w:semiHidden/>
    <w:unhideWhenUsed/>
    <w:rsid w:val="00462577"/>
    <w:pPr>
      <w:spacing w:after="120"/>
    </w:pPr>
  </w:style>
  <w:style w:type="character" w:customStyle="1" w:styleId="CorpsdetexteCar">
    <w:name w:val="Corps de texte Car"/>
    <w:basedOn w:val="Policepardfaut"/>
    <w:link w:val="Corpsdetexte"/>
    <w:uiPriority w:val="99"/>
    <w:semiHidden/>
    <w:rsid w:val="00462577"/>
    <w:rPr>
      <w:sz w:val="24"/>
      <w:szCs w:val="24"/>
      <w:lang w:val="en-US" w:eastAsia="en-US"/>
    </w:rPr>
  </w:style>
  <w:style w:type="character" w:customStyle="1" w:styleId="PieddepageCar">
    <w:name w:val="Pied de page Car"/>
    <w:basedOn w:val="Policepardfaut"/>
    <w:link w:val="Pieddepage"/>
    <w:uiPriority w:val="99"/>
    <w:rsid w:val="0074111A"/>
    <w:rPr>
      <w:rFonts w:ascii="Calibri" w:hAnsi="Calibri" w:cs="Arial Unicode MS"/>
      <w:color w:val="000000"/>
      <w:u w:color="000000"/>
    </w:rPr>
  </w:style>
  <w:style w:type="table" w:styleId="Grilledutableau">
    <w:name w:val="Table Grid"/>
    <w:basedOn w:val="TableauNormal"/>
    <w:uiPriority w:val="59"/>
    <w:rsid w:val="007411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59463">
      <w:bodyDiv w:val="1"/>
      <w:marLeft w:val="0"/>
      <w:marRight w:val="0"/>
      <w:marTop w:val="0"/>
      <w:marBottom w:val="0"/>
      <w:divBdr>
        <w:top w:val="none" w:sz="0" w:space="0" w:color="auto"/>
        <w:left w:val="none" w:sz="0" w:space="0" w:color="auto"/>
        <w:bottom w:val="none" w:sz="0" w:space="0" w:color="auto"/>
        <w:right w:val="none" w:sz="0" w:space="0" w:color="auto"/>
      </w:divBdr>
    </w:div>
    <w:div w:id="290483633">
      <w:bodyDiv w:val="1"/>
      <w:marLeft w:val="0"/>
      <w:marRight w:val="0"/>
      <w:marTop w:val="0"/>
      <w:marBottom w:val="0"/>
      <w:divBdr>
        <w:top w:val="none" w:sz="0" w:space="0" w:color="auto"/>
        <w:left w:val="none" w:sz="0" w:space="0" w:color="auto"/>
        <w:bottom w:val="none" w:sz="0" w:space="0" w:color="auto"/>
        <w:right w:val="none" w:sz="0" w:space="0" w:color="auto"/>
      </w:divBdr>
    </w:div>
    <w:div w:id="448471945">
      <w:bodyDiv w:val="1"/>
      <w:marLeft w:val="0"/>
      <w:marRight w:val="0"/>
      <w:marTop w:val="0"/>
      <w:marBottom w:val="0"/>
      <w:divBdr>
        <w:top w:val="none" w:sz="0" w:space="0" w:color="auto"/>
        <w:left w:val="none" w:sz="0" w:space="0" w:color="auto"/>
        <w:bottom w:val="none" w:sz="0" w:space="0" w:color="auto"/>
        <w:right w:val="none" w:sz="0" w:space="0" w:color="auto"/>
      </w:divBdr>
    </w:div>
    <w:div w:id="461965616">
      <w:bodyDiv w:val="1"/>
      <w:marLeft w:val="0"/>
      <w:marRight w:val="0"/>
      <w:marTop w:val="0"/>
      <w:marBottom w:val="0"/>
      <w:divBdr>
        <w:top w:val="none" w:sz="0" w:space="0" w:color="auto"/>
        <w:left w:val="none" w:sz="0" w:space="0" w:color="auto"/>
        <w:bottom w:val="none" w:sz="0" w:space="0" w:color="auto"/>
        <w:right w:val="none" w:sz="0" w:space="0" w:color="auto"/>
      </w:divBdr>
    </w:div>
    <w:div w:id="468666881">
      <w:bodyDiv w:val="1"/>
      <w:marLeft w:val="0"/>
      <w:marRight w:val="0"/>
      <w:marTop w:val="0"/>
      <w:marBottom w:val="0"/>
      <w:divBdr>
        <w:top w:val="none" w:sz="0" w:space="0" w:color="auto"/>
        <w:left w:val="none" w:sz="0" w:space="0" w:color="auto"/>
        <w:bottom w:val="none" w:sz="0" w:space="0" w:color="auto"/>
        <w:right w:val="none" w:sz="0" w:space="0" w:color="auto"/>
      </w:divBdr>
    </w:div>
    <w:div w:id="493230362">
      <w:bodyDiv w:val="1"/>
      <w:marLeft w:val="0"/>
      <w:marRight w:val="0"/>
      <w:marTop w:val="0"/>
      <w:marBottom w:val="0"/>
      <w:divBdr>
        <w:top w:val="none" w:sz="0" w:space="0" w:color="auto"/>
        <w:left w:val="none" w:sz="0" w:space="0" w:color="auto"/>
        <w:bottom w:val="none" w:sz="0" w:space="0" w:color="auto"/>
        <w:right w:val="none" w:sz="0" w:space="0" w:color="auto"/>
      </w:divBdr>
    </w:div>
    <w:div w:id="510217520">
      <w:bodyDiv w:val="1"/>
      <w:marLeft w:val="0"/>
      <w:marRight w:val="0"/>
      <w:marTop w:val="0"/>
      <w:marBottom w:val="0"/>
      <w:divBdr>
        <w:top w:val="none" w:sz="0" w:space="0" w:color="auto"/>
        <w:left w:val="none" w:sz="0" w:space="0" w:color="auto"/>
        <w:bottom w:val="none" w:sz="0" w:space="0" w:color="auto"/>
        <w:right w:val="none" w:sz="0" w:space="0" w:color="auto"/>
      </w:divBdr>
      <w:divsChild>
        <w:div w:id="907693521">
          <w:marLeft w:val="0"/>
          <w:marRight w:val="0"/>
          <w:marTop w:val="0"/>
          <w:marBottom w:val="0"/>
          <w:divBdr>
            <w:top w:val="none" w:sz="0" w:space="0" w:color="auto"/>
            <w:left w:val="none" w:sz="0" w:space="0" w:color="auto"/>
            <w:bottom w:val="none" w:sz="0" w:space="0" w:color="auto"/>
            <w:right w:val="none" w:sz="0" w:space="0" w:color="auto"/>
          </w:divBdr>
        </w:div>
        <w:div w:id="1756240161">
          <w:marLeft w:val="0"/>
          <w:marRight w:val="0"/>
          <w:marTop w:val="0"/>
          <w:marBottom w:val="0"/>
          <w:divBdr>
            <w:top w:val="none" w:sz="0" w:space="0" w:color="auto"/>
            <w:left w:val="none" w:sz="0" w:space="0" w:color="auto"/>
            <w:bottom w:val="none" w:sz="0" w:space="0" w:color="auto"/>
            <w:right w:val="none" w:sz="0" w:space="0" w:color="auto"/>
          </w:divBdr>
        </w:div>
      </w:divsChild>
    </w:div>
    <w:div w:id="522286266">
      <w:bodyDiv w:val="1"/>
      <w:marLeft w:val="0"/>
      <w:marRight w:val="0"/>
      <w:marTop w:val="0"/>
      <w:marBottom w:val="0"/>
      <w:divBdr>
        <w:top w:val="none" w:sz="0" w:space="0" w:color="auto"/>
        <w:left w:val="none" w:sz="0" w:space="0" w:color="auto"/>
        <w:bottom w:val="none" w:sz="0" w:space="0" w:color="auto"/>
        <w:right w:val="none" w:sz="0" w:space="0" w:color="auto"/>
      </w:divBdr>
    </w:div>
    <w:div w:id="543758434">
      <w:bodyDiv w:val="1"/>
      <w:marLeft w:val="0"/>
      <w:marRight w:val="0"/>
      <w:marTop w:val="0"/>
      <w:marBottom w:val="0"/>
      <w:divBdr>
        <w:top w:val="none" w:sz="0" w:space="0" w:color="auto"/>
        <w:left w:val="none" w:sz="0" w:space="0" w:color="auto"/>
        <w:bottom w:val="none" w:sz="0" w:space="0" w:color="auto"/>
        <w:right w:val="none" w:sz="0" w:space="0" w:color="auto"/>
      </w:divBdr>
    </w:div>
    <w:div w:id="580794821">
      <w:bodyDiv w:val="1"/>
      <w:marLeft w:val="0"/>
      <w:marRight w:val="0"/>
      <w:marTop w:val="0"/>
      <w:marBottom w:val="0"/>
      <w:divBdr>
        <w:top w:val="none" w:sz="0" w:space="0" w:color="auto"/>
        <w:left w:val="none" w:sz="0" w:space="0" w:color="auto"/>
        <w:bottom w:val="none" w:sz="0" w:space="0" w:color="auto"/>
        <w:right w:val="none" w:sz="0" w:space="0" w:color="auto"/>
      </w:divBdr>
    </w:div>
    <w:div w:id="774906975">
      <w:bodyDiv w:val="1"/>
      <w:marLeft w:val="0"/>
      <w:marRight w:val="0"/>
      <w:marTop w:val="0"/>
      <w:marBottom w:val="0"/>
      <w:divBdr>
        <w:top w:val="none" w:sz="0" w:space="0" w:color="auto"/>
        <w:left w:val="none" w:sz="0" w:space="0" w:color="auto"/>
        <w:bottom w:val="none" w:sz="0" w:space="0" w:color="auto"/>
        <w:right w:val="none" w:sz="0" w:space="0" w:color="auto"/>
      </w:divBdr>
    </w:div>
    <w:div w:id="903372909">
      <w:bodyDiv w:val="1"/>
      <w:marLeft w:val="0"/>
      <w:marRight w:val="0"/>
      <w:marTop w:val="0"/>
      <w:marBottom w:val="0"/>
      <w:divBdr>
        <w:top w:val="none" w:sz="0" w:space="0" w:color="auto"/>
        <w:left w:val="none" w:sz="0" w:space="0" w:color="auto"/>
        <w:bottom w:val="none" w:sz="0" w:space="0" w:color="auto"/>
        <w:right w:val="none" w:sz="0" w:space="0" w:color="auto"/>
      </w:divBdr>
      <w:divsChild>
        <w:div w:id="463237938">
          <w:marLeft w:val="0"/>
          <w:marRight w:val="0"/>
          <w:marTop w:val="0"/>
          <w:marBottom w:val="0"/>
          <w:divBdr>
            <w:top w:val="none" w:sz="0" w:space="0" w:color="auto"/>
            <w:left w:val="none" w:sz="0" w:space="0" w:color="auto"/>
            <w:bottom w:val="none" w:sz="0" w:space="0" w:color="auto"/>
            <w:right w:val="none" w:sz="0" w:space="0" w:color="auto"/>
          </w:divBdr>
        </w:div>
        <w:div w:id="1926569961">
          <w:marLeft w:val="0"/>
          <w:marRight w:val="0"/>
          <w:marTop w:val="0"/>
          <w:marBottom w:val="0"/>
          <w:divBdr>
            <w:top w:val="none" w:sz="0" w:space="0" w:color="auto"/>
            <w:left w:val="none" w:sz="0" w:space="0" w:color="auto"/>
            <w:bottom w:val="none" w:sz="0" w:space="0" w:color="auto"/>
            <w:right w:val="none" w:sz="0" w:space="0" w:color="auto"/>
          </w:divBdr>
        </w:div>
      </w:divsChild>
    </w:div>
    <w:div w:id="968437435">
      <w:bodyDiv w:val="1"/>
      <w:marLeft w:val="0"/>
      <w:marRight w:val="0"/>
      <w:marTop w:val="0"/>
      <w:marBottom w:val="0"/>
      <w:divBdr>
        <w:top w:val="none" w:sz="0" w:space="0" w:color="auto"/>
        <w:left w:val="none" w:sz="0" w:space="0" w:color="auto"/>
        <w:bottom w:val="none" w:sz="0" w:space="0" w:color="auto"/>
        <w:right w:val="none" w:sz="0" w:space="0" w:color="auto"/>
      </w:divBdr>
    </w:div>
    <w:div w:id="1066025809">
      <w:bodyDiv w:val="1"/>
      <w:marLeft w:val="0"/>
      <w:marRight w:val="0"/>
      <w:marTop w:val="0"/>
      <w:marBottom w:val="0"/>
      <w:divBdr>
        <w:top w:val="none" w:sz="0" w:space="0" w:color="auto"/>
        <w:left w:val="none" w:sz="0" w:space="0" w:color="auto"/>
        <w:bottom w:val="none" w:sz="0" w:space="0" w:color="auto"/>
        <w:right w:val="none" w:sz="0" w:space="0" w:color="auto"/>
      </w:divBdr>
    </w:div>
    <w:div w:id="1093866507">
      <w:bodyDiv w:val="1"/>
      <w:marLeft w:val="0"/>
      <w:marRight w:val="0"/>
      <w:marTop w:val="0"/>
      <w:marBottom w:val="0"/>
      <w:divBdr>
        <w:top w:val="none" w:sz="0" w:space="0" w:color="auto"/>
        <w:left w:val="none" w:sz="0" w:space="0" w:color="auto"/>
        <w:bottom w:val="none" w:sz="0" w:space="0" w:color="auto"/>
        <w:right w:val="none" w:sz="0" w:space="0" w:color="auto"/>
      </w:divBdr>
    </w:div>
    <w:div w:id="1110205909">
      <w:bodyDiv w:val="1"/>
      <w:marLeft w:val="0"/>
      <w:marRight w:val="0"/>
      <w:marTop w:val="0"/>
      <w:marBottom w:val="0"/>
      <w:divBdr>
        <w:top w:val="none" w:sz="0" w:space="0" w:color="auto"/>
        <w:left w:val="none" w:sz="0" w:space="0" w:color="auto"/>
        <w:bottom w:val="none" w:sz="0" w:space="0" w:color="auto"/>
        <w:right w:val="none" w:sz="0" w:space="0" w:color="auto"/>
      </w:divBdr>
    </w:div>
    <w:div w:id="1197741143">
      <w:bodyDiv w:val="1"/>
      <w:marLeft w:val="0"/>
      <w:marRight w:val="0"/>
      <w:marTop w:val="0"/>
      <w:marBottom w:val="0"/>
      <w:divBdr>
        <w:top w:val="none" w:sz="0" w:space="0" w:color="auto"/>
        <w:left w:val="none" w:sz="0" w:space="0" w:color="auto"/>
        <w:bottom w:val="none" w:sz="0" w:space="0" w:color="auto"/>
        <w:right w:val="none" w:sz="0" w:space="0" w:color="auto"/>
      </w:divBdr>
    </w:div>
    <w:div w:id="1793594958">
      <w:bodyDiv w:val="1"/>
      <w:marLeft w:val="0"/>
      <w:marRight w:val="0"/>
      <w:marTop w:val="0"/>
      <w:marBottom w:val="0"/>
      <w:divBdr>
        <w:top w:val="none" w:sz="0" w:space="0" w:color="auto"/>
        <w:left w:val="none" w:sz="0" w:space="0" w:color="auto"/>
        <w:bottom w:val="none" w:sz="0" w:space="0" w:color="auto"/>
        <w:right w:val="none" w:sz="0" w:space="0" w:color="auto"/>
      </w:divBdr>
    </w:div>
    <w:div w:id="1811242928">
      <w:bodyDiv w:val="1"/>
      <w:marLeft w:val="0"/>
      <w:marRight w:val="0"/>
      <w:marTop w:val="0"/>
      <w:marBottom w:val="0"/>
      <w:divBdr>
        <w:top w:val="none" w:sz="0" w:space="0" w:color="auto"/>
        <w:left w:val="none" w:sz="0" w:space="0" w:color="auto"/>
        <w:bottom w:val="none" w:sz="0" w:space="0" w:color="auto"/>
        <w:right w:val="none" w:sz="0" w:space="0" w:color="auto"/>
      </w:divBdr>
    </w:div>
    <w:div w:id="1834687818">
      <w:bodyDiv w:val="1"/>
      <w:marLeft w:val="0"/>
      <w:marRight w:val="0"/>
      <w:marTop w:val="0"/>
      <w:marBottom w:val="0"/>
      <w:divBdr>
        <w:top w:val="none" w:sz="0" w:space="0" w:color="auto"/>
        <w:left w:val="none" w:sz="0" w:space="0" w:color="auto"/>
        <w:bottom w:val="none" w:sz="0" w:space="0" w:color="auto"/>
        <w:right w:val="none" w:sz="0" w:space="0" w:color="auto"/>
      </w:divBdr>
    </w:div>
    <w:div w:id="1884826955">
      <w:bodyDiv w:val="1"/>
      <w:marLeft w:val="0"/>
      <w:marRight w:val="0"/>
      <w:marTop w:val="0"/>
      <w:marBottom w:val="0"/>
      <w:divBdr>
        <w:top w:val="none" w:sz="0" w:space="0" w:color="auto"/>
        <w:left w:val="none" w:sz="0" w:space="0" w:color="auto"/>
        <w:bottom w:val="none" w:sz="0" w:space="0" w:color="auto"/>
        <w:right w:val="none" w:sz="0" w:space="0" w:color="auto"/>
      </w:divBdr>
    </w:div>
    <w:div w:id="2113283447">
      <w:bodyDiv w:val="1"/>
      <w:marLeft w:val="0"/>
      <w:marRight w:val="0"/>
      <w:marTop w:val="0"/>
      <w:marBottom w:val="0"/>
      <w:divBdr>
        <w:top w:val="none" w:sz="0" w:space="0" w:color="auto"/>
        <w:left w:val="none" w:sz="0" w:space="0" w:color="auto"/>
        <w:bottom w:val="none" w:sz="0" w:space="0" w:color="auto"/>
        <w:right w:val="none" w:sz="0" w:space="0" w:color="auto"/>
      </w:divBdr>
    </w:div>
    <w:div w:id="2141073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0F7B7-86B9-4760-8E54-F47EC9AA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1916</Words>
  <Characters>10544</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CADOR</dc:creator>
  <cp:lastModifiedBy>Aurele ELOUMOU</cp:lastModifiedBy>
  <cp:revision>3</cp:revision>
  <cp:lastPrinted>2025-09-21T17:10:00Z</cp:lastPrinted>
  <dcterms:created xsi:type="dcterms:W3CDTF">2025-09-21T20:00:00Z</dcterms:created>
  <dcterms:modified xsi:type="dcterms:W3CDTF">2025-09-21T23:05:00Z</dcterms:modified>
</cp:coreProperties>
</file>