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60" w:lineRule="auto"/>
        <w:rPr>
          <w:b w:val="1"/>
          <w:bCs w:val="1"/>
          <w:sz w:val="28"/>
          <w:szCs w:val="28"/>
        </w:rPr>
      </w:pPr>
      <w:r w:rsidDel="00000000" w:rsidR="00000000" w:rsidRPr="00000000">
        <w:rPr>
          <w:b w:val="1"/>
          <w:bCs w:val="1"/>
          <w:sz w:val="28"/>
          <w:szCs w:val="28"/>
          <w:rtl w:val="0"/>
        </w:rPr>
        <w:t xml:space="preserve">Machine Learning Integration Strategy</w:t>
      </w:r>
    </w:p>
    <w:p w:rsidR="00000000" w:rsidDel="00000000" w:rsidP="00000000" w:rsidRDefault="00000000" w:rsidRPr="00000000" w14:paraId="00000002">
      <w:pPr>
        <w:widowControl w:val="0"/>
        <w:spacing w:after="60" w:lineRule="auto"/>
        <w:rPr>
          <w:b w:val="1"/>
          <w:bCs w:val="1"/>
          <w:sz w:val="28"/>
          <w:szCs w:val="28"/>
        </w:rPr>
      </w:pPr>
      <w:r w:rsidDel="00000000" w:rsidR="00000000" w:rsidRPr="00000000">
        <w:rPr>
          <w:rtl w:val="0"/>
        </w:rPr>
      </w:r>
    </w:p>
    <w:p w:rsidR="00000000" w:rsidDel="00000000" w:rsidP="00000000" w:rsidRDefault="00000000" w:rsidRPr="00000000" w14:paraId="00000003">
      <w:pPr>
        <w:widowControl w:val="0"/>
        <w:spacing w:after="60" w:lineRule="auto"/>
        <w:rPr>
          <w:b w:val="1"/>
          <w:bCs w:val="1"/>
          <w:sz w:val="20"/>
          <w:szCs w:val="20"/>
        </w:rPr>
      </w:pPr>
      <w:r w:rsidDel="00000000" w:rsidR="00000000" w:rsidRPr="00000000">
        <w:rPr>
          <w:b w:val="1"/>
          <w:bCs w:val="1"/>
          <w:sz w:val="20"/>
          <w:szCs w:val="20"/>
          <w:rtl w:val="0"/>
        </w:rPr>
        <w:t xml:space="preserve">Livrable : 7_ML_integration_strategy.drawio</w:t>
      </w:r>
    </w:p>
    <w:p w:rsidR="00000000" w:rsidDel="00000000" w:rsidP="00000000" w:rsidRDefault="00000000" w:rsidRPr="00000000" w14:paraId="00000004">
      <w:pPr>
        <w:widowControl w:val="0"/>
        <w:spacing w:after="60" w:lineRule="auto"/>
        <w:rPr>
          <w:b w:val="1"/>
          <w:bCs w:val="1"/>
          <w:sz w:val="20"/>
          <w:szCs w:val="20"/>
        </w:rPr>
      </w:pPr>
      <w:r w:rsidDel="00000000" w:rsidR="00000000" w:rsidRPr="00000000">
        <w:rPr>
          <w:rtl w:val="0"/>
        </w:rPr>
      </w:r>
    </w:p>
    <w:p w:rsidR="00000000" w:rsidDel="00000000" w:rsidP="00000000" w:rsidRDefault="00000000" w:rsidRPr="00000000" w14:paraId="00000005">
      <w:pPr>
        <w:widowControl w:val="0"/>
        <w:rPr>
          <w:b w:val="1"/>
          <w:bCs w:val="1"/>
          <w:sz w:val="20"/>
          <w:szCs w:val="20"/>
        </w:rPr>
      </w:pPr>
      <w:r w:rsidDel="00000000" w:rsidR="00000000" w:rsidRPr="00000000">
        <w:rPr>
          <w:b w:val="1"/>
          <w:bCs w:val="1"/>
          <w:sz w:val="20"/>
          <w:szCs w:val="20"/>
          <w:rtl w:val="0"/>
        </w:rPr>
        <w:t xml:space="preserve">1. Cas d’usage ML</w:t>
      </w:r>
    </w:p>
    <w:p w:rsidR="00000000" w:rsidDel="00000000" w:rsidP="00000000" w:rsidRDefault="00000000" w:rsidRPr="00000000" w14:paraId="00000006">
      <w:pPr>
        <w:widowControl w:val="0"/>
        <w:rPr>
          <w:b w:val="1"/>
          <w:bCs w:val="1"/>
          <w:sz w:val="20"/>
          <w:szCs w:val="20"/>
        </w:rPr>
      </w:pPr>
      <w:r w:rsidDel="00000000" w:rsidR="00000000" w:rsidRPr="00000000">
        <w:rPr>
          <w:rtl w:val="0"/>
        </w:rPr>
      </w:r>
    </w:p>
    <w:p w:rsidR="00000000" w:rsidDel="00000000" w:rsidP="00000000" w:rsidRDefault="00000000" w:rsidRPr="00000000" w14:paraId="00000007">
      <w:pPr>
        <w:widowControl w:val="0"/>
        <w:rPr>
          <w:sz w:val="20"/>
          <w:szCs w:val="20"/>
        </w:rPr>
      </w:pPr>
      <w:r w:rsidDel="00000000" w:rsidR="00000000" w:rsidRPr="00000000">
        <w:rPr>
          <w:sz w:val="20"/>
          <w:szCs w:val="20"/>
          <w:rtl w:val="0"/>
        </w:rPr>
        <w:t xml:space="preserve">L’architecture de données Stripe intègre des capacités de Machine Learning afin d’exploiter les données transactionnelles (OLTP), analytiques (OLAP) et comportementales (NoSQL) pour des usages avancés :</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7.9320348114384"/>
        <w:gridCol w:w="5047.161210111895"/>
        <w:gridCol w:w="1870.4185661002905"/>
        <w:tblGridChange w:id="0">
          <w:tblGrid>
            <w:gridCol w:w="2107.9320348114384"/>
            <w:gridCol w:w="5047.161210111895"/>
            <w:gridCol w:w="1870.4185661002905"/>
          </w:tblGrid>
        </w:tblGridChange>
      </w:tblGrid>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08">
            <w:pPr>
              <w:widowControl w:val="0"/>
              <w:jc w:val="center"/>
              <w:rPr>
                <w:sz w:val="20"/>
                <w:szCs w:val="20"/>
              </w:rPr>
            </w:pPr>
            <w:r w:rsidDel="00000000" w:rsidR="00000000" w:rsidRPr="00000000">
              <w:rPr>
                <w:sz w:val="20"/>
                <w:szCs w:val="20"/>
                <w:rtl w:val="0"/>
              </w:rPr>
              <w:t xml:space="preserve">Cas d’usage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09">
            <w:pPr>
              <w:widowControl w:val="0"/>
              <w:jc w:val="center"/>
              <w:rPr>
                <w:sz w:val="20"/>
                <w:szCs w:val="20"/>
              </w:rPr>
            </w:pPr>
            <w:r w:rsidDel="00000000" w:rsidR="00000000" w:rsidRPr="00000000">
              <w:rPr>
                <w:sz w:val="20"/>
                <w:szCs w:val="20"/>
                <w:rtl w:val="0"/>
              </w:rPr>
              <w:t xml:space="preserve">Description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0A">
            <w:pPr>
              <w:widowControl w:val="0"/>
              <w:jc w:val="center"/>
              <w:rPr>
                <w:sz w:val="20"/>
                <w:szCs w:val="20"/>
              </w:rPr>
            </w:pPr>
            <w:r w:rsidDel="00000000" w:rsidR="00000000" w:rsidRPr="00000000">
              <w:rPr>
                <w:sz w:val="20"/>
                <w:szCs w:val="20"/>
                <w:rtl w:val="0"/>
              </w:rPr>
              <w:t xml:space="preserve">Type</w:t>
            </w:r>
          </w:p>
        </w:tc>
      </w:tr>
      <w:tr>
        <w:trPr>
          <w:cantSplit w:val="0"/>
          <w:trHeight w:val="94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0B">
            <w:pPr>
              <w:widowControl w:val="0"/>
              <w:rPr>
                <w:sz w:val="20"/>
                <w:szCs w:val="20"/>
              </w:rPr>
            </w:pPr>
            <w:r w:rsidDel="00000000" w:rsidR="00000000" w:rsidRPr="00000000">
              <w:rPr>
                <w:sz w:val="20"/>
                <w:szCs w:val="20"/>
                <w:rtl w:val="0"/>
              </w:rPr>
              <w:t xml:space="preserve">Détection de fraude en temps réel</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0C">
            <w:pPr>
              <w:widowControl w:val="0"/>
              <w:rPr>
                <w:sz w:val="20"/>
                <w:szCs w:val="20"/>
              </w:rPr>
            </w:pPr>
            <w:r w:rsidDel="00000000" w:rsidR="00000000" w:rsidRPr="00000000">
              <w:rPr>
                <w:sz w:val="20"/>
                <w:szCs w:val="20"/>
                <w:rtl w:val="0"/>
              </w:rPr>
              <w:t xml:space="preserve">Identifier les transactions anormales ou suspectes dès leur exécution, en combinant signaux comportementaux (logs API, latence, IP, device) et historiques de paiements.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0D">
            <w:pPr>
              <w:widowControl w:val="0"/>
              <w:rPr>
                <w:sz w:val="20"/>
                <w:szCs w:val="20"/>
              </w:rPr>
            </w:pPr>
            <w:r w:rsidDel="00000000" w:rsidR="00000000" w:rsidRPr="00000000">
              <w:rPr>
                <w:sz w:val="20"/>
                <w:szCs w:val="20"/>
                <w:rtl w:val="0"/>
              </w:rPr>
              <w:t xml:space="preserve">Temps réel</w:t>
            </w:r>
          </w:p>
        </w:tc>
      </w:tr>
      <w:tr>
        <w:trPr>
          <w:cantSplit w:val="0"/>
          <w:trHeight w:val="72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0E">
            <w:pPr>
              <w:widowControl w:val="0"/>
              <w:rPr>
                <w:sz w:val="20"/>
                <w:szCs w:val="20"/>
              </w:rPr>
            </w:pPr>
            <w:r w:rsidDel="00000000" w:rsidR="00000000" w:rsidRPr="00000000">
              <w:rPr>
                <w:sz w:val="20"/>
                <w:szCs w:val="20"/>
                <w:rtl w:val="0"/>
              </w:rPr>
              <w:t xml:space="preserve">Personnalisation client</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0F">
            <w:pPr>
              <w:widowControl w:val="0"/>
              <w:rPr>
                <w:sz w:val="20"/>
                <w:szCs w:val="20"/>
              </w:rPr>
            </w:pPr>
            <w:r w:rsidDel="00000000" w:rsidR="00000000" w:rsidRPr="00000000">
              <w:rPr>
                <w:sz w:val="20"/>
                <w:szCs w:val="20"/>
                <w:rtl w:val="0"/>
              </w:rPr>
              <w:t xml:space="preserve">Adapter les recommandations (abonnements, méthodes de paiement, offres) en fonction des habitudes d’achat et du profil client.</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10">
            <w:pPr>
              <w:widowControl w:val="0"/>
              <w:rPr>
                <w:sz w:val="20"/>
                <w:szCs w:val="20"/>
              </w:rPr>
            </w:pPr>
            <w:r w:rsidDel="00000000" w:rsidR="00000000" w:rsidRPr="00000000">
              <w:rPr>
                <w:sz w:val="20"/>
                <w:szCs w:val="20"/>
                <w:rtl w:val="0"/>
              </w:rPr>
              <w:t xml:space="preserve">Batch / Recommandation</w:t>
            </w:r>
          </w:p>
        </w:tc>
      </w:tr>
      <w:tr>
        <w:trPr>
          <w:cantSplit w:val="0"/>
          <w:trHeight w:val="72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11">
            <w:pPr>
              <w:widowControl w:val="0"/>
              <w:rPr>
                <w:sz w:val="20"/>
                <w:szCs w:val="20"/>
              </w:rPr>
            </w:pPr>
            <w:r w:rsidDel="00000000" w:rsidR="00000000" w:rsidRPr="00000000">
              <w:rPr>
                <w:sz w:val="20"/>
                <w:szCs w:val="20"/>
                <w:rtl w:val="0"/>
              </w:rPr>
              <w:t xml:space="preserve">Prévision des volumes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12">
            <w:pPr>
              <w:widowControl w:val="0"/>
              <w:rPr>
                <w:sz w:val="20"/>
                <w:szCs w:val="20"/>
              </w:rPr>
            </w:pPr>
            <w:r w:rsidDel="00000000" w:rsidR="00000000" w:rsidRPr="00000000">
              <w:rPr>
                <w:sz w:val="20"/>
                <w:szCs w:val="20"/>
                <w:rtl w:val="0"/>
              </w:rPr>
              <w:t xml:space="preserve">Anticiper les volumes de transactions, remboursements et chargebacks par période et par région, pour optimiser la capacité des serveurs et le cashflow.</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13">
            <w:pPr>
              <w:widowControl w:val="0"/>
              <w:rPr>
                <w:sz w:val="20"/>
                <w:szCs w:val="20"/>
              </w:rPr>
            </w:pPr>
            <w:r w:rsidDel="00000000" w:rsidR="00000000" w:rsidRPr="00000000">
              <w:rPr>
                <w:sz w:val="20"/>
                <w:szCs w:val="20"/>
                <w:rtl w:val="0"/>
              </w:rPr>
              <w:t xml:space="preserve">Batch / Prévision</w:t>
            </w:r>
          </w:p>
        </w:tc>
      </w:tr>
    </w:tbl>
    <w:p w:rsidR="00000000" w:rsidDel="00000000" w:rsidP="00000000" w:rsidRDefault="00000000" w:rsidRPr="00000000" w14:paraId="00000014">
      <w:pPr>
        <w:widowControl w:val="0"/>
        <w:rPr>
          <w:b w:val="1"/>
          <w:bCs w:val="1"/>
          <w:sz w:val="20"/>
          <w:szCs w:val="20"/>
        </w:rPr>
      </w:pPr>
      <w:r w:rsidDel="00000000" w:rsidR="00000000" w:rsidRPr="00000000">
        <w:rPr>
          <w:rtl w:val="0"/>
        </w:rPr>
      </w:r>
    </w:p>
    <w:p w:rsidR="00000000" w:rsidDel="00000000" w:rsidP="00000000" w:rsidRDefault="00000000" w:rsidRPr="00000000" w14:paraId="00000015">
      <w:pPr>
        <w:widowControl w:val="0"/>
        <w:rPr>
          <w:b w:val="1"/>
          <w:bCs w:val="1"/>
          <w:sz w:val="20"/>
          <w:szCs w:val="20"/>
        </w:rPr>
      </w:pPr>
      <w:r w:rsidDel="00000000" w:rsidR="00000000" w:rsidRPr="00000000">
        <w:rPr>
          <w:b w:val="1"/>
          <w:bCs w:val="1"/>
          <w:sz w:val="20"/>
          <w:szCs w:val="20"/>
          <w:rtl w:val="0"/>
        </w:rPr>
        <w:t xml:space="preserve">2. Pipeline Machine Learning</w:t>
      </w:r>
    </w:p>
    <w:p w:rsidR="00000000" w:rsidDel="00000000" w:rsidP="00000000" w:rsidRDefault="00000000" w:rsidRPr="00000000" w14:paraId="00000016">
      <w:pPr>
        <w:widowControl w:val="0"/>
        <w:rPr>
          <w:b w:val="1"/>
          <w:bCs w:val="1"/>
          <w:sz w:val="20"/>
          <w:szCs w:val="20"/>
        </w:rPr>
      </w:pPr>
      <w:r w:rsidDel="00000000" w:rsidR="00000000" w:rsidRPr="00000000">
        <w:rPr>
          <w:rtl w:val="0"/>
        </w:rPr>
      </w:r>
    </w:p>
    <w:p w:rsidR="00000000" w:rsidDel="00000000" w:rsidP="00000000" w:rsidRDefault="00000000" w:rsidRPr="00000000" w14:paraId="00000017">
      <w:pPr>
        <w:widowControl w:val="0"/>
        <w:rPr>
          <w:sz w:val="20"/>
          <w:szCs w:val="20"/>
        </w:rPr>
      </w:pPr>
      <w:r w:rsidDel="00000000" w:rsidR="00000000" w:rsidRPr="00000000">
        <w:rPr>
          <w:sz w:val="20"/>
          <w:szCs w:val="20"/>
          <w:rtl w:val="0"/>
        </w:rPr>
        <w:t xml:space="preserve">L’intégration ML repose sur un pipeline automatisé, orchestré par Airflow, s’appuyant sur Snowflake et MongoDB comme sources principales de features.</w:t>
      </w:r>
    </w:p>
    <w:p w:rsidR="00000000" w:rsidDel="00000000" w:rsidP="00000000" w:rsidRDefault="00000000" w:rsidRPr="00000000" w14:paraId="00000018">
      <w:pPr>
        <w:widowControl w:val="0"/>
        <w:rPr>
          <w:sz w:val="20"/>
          <w:szCs w:val="20"/>
        </w:rPr>
      </w:pPr>
      <w:r w:rsidDel="00000000" w:rsidR="00000000" w:rsidRPr="00000000">
        <w:rPr>
          <w:sz w:val="20"/>
          <w:szCs w:val="20"/>
          <w:rtl w:val="0"/>
        </w:rPr>
        <w:t xml:space="preserve">Étapes clés :</w:t>
      </w:r>
    </w:p>
    <w:p w:rsidR="00000000" w:rsidDel="00000000" w:rsidP="00000000" w:rsidRDefault="00000000" w:rsidRPr="00000000" w14:paraId="00000019">
      <w:pPr>
        <w:widowControl w:val="0"/>
        <w:rPr>
          <w:b w:val="1"/>
          <w:bCs w:val="1"/>
          <w:sz w:val="20"/>
          <w:szCs w:val="20"/>
        </w:rPr>
      </w:pPr>
      <w:r w:rsidDel="00000000" w:rsidR="00000000" w:rsidRPr="00000000">
        <w:rPr>
          <w:b w:val="1"/>
          <w:bCs w:val="1"/>
          <w:sz w:val="20"/>
          <w:szCs w:val="20"/>
          <w:rtl w:val="0"/>
        </w:rPr>
        <w:tab/>
        <w:t xml:space="preserve">a)</w:t>
        <w:tab/>
        <w:t xml:space="preserve">Feature Engineering</w:t>
      </w:r>
    </w:p>
    <w:p w:rsidR="00000000" w:rsidDel="00000000" w:rsidP="00000000" w:rsidRDefault="00000000" w:rsidRPr="00000000" w14:paraId="0000001A">
      <w:pPr>
        <w:widowControl w:val="0"/>
        <w:rPr>
          <w:sz w:val="20"/>
          <w:szCs w:val="20"/>
        </w:rPr>
      </w:pPr>
      <w:r w:rsidDel="00000000" w:rsidR="00000000" w:rsidRPr="00000000">
        <w:rPr>
          <w:b w:val="1"/>
          <w:bCs w:val="1"/>
          <w:sz w:val="20"/>
          <w:szCs w:val="20"/>
          <w:rtl w:val="0"/>
        </w:rPr>
        <w:tab/>
      </w:r>
      <w:r w:rsidDel="00000000" w:rsidR="00000000" w:rsidRPr="00000000">
        <w:rPr>
          <w:sz w:val="20"/>
          <w:szCs w:val="20"/>
          <w:rtl w:val="0"/>
        </w:rPr>
        <w:t xml:space="preserve">•</w:t>
        <w:tab/>
        <w:t xml:space="preserve">Extraction des variables pertinentes à partir :</w:t>
      </w:r>
    </w:p>
    <w:p w:rsidR="00000000" w:rsidDel="00000000" w:rsidP="00000000" w:rsidRDefault="00000000" w:rsidRPr="00000000" w14:paraId="0000001B">
      <w:pPr>
        <w:widowControl w:val="0"/>
        <w:rPr>
          <w:sz w:val="20"/>
          <w:szCs w:val="20"/>
        </w:rPr>
      </w:pPr>
      <w:r w:rsidDel="00000000" w:rsidR="00000000" w:rsidRPr="00000000">
        <w:rPr>
          <w:sz w:val="20"/>
          <w:szCs w:val="20"/>
          <w:rtl w:val="0"/>
        </w:rPr>
        <w:tab/>
        <w:tab/>
        <w:t xml:space="preserve">•</w:t>
        <w:tab/>
        <w:t xml:space="preserve">des tables fact_payments, fact_chargebacks, dim_customer (Snowflake)</w:t>
      </w:r>
    </w:p>
    <w:p w:rsidR="00000000" w:rsidDel="00000000" w:rsidP="00000000" w:rsidRDefault="00000000" w:rsidRPr="00000000" w14:paraId="0000001C">
      <w:pPr>
        <w:widowControl w:val="0"/>
        <w:rPr>
          <w:sz w:val="20"/>
          <w:szCs w:val="20"/>
        </w:rPr>
      </w:pPr>
      <w:r w:rsidDel="00000000" w:rsidR="00000000" w:rsidRPr="00000000">
        <w:rPr>
          <w:sz w:val="20"/>
          <w:szCs w:val="20"/>
          <w:rtl w:val="0"/>
        </w:rPr>
        <w:tab/>
        <w:tab/>
        <w:t xml:space="preserve">•</w:t>
        <w:tab/>
        <w:t xml:space="preserve">des collections ml_features, user_sessions, api_logs (MongoDB)</w:t>
      </w:r>
    </w:p>
    <w:p w:rsidR="00000000" w:rsidDel="00000000" w:rsidP="00000000" w:rsidRDefault="00000000" w:rsidRPr="00000000" w14:paraId="0000001D">
      <w:pPr>
        <w:widowControl w:val="0"/>
        <w:rPr>
          <w:sz w:val="20"/>
          <w:szCs w:val="20"/>
        </w:rPr>
      </w:pPr>
      <w:r w:rsidDel="00000000" w:rsidR="00000000" w:rsidRPr="00000000">
        <w:rPr>
          <w:sz w:val="20"/>
          <w:szCs w:val="20"/>
          <w:rtl w:val="0"/>
        </w:rPr>
        <w:tab/>
        <w:tab/>
        <w:t xml:space="preserve">•</w:t>
        <w:tab/>
        <w:t xml:space="preserve">Enrichissement avec agrégations temporelles (moyenne sur 7 jours, ratio fraude, etc.)</w:t>
      </w:r>
    </w:p>
    <w:p w:rsidR="00000000" w:rsidDel="00000000" w:rsidP="00000000" w:rsidRDefault="00000000" w:rsidRPr="00000000" w14:paraId="0000001E">
      <w:pPr>
        <w:widowControl w:val="0"/>
        <w:rPr>
          <w:sz w:val="20"/>
          <w:szCs w:val="20"/>
        </w:rPr>
      </w:pPr>
      <w:r w:rsidDel="00000000" w:rsidR="00000000" w:rsidRPr="00000000">
        <w:rPr>
          <w:sz w:val="20"/>
          <w:szCs w:val="20"/>
          <w:rtl w:val="0"/>
        </w:rPr>
        <w:tab/>
        <w:tab/>
        <w:t xml:space="preserve">•</w:t>
        <w:tab/>
        <w:t xml:space="preserve">Export des datasets intermédiaires vers S3.</w:t>
      </w:r>
    </w:p>
    <w:p w:rsidR="00000000" w:rsidDel="00000000" w:rsidP="00000000" w:rsidRDefault="00000000" w:rsidRPr="00000000" w14:paraId="0000001F">
      <w:pPr>
        <w:widowControl w:val="0"/>
        <w:rPr>
          <w:b w:val="1"/>
          <w:bCs w:val="1"/>
          <w:sz w:val="20"/>
          <w:szCs w:val="20"/>
        </w:rPr>
      </w:pPr>
      <w:r w:rsidDel="00000000" w:rsidR="00000000" w:rsidRPr="00000000">
        <w:rPr>
          <w:b w:val="1"/>
          <w:bCs w:val="1"/>
          <w:sz w:val="20"/>
          <w:szCs w:val="20"/>
          <w:rtl w:val="0"/>
        </w:rPr>
        <w:tab/>
        <w:t xml:space="preserve">b)</w:t>
        <w:tab/>
        <w:t xml:space="preserve">Stockage et préparation</w:t>
      </w:r>
    </w:p>
    <w:p w:rsidR="00000000" w:rsidDel="00000000" w:rsidP="00000000" w:rsidRDefault="00000000" w:rsidRPr="00000000" w14:paraId="00000020">
      <w:pPr>
        <w:widowControl w:val="0"/>
        <w:rPr>
          <w:sz w:val="20"/>
          <w:szCs w:val="20"/>
        </w:rPr>
      </w:pPr>
      <w:r w:rsidDel="00000000" w:rsidR="00000000" w:rsidRPr="00000000">
        <w:rPr>
          <w:b w:val="1"/>
          <w:bCs w:val="1"/>
          <w:sz w:val="20"/>
          <w:szCs w:val="20"/>
          <w:rtl w:val="0"/>
        </w:rPr>
        <w:tab/>
      </w:r>
      <w:r w:rsidDel="00000000" w:rsidR="00000000" w:rsidRPr="00000000">
        <w:rPr>
          <w:sz w:val="20"/>
          <w:szCs w:val="20"/>
          <w:rtl w:val="0"/>
        </w:rPr>
        <w:t xml:space="preserve">•</w:t>
        <w:tab/>
        <w:t xml:space="preserve">Les datasets d’entraînement et de test sont sauvegardés dans S3 (SSE-S3 chiffré).</w:t>
      </w:r>
    </w:p>
    <w:p w:rsidR="00000000" w:rsidDel="00000000" w:rsidP="00000000" w:rsidRDefault="00000000" w:rsidRPr="00000000" w14:paraId="00000021">
      <w:pPr>
        <w:widowControl w:val="0"/>
        <w:rPr>
          <w:sz w:val="20"/>
          <w:szCs w:val="20"/>
        </w:rPr>
      </w:pPr>
      <w:r w:rsidDel="00000000" w:rsidR="00000000" w:rsidRPr="00000000">
        <w:rPr>
          <w:sz w:val="20"/>
          <w:szCs w:val="20"/>
          <w:rtl w:val="0"/>
        </w:rPr>
        <w:tab/>
        <w:t xml:space="preserve">•</w:t>
        <w:tab/>
        <w:t xml:space="preserve">Chaque version est suivie dans MLflow, avec les hyperparamètres et métriques associées.</w:t>
      </w:r>
    </w:p>
    <w:p w:rsidR="00000000" w:rsidDel="00000000" w:rsidP="00000000" w:rsidRDefault="00000000" w:rsidRPr="00000000" w14:paraId="00000022">
      <w:pPr>
        <w:widowControl w:val="0"/>
        <w:rPr>
          <w:b w:val="1"/>
          <w:bCs w:val="1"/>
          <w:sz w:val="20"/>
          <w:szCs w:val="20"/>
        </w:rPr>
      </w:pPr>
      <w:r w:rsidDel="00000000" w:rsidR="00000000" w:rsidRPr="00000000">
        <w:rPr>
          <w:b w:val="1"/>
          <w:bCs w:val="1"/>
          <w:sz w:val="20"/>
          <w:szCs w:val="20"/>
          <w:rtl w:val="0"/>
        </w:rPr>
        <w:tab/>
        <w:t xml:space="preserve">c)</w:t>
        <w:tab/>
        <w:t xml:space="preserve">Entraînement</w:t>
      </w:r>
    </w:p>
    <w:p w:rsidR="00000000" w:rsidDel="00000000" w:rsidP="00000000" w:rsidRDefault="00000000" w:rsidRPr="00000000" w14:paraId="00000023">
      <w:pPr>
        <w:widowControl w:val="0"/>
        <w:rPr>
          <w:sz w:val="20"/>
          <w:szCs w:val="20"/>
        </w:rPr>
      </w:pPr>
      <w:r w:rsidDel="00000000" w:rsidR="00000000" w:rsidRPr="00000000">
        <w:rPr>
          <w:b w:val="1"/>
          <w:bCs w:val="1"/>
          <w:sz w:val="20"/>
          <w:szCs w:val="20"/>
          <w:rtl w:val="0"/>
        </w:rPr>
        <w:tab/>
      </w:r>
      <w:r w:rsidDel="00000000" w:rsidR="00000000" w:rsidRPr="00000000">
        <w:rPr>
          <w:sz w:val="20"/>
          <w:szCs w:val="20"/>
          <w:rtl w:val="0"/>
        </w:rPr>
        <w:t xml:space="preserve">•</w:t>
        <w:tab/>
        <w:t xml:space="preserve">Les modèles sont entraînés sur un cluster distribué (EKS / Ray + CI/CD Jenkins).</w:t>
      </w:r>
    </w:p>
    <w:p w:rsidR="00000000" w:rsidDel="00000000" w:rsidP="00000000" w:rsidRDefault="00000000" w:rsidRPr="00000000" w14:paraId="00000024">
      <w:pPr>
        <w:widowControl w:val="0"/>
        <w:rPr>
          <w:sz w:val="20"/>
          <w:szCs w:val="20"/>
        </w:rPr>
      </w:pPr>
      <w:r w:rsidDel="00000000" w:rsidR="00000000" w:rsidRPr="00000000">
        <w:rPr>
          <w:sz w:val="20"/>
          <w:szCs w:val="20"/>
          <w:rtl w:val="0"/>
        </w:rPr>
        <w:tab/>
        <w:t xml:space="preserve">•</w:t>
        <w:tab/>
        <w:t xml:space="preserve">Enregistrement &amp; versioning, MLflow : stocke le modèle, les métriques et les artefacts</w:t>
      </w:r>
    </w:p>
    <w:p w:rsidR="00000000" w:rsidDel="00000000" w:rsidP="00000000" w:rsidRDefault="00000000" w:rsidRPr="00000000" w14:paraId="00000025">
      <w:pPr>
        <w:widowControl w:val="0"/>
        <w:rPr>
          <w:sz w:val="20"/>
          <w:szCs w:val="20"/>
        </w:rPr>
      </w:pPr>
      <w:r w:rsidDel="00000000" w:rsidR="00000000" w:rsidRPr="00000000">
        <w:rPr>
          <w:sz w:val="20"/>
          <w:szCs w:val="20"/>
          <w:rtl w:val="0"/>
        </w:rPr>
        <w:t xml:space="preserve">Exemples :</w:t>
      </w:r>
    </w:p>
    <w:p w:rsidR="00000000" w:rsidDel="00000000" w:rsidP="00000000" w:rsidRDefault="00000000" w:rsidRPr="00000000" w14:paraId="00000026">
      <w:pPr>
        <w:widowControl w:val="0"/>
        <w:rPr>
          <w:sz w:val="20"/>
          <w:szCs w:val="20"/>
        </w:rPr>
      </w:pPr>
      <w:r w:rsidDel="00000000" w:rsidR="00000000" w:rsidRPr="00000000">
        <w:rPr>
          <w:sz w:val="20"/>
          <w:szCs w:val="20"/>
          <w:rtl w:val="0"/>
        </w:rPr>
        <w:tab/>
        <w:t xml:space="preserve">•</w:t>
        <w:tab/>
        <w:t xml:space="preserve">Modèle de fraude : XGBoost / LightGBM</w:t>
      </w:r>
    </w:p>
    <w:p w:rsidR="00000000" w:rsidDel="00000000" w:rsidP="00000000" w:rsidRDefault="00000000" w:rsidRPr="00000000" w14:paraId="00000027">
      <w:pPr>
        <w:widowControl w:val="0"/>
        <w:rPr>
          <w:sz w:val="20"/>
          <w:szCs w:val="20"/>
        </w:rPr>
      </w:pPr>
      <w:r w:rsidDel="00000000" w:rsidR="00000000" w:rsidRPr="00000000">
        <w:rPr>
          <w:sz w:val="20"/>
          <w:szCs w:val="20"/>
          <w:rtl w:val="0"/>
        </w:rPr>
        <w:tab/>
        <w:t xml:space="preserve">•</w:t>
        <w:tab/>
        <w:t xml:space="preserve">Modèle de personnalisation : embeddings + réseau de neurones léger</w:t>
      </w:r>
    </w:p>
    <w:p w:rsidR="00000000" w:rsidDel="00000000" w:rsidP="00000000" w:rsidRDefault="00000000" w:rsidRPr="00000000" w14:paraId="00000028">
      <w:pPr>
        <w:widowControl w:val="0"/>
        <w:rPr>
          <w:sz w:val="20"/>
          <w:szCs w:val="20"/>
        </w:rPr>
      </w:pPr>
      <w:r w:rsidDel="00000000" w:rsidR="00000000" w:rsidRPr="00000000">
        <w:rPr>
          <w:sz w:val="20"/>
          <w:szCs w:val="20"/>
          <w:rtl w:val="0"/>
        </w:rPr>
        <w:tab/>
        <w:t xml:space="preserve">•</w:t>
        <w:tab/>
        <w:t xml:space="preserve">Prévision : modèle de régression ou LSTM (RNN pour les dépendances temporelles )</w:t>
      </w:r>
    </w:p>
    <w:p w:rsidR="00000000" w:rsidDel="00000000" w:rsidP="00000000" w:rsidRDefault="00000000" w:rsidRPr="00000000" w14:paraId="00000029">
      <w:pPr>
        <w:widowControl w:val="0"/>
        <w:rPr>
          <w:sz w:val="20"/>
          <w:szCs w:val="20"/>
        </w:rPr>
      </w:pPr>
      <w:r w:rsidDel="00000000" w:rsidR="00000000" w:rsidRPr="00000000">
        <w:rPr>
          <w:sz w:val="20"/>
          <w:szCs w:val="20"/>
          <w:rtl w:val="0"/>
        </w:rPr>
        <w:tab/>
        <w:t xml:space="preserve">•</w:t>
        <w:tab/>
        <w:t xml:space="preserve">Tracking complet via MLflow Tracking Server.</w:t>
      </w:r>
    </w:p>
    <w:p w:rsidR="00000000" w:rsidDel="00000000" w:rsidP="00000000" w:rsidRDefault="00000000" w:rsidRPr="00000000" w14:paraId="0000002A">
      <w:pPr>
        <w:widowControl w:val="0"/>
        <w:rPr>
          <w:sz w:val="20"/>
          <w:szCs w:val="20"/>
        </w:rPr>
      </w:pPr>
      <w:r w:rsidDel="00000000" w:rsidR="00000000" w:rsidRPr="00000000">
        <w:rPr>
          <w:rtl w:val="0"/>
        </w:rPr>
      </w:r>
    </w:p>
    <w:p w:rsidR="00000000" w:rsidDel="00000000" w:rsidP="00000000" w:rsidRDefault="00000000" w:rsidRPr="00000000" w14:paraId="0000002B">
      <w:pPr>
        <w:widowControl w:val="0"/>
        <w:rPr>
          <w:sz w:val="20"/>
          <w:szCs w:val="20"/>
        </w:rPr>
      </w:pPr>
      <w:r w:rsidDel="00000000" w:rsidR="00000000" w:rsidRPr="00000000">
        <w:rPr>
          <w:rtl w:val="0"/>
        </w:rPr>
      </w:r>
    </w:p>
    <w:p w:rsidR="00000000" w:rsidDel="00000000" w:rsidP="00000000" w:rsidRDefault="00000000" w:rsidRPr="00000000" w14:paraId="0000002C">
      <w:pPr>
        <w:widowControl w:val="0"/>
        <w:rPr>
          <w:sz w:val="20"/>
          <w:szCs w:val="20"/>
        </w:rPr>
      </w:pPr>
      <w:r w:rsidDel="00000000" w:rsidR="00000000" w:rsidRPr="00000000">
        <w:rPr>
          <w:rtl w:val="0"/>
        </w:rPr>
      </w:r>
    </w:p>
    <w:p w:rsidR="00000000" w:rsidDel="00000000" w:rsidP="00000000" w:rsidRDefault="00000000" w:rsidRPr="00000000" w14:paraId="0000002D">
      <w:pPr>
        <w:widowControl w:val="0"/>
        <w:rPr>
          <w:sz w:val="20"/>
          <w:szCs w:val="20"/>
        </w:rPr>
      </w:pPr>
      <w:r w:rsidDel="00000000" w:rsidR="00000000" w:rsidRPr="00000000">
        <w:rPr>
          <w:rtl w:val="0"/>
        </w:rPr>
      </w:r>
    </w:p>
    <w:p w:rsidR="00000000" w:rsidDel="00000000" w:rsidP="00000000" w:rsidRDefault="00000000" w:rsidRPr="00000000" w14:paraId="0000002E">
      <w:pPr>
        <w:widowControl w:val="0"/>
        <w:rPr>
          <w:b w:val="1"/>
          <w:bCs w:val="1"/>
          <w:sz w:val="20"/>
          <w:szCs w:val="20"/>
        </w:rPr>
      </w:pPr>
      <w:r w:rsidDel="00000000" w:rsidR="00000000" w:rsidRPr="00000000">
        <w:rPr>
          <w:b w:val="1"/>
          <w:bCs w:val="1"/>
          <w:sz w:val="20"/>
          <w:szCs w:val="20"/>
          <w:rtl w:val="0"/>
        </w:rPr>
        <w:t xml:space="preserve">3. Déploiement des modèles</w:t>
      </w:r>
    </w:p>
    <w:p w:rsidR="00000000" w:rsidDel="00000000" w:rsidP="00000000" w:rsidRDefault="00000000" w:rsidRPr="00000000" w14:paraId="0000002F">
      <w:pPr>
        <w:widowControl w:val="0"/>
        <w:rPr>
          <w:b w:val="1"/>
          <w:bCs w:val="1"/>
          <w:sz w:val="20"/>
          <w:szCs w:val="20"/>
        </w:rPr>
      </w:pPr>
      <w:r w:rsidDel="00000000" w:rsidR="00000000" w:rsidRPr="00000000">
        <w:rPr>
          <w:rtl w:val="0"/>
        </w:rPr>
      </w:r>
    </w:p>
    <w:p w:rsidR="00000000" w:rsidDel="00000000" w:rsidP="00000000" w:rsidRDefault="00000000" w:rsidRPr="00000000" w14:paraId="00000030">
      <w:pPr>
        <w:widowControl w:val="0"/>
        <w:rPr>
          <w:b w:val="1"/>
          <w:bCs w:val="1"/>
          <w:sz w:val="20"/>
          <w:szCs w:val="20"/>
        </w:rPr>
      </w:pPr>
      <w:r w:rsidDel="00000000" w:rsidR="00000000" w:rsidRPr="00000000">
        <w:rPr>
          <w:b w:val="1"/>
          <w:bCs w:val="1"/>
          <w:sz w:val="20"/>
          <w:szCs w:val="20"/>
          <w:rtl w:val="0"/>
        </w:rPr>
        <w:t xml:space="preserve">a) Temps réel</w:t>
      </w:r>
    </w:p>
    <w:p w:rsidR="00000000" w:rsidDel="00000000" w:rsidP="00000000" w:rsidRDefault="00000000" w:rsidRPr="00000000" w14:paraId="00000031">
      <w:pPr>
        <w:widowControl w:val="0"/>
        <w:rPr>
          <w:sz w:val="20"/>
          <w:szCs w:val="20"/>
        </w:rPr>
      </w:pPr>
      <w:r w:rsidDel="00000000" w:rsidR="00000000" w:rsidRPr="00000000">
        <w:rPr>
          <w:b w:val="1"/>
          <w:bCs w:val="1"/>
          <w:sz w:val="20"/>
          <w:szCs w:val="20"/>
          <w:rtl w:val="0"/>
        </w:rPr>
        <w:tab/>
      </w:r>
      <w:r w:rsidDel="00000000" w:rsidR="00000000" w:rsidRPr="00000000">
        <w:rPr>
          <w:sz w:val="20"/>
          <w:szCs w:val="20"/>
          <w:rtl w:val="0"/>
        </w:rPr>
        <w:t xml:space="preserve">•</w:t>
        <w:tab/>
        <w:t xml:space="preserve">Les modèles critiques (fraude) sont déployés en API REST FastAPI :</w:t>
      </w:r>
    </w:p>
    <w:p w:rsidR="00000000" w:rsidDel="00000000" w:rsidP="00000000" w:rsidRDefault="00000000" w:rsidRPr="00000000" w14:paraId="00000032">
      <w:pPr>
        <w:widowControl w:val="0"/>
        <w:rPr>
          <w:sz w:val="20"/>
          <w:szCs w:val="20"/>
        </w:rPr>
      </w:pPr>
      <w:r w:rsidDel="00000000" w:rsidR="00000000" w:rsidRPr="00000000">
        <w:rPr>
          <w:sz w:val="20"/>
          <w:szCs w:val="20"/>
          <w:rtl w:val="0"/>
        </w:rPr>
        <w:tab/>
        <w:t xml:space="preserve">•</w:t>
        <w:tab/>
        <w:t xml:space="preserve">Hébergée sur EC2,</w:t>
      </w:r>
    </w:p>
    <w:p w:rsidR="00000000" w:rsidDel="00000000" w:rsidP="00000000" w:rsidRDefault="00000000" w:rsidRPr="00000000" w14:paraId="00000033">
      <w:pPr>
        <w:widowControl w:val="0"/>
        <w:rPr>
          <w:sz w:val="20"/>
          <w:szCs w:val="20"/>
        </w:rPr>
      </w:pPr>
      <w:r w:rsidDel="00000000" w:rsidR="00000000" w:rsidRPr="00000000">
        <w:rPr>
          <w:sz w:val="20"/>
          <w:szCs w:val="20"/>
          <w:rtl w:val="0"/>
        </w:rPr>
        <w:tab/>
        <w:t xml:space="preserve">•</w:t>
        <w:tab/>
        <w:t xml:space="preserve">Connectée directement à la collection ml_features dans MongoDB (qui centralise les features temps réel (logs, sessions, device) et les agrégats historiques pré-calculés depuis Snowflake. Cette approche permet au modèle de disposer d’un contexte complet sans interroger directement l’entrepôt OLAP lors des prédictions.),</w:t>
      </w:r>
    </w:p>
    <w:p w:rsidR="00000000" w:rsidDel="00000000" w:rsidP="00000000" w:rsidRDefault="00000000" w:rsidRPr="00000000" w14:paraId="00000034">
      <w:pPr>
        <w:widowControl w:val="0"/>
        <w:rPr>
          <w:sz w:val="20"/>
          <w:szCs w:val="20"/>
        </w:rPr>
      </w:pPr>
      <w:r w:rsidDel="00000000" w:rsidR="00000000" w:rsidRPr="00000000">
        <w:rPr>
          <w:sz w:val="20"/>
          <w:szCs w:val="20"/>
          <w:rtl w:val="0"/>
        </w:rPr>
        <w:tab/>
        <w:t xml:space="preserve">•</w:t>
        <w:tab/>
        <w:t xml:space="preserve">Autoscaling activé ECS (Elastic Container Service ajustement CPU, RAM) selon le trafic.</w:t>
      </w:r>
    </w:p>
    <w:p w:rsidR="00000000" w:rsidDel="00000000" w:rsidP="00000000" w:rsidRDefault="00000000" w:rsidRPr="00000000" w14:paraId="00000035">
      <w:pPr>
        <w:widowControl w:val="0"/>
        <w:rPr>
          <w:b w:val="1"/>
          <w:bCs w:val="1"/>
          <w:sz w:val="20"/>
          <w:szCs w:val="20"/>
        </w:rPr>
      </w:pPr>
      <w:r w:rsidDel="00000000" w:rsidR="00000000" w:rsidRPr="00000000">
        <w:rPr>
          <w:b w:val="1"/>
          <w:bCs w:val="1"/>
          <w:sz w:val="20"/>
          <w:szCs w:val="20"/>
          <w:rtl w:val="0"/>
        </w:rPr>
        <w:t xml:space="preserve">b) Batch scoring</w:t>
      </w:r>
    </w:p>
    <w:p w:rsidR="00000000" w:rsidDel="00000000" w:rsidP="00000000" w:rsidRDefault="00000000" w:rsidRPr="00000000" w14:paraId="00000036">
      <w:pPr>
        <w:widowControl w:val="0"/>
        <w:rPr>
          <w:sz w:val="20"/>
          <w:szCs w:val="20"/>
        </w:rPr>
      </w:pPr>
      <w:r w:rsidDel="00000000" w:rsidR="00000000" w:rsidRPr="00000000">
        <w:rPr>
          <w:b w:val="1"/>
          <w:bCs w:val="1"/>
          <w:sz w:val="20"/>
          <w:szCs w:val="20"/>
          <w:rtl w:val="0"/>
        </w:rPr>
        <w:tab/>
      </w:r>
      <w:r w:rsidDel="00000000" w:rsidR="00000000" w:rsidRPr="00000000">
        <w:rPr>
          <w:sz w:val="20"/>
          <w:szCs w:val="20"/>
          <w:rtl w:val="0"/>
        </w:rPr>
        <w:t xml:space="preserve">•</w:t>
        <w:tab/>
        <w:t xml:space="preserve">Airflow orchestre des jobs périodiques :</w:t>
      </w:r>
    </w:p>
    <w:p w:rsidR="00000000" w:rsidDel="00000000" w:rsidP="00000000" w:rsidRDefault="00000000" w:rsidRPr="00000000" w14:paraId="00000037">
      <w:pPr>
        <w:widowControl w:val="0"/>
        <w:rPr>
          <w:sz w:val="20"/>
          <w:szCs w:val="20"/>
        </w:rPr>
      </w:pPr>
      <w:r w:rsidDel="00000000" w:rsidR="00000000" w:rsidRPr="00000000">
        <w:rPr>
          <w:sz w:val="20"/>
          <w:szCs w:val="20"/>
          <w:rtl w:val="0"/>
        </w:rPr>
        <w:tab/>
        <w:t xml:space="preserve">•</w:t>
        <w:tab/>
        <w:t xml:space="preserve">Lecture des données dans Snowflake,</w:t>
      </w:r>
    </w:p>
    <w:p w:rsidR="00000000" w:rsidDel="00000000" w:rsidP="00000000" w:rsidRDefault="00000000" w:rsidRPr="00000000" w14:paraId="00000038">
      <w:pPr>
        <w:widowControl w:val="0"/>
        <w:rPr>
          <w:sz w:val="20"/>
          <w:szCs w:val="20"/>
        </w:rPr>
      </w:pPr>
      <w:r w:rsidDel="00000000" w:rsidR="00000000" w:rsidRPr="00000000">
        <w:rPr>
          <w:sz w:val="20"/>
          <w:szCs w:val="20"/>
          <w:rtl w:val="0"/>
        </w:rPr>
        <w:tab/>
        <w:t xml:space="preserve">•</w:t>
        <w:tab/>
        <w:t xml:space="preserve">Application du modèle (chargé via MLflow),</w:t>
      </w:r>
    </w:p>
    <w:p w:rsidR="00000000" w:rsidDel="00000000" w:rsidP="00000000" w:rsidRDefault="00000000" w:rsidRPr="00000000" w14:paraId="00000039">
      <w:pPr>
        <w:widowControl w:val="0"/>
        <w:rPr>
          <w:sz w:val="20"/>
          <w:szCs w:val="20"/>
        </w:rPr>
      </w:pPr>
      <w:r w:rsidDel="00000000" w:rsidR="00000000" w:rsidRPr="00000000">
        <w:rPr>
          <w:rFonts w:ascii="Arial Unicode MS" w:cs="Arial Unicode MS" w:eastAsia="Arial Unicode MS" w:hAnsi="Arial Unicode MS"/>
          <w:sz w:val="20"/>
          <w:szCs w:val="20"/>
          <w:rtl w:val="0"/>
        </w:rPr>
        <w:tab/>
        <w:t xml:space="preserve">•</w:t>
        <w:tab/>
        <w:t xml:space="preserve">Écriture des résultats (scores, classes) dans Snowflake → tables fact_fraud_predictions ou fact_customer_segments.</w:t>
      </w:r>
    </w:p>
    <w:p w:rsidR="00000000" w:rsidDel="00000000" w:rsidP="00000000" w:rsidRDefault="00000000" w:rsidRPr="00000000" w14:paraId="0000003A">
      <w:pPr>
        <w:widowControl w:val="0"/>
        <w:rPr>
          <w:sz w:val="20"/>
          <w:szCs w:val="20"/>
        </w:rPr>
      </w:pPr>
      <w:r w:rsidDel="00000000" w:rsidR="00000000" w:rsidRPr="00000000">
        <w:rPr>
          <w:sz w:val="20"/>
          <w:szCs w:val="20"/>
          <w:rtl w:val="0"/>
        </w:rPr>
        <w:tab/>
        <w:t xml:space="preserve">•</w:t>
        <w:tab/>
        <w:t xml:space="preserve">Les résultats sont ensuite disponibles pour :</w:t>
      </w:r>
    </w:p>
    <w:p w:rsidR="00000000" w:rsidDel="00000000" w:rsidP="00000000" w:rsidRDefault="00000000" w:rsidRPr="00000000" w14:paraId="0000003B">
      <w:pPr>
        <w:widowControl w:val="0"/>
        <w:rPr>
          <w:sz w:val="20"/>
          <w:szCs w:val="20"/>
        </w:rPr>
      </w:pPr>
      <w:r w:rsidDel="00000000" w:rsidR="00000000" w:rsidRPr="00000000">
        <w:rPr>
          <w:sz w:val="20"/>
          <w:szCs w:val="20"/>
          <w:rtl w:val="0"/>
        </w:rPr>
        <w:tab/>
        <w:t xml:space="preserve">•</w:t>
        <w:tab/>
        <w:t xml:space="preserve">la BI (Tableau), Visualisation (Streamlit)</w:t>
      </w:r>
    </w:p>
    <w:p w:rsidR="00000000" w:rsidDel="00000000" w:rsidP="00000000" w:rsidRDefault="00000000" w:rsidRPr="00000000" w14:paraId="0000003C">
      <w:pPr>
        <w:widowControl w:val="0"/>
        <w:rPr>
          <w:sz w:val="20"/>
          <w:szCs w:val="20"/>
        </w:rPr>
      </w:pPr>
      <w:r w:rsidDel="00000000" w:rsidR="00000000" w:rsidRPr="00000000">
        <w:rPr>
          <w:sz w:val="20"/>
          <w:szCs w:val="20"/>
          <w:rtl w:val="0"/>
        </w:rPr>
        <w:tab/>
        <w:t xml:space="preserve">•</w:t>
        <w:tab/>
        <w:t xml:space="preserve">ou le monitoring (Evidently).</w:t>
      </w:r>
    </w:p>
    <w:p w:rsidR="00000000" w:rsidDel="00000000" w:rsidP="00000000" w:rsidRDefault="00000000" w:rsidRPr="00000000" w14:paraId="0000003D">
      <w:pPr>
        <w:widowControl w:val="0"/>
        <w:rPr>
          <w:i w:val="1"/>
          <w:iCs w:val="1"/>
          <w:color w:val="0a60ff"/>
          <w:sz w:val="20"/>
          <w:szCs w:val="20"/>
        </w:rPr>
      </w:pPr>
      <w:r w:rsidDel="00000000" w:rsidR="00000000" w:rsidRPr="00000000">
        <w:rPr>
          <w:i w:val="1"/>
          <w:iCs w:val="1"/>
          <w:color w:val="0a60ff"/>
          <w:sz w:val="20"/>
          <w:szCs w:val="20"/>
          <w:rtl w:val="0"/>
        </w:rPr>
        <w:t xml:space="preserve">Le scoring batch est orchestré par Airflow, qui planifie l’exécution des prédictions périodiques.</w:t>
      </w:r>
    </w:p>
    <w:p w:rsidR="00000000" w:rsidDel="00000000" w:rsidP="00000000" w:rsidRDefault="00000000" w:rsidRPr="00000000" w14:paraId="0000003E">
      <w:pPr>
        <w:widowControl w:val="0"/>
        <w:rPr>
          <w:i w:val="1"/>
          <w:iCs w:val="1"/>
          <w:color w:val="0a60ff"/>
          <w:sz w:val="20"/>
          <w:szCs w:val="20"/>
        </w:rPr>
      </w:pPr>
      <w:r w:rsidDel="00000000" w:rsidR="00000000" w:rsidRPr="00000000">
        <w:rPr>
          <w:i w:val="1"/>
          <w:iCs w:val="1"/>
          <w:color w:val="0a60ff"/>
          <w:sz w:val="20"/>
          <w:szCs w:val="20"/>
          <w:rtl w:val="0"/>
        </w:rPr>
        <w:t xml:space="preserve">À chaque exécution, Airflow extrait les données depuis Snowflake, charge le modèle champion depuis MLflow, calcule les scores de fraude ou de segmentation, puis écrit les résultats dans des tables de faits (fact_fraud_predictions, fact_customer_segments).</w:t>
      </w:r>
    </w:p>
    <w:p w:rsidR="00000000" w:rsidDel="00000000" w:rsidP="00000000" w:rsidRDefault="00000000" w:rsidRPr="00000000" w14:paraId="0000003F">
      <w:pPr>
        <w:widowControl w:val="0"/>
        <w:rPr>
          <w:i w:val="1"/>
          <w:iCs w:val="1"/>
          <w:color w:val="0a60ff"/>
          <w:sz w:val="20"/>
          <w:szCs w:val="20"/>
        </w:rPr>
      </w:pPr>
      <w:r w:rsidDel="00000000" w:rsidR="00000000" w:rsidRPr="00000000">
        <w:rPr>
          <w:i w:val="1"/>
          <w:iCs w:val="1"/>
          <w:color w:val="0a60ff"/>
          <w:sz w:val="20"/>
          <w:szCs w:val="20"/>
          <w:rtl w:val="0"/>
        </w:rPr>
        <w:t xml:space="preserve">Ces résultats sont ensuite exploités par la BI (Tableau) pour le reporting et par Evidently pour le monitoring des performances et la détection de dérive.</w:t>
      </w:r>
    </w:p>
    <w:p w:rsidR="00000000" w:rsidDel="00000000" w:rsidP="00000000" w:rsidRDefault="00000000" w:rsidRPr="00000000" w14:paraId="00000040">
      <w:pPr>
        <w:widowControl w:val="0"/>
        <w:rPr>
          <w:i w:val="1"/>
          <w:iCs w:val="1"/>
          <w:color w:val="0a60ff"/>
          <w:sz w:val="20"/>
          <w:szCs w:val="20"/>
        </w:rPr>
      </w:pPr>
      <w:r w:rsidDel="00000000" w:rsidR="00000000" w:rsidRPr="00000000">
        <w:rPr>
          <w:rtl w:val="0"/>
        </w:rPr>
      </w:r>
    </w:p>
    <w:p w:rsidR="00000000" w:rsidDel="00000000" w:rsidP="00000000" w:rsidRDefault="00000000" w:rsidRPr="00000000" w14:paraId="00000041">
      <w:pPr>
        <w:widowControl w:val="0"/>
        <w:rPr>
          <w:b w:val="1"/>
          <w:bCs w:val="1"/>
          <w:sz w:val="20"/>
          <w:szCs w:val="20"/>
        </w:rPr>
      </w:pPr>
      <w:r w:rsidDel="00000000" w:rsidR="00000000" w:rsidRPr="00000000">
        <w:rPr>
          <w:b w:val="1"/>
          <w:bCs w:val="1"/>
          <w:sz w:val="20"/>
          <w:szCs w:val="20"/>
          <w:rtl w:val="0"/>
        </w:rPr>
        <w:t xml:space="preserve">4. Monitoring des modèles</w:t>
      </w:r>
    </w:p>
    <w:p w:rsidR="00000000" w:rsidDel="00000000" w:rsidP="00000000" w:rsidRDefault="00000000" w:rsidRPr="00000000" w14:paraId="00000042">
      <w:pPr>
        <w:widowControl w:val="0"/>
        <w:rPr>
          <w:b w:val="1"/>
          <w:bCs w:val="1"/>
          <w:sz w:val="20"/>
          <w:szCs w:val="20"/>
        </w:rPr>
      </w:pPr>
      <w:r w:rsidDel="00000000" w:rsidR="00000000" w:rsidRPr="00000000">
        <w:rPr>
          <w:b w:val="1"/>
          <w:bCs w:val="1"/>
          <w:sz w:val="20"/>
          <w:szCs w:val="20"/>
          <w:rtl w:val="0"/>
        </w:rPr>
        <w:t xml:space="preserve">a) Performance</w:t>
      </w:r>
    </w:p>
    <w:p w:rsidR="00000000" w:rsidDel="00000000" w:rsidP="00000000" w:rsidRDefault="00000000" w:rsidRPr="00000000" w14:paraId="00000043">
      <w:pPr>
        <w:widowControl w:val="0"/>
        <w:rPr>
          <w:sz w:val="20"/>
          <w:szCs w:val="20"/>
        </w:rPr>
      </w:pPr>
      <w:r w:rsidDel="00000000" w:rsidR="00000000" w:rsidRPr="00000000">
        <w:rPr>
          <w:b w:val="1"/>
          <w:bCs w:val="1"/>
          <w:sz w:val="20"/>
          <w:szCs w:val="20"/>
          <w:rtl w:val="0"/>
        </w:rPr>
        <w:tab/>
      </w:r>
      <w:r w:rsidDel="00000000" w:rsidR="00000000" w:rsidRPr="00000000">
        <w:rPr>
          <w:sz w:val="20"/>
          <w:szCs w:val="20"/>
          <w:rtl w:val="0"/>
        </w:rPr>
        <w:t xml:space="preserve">•</w:t>
        <w:tab/>
        <w:t xml:space="preserve">Suivi des métriques en production (AUC, F1-score, precision/recall, RMSE) via MLflow Metrics.</w:t>
      </w:r>
    </w:p>
    <w:p w:rsidR="00000000" w:rsidDel="00000000" w:rsidP="00000000" w:rsidRDefault="00000000" w:rsidRPr="00000000" w14:paraId="00000044">
      <w:pPr>
        <w:widowControl w:val="0"/>
        <w:rPr>
          <w:sz w:val="20"/>
          <w:szCs w:val="20"/>
        </w:rPr>
      </w:pPr>
      <w:r w:rsidDel="00000000" w:rsidR="00000000" w:rsidRPr="00000000">
        <w:rPr>
          <w:sz w:val="20"/>
          <w:szCs w:val="20"/>
          <w:rtl w:val="0"/>
        </w:rPr>
        <w:tab/>
        <w:t xml:space="preserve">•</w:t>
        <w:tab/>
        <w:t xml:space="preserve">Comparaison entre modèle en production et modèles candidats (A/B testing).</w:t>
      </w:r>
    </w:p>
    <w:p w:rsidR="00000000" w:rsidDel="00000000" w:rsidP="00000000" w:rsidRDefault="00000000" w:rsidRPr="00000000" w14:paraId="00000045">
      <w:pPr>
        <w:widowControl w:val="0"/>
        <w:rPr>
          <w:b w:val="1"/>
          <w:bCs w:val="1"/>
          <w:sz w:val="20"/>
          <w:szCs w:val="20"/>
        </w:rPr>
      </w:pPr>
      <w:r w:rsidDel="00000000" w:rsidR="00000000" w:rsidRPr="00000000">
        <w:rPr>
          <w:b w:val="1"/>
          <w:bCs w:val="1"/>
          <w:sz w:val="20"/>
          <w:szCs w:val="20"/>
          <w:rtl w:val="0"/>
        </w:rPr>
        <w:t xml:space="preserve">b) Data Drift / Concept Drift</w:t>
      </w:r>
    </w:p>
    <w:p w:rsidR="00000000" w:rsidDel="00000000" w:rsidP="00000000" w:rsidRDefault="00000000" w:rsidRPr="00000000" w14:paraId="00000046">
      <w:pPr>
        <w:widowControl w:val="0"/>
        <w:rPr>
          <w:sz w:val="20"/>
          <w:szCs w:val="20"/>
        </w:rPr>
      </w:pPr>
      <w:r w:rsidDel="00000000" w:rsidR="00000000" w:rsidRPr="00000000">
        <w:rPr>
          <w:b w:val="1"/>
          <w:bCs w:val="1"/>
          <w:sz w:val="20"/>
          <w:szCs w:val="20"/>
          <w:rtl w:val="0"/>
        </w:rPr>
        <w:tab/>
      </w:r>
      <w:r w:rsidDel="00000000" w:rsidR="00000000" w:rsidRPr="00000000">
        <w:rPr>
          <w:sz w:val="20"/>
          <w:szCs w:val="20"/>
          <w:rtl w:val="0"/>
        </w:rPr>
        <w:t xml:space="preserve">•</w:t>
        <w:tab/>
        <w:t xml:space="preserve">Intégration de Evidently AI pour :</w:t>
      </w:r>
    </w:p>
    <w:p w:rsidR="00000000" w:rsidDel="00000000" w:rsidP="00000000" w:rsidRDefault="00000000" w:rsidRPr="00000000" w14:paraId="00000047">
      <w:pPr>
        <w:widowControl w:val="0"/>
        <w:rPr>
          <w:sz w:val="20"/>
          <w:szCs w:val="20"/>
        </w:rPr>
      </w:pPr>
      <w:r w:rsidDel="00000000" w:rsidR="00000000" w:rsidRPr="00000000">
        <w:rPr>
          <w:sz w:val="20"/>
          <w:szCs w:val="20"/>
          <w:rtl w:val="0"/>
        </w:rPr>
        <w:tab/>
        <w:t xml:space="preserve">•</w:t>
        <w:tab/>
        <w:t xml:space="preserve">détecter les changements de distribution entre les données d’entraînement et les données récentes ;</w:t>
      </w:r>
    </w:p>
    <w:p w:rsidR="00000000" w:rsidDel="00000000" w:rsidP="00000000" w:rsidRDefault="00000000" w:rsidRPr="00000000" w14:paraId="00000048">
      <w:pPr>
        <w:widowControl w:val="0"/>
        <w:rPr>
          <w:sz w:val="20"/>
          <w:szCs w:val="20"/>
        </w:rPr>
      </w:pPr>
      <w:r w:rsidDel="00000000" w:rsidR="00000000" w:rsidRPr="00000000">
        <w:rPr>
          <w:sz w:val="20"/>
          <w:szCs w:val="20"/>
          <w:rtl w:val="0"/>
        </w:rPr>
        <w:tab/>
        <w:t xml:space="preserve">•</w:t>
        <w:tab/>
        <w:t xml:space="preserve">générer des rapports HTML stockés sur S3 et accessibles via la BI ;</w:t>
      </w:r>
    </w:p>
    <w:p w:rsidR="00000000" w:rsidDel="00000000" w:rsidP="00000000" w:rsidRDefault="00000000" w:rsidRPr="00000000" w14:paraId="00000049">
      <w:pPr>
        <w:widowControl w:val="0"/>
        <w:rPr>
          <w:sz w:val="20"/>
          <w:szCs w:val="20"/>
        </w:rPr>
      </w:pPr>
      <w:r w:rsidDel="00000000" w:rsidR="00000000" w:rsidRPr="00000000">
        <w:rPr>
          <w:sz w:val="20"/>
          <w:szCs w:val="20"/>
          <w:rtl w:val="0"/>
        </w:rPr>
        <w:tab/>
        <w:t xml:space="preserve">•</w:t>
        <w:tab/>
        <w:t xml:space="preserve">déclencher un réentraînement si un seuil de dérive est dépassé ou après analyse de l’équipe data.</w:t>
      </w:r>
    </w:p>
    <w:p w:rsidR="00000000" w:rsidDel="00000000" w:rsidP="00000000" w:rsidRDefault="00000000" w:rsidRPr="00000000" w14:paraId="0000004A">
      <w:pPr>
        <w:widowControl w:val="0"/>
        <w:rPr>
          <w:b w:val="1"/>
          <w:bCs w:val="1"/>
          <w:sz w:val="20"/>
          <w:szCs w:val="20"/>
        </w:rPr>
      </w:pPr>
      <w:r w:rsidDel="00000000" w:rsidR="00000000" w:rsidRPr="00000000">
        <w:rPr>
          <w:b w:val="1"/>
          <w:bCs w:val="1"/>
          <w:sz w:val="20"/>
          <w:szCs w:val="20"/>
          <w:rtl w:val="0"/>
        </w:rPr>
        <w:t xml:space="preserve">c) Stratégie de réentraînement</w:t>
      </w:r>
    </w:p>
    <w:p w:rsidR="00000000" w:rsidDel="00000000" w:rsidP="00000000" w:rsidRDefault="00000000" w:rsidRPr="00000000" w14:paraId="0000004B">
      <w:pPr>
        <w:widowControl w:val="0"/>
        <w:rPr>
          <w:sz w:val="20"/>
          <w:szCs w:val="20"/>
        </w:rPr>
      </w:pPr>
      <w:r w:rsidDel="00000000" w:rsidR="00000000" w:rsidRPr="00000000">
        <w:rPr>
          <w:b w:val="1"/>
          <w:bCs w:val="1"/>
          <w:sz w:val="20"/>
          <w:szCs w:val="20"/>
          <w:rtl w:val="0"/>
        </w:rPr>
        <w:tab/>
      </w:r>
      <w:r w:rsidDel="00000000" w:rsidR="00000000" w:rsidRPr="00000000">
        <w:rPr>
          <w:sz w:val="20"/>
          <w:szCs w:val="20"/>
          <w:rtl w:val="0"/>
        </w:rPr>
        <w:t xml:space="preserve">•</w:t>
        <w:tab/>
        <w:t xml:space="preserve">Si un drift ou une dégradation de performance est détecté :</w:t>
      </w:r>
    </w:p>
    <w:p w:rsidR="00000000" w:rsidDel="00000000" w:rsidP="00000000" w:rsidRDefault="00000000" w:rsidRPr="00000000" w14:paraId="0000004C">
      <w:pPr>
        <w:widowControl w:val="0"/>
        <w:rPr>
          <w:sz w:val="20"/>
          <w:szCs w:val="20"/>
        </w:rPr>
      </w:pPr>
      <w:r w:rsidDel="00000000" w:rsidR="00000000" w:rsidRPr="00000000">
        <w:rPr>
          <w:sz w:val="20"/>
          <w:szCs w:val="20"/>
          <w:rtl w:val="0"/>
        </w:rPr>
        <w:tab/>
        <w:t xml:space="preserve">•</w:t>
        <w:tab/>
        <w:t xml:space="preserve">Airflow déclenche un pipeline de réentraînement à partir des données mises à jour (avec validation métier) ;</w:t>
      </w:r>
    </w:p>
    <w:p w:rsidR="00000000" w:rsidDel="00000000" w:rsidP="00000000" w:rsidRDefault="00000000" w:rsidRPr="00000000" w14:paraId="0000004D">
      <w:pPr>
        <w:widowControl w:val="0"/>
        <w:rPr>
          <w:sz w:val="20"/>
          <w:szCs w:val="20"/>
        </w:rPr>
      </w:pPr>
      <w:r w:rsidDel="00000000" w:rsidR="00000000" w:rsidRPr="00000000">
        <w:rPr>
          <w:sz w:val="20"/>
          <w:szCs w:val="20"/>
          <w:rtl w:val="0"/>
        </w:rPr>
        <w:tab/>
        <w:t xml:space="preserve">•</w:t>
        <w:tab/>
        <w:t xml:space="preserve">le modèle est réévalué et enregistré dans MLflow ;</w:t>
      </w:r>
    </w:p>
    <w:p w:rsidR="00000000" w:rsidDel="00000000" w:rsidP="00000000" w:rsidRDefault="00000000" w:rsidRPr="00000000" w14:paraId="0000004E">
      <w:pPr>
        <w:widowControl w:val="0"/>
        <w:rPr>
          <w:sz w:val="20"/>
          <w:szCs w:val="20"/>
        </w:rPr>
      </w:pPr>
      <w:r w:rsidDel="00000000" w:rsidR="00000000" w:rsidRPr="00000000">
        <w:rPr>
          <w:sz w:val="20"/>
          <w:szCs w:val="20"/>
          <w:rtl w:val="0"/>
        </w:rPr>
        <w:tab/>
        <w:t xml:space="preserve">•</w:t>
        <w:tab/>
        <w:t xml:space="preserve">validation manuelle ou automatique avant promotion du modèle (tag “champion”).</w:t>
      </w:r>
    </w:p>
    <w:p w:rsidR="00000000" w:rsidDel="00000000" w:rsidP="00000000" w:rsidRDefault="00000000" w:rsidRPr="00000000" w14:paraId="0000004F">
      <w:pPr>
        <w:widowControl w:val="0"/>
        <w:rPr>
          <w:b w:val="1"/>
          <w:bCs w:val="1"/>
          <w:sz w:val="20"/>
          <w:szCs w:val="20"/>
        </w:rPr>
      </w:pPr>
      <w:r w:rsidDel="00000000" w:rsidR="00000000" w:rsidRPr="00000000">
        <w:rPr>
          <w:rtl w:val="0"/>
        </w:rPr>
      </w:r>
    </w:p>
    <w:p w:rsidR="00000000" w:rsidDel="00000000" w:rsidP="00000000" w:rsidRDefault="00000000" w:rsidRPr="00000000" w14:paraId="00000050">
      <w:pPr>
        <w:widowControl w:val="0"/>
        <w:rPr>
          <w:b w:val="1"/>
          <w:bCs w:val="1"/>
          <w:sz w:val="20"/>
          <w:szCs w:val="20"/>
        </w:rPr>
      </w:pPr>
      <w:r w:rsidDel="00000000" w:rsidR="00000000" w:rsidRPr="00000000">
        <w:rPr>
          <w:b w:val="1"/>
          <w:bCs w:val="1"/>
          <w:sz w:val="20"/>
          <w:szCs w:val="20"/>
          <w:rtl w:val="0"/>
        </w:rPr>
        <w:t xml:space="preserve">5. Sécurité &amp; conformité ML</w:t>
      </w:r>
    </w:p>
    <w:p w:rsidR="00000000" w:rsidDel="00000000" w:rsidP="00000000" w:rsidRDefault="00000000" w:rsidRPr="00000000" w14:paraId="00000051">
      <w:pPr>
        <w:widowControl w:val="0"/>
        <w:rPr>
          <w:sz w:val="20"/>
          <w:szCs w:val="20"/>
        </w:rPr>
      </w:pPr>
      <w:r w:rsidDel="00000000" w:rsidR="00000000" w:rsidRPr="00000000">
        <w:rPr>
          <w:b w:val="1"/>
          <w:bCs w:val="1"/>
          <w:sz w:val="20"/>
          <w:szCs w:val="20"/>
          <w:rtl w:val="0"/>
        </w:rPr>
        <w:tab/>
      </w:r>
      <w:r w:rsidDel="00000000" w:rsidR="00000000" w:rsidRPr="00000000">
        <w:rPr>
          <w:sz w:val="20"/>
          <w:szCs w:val="20"/>
          <w:rtl w:val="0"/>
        </w:rPr>
        <w:t xml:space="preserve">•</w:t>
        <w:tab/>
        <w:t xml:space="preserve">Chiffrement des données d’entraînement via AES-256 (SSE-S3).</w:t>
      </w:r>
    </w:p>
    <w:p w:rsidR="00000000" w:rsidDel="00000000" w:rsidP="00000000" w:rsidRDefault="00000000" w:rsidRPr="00000000" w14:paraId="00000052">
      <w:pPr>
        <w:widowControl w:val="0"/>
        <w:rPr>
          <w:sz w:val="20"/>
          <w:szCs w:val="20"/>
        </w:rPr>
      </w:pPr>
      <w:r w:rsidDel="00000000" w:rsidR="00000000" w:rsidRPr="00000000">
        <w:rPr>
          <w:sz w:val="20"/>
          <w:szCs w:val="20"/>
          <w:rtl w:val="0"/>
        </w:rPr>
        <w:tab/>
        <w:t xml:space="preserve">•</w:t>
        <w:tab/>
        <w:t xml:space="preserve">Pseudonymisation des identifiants client (customer_id remplacé par hash).</w:t>
      </w:r>
    </w:p>
    <w:p w:rsidR="00000000" w:rsidDel="00000000" w:rsidP="00000000" w:rsidRDefault="00000000" w:rsidRPr="00000000" w14:paraId="00000053">
      <w:pPr>
        <w:widowControl w:val="0"/>
        <w:rPr>
          <w:sz w:val="20"/>
          <w:szCs w:val="20"/>
        </w:rPr>
      </w:pPr>
      <w:r w:rsidDel="00000000" w:rsidR="00000000" w:rsidRPr="00000000">
        <w:rPr>
          <w:sz w:val="20"/>
          <w:szCs w:val="20"/>
          <w:rtl w:val="0"/>
        </w:rPr>
        <w:tab/>
        <w:t xml:space="preserve">•</w:t>
        <w:tab/>
        <w:t xml:space="preserve">Audit MLflow : suivi complet de chaque exécution (auteur, horodatage, hyperparamètres).</w:t>
      </w:r>
    </w:p>
    <w:p w:rsidR="00000000" w:rsidDel="00000000" w:rsidP="00000000" w:rsidRDefault="00000000" w:rsidRPr="00000000" w14:paraId="00000054">
      <w:pPr>
        <w:widowControl w:val="0"/>
        <w:rPr>
          <w:sz w:val="20"/>
          <w:szCs w:val="20"/>
        </w:rPr>
      </w:pPr>
      <w:r w:rsidDel="00000000" w:rsidR="00000000" w:rsidRPr="00000000">
        <w:rPr>
          <w:sz w:val="20"/>
          <w:szCs w:val="20"/>
          <w:rtl w:val="0"/>
        </w:rPr>
        <w:tab/>
        <w:t xml:space="preserve">•</w:t>
        <w:tab/>
        <w:t xml:space="preserve">Accès restreint : seules les équipes Data Science et MLOps ont des droits d’écriture sur les modèles.</w:t>
      </w:r>
    </w:p>
    <w:p w:rsidR="00000000" w:rsidDel="00000000" w:rsidP="00000000" w:rsidRDefault="00000000" w:rsidRPr="00000000" w14:paraId="00000055">
      <w:pPr>
        <w:widowControl w:val="0"/>
        <w:rPr>
          <w:i w:val="1"/>
          <w:iCs w:val="1"/>
          <w:color w:val="0a60ff"/>
          <w:sz w:val="20"/>
          <w:szCs w:val="20"/>
        </w:rPr>
      </w:pPr>
      <w:r w:rsidDel="00000000" w:rsidR="00000000" w:rsidRPr="00000000">
        <w:rPr>
          <w:i w:val="1"/>
          <w:iCs w:val="1"/>
          <w:color w:val="0a60ff"/>
          <w:sz w:val="20"/>
          <w:szCs w:val="20"/>
          <w:rtl w:val="0"/>
        </w:rPr>
        <w:t xml:space="preserve">Résumé : </w:t>
      </w:r>
    </w:p>
    <w:p w:rsidR="00000000" w:rsidDel="00000000" w:rsidP="00000000" w:rsidRDefault="00000000" w:rsidRPr="00000000" w14:paraId="00000056">
      <w:pPr>
        <w:widowControl w:val="0"/>
        <w:rPr>
          <w:i w:val="1"/>
          <w:iCs w:val="1"/>
          <w:color w:val="0a60ff"/>
          <w:sz w:val="20"/>
          <w:szCs w:val="20"/>
        </w:rPr>
      </w:pPr>
      <w:r w:rsidDel="00000000" w:rsidR="00000000" w:rsidRPr="00000000">
        <w:rPr>
          <w:rtl w:val="0"/>
        </w:rPr>
      </w:r>
    </w:p>
    <w:p w:rsidR="00000000" w:rsidDel="00000000" w:rsidP="00000000" w:rsidRDefault="00000000" w:rsidRPr="00000000" w14:paraId="00000057">
      <w:pPr>
        <w:widowControl w:val="0"/>
        <w:rPr>
          <w:i w:val="1"/>
          <w:iCs w:val="1"/>
          <w:color w:val="0a60ff"/>
          <w:sz w:val="20"/>
          <w:szCs w:val="20"/>
        </w:rPr>
      </w:pPr>
      <w:r w:rsidDel="00000000" w:rsidR="00000000" w:rsidRPr="00000000">
        <w:rPr>
          <w:i w:val="1"/>
          <w:iCs w:val="1"/>
          <w:color w:val="0a60ff"/>
          <w:sz w:val="20"/>
          <w:szCs w:val="20"/>
          <w:rtl w:val="0"/>
        </w:rPr>
        <w:t xml:space="preserve">L’intégration Machine Learning dans l’architecture Stripe permet d’exploiter la donnée unifiée (OLTP, OLAP, NoSQL) pour créer et déployer des modèles de fraude, de personnalisation et de prévision.</w:t>
      </w:r>
    </w:p>
    <w:p w:rsidR="00000000" w:rsidDel="00000000" w:rsidP="00000000" w:rsidRDefault="00000000" w:rsidRPr="00000000" w14:paraId="00000058">
      <w:pPr>
        <w:widowControl w:val="0"/>
        <w:rPr>
          <w:i w:val="1"/>
          <w:iCs w:val="1"/>
          <w:color w:val="0a60ff"/>
          <w:sz w:val="20"/>
          <w:szCs w:val="20"/>
        </w:rPr>
      </w:pPr>
      <w:r w:rsidDel="00000000" w:rsidR="00000000" w:rsidRPr="00000000">
        <w:rPr>
          <w:i w:val="1"/>
          <w:iCs w:val="1"/>
          <w:color w:val="0a60ff"/>
          <w:sz w:val="20"/>
          <w:szCs w:val="20"/>
          <w:rtl w:val="0"/>
        </w:rPr>
        <w:t xml:space="preserve">Les features sont extraites de Snowflake et MongoDB, les modèles sont entraînés sur un cluster distribué (Ray / Kubernetes) au sein d’un pipeline Jenkins CI / CD avec suivi via MLflow, et déployés en API (temps réel) ou batch (Airflow).</w:t>
      </w:r>
    </w:p>
    <w:p w:rsidR="00000000" w:rsidDel="00000000" w:rsidP="00000000" w:rsidRDefault="00000000" w:rsidRPr="00000000" w14:paraId="00000059">
      <w:pPr>
        <w:widowControl w:val="0"/>
        <w:rPr>
          <w:i w:val="1"/>
          <w:iCs w:val="1"/>
          <w:color w:val="0a60ff"/>
          <w:sz w:val="20"/>
          <w:szCs w:val="20"/>
        </w:rPr>
      </w:pPr>
      <w:r w:rsidDel="00000000" w:rsidR="00000000" w:rsidRPr="00000000">
        <w:rPr>
          <w:i w:val="1"/>
          <w:iCs w:val="1"/>
          <w:color w:val="0a60ff"/>
          <w:sz w:val="20"/>
          <w:szCs w:val="20"/>
          <w:rtl w:val="0"/>
        </w:rPr>
        <w:t xml:space="preserve">La performance et la dérive des modèles sont surveillées par Evidently, garantissant la fiabilité et la conformité continue du système ML.</w:t>
      </w:r>
    </w:p>
    <w:p w:rsidR="00000000" w:rsidDel="00000000" w:rsidP="00000000" w:rsidRDefault="00000000" w:rsidRPr="00000000" w14:paraId="0000005A">
      <w:pPr>
        <w:widowControl w:val="0"/>
        <w:rPr>
          <w:b w:val="1"/>
          <w:bCs w:val="1"/>
          <w:color w:val="0a60ff"/>
          <w:sz w:val="20"/>
          <w:szCs w:val="20"/>
        </w:rPr>
      </w:pPr>
      <w:r w:rsidDel="00000000" w:rsidR="00000000" w:rsidRPr="00000000">
        <w:rPr>
          <w:rtl w:val="0"/>
        </w:rPr>
      </w:r>
    </w:p>
    <w:p w:rsidR="00000000" w:rsidDel="00000000" w:rsidP="00000000" w:rsidRDefault="00000000" w:rsidRPr="00000000" w14:paraId="0000005B">
      <w:pPr>
        <w:widowControl w:val="0"/>
        <w:rPr>
          <w:b w:val="1"/>
          <w:bCs w:val="1"/>
          <w:sz w:val="20"/>
          <w:szCs w:val="20"/>
        </w:rPr>
      </w:pPr>
      <w:r w:rsidDel="00000000" w:rsidR="00000000" w:rsidRPr="00000000">
        <w:rPr>
          <w:b w:val="1"/>
          <w:bCs w:val="1"/>
          <w:sz w:val="20"/>
          <w:szCs w:val="20"/>
          <w:rtl w:val="0"/>
        </w:rPr>
        <w:t xml:space="preserve">6. CI/CD &amp; Continuous Training avec Jenkins</w:t>
      </w:r>
    </w:p>
    <w:p w:rsidR="00000000" w:rsidDel="00000000" w:rsidP="00000000" w:rsidRDefault="00000000" w:rsidRPr="00000000" w14:paraId="0000005C">
      <w:pPr>
        <w:widowControl w:val="0"/>
        <w:rPr>
          <w:b w:val="1"/>
          <w:bCs w:val="1"/>
          <w:sz w:val="20"/>
          <w:szCs w:val="20"/>
        </w:rPr>
      </w:pPr>
      <w:r w:rsidDel="00000000" w:rsidR="00000000" w:rsidRPr="00000000">
        <w:rPr>
          <w:rtl w:val="0"/>
        </w:rPr>
      </w:r>
    </w:p>
    <w:p w:rsidR="00000000" w:rsidDel="00000000" w:rsidP="00000000" w:rsidRDefault="00000000" w:rsidRPr="00000000" w14:paraId="0000005D">
      <w:pPr>
        <w:widowControl w:val="0"/>
        <w:rPr>
          <w:sz w:val="20"/>
          <w:szCs w:val="20"/>
        </w:rPr>
      </w:pPr>
      <w:r w:rsidDel="00000000" w:rsidR="00000000" w:rsidRPr="00000000">
        <w:rPr>
          <w:sz w:val="20"/>
          <w:szCs w:val="20"/>
          <w:rtl w:val="0"/>
        </w:rPr>
        <w:t xml:space="preserve">Jenkins est intégré à l’architecture Stripe comme moteur central de CI/CD et de Continuous Training (CT).</w:t>
      </w:r>
    </w:p>
    <w:p w:rsidR="00000000" w:rsidDel="00000000" w:rsidP="00000000" w:rsidRDefault="00000000" w:rsidRPr="00000000" w14:paraId="0000005E">
      <w:pPr>
        <w:widowControl w:val="0"/>
        <w:rPr>
          <w:sz w:val="20"/>
          <w:szCs w:val="20"/>
        </w:rPr>
      </w:pPr>
      <w:r w:rsidDel="00000000" w:rsidR="00000000" w:rsidRPr="00000000">
        <w:rPr>
          <w:sz w:val="20"/>
          <w:szCs w:val="20"/>
          <w:rtl w:val="0"/>
        </w:rPr>
        <w:t xml:space="preserve">Il automatise l’ensemble du cycle de vie des modèles et des pipelines de données, garantissant traçabilité, qualité et cohérence entre environnements.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3.837546622462"/>
        <w:gridCol w:w="2360.290095317033"/>
        <w:gridCol w:w="5121.384169084129"/>
        <w:tblGridChange w:id="0">
          <w:tblGrid>
            <w:gridCol w:w="1543.837546622462"/>
            <w:gridCol w:w="2360.290095317033"/>
            <w:gridCol w:w="5121.384169084129"/>
          </w:tblGrid>
        </w:tblGridChange>
      </w:tblGrid>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5F">
            <w:pPr>
              <w:widowControl w:val="0"/>
              <w:jc w:val="center"/>
              <w:rPr>
                <w:sz w:val="20"/>
                <w:szCs w:val="20"/>
              </w:rPr>
            </w:pPr>
            <w:r w:rsidDel="00000000" w:rsidR="00000000" w:rsidRPr="00000000">
              <w:rPr>
                <w:sz w:val="20"/>
                <w:szCs w:val="20"/>
                <w:rtl w:val="0"/>
              </w:rPr>
              <w:t xml:space="preserve">Étape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60">
            <w:pPr>
              <w:widowControl w:val="0"/>
              <w:jc w:val="center"/>
              <w:rPr>
                <w:sz w:val="20"/>
                <w:szCs w:val="20"/>
              </w:rPr>
            </w:pPr>
            <w:r w:rsidDel="00000000" w:rsidR="00000000" w:rsidRPr="00000000">
              <w:rPr>
                <w:sz w:val="20"/>
                <w:szCs w:val="20"/>
                <w:rtl w:val="0"/>
              </w:rPr>
              <w:t xml:space="preserve">Objectif</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61">
            <w:pPr>
              <w:widowControl w:val="0"/>
              <w:jc w:val="center"/>
              <w:rPr>
                <w:sz w:val="20"/>
                <w:szCs w:val="20"/>
              </w:rPr>
            </w:pPr>
            <w:r w:rsidDel="00000000" w:rsidR="00000000" w:rsidRPr="00000000">
              <w:rPr>
                <w:sz w:val="20"/>
                <w:szCs w:val="20"/>
                <w:rtl w:val="0"/>
              </w:rPr>
              <w:t xml:space="preserve">Actions automatisées</w:t>
            </w:r>
          </w:p>
        </w:tc>
      </w:tr>
      <w:tr>
        <w:trPr>
          <w:cantSplit w:val="0"/>
          <w:trHeight w:val="72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62">
            <w:pPr>
              <w:widowControl w:val="0"/>
              <w:rPr>
                <w:sz w:val="20"/>
                <w:szCs w:val="20"/>
              </w:rPr>
            </w:pPr>
            <w:r w:rsidDel="00000000" w:rsidR="00000000" w:rsidRPr="00000000">
              <w:rPr>
                <w:sz w:val="20"/>
                <w:szCs w:val="20"/>
                <w:rtl w:val="0"/>
              </w:rPr>
              <w:t xml:space="preserve">Tests de code &amp; de données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63">
            <w:pPr>
              <w:widowControl w:val="0"/>
              <w:rPr>
                <w:sz w:val="20"/>
                <w:szCs w:val="20"/>
              </w:rPr>
            </w:pPr>
            <w:r w:rsidDel="00000000" w:rsidR="00000000" w:rsidRPr="00000000">
              <w:rPr>
                <w:sz w:val="20"/>
                <w:szCs w:val="20"/>
                <w:rtl w:val="0"/>
              </w:rPr>
              <w:t xml:space="preserve">Valider la qualité du code et des datasets avant intégration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64">
            <w:pPr>
              <w:widowControl w:val="0"/>
              <w:rPr>
                <w:sz w:val="20"/>
                <w:szCs w:val="20"/>
              </w:rPr>
            </w:pPr>
            <w:r w:rsidDel="00000000" w:rsidR="00000000" w:rsidRPr="00000000">
              <w:rPr>
                <w:sz w:val="20"/>
                <w:szCs w:val="20"/>
                <w:rtl w:val="0"/>
              </w:rPr>
              <w:t xml:space="preserve">- Exécution des tests unitaires (pytest) sur les scripts ML et Airflow- Lancement de dbt test pour vérifier la qualité et la cohérence des données dans Snowflake</w:t>
            </w:r>
          </w:p>
        </w:tc>
      </w:tr>
      <w:tr>
        <w:trPr>
          <w:cantSplit w:val="0"/>
          <w:trHeight w:val="94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65">
            <w:pPr>
              <w:widowControl w:val="0"/>
              <w:rPr>
                <w:sz w:val="20"/>
                <w:szCs w:val="20"/>
              </w:rPr>
            </w:pPr>
            <w:r w:rsidDel="00000000" w:rsidR="00000000" w:rsidRPr="00000000">
              <w:rPr>
                <w:sz w:val="20"/>
                <w:szCs w:val="20"/>
                <w:rtl w:val="0"/>
              </w:rPr>
              <w:t xml:space="preserve">CI – Continuous Integration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66">
            <w:pPr>
              <w:widowControl w:val="0"/>
              <w:rPr>
                <w:sz w:val="20"/>
                <w:szCs w:val="20"/>
              </w:rPr>
            </w:pPr>
            <w:r w:rsidDel="00000000" w:rsidR="00000000" w:rsidRPr="00000000">
              <w:rPr>
                <w:sz w:val="20"/>
                <w:szCs w:val="20"/>
                <w:rtl w:val="0"/>
              </w:rPr>
              <w:t xml:space="preserve">Construire, valider et versionner les composants de la stack ML</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67">
            <w:pPr>
              <w:widowControl w:val="0"/>
              <w:rPr>
                <w:sz w:val="20"/>
                <w:szCs w:val="20"/>
              </w:rPr>
            </w:pPr>
            <w:r w:rsidDel="00000000" w:rsidR="00000000" w:rsidRPr="00000000">
              <w:rPr>
                <w:sz w:val="20"/>
                <w:szCs w:val="20"/>
                <w:rtl w:val="0"/>
              </w:rPr>
              <w:t xml:space="preserve">- Build des images Docker (Airflow, FastAPI, jobs ML)- Validation des dépendances et environnement (requirements, versions de lib)- Enregistrement du commit GitHub dans le log Jenkins + MLflow</w:t>
            </w:r>
          </w:p>
        </w:tc>
      </w:tr>
      <w:tr>
        <w:trPr>
          <w:cantSplit w:val="0"/>
          <w:trHeight w:val="120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68">
            <w:pPr>
              <w:widowControl w:val="0"/>
              <w:rPr>
                <w:sz w:val="20"/>
                <w:szCs w:val="20"/>
              </w:rPr>
            </w:pPr>
            <w:r w:rsidDel="00000000" w:rsidR="00000000" w:rsidRPr="00000000">
              <w:rPr>
                <w:sz w:val="20"/>
                <w:szCs w:val="20"/>
                <w:rtl w:val="0"/>
              </w:rPr>
              <w:t xml:space="preserve">CD – Continuous Deployment</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69">
            <w:pPr>
              <w:widowControl w:val="0"/>
              <w:rPr>
                <w:sz w:val="20"/>
                <w:szCs w:val="20"/>
              </w:rPr>
            </w:pPr>
            <w:r w:rsidDel="00000000" w:rsidR="00000000" w:rsidRPr="00000000">
              <w:rPr>
                <w:sz w:val="20"/>
                <w:szCs w:val="20"/>
                <w:rtl w:val="0"/>
              </w:rPr>
              <w:t xml:space="preserve">Déployer automatiquement les modèles et pipelines validés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6A">
            <w:pPr>
              <w:widowControl w:val="0"/>
              <w:rPr>
                <w:sz w:val="20"/>
                <w:szCs w:val="20"/>
              </w:rPr>
            </w:pPr>
            <w:r w:rsidDel="00000000" w:rsidR="00000000" w:rsidRPr="00000000">
              <w:rPr>
                <w:sz w:val="20"/>
                <w:szCs w:val="20"/>
                <w:rtl w:val="0"/>
              </w:rPr>
              <w:t xml:space="preserve">- Déploiement des DAGs Airflow sur l’environnement cible- Publication des nouveaux modèles dans MLflow Model Registry avec métadonnées (AUC, F1, date, auteur)- Promotion automatique du modèle “champion” après validation</w:t>
            </w:r>
          </w:p>
        </w:tc>
      </w:tr>
      <w:tr>
        <w:trPr>
          <w:cantSplit w:val="0"/>
          <w:trHeight w:val="11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6B">
            <w:pPr>
              <w:widowControl w:val="0"/>
              <w:rPr>
                <w:sz w:val="20"/>
                <w:szCs w:val="20"/>
              </w:rPr>
            </w:pPr>
            <w:r w:rsidDel="00000000" w:rsidR="00000000" w:rsidRPr="00000000">
              <w:rPr>
                <w:sz w:val="20"/>
                <w:szCs w:val="20"/>
                <w:rtl w:val="0"/>
              </w:rPr>
              <w:t xml:space="preserve">CT – Continuous Training</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6C">
            <w:pPr>
              <w:widowControl w:val="0"/>
              <w:rPr>
                <w:sz w:val="20"/>
                <w:szCs w:val="20"/>
              </w:rPr>
            </w:pPr>
            <w:r w:rsidDel="00000000" w:rsidR="00000000" w:rsidRPr="00000000">
              <w:rPr>
                <w:sz w:val="20"/>
                <w:szCs w:val="20"/>
                <w:rtl w:val="0"/>
              </w:rPr>
              <w:t xml:space="preserve">Réentraîner les modèles dès détection de dérive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6D">
            <w:pPr>
              <w:widowControl w:val="0"/>
              <w:rPr>
                <w:sz w:val="20"/>
                <w:szCs w:val="20"/>
              </w:rPr>
            </w:pPr>
            <w:r w:rsidDel="00000000" w:rsidR="00000000" w:rsidRPr="00000000">
              <w:rPr>
                <w:sz w:val="20"/>
                <w:szCs w:val="20"/>
                <w:rtl w:val="0"/>
              </w:rPr>
              <w:t xml:space="preserve">- Déclenchement automatique depuis Airflow si data drift détecté- Exécution du pipeline d’entraînement complet- Log du nouveau modèle et comparaison avec le précédent- Tag “champion” mis à jour dans MLflow après validation humaine ou automatique</w:t>
            </w:r>
          </w:p>
        </w:tc>
      </w:tr>
    </w:tbl>
    <w:p w:rsidR="00000000" w:rsidDel="00000000" w:rsidP="00000000" w:rsidRDefault="00000000" w:rsidRPr="00000000" w14:paraId="0000006E">
      <w:pPr>
        <w:widowControl w:val="0"/>
        <w:spacing w:after="60" w:lineRule="auto"/>
        <w:rPr>
          <w:b w:val="1"/>
          <w:bCs w:val="1"/>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