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60" w:after="360"/>
        <w:jc w:val="center"/>
      </w:pPr>
      <w:r>
        <w:rPr>
          <w:rFonts w:ascii="Arial" w:hAnsi="Arial"/>
          <w:b/>
          <w:i w:val="0"/>
          <w:color w:val="000000"/>
          <w:sz w:val="36"/>
        </w:rPr>
        <w:t>MODELO DE DATOS Y DICCIONARIO</w:t>
      </w:r>
    </w:p>
    <w:p>
      <w:pPr>
        <w:jc w:val="center"/>
      </w:pPr>
      <w:r>
        <w:rPr>
          <w:rFonts w:ascii="Arial" w:hAnsi="Arial"/>
          <w:b/>
          <w:i w:val="0"/>
          <w:color w:val="000000"/>
          <w:sz w:val="25"/>
        </w:rPr>
        <w:t>Sistema web de gestión académica para el Centro de Idiomas Excel Cusco</w:t>
      </w:r>
    </w:p>
    <w:p>
      <w:pPr>
        <w:jc w:val="center"/>
      </w:pPr>
      <w:r>
        <w:rPr>
          <w:rFonts w:ascii="Arial" w:hAnsi="Arial"/>
          <w:b/>
          <w:i w:val="0"/>
          <w:color w:val="000000"/>
          <w:sz w:val="25"/>
        </w:rPr>
        <w:t>2026</w:t>
      </w:r>
    </w:p>
    <w:p>
      <w:pPr>
        <w:pStyle w:val="Heading1"/>
      </w:pPr>
      <w:r>
        <w:t>1 Propósito y alcance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1"/>
        </w:rPr>
        <w:t>Este documento define el modelo de datos propuesto para implementar los procesos de matrícula, asistencia, justificaciones, calificaciones, resultados y reportes del Centro de Idiomas Excel. La estructura se diseñó para PostgreSQL y separa la información maestra, las operaciones académicas y la trazabilidad técnica.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1"/>
        </w:rPr>
        <w:t>El modelo conserva cada intento de matrícula, evita la eliminación física de información histórica y registra las reglas aplicables en el momento de cada matrícula. De esta manera, las modificaciones posteriores de parámetros no cambian resultados ya obtenidos.</w:t>
      </w:r>
    </w:p>
    <w:p>
      <w:pPr>
        <w:pStyle w:val="Heading1"/>
      </w:pPr>
      <w:r>
        <w:t>2 Criterios de modelado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20"/>
        <w:gridCol w:w="7560"/>
      </w:tblGrid>
      <w:tr>
        <w:trPr>
          <w:tblHeader w:val="true"/>
        </w:trPr>
        <w:tc>
          <w:tcPr>
            <w:tcW w:type="dxa" w:w="2520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Criterio</w:t>
            </w:r>
          </w:p>
        </w:tc>
        <w:tc>
          <w:tcPr>
            <w:tcW w:type="dxa" w:w="7560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Aplicación en el modelo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Identidad única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La tabla personas centraliza el documento y permite que una misma persona tenga perfiles de estudiante, docente o usuario sin duplicar datos.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Historial académico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 matrícula representa un intento completo en un nivel y mantiene su asistencia, notas y resultado de forma independiente.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Reglas versionadas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La matrícula referencia una versión de parámetros académicos con la nota mínima, el máximo de inasistencias y la equivalencia de tardanzas.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Integridad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Las claves foráneas, restricciones UNIQUE y CHECK complementan las validaciones de NestJS.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Trazabilidad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Los cierres, correcciones, exportaciones y operaciones administrativas producen evidencia auditable.</w:t>
            </w:r>
          </w:p>
        </w:tc>
      </w:tr>
    </w:tbl>
    <w:p>
      <w:pPr>
        <w:spacing w:after="20"/>
      </w:pPr>
    </w:p>
    <w:p>
      <w:pPr>
        <w:pStyle w:val="Heading1"/>
      </w:pPr>
      <w:r>
        <w:t>3 Convenciones técnicas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20"/>
        <w:gridCol w:w="7560"/>
      </w:tblGrid>
      <w:tr>
        <w:trPr>
          <w:tblHeader w:val="true"/>
        </w:trPr>
        <w:tc>
          <w:tcPr>
            <w:tcW w:type="dxa" w:w="2520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Convención</w:t>
            </w:r>
          </w:p>
        </w:tc>
        <w:tc>
          <w:tcPr>
            <w:tcW w:type="dxa" w:w="7560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Definición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Nombres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snake_case y sustantivos en plural para tablas.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Claves primarias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BIGINT GENERATED ALWAYS AS IDENTITY; SMALLINT para catálogos muy reducidos.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Fechas y horas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TIMESTAMPTZ para eventos auditables y DATE o TIME para valores académicos.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Estados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VARCHAR con restricciones CHECK; los valores se reflejan como enumeraciones en NestJS.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Borrado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Inactivación lógica cuando exista historial; no se permite eliminación física de registros académicos.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Campos comunes</w:t>
            </w:r>
          </w:p>
        </w:tc>
        <w:tc>
          <w:tcPr>
            <w:tcW w:type="dxa" w:w="756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Las tablas transaccionales deben incorporar created_at y updated_at cuando la implementación lo requiera, además de los campos expresamente descritos.</w:t>
            </w:r>
          </w:p>
        </w:tc>
      </w:tr>
    </w:tbl>
    <w:p>
      <w:pPr>
        <w:spacing w:after="20"/>
      </w:pPr>
    </w:p>
    <w:p>
      <w:pPr>
        <w:pStyle w:val="Heading1"/>
      </w:pPr>
      <w:r>
        <w:t>4 Diagramas del modelo de datos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1"/>
        </w:rPr>
        <w:t>La primera figura presenta los dominios del sistema. Las figuras siguientes muestran las entidades y relaciones principales por módulo. PK identifica una clave primaria y FK una clave foránea.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6307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odelo_concept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30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8"/>
        </w:rPr>
        <w:t>Figura 1 Modelo conceptual por dominios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6224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dentidad_acce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22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8"/>
        </w:rPr>
        <w:t>Figura 2 Modelo lógico de identidad y acceso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6224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diomas_nive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22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8"/>
        </w:rPr>
        <w:t>Figura 3 Modelo lógico de idiomas y niveles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622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eriodos_grup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22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8"/>
        </w:rPr>
        <w:t>Figura 4 Modelo lógico de periodos y grupos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6224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tricul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22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8"/>
        </w:rPr>
        <w:t>Figura 5 Modelo lógico de vouchers y matrículas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6224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sistenc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22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8"/>
        </w:rPr>
        <w:t>Figura 6 Modelo lógico de asistencia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6224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alificacion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22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8"/>
        </w:rPr>
        <w:t>Figura 7 Modelo lógico de calificaciones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6224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ntrol_sopor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22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000000"/>
          <w:sz w:val="18"/>
        </w:rPr>
        <w:t>Figura 8 Modelo lógico de control y soporte</w:t>
      </w:r>
    </w:p>
    <w:p>
      <w:r>
        <w:br w:type="page"/>
      </w:r>
    </w:p>
    <w:p>
      <w:pPr>
        <w:pStyle w:val="Heading1"/>
      </w:pPr>
      <w:r>
        <w:t>5 Catálogo de entidades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80"/>
        <w:gridCol w:w="2376"/>
        <w:gridCol w:w="4824"/>
      </w:tblGrid>
      <w:tr>
        <w:trPr>
          <w:tblHeader w:val="true"/>
        </w:trPr>
        <w:tc>
          <w:tcPr>
            <w:tcW w:type="dxa" w:w="2880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Entidad</w:t>
            </w:r>
          </w:p>
        </w:tc>
        <w:tc>
          <w:tcPr>
            <w:tcW w:type="dxa" w:w="2376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Módulo</w:t>
            </w:r>
          </w:p>
        </w:tc>
        <w:tc>
          <w:tcPr>
            <w:tcW w:type="dxa" w:w="4824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Responsabilidad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personas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Identidad y acceso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Centraliza la identidad personal y garantiza la unicidad por tipo y número de documento.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estudiantes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Identidad y acceso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Representa el perfil académico de una persona matriculable.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docentes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Identidad y acceso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Representa el perfil docente sin perder sus asignaciones históricas.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usuarios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Identidad y acceso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Almacena las cuentas que acceden al sistema.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roles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Identidad y acceso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Define los perfiles de autorización del sistema.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usuario_roles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Identidad y acceso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Resuelve la relación de muchos a muchos entre usuarios y roles.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idiomas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Oferta académica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Registra los idiomas ofrecidos por el centro.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niveles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Oferta académica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Define el orden de los niveles de cada idioma y su prerrequisito.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unidades_didacticas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Oferta académica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Detalla las unidades, créditos y horas que integran un nivel.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periodos_academicos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Oferta académica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Delimita las fechas y el estado operativo de cada periodo.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turnos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Oferta académica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Mantiene los turnos disponibles para formar grupos.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secciones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Oferta académica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Mantiene las secciones institucionales utilizadas al formar grupos.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grupos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Oferta académica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Representa la oferta concreta de un nivel en un periodo, turno y sección.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grupo_docentes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Oferta académica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Registra los docentes autorizados para operar cada grupo.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parametros_academicos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Oferta académica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Versiona las reglas críticas usadas para asistencia y resultados.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vouchers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Matrícula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Registra y valida el comprobante presentado físicamente.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matriculas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Matrícula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Conserva cada intento del estudiante en un nivel completo.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sesiones_clase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Asistencia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Registra las fechas de clase que sirven de base para la asistencia.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asistencias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Asistencia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Registra P, F, T o J para cada matrícula y sesión.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justificaciones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Asistencia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Controla la evaluación y recuperación de una falta justificada.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evaluaciones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Calificaciones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Define los componentes evaluativos de un grupo.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indicadores_evaluacion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Calificaciones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Descompone una evaluación en indicadores calificables.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calificaciones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Calificaciones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Almacena la nota obtenida por matrícula e indicador.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resultados_academicos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Calificaciones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Conserva el resultado calculado y su valor oficial por intento.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cierres_academicos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Control y soporte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Registra cierres y reaperturas de asistencia o acta por grupo.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exportaciones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Control y soporte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Conserva la trazabilidad de los documentos generados y exportados.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auditoria_eventos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Control y soporte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Registra cambios sensibles y correcciones posteriores al cierre.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respaldos</w:t>
            </w:r>
          </w:p>
        </w:tc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Control y soporte</w:t>
            </w:r>
          </w:p>
        </w:tc>
        <w:tc>
          <w:tcPr>
            <w:tcW w:type="dxa" w:w="48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Registra ejecuciones y verificaciones de respaldo o restauración.</w:t>
            </w:r>
          </w:p>
        </w:tc>
      </w:tr>
    </w:tbl>
    <w:p>
      <w:pPr>
        <w:spacing w:after="20"/>
      </w:pPr>
    </w:p>
    <w:p>
      <w:pPr>
        <w:pStyle w:val="Heading1"/>
      </w:pPr>
      <w:r>
        <w:t>6 Diccionario de datos</w:t>
      </w:r>
    </w:p>
    <w:p>
      <w:pPr>
        <w:pStyle w:val="Heading2"/>
      </w:pPr>
      <w:r>
        <w:t>6.1 Identidad y acceso</w:t>
      </w:r>
    </w:p>
    <w:p>
      <w:pPr>
        <w:pStyle w:val="Heading3"/>
      </w:pPr>
      <w:r>
        <w:t>personas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1"/>
        </w:rPr>
        <w:t>Centraliza la identidad personal y garantiza la unicidad por tipo y número de documento.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32"/>
        <w:gridCol w:w="1944"/>
        <w:gridCol w:w="749"/>
        <w:gridCol w:w="936"/>
        <w:gridCol w:w="4219"/>
      </w:tblGrid>
      <w:tr>
        <w:trPr>
          <w:tblHeader w:val="true"/>
        </w:trPr>
        <w:tc>
          <w:tcPr>
            <w:tcW w:type="dxa" w:w="2232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944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Tipo PostgreSQL</w:t>
            </w:r>
          </w:p>
        </w:tc>
        <w:tc>
          <w:tcPr>
            <w:tcW w:type="dxa" w:w="74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Nulo</w:t>
            </w:r>
          </w:p>
        </w:tc>
        <w:tc>
          <w:tcPr>
            <w:tcW w:type="dxa" w:w="936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Clave</w:t>
            </w:r>
          </w:p>
        </w:tc>
        <w:tc>
          <w:tcPr>
            <w:tcW w:type="dxa" w:w="421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 IDENTITY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Identificador interno.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tipo_documento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VARCHAR(20)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UQ*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Tipo de documento permitido por la institución.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numero_documento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VARCHAR(25)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UQ*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Número de documento; único junto con el tipo.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nombres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VARCHAR(100)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Nombres de la persona.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apellido_paterno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VARCHAR(80)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Apellido paterno.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apellido_materno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VARCHAR(80)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Apellido materno, cuando corresponda.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fecha_nacimiento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DATE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Fecha de nacimiento.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sexo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VARCHAR(20)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Dato requerido por formatos institucionales, sujeto a validación.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telefono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VARCHAR(25)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Teléfono de contacto.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correo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VARCHAR(150)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Correo electrónico.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direccion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VARCHAR(250)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Dirección declarada.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activo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BOOLEAN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Indica si el registro está vigente.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rial" w:hAnsi="Arial"/>
          <w:b/>
          <w:i w:val="0"/>
          <w:color w:val="000000"/>
          <w:sz w:val="21"/>
        </w:rPr>
        <w:t xml:space="preserve">Restricciones principales: </w:t>
      </w:r>
      <w:r>
        <w:rPr>
          <w:rFonts w:ascii="Arial" w:hAnsi="Arial"/>
          <w:b w:val="0"/>
          <w:i w:val="0"/>
          <w:color w:val="000000"/>
          <w:sz w:val="21"/>
        </w:rPr>
        <w:t>UNIQUE (tipo_documento, numero_documento). Los registros con historial se inactivan y no se eliminan.</w:t>
      </w:r>
    </w:p>
    <w:p>
      <w:pPr>
        <w:pStyle w:val="Heading3"/>
      </w:pPr>
      <w:r>
        <w:t>estudiantes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1"/>
        </w:rPr>
        <w:t>Representa el perfil académico de una persona matriculable.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32"/>
        <w:gridCol w:w="1944"/>
        <w:gridCol w:w="749"/>
        <w:gridCol w:w="936"/>
        <w:gridCol w:w="4219"/>
      </w:tblGrid>
      <w:tr>
        <w:trPr>
          <w:tblHeader w:val="true"/>
        </w:trPr>
        <w:tc>
          <w:tcPr>
            <w:tcW w:type="dxa" w:w="2232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944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Tipo PostgreSQL</w:t>
            </w:r>
          </w:p>
        </w:tc>
        <w:tc>
          <w:tcPr>
            <w:tcW w:type="dxa" w:w="74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Nulo</w:t>
            </w:r>
          </w:p>
        </w:tc>
        <w:tc>
          <w:tcPr>
            <w:tcW w:type="dxa" w:w="936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Clave</w:t>
            </w:r>
          </w:p>
        </w:tc>
        <w:tc>
          <w:tcPr>
            <w:tcW w:type="dxa" w:w="421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 IDENTITY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Identificador del estudiante.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persona_id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 UQ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Referencia única a personas.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codigo_estudiante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VARCHAR(30)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UQ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Código institucional del estudiante.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fecha_registro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DATE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Fecha de incorporación al centro.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activo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BOOLEAN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Estado del perfil académico.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rial" w:hAnsi="Arial"/>
          <w:b/>
          <w:i w:val="0"/>
          <w:color w:val="000000"/>
          <w:sz w:val="21"/>
        </w:rPr>
        <w:t xml:space="preserve">Restricciones principales: </w:t>
      </w:r>
      <w:r>
        <w:rPr>
          <w:rFonts w:ascii="Arial" w:hAnsi="Arial"/>
          <w:b w:val="0"/>
          <w:i w:val="0"/>
          <w:color w:val="000000"/>
          <w:sz w:val="21"/>
        </w:rPr>
        <w:t>UNIQUE (persona_id) y UNIQUE (codigo_estudiante).</w:t>
      </w:r>
    </w:p>
    <w:p>
      <w:pPr>
        <w:pStyle w:val="Heading3"/>
      </w:pPr>
      <w:r>
        <w:t>docentes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1"/>
        </w:rPr>
        <w:t>Representa el perfil docente sin perder sus asignaciones históricas.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32"/>
        <w:gridCol w:w="1944"/>
        <w:gridCol w:w="749"/>
        <w:gridCol w:w="936"/>
        <w:gridCol w:w="4219"/>
      </w:tblGrid>
      <w:tr>
        <w:trPr>
          <w:tblHeader w:val="true"/>
        </w:trPr>
        <w:tc>
          <w:tcPr>
            <w:tcW w:type="dxa" w:w="2232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944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Tipo PostgreSQL</w:t>
            </w:r>
          </w:p>
        </w:tc>
        <w:tc>
          <w:tcPr>
            <w:tcW w:type="dxa" w:w="74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Nulo</w:t>
            </w:r>
          </w:p>
        </w:tc>
        <w:tc>
          <w:tcPr>
            <w:tcW w:type="dxa" w:w="936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Clave</w:t>
            </w:r>
          </w:p>
        </w:tc>
        <w:tc>
          <w:tcPr>
            <w:tcW w:type="dxa" w:w="421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 IDENTITY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Identificador del docente.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persona_id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 UQ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Referencia única a personas.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codigo_docente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VARCHAR(30)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UQ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Código institucional del docente.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especialidad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VARCHAR(120)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Especialidad o idioma principal.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activo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BOOLEAN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Estado vigente del docente.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rial" w:hAnsi="Arial"/>
          <w:b/>
          <w:i w:val="0"/>
          <w:color w:val="000000"/>
          <w:sz w:val="21"/>
        </w:rPr>
        <w:t xml:space="preserve">Restricciones principales: </w:t>
      </w:r>
      <w:r>
        <w:rPr>
          <w:rFonts w:ascii="Arial" w:hAnsi="Arial"/>
          <w:b w:val="0"/>
          <w:i w:val="0"/>
          <w:color w:val="000000"/>
          <w:sz w:val="21"/>
        </w:rPr>
        <w:t>La inactivación no elimina las asignaciones de periodos anteriores.</w:t>
      </w:r>
    </w:p>
    <w:p>
      <w:pPr>
        <w:pStyle w:val="Heading3"/>
      </w:pPr>
      <w:r>
        <w:t>usuarios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1"/>
        </w:rPr>
        <w:t>Almacena las cuentas que acceden al 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32"/>
        <w:gridCol w:w="1944"/>
        <w:gridCol w:w="749"/>
        <w:gridCol w:w="936"/>
        <w:gridCol w:w="4219"/>
      </w:tblGrid>
      <w:tr>
        <w:trPr>
          <w:tblHeader w:val="true"/>
        </w:trPr>
        <w:tc>
          <w:tcPr>
            <w:tcW w:type="dxa" w:w="2232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944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Tipo PostgreSQL</w:t>
            </w:r>
          </w:p>
        </w:tc>
        <w:tc>
          <w:tcPr>
            <w:tcW w:type="dxa" w:w="74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Nulo</w:t>
            </w:r>
          </w:p>
        </w:tc>
        <w:tc>
          <w:tcPr>
            <w:tcW w:type="dxa" w:w="936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Clave</w:t>
            </w:r>
          </w:p>
        </w:tc>
        <w:tc>
          <w:tcPr>
            <w:tcW w:type="dxa" w:w="421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 IDENTITY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Identificador de la cuenta.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persona_id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 UQ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Persona vinculada a la cuenta.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nombre_usuario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VARCHAR(60)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UQ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Nombre usado para iniciar sesión.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password_hash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VARCHAR(255)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Hash seguro de la contraseña; nunca almacena texto plano.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requiere_cambio_clave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BOOLEAN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Obliga a cambiar una credencial temporal.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ultimo_acceso_at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TIMESTAMPTZ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Fecha y hora del último acceso válido.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activo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BOOLEAN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Permite bloquear la cuenta sin eliminarla.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rial" w:hAnsi="Arial"/>
          <w:b/>
          <w:i w:val="0"/>
          <w:color w:val="000000"/>
          <w:sz w:val="21"/>
        </w:rPr>
        <w:t xml:space="preserve">Restricciones principales: </w:t>
      </w:r>
      <w:r>
        <w:rPr>
          <w:rFonts w:ascii="Arial" w:hAnsi="Arial"/>
          <w:b w:val="0"/>
          <w:i w:val="0"/>
          <w:color w:val="000000"/>
          <w:sz w:val="21"/>
        </w:rPr>
        <w:t>El nombre de usuario es único; el hash debe generarse con un algoritmo resistente como Argon2id.</w:t>
      </w:r>
    </w:p>
    <w:p>
      <w:pPr>
        <w:pStyle w:val="Heading3"/>
      </w:pPr>
      <w:r>
        <w:t>roles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1"/>
        </w:rPr>
        <w:t>Define los perfiles de autorización del 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32"/>
        <w:gridCol w:w="1944"/>
        <w:gridCol w:w="749"/>
        <w:gridCol w:w="936"/>
        <w:gridCol w:w="4219"/>
      </w:tblGrid>
      <w:tr>
        <w:trPr>
          <w:tblHeader w:val="true"/>
        </w:trPr>
        <w:tc>
          <w:tcPr>
            <w:tcW w:type="dxa" w:w="2232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944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Tipo PostgreSQL</w:t>
            </w:r>
          </w:p>
        </w:tc>
        <w:tc>
          <w:tcPr>
            <w:tcW w:type="dxa" w:w="74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Nulo</w:t>
            </w:r>
          </w:p>
        </w:tc>
        <w:tc>
          <w:tcPr>
            <w:tcW w:type="dxa" w:w="936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Clave</w:t>
            </w:r>
          </w:p>
        </w:tc>
        <w:tc>
          <w:tcPr>
            <w:tcW w:type="dxa" w:w="421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SMALLINT IDENTITY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Identificador del rol.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codigo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VARCHAR(30)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UQ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Código estable: ADMIN, SECRETARIA, DOCENTE o COORDINADOR.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nombre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VARCHAR(80)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UQ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Nombre visible del rol.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descripcion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VARCHAR(250)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Alcance funcional.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activo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BOOLEAN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Estado del rol.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rial" w:hAnsi="Arial"/>
          <w:b/>
          <w:i w:val="0"/>
          <w:color w:val="000000"/>
          <w:sz w:val="21"/>
        </w:rPr>
        <w:t xml:space="preserve">Restricciones principales: </w:t>
      </w:r>
      <w:r>
        <w:rPr>
          <w:rFonts w:ascii="Arial" w:hAnsi="Arial"/>
          <w:b w:val="0"/>
          <w:i w:val="0"/>
          <w:color w:val="000000"/>
          <w:sz w:val="21"/>
        </w:rPr>
        <w:t>Los permisos efectivos se aplican en React y en cada endpoint de NestJS.</w:t>
      </w:r>
    </w:p>
    <w:p>
      <w:pPr>
        <w:pStyle w:val="Heading3"/>
      </w:pPr>
      <w:r>
        <w:t>usuario_roles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1"/>
        </w:rPr>
        <w:t>Resuelve la relación de muchos a muchos entre usuarios y roles.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32"/>
        <w:gridCol w:w="1944"/>
        <w:gridCol w:w="749"/>
        <w:gridCol w:w="936"/>
        <w:gridCol w:w="4219"/>
      </w:tblGrid>
      <w:tr>
        <w:trPr>
          <w:tblHeader w:val="true"/>
        </w:trPr>
        <w:tc>
          <w:tcPr>
            <w:tcW w:type="dxa" w:w="2232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944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Tipo PostgreSQL</w:t>
            </w:r>
          </w:p>
        </w:tc>
        <w:tc>
          <w:tcPr>
            <w:tcW w:type="dxa" w:w="74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Nulo</w:t>
            </w:r>
          </w:p>
        </w:tc>
        <w:tc>
          <w:tcPr>
            <w:tcW w:type="dxa" w:w="936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Clave</w:t>
            </w:r>
          </w:p>
        </w:tc>
        <w:tc>
          <w:tcPr>
            <w:tcW w:type="dxa" w:w="421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usuario_id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 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Usuario asignado.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rol_id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SMALLINT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 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Rol asignado.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asignado_por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Administrador responsable.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asignado_at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TIMESTAMPTZ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Fecha y hora de asignación.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rial" w:hAnsi="Arial"/>
          <w:b/>
          <w:i w:val="0"/>
          <w:color w:val="000000"/>
          <w:sz w:val="21"/>
        </w:rPr>
        <w:t xml:space="preserve">Restricciones principales: </w:t>
      </w:r>
      <w:r>
        <w:rPr>
          <w:rFonts w:ascii="Arial" w:hAnsi="Arial"/>
          <w:b w:val="0"/>
          <w:i w:val="0"/>
          <w:color w:val="000000"/>
          <w:sz w:val="21"/>
        </w:rPr>
        <w:t>PRIMARY KEY (usuario_id, rol_id).</w:t>
      </w:r>
    </w:p>
    <w:p>
      <w:pPr>
        <w:pStyle w:val="Heading2"/>
      </w:pPr>
      <w:r>
        <w:t>6.2 Oferta académica</w:t>
      </w:r>
    </w:p>
    <w:p>
      <w:pPr>
        <w:pStyle w:val="Heading3"/>
      </w:pPr>
      <w:r>
        <w:t>idiomas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1"/>
        </w:rPr>
        <w:t>Registra los idiomas ofrecidos por el centro.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32"/>
        <w:gridCol w:w="1944"/>
        <w:gridCol w:w="749"/>
        <w:gridCol w:w="936"/>
        <w:gridCol w:w="4219"/>
      </w:tblGrid>
      <w:tr>
        <w:trPr>
          <w:tblHeader w:val="true"/>
        </w:trPr>
        <w:tc>
          <w:tcPr>
            <w:tcW w:type="dxa" w:w="2232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944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Tipo PostgreSQL</w:t>
            </w:r>
          </w:p>
        </w:tc>
        <w:tc>
          <w:tcPr>
            <w:tcW w:type="dxa" w:w="74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Nulo</w:t>
            </w:r>
          </w:p>
        </w:tc>
        <w:tc>
          <w:tcPr>
            <w:tcW w:type="dxa" w:w="936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Clave</w:t>
            </w:r>
          </w:p>
        </w:tc>
        <w:tc>
          <w:tcPr>
            <w:tcW w:type="dxa" w:w="421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SMALLINT IDENTITY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Identificador del idioma.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codigo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VARCHAR(15)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UQ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Código institucional.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nombre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VARCHAR(80)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UQ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Nombre del idioma.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activo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BOOLEAN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Estado de disponibilidad.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rial" w:hAnsi="Arial"/>
          <w:b/>
          <w:i w:val="0"/>
          <w:color w:val="000000"/>
          <w:sz w:val="21"/>
        </w:rPr>
        <w:t xml:space="preserve">Restricciones principales: </w:t>
      </w:r>
      <w:r>
        <w:rPr>
          <w:rFonts w:ascii="Arial" w:hAnsi="Arial"/>
          <w:b w:val="0"/>
          <w:i w:val="0"/>
          <w:color w:val="000000"/>
          <w:sz w:val="21"/>
        </w:rPr>
        <w:t>La inactivación conserva niveles, grupos e historial.</w:t>
      </w:r>
    </w:p>
    <w:p>
      <w:pPr>
        <w:pStyle w:val="Heading3"/>
      </w:pPr>
      <w:r>
        <w:t>niveles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1"/>
        </w:rPr>
        <w:t>Define el orden de los niveles de cada idioma y su prerrequisito.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32"/>
        <w:gridCol w:w="1944"/>
        <w:gridCol w:w="749"/>
        <w:gridCol w:w="936"/>
        <w:gridCol w:w="4219"/>
      </w:tblGrid>
      <w:tr>
        <w:trPr>
          <w:tblHeader w:val="true"/>
        </w:trPr>
        <w:tc>
          <w:tcPr>
            <w:tcW w:type="dxa" w:w="2232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944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Tipo PostgreSQL</w:t>
            </w:r>
          </w:p>
        </w:tc>
        <w:tc>
          <w:tcPr>
            <w:tcW w:type="dxa" w:w="74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Nulo</w:t>
            </w:r>
          </w:p>
        </w:tc>
        <w:tc>
          <w:tcPr>
            <w:tcW w:type="dxa" w:w="936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Clave</w:t>
            </w:r>
          </w:p>
        </w:tc>
        <w:tc>
          <w:tcPr>
            <w:tcW w:type="dxa" w:w="421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 IDENTITY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Identificador del nivel.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idioma_id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SMALLINT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Idioma al que pertenece.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prerrequisito_id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Nivel anterior obligatorio.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codigo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VARCHAR(20)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Código dentro del idioma.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nombre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VARCHAR(100)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Nombre del nivel.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orden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SMALLINT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Posición progresiva dentro del idioma.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duracion_meses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SMALLINT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Duración referencial del nivel.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activo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BOOLEAN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Estado del nivel.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rial" w:hAnsi="Arial"/>
          <w:b/>
          <w:i w:val="0"/>
          <w:color w:val="000000"/>
          <w:sz w:val="21"/>
        </w:rPr>
        <w:t xml:space="preserve">Restricciones principales: </w:t>
      </w:r>
      <w:r>
        <w:rPr>
          <w:rFonts w:ascii="Arial" w:hAnsi="Arial"/>
          <w:b w:val="0"/>
          <w:i w:val="0"/>
          <w:color w:val="000000"/>
          <w:sz w:val="21"/>
        </w:rPr>
        <w:t>UNIQUE (idioma_id, codigo) y UNIQUE (idioma_id, orden). El prerrequisito debe pertenecer al mismo idioma.</w:t>
      </w:r>
    </w:p>
    <w:p>
      <w:pPr>
        <w:pStyle w:val="Heading3"/>
      </w:pPr>
      <w:r>
        <w:t>unidades_didacticas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1"/>
        </w:rPr>
        <w:t>Detalla las unidades, créditos y horas que integran un nivel.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32"/>
        <w:gridCol w:w="1944"/>
        <w:gridCol w:w="749"/>
        <w:gridCol w:w="936"/>
        <w:gridCol w:w="4219"/>
      </w:tblGrid>
      <w:tr>
        <w:trPr>
          <w:tblHeader w:val="true"/>
        </w:trPr>
        <w:tc>
          <w:tcPr>
            <w:tcW w:type="dxa" w:w="2232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944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Tipo PostgreSQL</w:t>
            </w:r>
          </w:p>
        </w:tc>
        <w:tc>
          <w:tcPr>
            <w:tcW w:type="dxa" w:w="74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Nulo</w:t>
            </w:r>
          </w:p>
        </w:tc>
        <w:tc>
          <w:tcPr>
            <w:tcW w:type="dxa" w:w="936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Clave</w:t>
            </w:r>
          </w:p>
        </w:tc>
        <w:tc>
          <w:tcPr>
            <w:tcW w:type="dxa" w:w="421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 IDENTITY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Identificador de la unidad.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nivel_id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Nivel al que pertenece.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codigo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VARCHAR(20)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Código de la unidad.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nombre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VARCHAR(120)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Nombre de la unidad didáctica.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creditos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NUMERIC(4,1)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Créditos usados en reportes.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horas_teoricas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SMALLINT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Horas teóricas.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horas_practicas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SMALLINT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Horas prácticas.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orden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SMALLINT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Orden dentro del nivel.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activo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BOOLEAN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Estado de la unidad.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rial" w:hAnsi="Arial"/>
          <w:b/>
          <w:i w:val="0"/>
          <w:color w:val="000000"/>
          <w:sz w:val="21"/>
        </w:rPr>
        <w:t xml:space="preserve">Restricciones principales: </w:t>
      </w:r>
      <w:r>
        <w:rPr>
          <w:rFonts w:ascii="Arial" w:hAnsi="Arial"/>
          <w:b w:val="0"/>
          <w:i w:val="0"/>
          <w:color w:val="000000"/>
          <w:sz w:val="21"/>
        </w:rPr>
        <w:t>UNIQUE (nivel_id, codigo) y CHECK de horas y créditos no negativos.</w:t>
      </w:r>
    </w:p>
    <w:p>
      <w:pPr>
        <w:pStyle w:val="Heading3"/>
      </w:pPr>
      <w:r>
        <w:t>periodos_academicos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1"/>
        </w:rPr>
        <w:t>Delimita las fechas y el estado operativo de cada periodo.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32"/>
        <w:gridCol w:w="1944"/>
        <w:gridCol w:w="749"/>
        <w:gridCol w:w="936"/>
        <w:gridCol w:w="4219"/>
      </w:tblGrid>
      <w:tr>
        <w:trPr>
          <w:tblHeader w:val="true"/>
        </w:trPr>
        <w:tc>
          <w:tcPr>
            <w:tcW w:type="dxa" w:w="2232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944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Tipo PostgreSQL</w:t>
            </w:r>
          </w:p>
        </w:tc>
        <w:tc>
          <w:tcPr>
            <w:tcW w:type="dxa" w:w="74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Nulo</w:t>
            </w:r>
          </w:p>
        </w:tc>
        <w:tc>
          <w:tcPr>
            <w:tcW w:type="dxa" w:w="936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Clave</w:t>
            </w:r>
          </w:p>
        </w:tc>
        <w:tc>
          <w:tcPr>
            <w:tcW w:type="dxa" w:w="421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 IDENTITY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Identificador del periodo.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codigo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VARCHAR(20)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UQ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Código institucional del periodo.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nombre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VARCHAR(100)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Nombre descriptivo.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fecha_inicio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DATE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Inicio académico.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fecha_fin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DATE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Fin académico.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matricula_inicio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DATE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Inicio de matrículas.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matricula_fin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DATE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Fin de matrículas.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estado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VARCHAR(15)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PLANIFICADO, ABIERTO o CERRADO.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rial" w:hAnsi="Arial"/>
          <w:b/>
          <w:i w:val="0"/>
          <w:color w:val="000000"/>
          <w:sz w:val="21"/>
        </w:rPr>
        <w:t xml:space="preserve">Restricciones principales: </w:t>
      </w:r>
      <w:r>
        <w:rPr>
          <w:rFonts w:ascii="Arial" w:hAnsi="Arial"/>
          <w:b w:val="0"/>
          <w:i w:val="0"/>
          <w:color w:val="000000"/>
          <w:sz w:val="21"/>
        </w:rPr>
        <w:t>CHECK (fecha_inicio &lt;= fecha_fin) y consistencia del intervalo de matrícula.</w:t>
      </w:r>
    </w:p>
    <w:p>
      <w:pPr>
        <w:pStyle w:val="Heading3"/>
      </w:pPr>
      <w:r>
        <w:t>turnos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1"/>
        </w:rPr>
        <w:t>Mantiene los turnos disponibles para formar grupos.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32"/>
        <w:gridCol w:w="1944"/>
        <w:gridCol w:w="749"/>
        <w:gridCol w:w="936"/>
        <w:gridCol w:w="4219"/>
      </w:tblGrid>
      <w:tr>
        <w:trPr>
          <w:tblHeader w:val="true"/>
        </w:trPr>
        <w:tc>
          <w:tcPr>
            <w:tcW w:type="dxa" w:w="2232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944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Tipo PostgreSQL</w:t>
            </w:r>
          </w:p>
        </w:tc>
        <w:tc>
          <w:tcPr>
            <w:tcW w:type="dxa" w:w="74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Nulo</w:t>
            </w:r>
          </w:p>
        </w:tc>
        <w:tc>
          <w:tcPr>
            <w:tcW w:type="dxa" w:w="936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Clave</w:t>
            </w:r>
          </w:p>
        </w:tc>
        <w:tc>
          <w:tcPr>
            <w:tcW w:type="dxa" w:w="421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SMALLINT IDENTITY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Identificador del turno.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nombre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VARCHAR(50)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UQ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Nombre del turno.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hora_inicio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TIME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Hora referencial de inicio.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hora_fin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TIME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Hora referencial de fin.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activo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BOOLEAN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Estado de disponibilidad.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rial" w:hAnsi="Arial"/>
          <w:b/>
          <w:i w:val="0"/>
          <w:color w:val="000000"/>
          <w:sz w:val="21"/>
        </w:rPr>
        <w:t xml:space="preserve">Restricciones principales: </w:t>
      </w:r>
      <w:r>
        <w:rPr>
          <w:rFonts w:ascii="Arial" w:hAnsi="Arial"/>
          <w:b w:val="0"/>
          <w:i w:val="0"/>
          <w:color w:val="000000"/>
          <w:sz w:val="21"/>
        </w:rPr>
        <w:t>Si se registran horas, hora_inicio debe ser anterior a hora_fin.</w:t>
      </w:r>
    </w:p>
    <w:p>
      <w:pPr>
        <w:pStyle w:val="Heading3"/>
      </w:pPr>
      <w:r>
        <w:t>secciones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1"/>
        </w:rPr>
        <w:t>Mantiene las secciones institucionales utilizadas al formar grupos.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32"/>
        <w:gridCol w:w="1944"/>
        <w:gridCol w:w="749"/>
        <w:gridCol w:w="936"/>
        <w:gridCol w:w="4219"/>
      </w:tblGrid>
      <w:tr>
        <w:trPr>
          <w:tblHeader w:val="true"/>
        </w:trPr>
        <w:tc>
          <w:tcPr>
            <w:tcW w:type="dxa" w:w="2232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944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Tipo PostgreSQL</w:t>
            </w:r>
          </w:p>
        </w:tc>
        <w:tc>
          <w:tcPr>
            <w:tcW w:type="dxa" w:w="74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Nulo</w:t>
            </w:r>
          </w:p>
        </w:tc>
        <w:tc>
          <w:tcPr>
            <w:tcW w:type="dxa" w:w="936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Clave</w:t>
            </w:r>
          </w:p>
        </w:tc>
        <w:tc>
          <w:tcPr>
            <w:tcW w:type="dxa" w:w="421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SMALLINT IDENTITY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Identificador de la sección.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codigo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VARCHAR(15)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UQ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Código de la sección.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nombre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VARCHAR(60)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Nombre visible.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activo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BOOLEAN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Estado de disponibilidad.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rial" w:hAnsi="Arial"/>
          <w:b/>
          <w:i w:val="0"/>
          <w:color w:val="000000"/>
          <w:sz w:val="21"/>
        </w:rPr>
        <w:t xml:space="preserve">Restricciones principales: </w:t>
      </w:r>
      <w:r>
        <w:rPr>
          <w:rFonts w:ascii="Arial" w:hAnsi="Arial"/>
          <w:b w:val="0"/>
          <w:i w:val="0"/>
          <w:color w:val="000000"/>
          <w:sz w:val="21"/>
        </w:rPr>
        <w:t>El código de sección es único.</w:t>
      </w:r>
    </w:p>
    <w:p>
      <w:pPr>
        <w:pStyle w:val="Heading3"/>
      </w:pPr>
      <w:r>
        <w:t>grupos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1"/>
        </w:rPr>
        <w:t>Representa la oferta concreta de un nivel en un periodo, turno y sección.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32"/>
        <w:gridCol w:w="1944"/>
        <w:gridCol w:w="749"/>
        <w:gridCol w:w="936"/>
        <w:gridCol w:w="4219"/>
      </w:tblGrid>
      <w:tr>
        <w:trPr>
          <w:tblHeader w:val="true"/>
        </w:trPr>
        <w:tc>
          <w:tcPr>
            <w:tcW w:type="dxa" w:w="2232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944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Tipo PostgreSQL</w:t>
            </w:r>
          </w:p>
        </w:tc>
        <w:tc>
          <w:tcPr>
            <w:tcW w:type="dxa" w:w="74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Nulo</w:t>
            </w:r>
          </w:p>
        </w:tc>
        <w:tc>
          <w:tcPr>
            <w:tcW w:type="dxa" w:w="936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Clave</w:t>
            </w:r>
          </w:p>
        </w:tc>
        <w:tc>
          <w:tcPr>
            <w:tcW w:type="dxa" w:w="421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 IDENTITY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Identificador del grupo.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periodo_id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Periodo académico.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nivel_id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Nivel ofrecido; determina el idioma.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turno_id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SMALLINT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Turno del grupo.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seccion_id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SMALLINT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Sección del grupo.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codigo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VARCHAR(30)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Código del grupo dentro del periodo.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capacidad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SMALLINT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Cupo máximo, si el centro decide controlarlo.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estado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VARCHAR(15)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PLANIFICADO, ACTIVO o CERRADO.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rial" w:hAnsi="Arial"/>
          <w:b/>
          <w:i w:val="0"/>
          <w:color w:val="000000"/>
          <w:sz w:val="21"/>
        </w:rPr>
        <w:t xml:space="preserve">Restricciones principales: </w:t>
      </w:r>
      <w:r>
        <w:rPr>
          <w:rFonts w:ascii="Arial" w:hAnsi="Arial"/>
          <w:b w:val="0"/>
          <w:i w:val="0"/>
          <w:color w:val="000000"/>
          <w:sz w:val="21"/>
        </w:rPr>
        <w:t>UNIQUE (periodo_id, codigo). La capacidad, si existe, debe ser mayor que cero.</w:t>
      </w:r>
    </w:p>
    <w:p>
      <w:pPr>
        <w:pStyle w:val="Heading3"/>
      </w:pPr>
      <w:r>
        <w:t>grupo_docentes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1"/>
        </w:rPr>
        <w:t>Registra los docentes autorizados para operar cada grupo.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32"/>
        <w:gridCol w:w="1944"/>
        <w:gridCol w:w="749"/>
        <w:gridCol w:w="936"/>
        <w:gridCol w:w="4219"/>
      </w:tblGrid>
      <w:tr>
        <w:trPr>
          <w:tblHeader w:val="true"/>
        </w:trPr>
        <w:tc>
          <w:tcPr>
            <w:tcW w:type="dxa" w:w="2232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944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Tipo PostgreSQL</w:t>
            </w:r>
          </w:p>
        </w:tc>
        <w:tc>
          <w:tcPr>
            <w:tcW w:type="dxa" w:w="74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Nulo</w:t>
            </w:r>
          </w:p>
        </w:tc>
        <w:tc>
          <w:tcPr>
            <w:tcW w:type="dxa" w:w="936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Clave</w:t>
            </w:r>
          </w:p>
        </w:tc>
        <w:tc>
          <w:tcPr>
            <w:tcW w:type="dxa" w:w="421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grupo_id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 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Grupo asignado.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docente_id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 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Docente asignado.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es_titular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BOOLEAN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Identifica al docente principal.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fecha_asignacion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DATE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Fecha de asignación.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activo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BOOLEAN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Vigencia de la asignación.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rial" w:hAnsi="Arial"/>
          <w:b/>
          <w:i w:val="0"/>
          <w:color w:val="000000"/>
          <w:sz w:val="21"/>
        </w:rPr>
        <w:t xml:space="preserve">Restricciones principales: </w:t>
      </w:r>
      <w:r>
        <w:rPr>
          <w:rFonts w:ascii="Arial" w:hAnsi="Arial"/>
          <w:b w:val="0"/>
          <w:i w:val="0"/>
          <w:color w:val="000000"/>
          <w:sz w:val="21"/>
        </w:rPr>
        <w:t>PRIMARY KEY (grupo_id, docente_id). Solo docentes activos pueden recibir nuevas asignaciones.</w:t>
      </w:r>
    </w:p>
    <w:p>
      <w:pPr>
        <w:pStyle w:val="Heading3"/>
      </w:pPr>
      <w:r>
        <w:t>parametros_academicos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1"/>
        </w:rPr>
        <w:t>Versiona las reglas críticas usadas para asistencia y resultados.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32"/>
        <w:gridCol w:w="1944"/>
        <w:gridCol w:w="749"/>
        <w:gridCol w:w="936"/>
        <w:gridCol w:w="4219"/>
      </w:tblGrid>
      <w:tr>
        <w:trPr>
          <w:tblHeader w:val="true"/>
        </w:trPr>
        <w:tc>
          <w:tcPr>
            <w:tcW w:type="dxa" w:w="2232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944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Tipo PostgreSQL</w:t>
            </w:r>
          </w:p>
        </w:tc>
        <w:tc>
          <w:tcPr>
            <w:tcW w:type="dxa" w:w="74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Nulo</w:t>
            </w:r>
          </w:p>
        </w:tc>
        <w:tc>
          <w:tcPr>
            <w:tcW w:type="dxa" w:w="936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Clave</w:t>
            </w:r>
          </w:p>
        </w:tc>
        <w:tc>
          <w:tcPr>
            <w:tcW w:type="dxa" w:w="421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 IDENTITY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Identificador de la versión.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version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INTEGER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UQ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Número consecutivo de versión.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nota_minima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NUMERIC(4,2)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Nota mínima aprobatoria; valor inicial 13.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inasistencia_max_pct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NUMERIC(5,2)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Máximo permitido; valor inicial 30.00.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tardanzas_por_falta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SMALLINT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Equivalencia; valor inicial 3.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vigente_desde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TIMESTAMPTZ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Inicio de vigencia.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vigente_hasta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TIMESTAMPTZ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Fin de vigencia.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creado_por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Administrador que creó la versión.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rial" w:hAnsi="Arial"/>
          <w:b/>
          <w:i w:val="0"/>
          <w:color w:val="000000"/>
          <w:sz w:val="21"/>
        </w:rPr>
        <w:t xml:space="preserve">Restricciones principales: </w:t>
      </w:r>
      <w:r>
        <w:rPr>
          <w:rFonts w:ascii="Arial" w:hAnsi="Arial"/>
          <w:b w:val="0"/>
          <w:i w:val="0"/>
          <w:color w:val="000000"/>
          <w:sz w:val="21"/>
        </w:rPr>
        <w:t>No se actualiza una versión aplicada: se crea una nueva y se audita.</w:t>
      </w:r>
    </w:p>
    <w:p>
      <w:pPr>
        <w:pStyle w:val="Heading2"/>
      </w:pPr>
      <w:r>
        <w:t>6.3 Matrícula</w:t>
      </w:r>
    </w:p>
    <w:p>
      <w:pPr>
        <w:pStyle w:val="Heading3"/>
      </w:pPr>
      <w:r>
        <w:t>vouchers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1"/>
        </w:rPr>
        <w:t>Registra y valida el comprobante presentado físicamente.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32"/>
        <w:gridCol w:w="1944"/>
        <w:gridCol w:w="749"/>
        <w:gridCol w:w="936"/>
        <w:gridCol w:w="4219"/>
      </w:tblGrid>
      <w:tr>
        <w:trPr>
          <w:tblHeader w:val="true"/>
        </w:trPr>
        <w:tc>
          <w:tcPr>
            <w:tcW w:type="dxa" w:w="2232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944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Tipo PostgreSQL</w:t>
            </w:r>
          </w:p>
        </w:tc>
        <w:tc>
          <w:tcPr>
            <w:tcW w:type="dxa" w:w="74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Nulo</w:t>
            </w:r>
          </w:p>
        </w:tc>
        <w:tc>
          <w:tcPr>
            <w:tcW w:type="dxa" w:w="936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Clave</w:t>
            </w:r>
          </w:p>
        </w:tc>
        <w:tc>
          <w:tcPr>
            <w:tcW w:type="dxa" w:w="421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 IDENTITY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Identificador del voucher.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estudiante_id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Estudiante que presenta el comprobante.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numero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VARCHAR(60)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Número u operación del voucher.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fecha_pago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DATE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Fecha impresa en el comprobante.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importe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NUMERIC(10,2)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Importe pagado.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estado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VARCHAR(15)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PENDIENTE, VALIDADO o RECHAZADO.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observacion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VARCHAR(300)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Motivo o nota de validación.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validado_por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Usuario que resolvió la validación.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validado_at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TIMESTAMPTZ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Fecha y hora de la decisión.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duplicado_autorizado_por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Administrador que autorizó reutilizar el número.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duplicado_motivo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VARCHAR(300)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Motivo obligatorio de la autorización excepcional.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rial" w:hAnsi="Arial"/>
          <w:b/>
          <w:i w:val="0"/>
          <w:color w:val="000000"/>
          <w:sz w:val="21"/>
        </w:rPr>
        <w:t xml:space="preserve">Restricciones principales: </w:t>
      </w:r>
      <w:r>
        <w:rPr>
          <w:rFonts w:ascii="Arial" w:hAnsi="Arial"/>
          <w:b w:val="0"/>
          <w:i w:val="0"/>
          <w:color w:val="000000"/>
          <w:sz w:val="21"/>
        </w:rPr>
        <w:t>CHECK (importe &gt; 0). El servicio bloquea números repetidos; la excepción exige administrador, motivo y evento de auditoría.</w:t>
      </w:r>
    </w:p>
    <w:p>
      <w:pPr>
        <w:pStyle w:val="Heading3"/>
      </w:pPr>
      <w:r>
        <w:t>matriculas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1"/>
        </w:rPr>
        <w:t>Conserva cada intento del estudiante en un nivel completo.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32"/>
        <w:gridCol w:w="1944"/>
        <w:gridCol w:w="749"/>
        <w:gridCol w:w="936"/>
        <w:gridCol w:w="4219"/>
      </w:tblGrid>
      <w:tr>
        <w:trPr>
          <w:tblHeader w:val="true"/>
        </w:trPr>
        <w:tc>
          <w:tcPr>
            <w:tcW w:type="dxa" w:w="2232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944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Tipo PostgreSQL</w:t>
            </w:r>
          </w:p>
        </w:tc>
        <w:tc>
          <w:tcPr>
            <w:tcW w:type="dxa" w:w="74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Nulo</w:t>
            </w:r>
          </w:p>
        </w:tc>
        <w:tc>
          <w:tcPr>
            <w:tcW w:type="dxa" w:w="936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Clave</w:t>
            </w:r>
          </w:p>
        </w:tc>
        <w:tc>
          <w:tcPr>
            <w:tcW w:type="dxa" w:w="421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 IDENTITY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Identificador de la matrícula.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codigo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VARCHAR(40)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UQ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Código institucional generado.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estudiante_id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Estudiante matriculado.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grupo_id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Grupo seleccionado.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voucher_id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 UQ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Voucher validado que activa la matrícula.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parametro_id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Versión de reglas aplicable al intento.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numero_intento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SMALLINT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Intento en el mismo idioma y nivel.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fecha_matricula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DATE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Fecha de registro.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estado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VARCHAR(15)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PENDIENTE, ACTIVA, ANULADA o CERRADA.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motivo_anulacion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VARCHAR(300)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Motivo obligatorio si se anula.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registrado_por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Secretaria responsable.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rial" w:hAnsi="Arial"/>
          <w:b/>
          <w:i w:val="0"/>
          <w:color w:val="000000"/>
          <w:sz w:val="21"/>
        </w:rPr>
        <w:t xml:space="preserve">Restricciones principales: </w:t>
      </w:r>
      <w:r>
        <w:rPr>
          <w:rFonts w:ascii="Arial" w:hAnsi="Arial"/>
          <w:b w:val="0"/>
          <w:i w:val="0"/>
          <w:color w:val="000000"/>
          <w:sz w:val="21"/>
        </w:rPr>
        <w:t>UNIQUE (estudiante_id, grupo_id) para estados activos; la activación exige voucher VALIDADO.</w:t>
      </w:r>
    </w:p>
    <w:p>
      <w:pPr>
        <w:pStyle w:val="Heading2"/>
      </w:pPr>
      <w:r>
        <w:t>6.4 Asistencia</w:t>
      </w:r>
    </w:p>
    <w:p>
      <w:pPr>
        <w:pStyle w:val="Heading3"/>
      </w:pPr>
      <w:r>
        <w:t>sesiones_clase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1"/>
        </w:rPr>
        <w:t>Registra las fechas de clase que sirven de base para la asistencia.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32"/>
        <w:gridCol w:w="1944"/>
        <w:gridCol w:w="749"/>
        <w:gridCol w:w="936"/>
        <w:gridCol w:w="4219"/>
      </w:tblGrid>
      <w:tr>
        <w:trPr>
          <w:tblHeader w:val="true"/>
        </w:trPr>
        <w:tc>
          <w:tcPr>
            <w:tcW w:type="dxa" w:w="2232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944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Tipo PostgreSQL</w:t>
            </w:r>
          </w:p>
        </w:tc>
        <w:tc>
          <w:tcPr>
            <w:tcW w:type="dxa" w:w="74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Nulo</w:t>
            </w:r>
          </w:p>
        </w:tc>
        <w:tc>
          <w:tcPr>
            <w:tcW w:type="dxa" w:w="936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Clave</w:t>
            </w:r>
          </w:p>
        </w:tc>
        <w:tc>
          <w:tcPr>
            <w:tcW w:type="dxa" w:w="421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 IDENTITY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Identificador de la sesión.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grupo_id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Grupo que recibe la clase.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fecha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DATE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Fecha de la sesión.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hora_inicio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TIME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Hora de inicio.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hora_fin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TIME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Hora de fin.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estado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VARCHAR(15)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PROGRAMADA, REALIZADA o CANCELADA.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creado_por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Usuario que programó la sesión.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rial" w:hAnsi="Arial"/>
          <w:b/>
          <w:i w:val="0"/>
          <w:color w:val="000000"/>
          <w:sz w:val="21"/>
        </w:rPr>
        <w:t xml:space="preserve">Restricciones principales: </w:t>
      </w:r>
      <w:r>
        <w:rPr>
          <w:rFonts w:ascii="Arial" w:hAnsi="Arial"/>
          <w:b w:val="0"/>
          <w:i w:val="0"/>
          <w:color w:val="000000"/>
          <w:sz w:val="21"/>
        </w:rPr>
        <w:t>UNIQUE (grupo_id, fecha). La fecha debe encontrarse dentro del periodo académico.</w:t>
      </w:r>
    </w:p>
    <w:p>
      <w:pPr>
        <w:pStyle w:val="Heading3"/>
      </w:pPr>
      <w:r>
        <w:t>asistencias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1"/>
        </w:rPr>
        <w:t>Registra P, F, T o J para cada matrícula y sesión.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32"/>
        <w:gridCol w:w="1944"/>
        <w:gridCol w:w="749"/>
        <w:gridCol w:w="936"/>
        <w:gridCol w:w="4219"/>
      </w:tblGrid>
      <w:tr>
        <w:trPr>
          <w:tblHeader w:val="true"/>
        </w:trPr>
        <w:tc>
          <w:tcPr>
            <w:tcW w:type="dxa" w:w="2232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944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Tipo PostgreSQL</w:t>
            </w:r>
          </w:p>
        </w:tc>
        <w:tc>
          <w:tcPr>
            <w:tcW w:type="dxa" w:w="74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Nulo</w:t>
            </w:r>
          </w:p>
        </w:tc>
        <w:tc>
          <w:tcPr>
            <w:tcW w:type="dxa" w:w="936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Clave</w:t>
            </w:r>
          </w:p>
        </w:tc>
        <w:tc>
          <w:tcPr>
            <w:tcW w:type="dxa" w:w="421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 IDENTITY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Identificador de la asistencia.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sesion_id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Sesión de clase.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matricula_id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Matrícula activa del estudiante.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codigo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CHAR(1)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P, F, T o J.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observacion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VARCHAR(250)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Comentario del registro.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registrado_por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Docente o administrador responsable.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registrado_at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TIMESTAMPTZ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Fecha y hora del registro.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actualizado_at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TIMESTAMPTZ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Última modificación autorizada.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rial" w:hAnsi="Arial"/>
          <w:b/>
          <w:i w:val="0"/>
          <w:color w:val="000000"/>
          <w:sz w:val="21"/>
        </w:rPr>
        <w:t xml:space="preserve">Restricciones principales: </w:t>
      </w:r>
      <w:r>
        <w:rPr>
          <w:rFonts w:ascii="Arial" w:hAnsi="Arial"/>
          <w:b w:val="0"/>
          <w:i w:val="0"/>
          <w:color w:val="000000"/>
          <w:sz w:val="21"/>
        </w:rPr>
        <w:t>UNIQUE (sesion_id, matricula_id) y CHECK (codigo IN ('P','F','T','J')).</w:t>
      </w:r>
    </w:p>
    <w:p>
      <w:pPr>
        <w:pStyle w:val="Heading3"/>
      </w:pPr>
      <w:r>
        <w:t>justificaciones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1"/>
        </w:rPr>
        <w:t>Controla la evaluación y recuperación de una falta justificada.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32"/>
        <w:gridCol w:w="1944"/>
        <w:gridCol w:w="749"/>
        <w:gridCol w:w="936"/>
        <w:gridCol w:w="4219"/>
      </w:tblGrid>
      <w:tr>
        <w:trPr>
          <w:tblHeader w:val="true"/>
        </w:trPr>
        <w:tc>
          <w:tcPr>
            <w:tcW w:type="dxa" w:w="2232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944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Tipo PostgreSQL</w:t>
            </w:r>
          </w:p>
        </w:tc>
        <w:tc>
          <w:tcPr>
            <w:tcW w:type="dxa" w:w="74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Nulo</w:t>
            </w:r>
          </w:p>
        </w:tc>
        <w:tc>
          <w:tcPr>
            <w:tcW w:type="dxa" w:w="936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Clave</w:t>
            </w:r>
          </w:p>
        </w:tc>
        <w:tc>
          <w:tcPr>
            <w:tcW w:type="dxa" w:w="421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 IDENTITY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Identificador de la justificación.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asistencia_id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 UQ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Asistencia con código J.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motivo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VARCHAR(500)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Motivo presentado por el estudiante.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fecha_presentacion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DATE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Fecha de recepción.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estado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VARCHAR(20)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PENDIENTE, APROBADA, RECHAZADA, RECUPERADA o NO_RECUPERADA.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observacion_resolucion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VARCHAR(300)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Observación de la decisión.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resuelto_por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Secretaria o administrador que decide.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resuelto_at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TIMESTAMPTZ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Fecha y hora de decisión.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recuperacion_confirmada_por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Docente o administrador que confirma.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recuperacion_at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TIMESTAMPTZ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Fecha de la recuperación o cierre sin recuperación.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rial" w:hAnsi="Arial"/>
          <w:b/>
          <w:i w:val="0"/>
          <w:color w:val="000000"/>
          <w:sz w:val="21"/>
        </w:rPr>
        <w:t xml:space="preserve">Restricciones principales: </w:t>
      </w:r>
      <w:r>
        <w:rPr>
          <w:rFonts w:ascii="Arial" w:hAnsi="Arial"/>
          <w:b w:val="0"/>
          <w:i w:val="0"/>
          <w:color w:val="000000"/>
          <w:sz w:val="21"/>
        </w:rPr>
        <w:t>Solo puede existir para una asistencia J. El cambio de estado debe seguir el flujo autorizado.</w:t>
      </w:r>
    </w:p>
    <w:p>
      <w:pPr>
        <w:pStyle w:val="Heading2"/>
      </w:pPr>
      <w:r>
        <w:t>6.5 Calificaciones</w:t>
      </w:r>
    </w:p>
    <w:p>
      <w:pPr>
        <w:pStyle w:val="Heading3"/>
      </w:pPr>
      <w:r>
        <w:t>evaluaciones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1"/>
        </w:rPr>
        <w:t>Define los componentes evaluativos de un grupo.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32"/>
        <w:gridCol w:w="1944"/>
        <w:gridCol w:w="749"/>
        <w:gridCol w:w="936"/>
        <w:gridCol w:w="4219"/>
      </w:tblGrid>
      <w:tr>
        <w:trPr>
          <w:tblHeader w:val="true"/>
        </w:trPr>
        <w:tc>
          <w:tcPr>
            <w:tcW w:type="dxa" w:w="2232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944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Tipo PostgreSQL</w:t>
            </w:r>
          </w:p>
        </w:tc>
        <w:tc>
          <w:tcPr>
            <w:tcW w:type="dxa" w:w="74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Nulo</w:t>
            </w:r>
          </w:p>
        </w:tc>
        <w:tc>
          <w:tcPr>
            <w:tcW w:type="dxa" w:w="936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Clave</w:t>
            </w:r>
          </w:p>
        </w:tc>
        <w:tc>
          <w:tcPr>
            <w:tcW w:type="dxa" w:w="421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 IDENTITY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Identificador de la evaluación.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grupo_id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Grupo evaluado.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unidad_id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Unidad didáctica relacionada.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nombre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VARCHAR(120)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Nombre de la evaluación.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peso_pct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NUMERIC(5,2)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Peso porcentual en el promedio.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orden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SMALLINT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Orden de presentación.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activo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BOOLEAN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Estado de la evaluación.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rial" w:hAnsi="Arial"/>
          <w:b/>
          <w:i w:val="0"/>
          <w:color w:val="000000"/>
          <w:sz w:val="21"/>
        </w:rPr>
        <w:t xml:space="preserve">Restricciones principales: </w:t>
      </w:r>
      <w:r>
        <w:rPr>
          <w:rFonts w:ascii="Arial" w:hAnsi="Arial"/>
          <w:b w:val="0"/>
          <w:i w:val="0"/>
          <w:color w:val="000000"/>
          <w:sz w:val="21"/>
        </w:rPr>
        <w:t>UNIQUE (grupo_id, nombre). La suma de pesos activos del grupo debe ser 100 %.</w:t>
      </w:r>
    </w:p>
    <w:p>
      <w:pPr>
        <w:pStyle w:val="Heading3"/>
      </w:pPr>
      <w:r>
        <w:t>indicadores_evaluacion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1"/>
        </w:rPr>
        <w:t>Descompone una evaluación en indicadores calificables.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32"/>
        <w:gridCol w:w="1944"/>
        <w:gridCol w:w="749"/>
        <w:gridCol w:w="936"/>
        <w:gridCol w:w="4219"/>
      </w:tblGrid>
      <w:tr>
        <w:trPr>
          <w:tblHeader w:val="true"/>
        </w:trPr>
        <w:tc>
          <w:tcPr>
            <w:tcW w:type="dxa" w:w="2232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944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Tipo PostgreSQL</w:t>
            </w:r>
          </w:p>
        </w:tc>
        <w:tc>
          <w:tcPr>
            <w:tcW w:type="dxa" w:w="74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Nulo</w:t>
            </w:r>
          </w:p>
        </w:tc>
        <w:tc>
          <w:tcPr>
            <w:tcW w:type="dxa" w:w="936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Clave</w:t>
            </w:r>
          </w:p>
        </w:tc>
        <w:tc>
          <w:tcPr>
            <w:tcW w:type="dxa" w:w="421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 IDENTITY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Identificador del indicador.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evaluacion_id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Evaluación principal.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codigo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VARCHAR(20)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Código del indicador.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descripcion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VARCHAR(250)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Criterio evaluado.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peso_pct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NUMERIC(5,2)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Peso dentro de la evaluación.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orden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SMALLINT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Orden de presentación.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activo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BOOLEAN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Estado del indicador.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rial" w:hAnsi="Arial"/>
          <w:b/>
          <w:i w:val="0"/>
          <w:color w:val="000000"/>
          <w:sz w:val="21"/>
        </w:rPr>
        <w:t xml:space="preserve">Restricciones principales: </w:t>
      </w:r>
      <w:r>
        <w:rPr>
          <w:rFonts w:ascii="Arial" w:hAnsi="Arial"/>
          <w:b w:val="0"/>
          <w:i w:val="0"/>
          <w:color w:val="000000"/>
          <w:sz w:val="21"/>
        </w:rPr>
        <w:t>UNIQUE (evaluacion_id, codigo). La suma de pesos activos debe ser 100 %.</w:t>
      </w:r>
    </w:p>
    <w:p>
      <w:pPr>
        <w:pStyle w:val="Heading3"/>
      </w:pPr>
      <w:r>
        <w:t>calificaciones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1"/>
        </w:rPr>
        <w:t>Almacena la nota obtenida por matrícula e indicador.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32"/>
        <w:gridCol w:w="1944"/>
        <w:gridCol w:w="749"/>
        <w:gridCol w:w="936"/>
        <w:gridCol w:w="4219"/>
      </w:tblGrid>
      <w:tr>
        <w:trPr>
          <w:tblHeader w:val="true"/>
        </w:trPr>
        <w:tc>
          <w:tcPr>
            <w:tcW w:type="dxa" w:w="2232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944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Tipo PostgreSQL</w:t>
            </w:r>
          </w:p>
        </w:tc>
        <w:tc>
          <w:tcPr>
            <w:tcW w:type="dxa" w:w="74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Nulo</w:t>
            </w:r>
          </w:p>
        </w:tc>
        <w:tc>
          <w:tcPr>
            <w:tcW w:type="dxa" w:w="936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Clave</w:t>
            </w:r>
          </w:p>
        </w:tc>
        <w:tc>
          <w:tcPr>
            <w:tcW w:type="dxa" w:w="421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 IDENTITY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Identificador de la calificación.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matricula_id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Intento académico del estudiante.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indicador_id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Indicador calificado.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nota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NUMERIC(4,2)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Nota en escala vigesimal.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registrado_por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Docente o administrador responsable.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registrado_at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TIMESTAMPTZ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Fecha y hora inicial.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actualizado_at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TIMESTAMPTZ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Última corrección.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rial" w:hAnsi="Arial"/>
          <w:b/>
          <w:i w:val="0"/>
          <w:color w:val="000000"/>
          <w:sz w:val="21"/>
        </w:rPr>
        <w:t xml:space="preserve">Restricciones principales: </w:t>
      </w:r>
      <w:r>
        <w:rPr>
          <w:rFonts w:ascii="Arial" w:hAnsi="Arial"/>
          <w:b w:val="0"/>
          <w:i w:val="0"/>
          <w:color w:val="000000"/>
          <w:sz w:val="21"/>
        </w:rPr>
        <w:t>UNIQUE (matricula_id, indicador_id) y CHECK (nota BETWEEN 0 AND 20).</w:t>
      </w:r>
    </w:p>
    <w:p>
      <w:pPr>
        <w:pStyle w:val="Heading3"/>
      </w:pPr>
      <w:r>
        <w:t>resultados_academicos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1"/>
        </w:rPr>
        <w:t>Conserva el resultado calculado y su valor oficial por intento.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32"/>
        <w:gridCol w:w="1944"/>
        <w:gridCol w:w="749"/>
        <w:gridCol w:w="936"/>
        <w:gridCol w:w="4219"/>
      </w:tblGrid>
      <w:tr>
        <w:trPr>
          <w:tblHeader w:val="true"/>
        </w:trPr>
        <w:tc>
          <w:tcPr>
            <w:tcW w:type="dxa" w:w="2232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944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Tipo PostgreSQL</w:t>
            </w:r>
          </w:p>
        </w:tc>
        <w:tc>
          <w:tcPr>
            <w:tcW w:type="dxa" w:w="74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Nulo</w:t>
            </w:r>
          </w:p>
        </w:tc>
        <w:tc>
          <w:tcPr>
            <w:tcW w:type="dxa" w:w="936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Clave</w:t>
            </w:r>
          </w:p>
        </w:tc>
        <w:tc>
          <w:tcPr>
            <w:tcW w:type="dxa" w:w="421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 IDENTITY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Identificador del resultado.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matricula_id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 UQ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Matrícula evaluada.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promedio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NUMERIC(5,2)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Promedio antes de redondear.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nota_oficial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SMALLINT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Nota redondeada al entero.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tardanzas_total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SMALLINT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Tardanzas registradas.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faltas_equivalentes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NUMERIC(6,2)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Faltas computables tras equivalencias y justificaciones.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inasistencia_pct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NUMERIC(5,2)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Porcentaje de inasistencias.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condicion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VARCHAR(30)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APROBADO, DESAPROBADO o RETIRADO_INASISTENCIA.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calculado_at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TIMESTAMPTZ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Último cálculo.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confirmado_at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TIMESTAMPTZ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Momento de cierre del resultado.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rial" w:hAnsi="Arial"/>
          <w:b/>
          <w:i w:val="0"/>
          <w:color w:val="000000"/>
          <w:sz w:val="21"/>
        </w:rPr>
        <w:t xml:space="preserve">Restricciones principales: </w:t>
      </w:r>
      <w:r>
        <w:rPr>
          <w:rFonts w:ascii="Arial" w:hAnsi="Arial"/>
          <w:b w:val="0"/>
          <w:i w:val="0"/>
          <w:color w:val="000000"/>
          <w:sz w:val="21"/>
        </w:rPr>
        <w:t>Primero evalúa inasistencia; luego nota. 12.5 redondea a 13. El cálculo usa parametro_id de la matrícula.</w:t>
      </w:r>
    </w:p>
    <w:p>
      <w:pPr>
        <w:pStyle w:val="Heading2"/>
      </w:pPr>
      <w:r>
        <w:t>6.6 Control y soporte</w:t>
      </w:r>
    </w:p>
    <w:p>
      <w:pPr>
        <w:pStyle w:val="Heading3"/>
      </w:pPr>
      <w:r>
        <w:t>cierres_academicos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1"/>
        </w:rPr>
        <w:t>Registra cierres y reaperturas de asistencia o acta por grupo.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32"/>
        <w:gridCol w:w="1944"/>
        <w:gridCol w:w="749"/>
        <w:gridCol w:w="936"/>
        <w:gridCol w:w="4219"/>
      </w:tblGrid>
      <w:tr>
        <w:trPr>
          <w:tblHeader w:val="true"/>
        </w:trPr>
        <w:tc>
          <w:tcPr>
            <w:tcW w:type="dxa" w:w="2232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944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Tipo PostgreSQL</w:t>
            </w:r>
          </w:p>
        </w:tc>
        <w:tc>
          <w:tcPr>
            <w:tcW w:type="dxa" w:w="74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Nulo</w:t>
            </w:r>
          </w:p>
        </w:tc>
        <w:tc>
          <w:tcPr>
            <w:tcW w:type="dxa" w:w="936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Clave</w:t>
            </w:r>
          </w:p>
        </w:tc>
        <w:tc>
          <w:tcPr>
            <w:tcW w:type="dxa" w:w="421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 IDENTITY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Identificador del evento de cierre.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grupo_id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Grupo afectado.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tipo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VARCHAR(15)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ASISTENCIA o ACTA.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estado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VARCHAR(15)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CERRADO o REABIERTO.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motivo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VARCHAR(400)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Motivo de reapertura o corrección.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realizado_por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Administrador responsable.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realizado_at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TIMESTAMPTZ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Fecha y hora del evento.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rial" w:hAnsi="Arial"/>
          <w:b/>
          <w:i w:val="0"/>
          <w:color w:val="000000"/>
          <w:sz w:val="21"/>
        </w:rPr>
        <w:t xml:space="preserve">Restricciones principales: </w:t>
      </w:r>
      <w:r>
        <w:rPr>
          <w:rFonts w:ascii="Arial" w:hAnsi="Arial"/>
          <w:b w:val="0"/>
          <w:i w:val="0"/>
          <w:color w:val="000000"/>
          <w:sz w:val="21"/>
        </w:rPr>
        <w:t>Solo el administrador registra eventos; el estado vigente se obtiene del último evento por grupo y tipo.</w:t>
      </w:r>
    </w:p>
    <w:p>
      <w:pPr>
        <w:pStyle w:val="Heading3"/>
      </w:pPr>
      <w:r>
        <w:t>exportaciones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1"/>
        </w:rPr>
        <w:t>Conserva la trazabilidad de los documentos generados y exportados.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32"/>
        <w:gridCol w:w="1944"/>
        <w:gridCol w:w="749"/>
        <w:gridCol w:w="936"/>
        <w:gridCol w:w="4219"/>
      </w:tblGrid>
      <w:tr>
        <w:trPr>
          <w:tblHeader w:val="true"/>
        </w:trPr>
        <w:tc>
          <w:tcPr>
            <w:tcW w:type="dxa" w:w="2232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944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Tipo PostgreSQL</w:t>
            </w:r>
          </w:p>
        </w:tc>
        <w:tc>
          <w:tcPr>
            <w:tcW w:type="dxa" w:w="74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Nulo</w:t>
            </w:r>
          </w:p>
        </w:tc>
        <w:tc>
          <w:tcPr>
            <w:tcW w:type="dxa" w:w="936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Clave</w:t>
            </w:r>
          </w:p>
        </w:tc>
        <w:tc>
          <w:tcPr>
            <w:tcW w:type="dxa" w:w="421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 IDENTITY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Identificador de la exportación.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usuario_id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Usuario solicitante.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tipo_reporte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VARCHAR(40)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FICHA, NOMINA, MATRIZ_NOTAS, ACTA o ANEXO.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formato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VARCHAR(10)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Formato generado; inicialmente XLSX.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filtros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JSONB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Periodo, grupo y demás filtros aplicados.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nombre_archivo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VARCHAR(255)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Nombre entregado al usuario.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generado_at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TIMESTAMPTZ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Fecha y hora de generación.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rial" w:hAnsi="Arial"/>
          <w:b/>
          <w:i w:val="0"/>
          <w:color w:val="000000"/>
          <w:sz w:val="21"/>
        </w:rPr>
        <w:t xml:space="preserve">Restricciones principales: </w:t>
      </w:r>
      <w:r>
        <w:rPr>
          <w:rFonts w:ascii="Arial" w:hAnsi="Arial"/>
          <w:b w:val="0"/>
          <w:i w:val="0"/>
          <w:color w:val="000000"/>
          <w:sz w:val="21"/>
        </w:rPr>
        <w:t>El registro no depende de conservar permanentemente el archivo exportado.</w:t>
      </w:r>
    </w:p>
    <w:p>
      <w:pPr>
        <w:pStyle w:val="Heading3"/>
      </w:pPr>
      <w:r>
        <w:t>auditoria_eventos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1"/>
        </w:rPr>
        <w:t>Registra cambios sensibles y correcciones posteriores al cierre.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32"/>
        <w:gridCol w:w="1944"/>
        <w:gridCol w:w="749"/>
        <w:gridCol w:w="936"/>
        <w:gridCol w:w="4219"/>
      </w:tblGrid>
      <w:tr>
        <w:trPr>
          <w:tblHeader w:val="true"/>
        </w:trPr>
        <w:tc>
          <w:tcPr>
            <w:tcW w:type="dxa" w:w="2232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944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Tipo PostgreSQL</w:t>
            </w:r>
          </w:p>
        </w:tc>
        <w:tc>
          <w:tcPr>
            <w:tcW w:type="dxa" w:w="74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Nulo</w:t>
            </w:r>
          </w:p>
        </w:tc>
        <w:tc>
          <w:tcPr>
            <w:tcW w:type="dxa" w:w="936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Clave</w:t>
            </w:r>
          </w:p>
        </w:tc>
        <w:tc>
          <w:tcPr>
            <w:tcW w:type="dxa" w:w="421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 IDENTITY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Identificador del evento.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usuario_id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Usuario responsable; puede ser nulo para procesos técnicos.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accion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VARCHAR(50)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CREATE, UPDATE, INACTIVATE, CLOSE, REOPEN, EXPORT u otra acción controlada.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entidad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VARCHAR(80)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Tabla o agregado afectado.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entidad_id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VARCHAR(80)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Identificador lógico del registro.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valor_anterior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JSONB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Datos previos relevantes.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valor_nuevo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JSONB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Datos resultantes.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motivo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VARCHAR(500)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Motivo obligatorio para cambios posteriores al cierre.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ip_origen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INET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Dirección de origen.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ocurrido_at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TIMESTAMPTZ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Fecha y hora del evento.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rial" w:hAnsi="Arial"/>
          <w:b/>
          <w:i w:val="0"/>
          <w:color w:val="000000"/>
          <w:sz w:val="21"/>
        </w:rPr>
        <w:t xml:space="preserve">Restricciones principales: </w:t>
      </w:r>
      <w:r>
        <w:rPr>
          <w:rFonts w:ascii="Arial" w:hAnsi="Arial"/>
          <w:b w:val="0"/>
          <w:i w:val="0"/>
          <w:color w:val="000000"/>
          <w:sz w:val="21"/>
        </w:rPr>
        <w:t>Es una tabla de solo inserción para usuarios ordinarios; debe indexarse por entidad, usuario y fecha.</w:t>
      </w:r>
    </w:p>
    <w:p>
      <w:pPr>
        <w:pStyle w:val="Heading3"/>
      </w:pPr>
      <w:r>
        <w:t>respaldos</w:t>
      </w:r>
    </w:p>
    <w:p>
      <w:pPr>
        <w:jc w:val="both"/>
      </w:pPr>
      <w:r>
        <w:rPr>
          <w:rFonts w:ascii="Arial" w:hAnsi="Arial"/>
          <w:b w:val="0"/>
          <w:i w:val="0"/>
          <w:color w:val="000000"/>
          <w:sz w:val="21"/>
        </w:rPr>
        <w:t>Registra ejecuciones y verificaciones de respaldo o restauración.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32"/>
        <w:gridCol w:w="1944"/>
        <w:gridCol w:w="749"/>
        <w:gridCol w:w="936"/>
        <w:gridCol w:w="4219"/>
      </w:tblGrid>
      <w:tr>
        <w:trPr>
          <w:tblHeader w:val="true"/>
        </w:trPr>
        <w:tc>
          <w:tcPr>
            <w:tcW w:type="dxa" w:w="2232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944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Tipo PostgreSQL</w:t>
            </w:r>
          </w:p>
        </w:tc>
        <w:tc>
          <w:tcPr>
            <w:tcW w:type="dxa" w:w="74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Nulo</w:t>
            </w:r>
          </w:p>
        </w:tc>
        <w:tc>
          <w:tcPr>
            <w:tcW w:type="dxa" w:w="936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Clave</w:t>
            </w:r>
          </w:p>
        </w:tc>
        <w:tc>
          <w:tcPr>
            <w:tcW w:type="dxa" w:w="4219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Descripción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 IDENTITY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Identificador de la operación.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tipo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VARCHAR(15)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RESPALDO o RESTAURACION.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estado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VARCHAR(15)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INICIADO, EXITOSO o FALLIDO.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ubicacion_logica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VARCHAR(300)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Referencia controlada del archivo; no expone credenciales.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checksum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VARCHAR(128)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Huella usada para verificar integridad.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detalle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VARCHAR(500)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Resultado o error resumido.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ejecutado_por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BIGINT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FK</w:t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Administrador o proceso técnico.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iniciado_at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TIMESTAMPTZ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No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Inicio de la operación.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finalizado_at</w:t>
            </w:r>
          </w:p>
        </w:tc>
        <w:tc>
          <w:tcPr>
            <w:tcW w:type="dxa" w:w="194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TIMESTAMPTZ</w:t>
            </w:r>
          </w:p>
        </w:tc>
        <w:tc>
          <w:tcPr>
            <w:tcW w:type="dxa" w:w="74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Sí</w:t>
            </w:r>
          </w:p>
        </w:tc>
        <w:tc>
          <w:tcPr>
            <w:tcW w:type="dxa" w:w="93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</w:r>
          </w:p>
        </w:tc>
        <w:tc>
          <w:tcPr>
            <w:tcW w:type="dxa" w:w="421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Fin de la operación.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Arial" w:hAnsi="Arial"/>
          <w:b/>
          <w:i w:val="0"/>
          <w:color w:val="000000"/>
          <w:sz w:val="21"/>
        </w:rPr>
        <w:t xml:space="preserve">Restricciones principales: </w:t>
      </w:r>
      <w:r>
        <w:rPr>
          <w:rFonts w:ascii="Arial" w:hAnsi="Arial"/>
          <w:b w:val="0"/>
          <w:i w:val="0"/>
          <w:color w:val="000000"/>
          <w:sz w:val="21"/>
        </w:rPr>
        <w:t>La restauración requiere confirmación administrativa y debe producir un evento de auditoría.</w:t>
      </w:r>
    </w:p>
    <w:p>
      <w:pPr>
        <w:pStyle w:val="Heading1"/>
      </w:pPr>
      <w:r>
        <w:t>7 Matriz de trazabilidad del modelo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76"/>
        <w:gridCol w:w="1656"/>
        <w:gridCol w:w="6048"/>
      </w:tblGrid>
      <w:tr>
        <w:trPr>
          <w:tblHeader w:val="true"/>
        </w:trPr>
        <w:tc>
          <w:tcPr>
            <w:tcW w:type="dxa" w:w="2376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Área funcional</w:t>
            </w:r>
          </w:p>
        </w:tc>
        <w:tc>
          <w:tcPr>
            <w:tcW w:type="dxa" w:w="1656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Requisitos</w:t>
            </w:r>
          </w:p>
        </w:tc>
        <w:tc>
          <w:tcPr>
            <w:tcW w:type="dxa" w:w="6048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Entidades principales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Acceso y usuarios</w:t>
            </w:r>
          </w:p>
        </w:tc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RF01-RF05</w:t>
            </w:r>
          </w:p>
        </w:tc>
        <w:tc>
          <w:tcPr>
            <w:tcW w:type="dxa" w:w="60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personas, usuarios, roles, usuario_roles, auditoria_eventos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Configuración académica</w:t>
            </w:r>
          </w:p>
        </w:tc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RF06-RF13</w:t>
            </w:r>
          </w:p>
        </w:tc>
        <w:tc>
          <w:tcPr>
            <w:tcW w:type="dxa" w:w="60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idiomas, niveles, unidades_didacticas, periodos_academicos, turnos, secciones, grupos, grupo_docentes, parametros_academicos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Estudiantes y docentes</w:t>
            </w:r>
          </w:p>
        </w:tc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RF14-RF18</w:t>
            </w:r>
          </w:p>
        </w:tc>
        <w:tc>
          <w:tcPr>
            <w:tcW w:type="dxa" w:w="60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personas, estudiantes, docentes, matriculas, resultados_academicos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Vouchers y matrículas</w:t>
            </w:r>
          </w:p>
        </w:tc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RF19-RF27</w:t>
            </w:r>
          </w:p>
        </w:tc>
        <w:tc>
          <w:tcPr>
            <w:tcW w:type="dxa" w:w="60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vouchers, matriculas, estudiantes, grupos, parametros_academicos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Asistencia y justificaciones</w:t>
            </w:r>
          </w:p>
        </w:tc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RF28-RF37</w:t>
            </w:r>
          </w:p>
        </w:tc>
        <w:tc>
          <w:tcPr>
            <w:tcW w:type="dxa" w:w="60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sesiones_clase, asistencias, justificaciones, cierres_academicos, resultados_academicos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Calificaciones y resultados</w:t>
            </w:r>
          </w:p>
        </w:tc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RF38-RF46</w:t>
            </w:r>
          </w:p>
        </w:tc>
        <w:tc>
          <w:tcPr>
            <w:tcW w:type="dxa" w:w="60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evaluaciones, indicadores_evaluacion, calificaciones, resultados_academicos, cierres_academicos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Reportes y exportaciones</w:t>
            </w:r>
          </w:p>
        </w:tc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RF47-RF53</w:t>
            </w:r>
          </w:p>
        </w:tc>
        <w:tc>
          <w:tcPr>
            <w:tcW w:type="dxa" w:w="60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exportaciones y las entidades académicas consultadas por cada reporte</w:t>
            </w:r>
          </w:p>
        </w:tc>
      </w:tr>
      <w:tr>
        <w:trPr>
          <w:cantSplit/>
        </w:trPr>
        <w:tc>
          <w:tcPr>
            <w:tcW w:type="dxa" w:w="23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Auditoría y respaldos</w:t>
            </w:r>
          </w:p>
        </w:tc>
        <w:tc>
          <w:tcPr>
            <w:tcW w:type="dxa" w:w="16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RF54-RF57</w:t>
            </w:r>
          </w:p>
        </w:tc>
        <w:tc>
          <w:tcPr>
            <w:tcW w:type="dxa" w:w="60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auditoria_eventos, respaldos, usuarios</w:t>
            </w:r>
          </w:p>
        </w:tc>
      </w:tr>
    </w:tbl>
    <w:p>
      <w:pPr>
        <w:spacing w:after="20"/>
      </w:pPr>
    </w:p>
    <w:p>
      <w:pPr>
        <w:pStyle w:val="Heading1"/>
      </w:pPr>
      <w:r>
        <w:t>8 Reglas de integridad críticas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32"/>
        <w:gridCol w:w="7848"/>
      </w:tblGrid>
      <w:tr>
        <w:trPr>
          <w:tblHeader w:val="true"/>
        </w:trPr>
        <w:tc>
          <w:tcPr>
            <w:tcW w:type="dxa" w:w="2232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Regla</w:t>
            </w:r>
          </w:p>
        </w:tc>
        <w:tc>
          <w:tcPr>
            <w:tcW w:type="dxa" w:w="7848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Aplicación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Matrícula activa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Exige voucher validado y evita duplicidad de estudiante en el mismo grupo.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Intento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 calcula sobre matrículas previas del mismo estudiante, idioma y nivel; nunca se sobrescribe el intento anterior.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Asistencia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Solo acepta P, F, T o J; cada tres T generan una falta equivalente.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Justificación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Una J recuperada no computa como falta; una J rechazada o no recuperada antes del cierre sí computa.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Resultado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Si la inasistencia supera 30 %, prevalece RETIRADO_INASISTENCIA; en otro caso se evalúa la nota oficial frente a 13.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Redondeo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La nota oficial aplica redondeo al entero más cercano y 0.5 sube al entero siguiente.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Cierre</w:t>
            </w:r>
          </w:p>
        </w:tc>
        <w:tc>
          <w:tcPr>
            <w:tcW w:type="dxa" w:w="78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Después del cierre, solo el administrador puede corregir y debe registrar motivo, valor anterior y valor nuevo.</w:t>
            </w:r>
          </w:p>
        </w:tc>
      </w:tr>
    </w:tbl>
    <w:p>
      <w:pPr>
        <w:spacing w:after="20"/>
      </w:pPr>
    </w:p>
    <w:p>
      <w:pPr>
        <w:pStyle w:val="Heading1"/>
      </w:pPr>
      <w:r>
        <w:t>9 Índices recomendados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32"/>
        <w:gridCol w:w="3816"/>
        <w:gridCol w:w="4032"/>
      </w:tblGrid>
      <w:tr>
        <w:trPr>
          <w:tblHeader w:val="true"/>
        </w:trPr>
        <w:tc>
          <w:tcPr>
            <w:tcW w:type="dxa" w:w="2232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Tabla</w:t>
            </w:r>
          </w:p>
        </w:tc>
        <w:tc>
          <w:tcPr>
            <w:tcW w:type="dxa" w:w="3816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Índice</w:t>
            </w:r>
          </w:p>
        </w:tc>
        <w:tc>
          <w:tcPr>
            <w:tcW w:type="dxa" w:w="4032"/>
            <w:shd w:fill="4040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Objetivo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personas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UNIQUE (tipo_documento, numero_documento)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Evitar personas duplicadas.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matriculas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(estudiante_id, grupo_id, estado)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Validar duplicidad y consultar historial.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matriculas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(estudiante_id, numero_intento)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Recuperar intentos académicos.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vouchers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(numero)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Detectar rápidamente números repetidos antes de autorizar una excepción.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asistencias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UNIQUE (sesion_id, matricula_id)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Evitar dos registros por sesión.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calificaciones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UNIQUE (matricula_id, indicador_id)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Evitar notas duplicadas.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auditoria_eventos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(entidad, entidad_id, ocurrido_at DESC)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Reconstruir el historial de un registro.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auditoria_eventos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(usuario_id, ocurrido_at DESC)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F2F2F2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Consultar acciones de un usuario.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exportaciones</w:t>
            </w:r>
          </w:p>
        </w:tc>
        <w:tc>
          <w:tcPr>
            <w:tcW w:type="dxa" w:w="381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(usuario_id, generado_at DESC)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Consultar exportaciones recientes.</w:t>
            </w:r>
          </w:p>
        </w:tc>
      </w:tr>
    </w:tbl>
    <w:p>
      <w:pPr>
        <w:spacing w:after="20"/>
      </w:pPr>
    </w:p>
    <w:p>
      <w:pPr>
        <w:pStyle w:val="Heading1"/>
      </w:pPr>
      <w:r>
        <w:t>10 Decisiones pendientes de validación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000000"/>
          <w:sz w:val="21"/>
        </w:rPr>
        <w:t>Confirmar si un voucher puede aplicarse a más de una matrícula. El modelo inicial establece una relación de uno a uno.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000000"/>
          <w:sz w:val="21"/>
        </w:rPr>
        <w:t>Confirmar si se controlará la capacidad máxima de cada grupo; el campo se ha dejado opcional.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000000"/>
          <w:sz w:val="21"/>
        </w:rPr>
        <w:t>Definir los tipos de documento aceptados y los campos personales obligatorios de los anexos institucionales.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000000"/>
          <w:sz w:val="21"/>
        </w:rPr>
        <w:t>Definir la fórmula y los pesos exactos de evaluaciones e indicadores para cada nivel.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000000"/>
          <w:sz w:val="21"/>
        </w:rPr>
        <w:t>Aprobar la estructura del código de estudiante, código de matrícula y código de grupo.</w:t>
      </w:r>
    </w:p>
    <w:p>
      <w:pPr>
        <w:pStyle w:val="ListBullet"/>
        <w:spacing w:after="80"/>
      </w:pPr>
      <w:r>
        <w:rPr>
          <w:rFonts w:ascii="Arial" w:hAnsi="Arial"/>
          <w:b w:val="0"/>
          <w:i w:val="0"/>
          <w:color w:val="000000"/>
          <w:sz w:val="21"/>
        </w:rPr>
        <w:t>Confirmar los formatos finales de nómina, matriz de notas, acta y anexos antes de construir el módulo de exportación.</w:t>
      </w:r>
    </w:p>
    <w:sectPr w:rsidR="00FC693F" w:rsidRPr="0006063C" w:rsidSect="00034616">
      <w:head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i w:val="0"/>
        <w:color w:val="000000"/>
        <w:sz w:val="18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Arial" w:hAnsi="Arial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datos y diccionario del sistema de gestión académica</dc:title>
  <dc:subject>Proyecto de titulación del Centro de Idiomas Excel Cusco</dc:subject>
  <dc:creator>Equipo del proyecto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