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4"/>
        <w:ind w:left="7437" w:right="805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-76937</wp:posOffset>
            </wp:positionV>
            <wp:extent cx="2390775" cy="11334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pStyle w:val="BodyText"/>
        <w:spacing w:before="1"/>
        <w:ind w:left="7437"/>
      </w:pPr>
      <w:r>
        <w:rPr>
          <w:b/>
        </w:rPr>
        <w:t>F </w:t>
      </w:r>
      <w:r>
        <w:rPr/>
        <w:t>020 7601</w:t>
      </w:r>
      <w:r>
        <w:rPr>
          <w:spacing w:val="-7"/>
        </w:rPr>
        <w:t> </w:t>
      </w:r>
      <w:r>
        <w:rPr/>
        <w:t>5460</w:t>
      </w:r>
    </w:p>
    <w:p>
      <w:pPr>
        <w:pStyle w:val="BodyText"/>
        <w:spacing w:line="276" w:lineRule="auto" w:before="35"/>
        <w:ind w:left="7437" w:right="148"/>
      </w:pPr>
      <w:r>
        <w:rPr/>
        <w:pict>
          <v:group style="position:absolute;margin-left:50.52pt;margin-top:37.551872pt;width:488.4pt;height:1.45pt;mso-position-horizontal-relative:page;mso-position-vertical-relative:paragraph;z-index:251658240" coordorigin="1010,751" coordsize="9768,29">
            <v:line style="position:absolute" from="1010,765" to="8229,765" stroked="true" strokeweight="1.44pt" strokecolor="#000000">
              <v:stroke dashstyle="solid"/>
            </v:line>
            <v:rect style="position:absolute;left:8214;top:751;width:29;height:29" filled="true" fillcolor="#000000" stroked="false">
              <v:fill type="solid"/>
            </v:rect>
            <v:line style="position:absolute" from="8244,765" to="10778,765" stroked="true" strokeweight="1.44pt" strokecolor="#000000">
              <v:stroke dashstyle="solid"/>
            </v:line>
            <w10:wrap type="none"/>
          </v:group>
        </w:pict>
      </w:r>
      <w:hyperlink r:id="rId6">
        <w:r>
          <w:rPr/>
          <w:t>press@bankofengland.co.uk</w:t>
        </w:r>
      </w:hyperlink>
      <w:r>
        <w:rPr/>
        <w:t> </w:t>
      </w:r>
      <w:hyperlink r:id="rId7">
        <w:r>
          <w:rPr/>
          <w:t>www.bankofengland.co.uk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spacing w:before="93"/>
        <w:ind w:left="233" w:right="0" w:firstLine="0"/>
        <w:jc w:val="left"/>
        <w:rPr>
          <w:sz w:val="24"/>
        </w:rPr>
      </w:pPr>
      <w:r>
        <w:rPr>
          <w:color w:val="6A709F"/>
          <w:sz w:val="24"/>
        </w:rPr>
        <w:t>31 March 2014</w:t>
      </w:r>
    </w:p>
    <w:p>
      <w:pPr>
        <w:pStyle w:val="BodyText"/>
        <w:spacing w:before="3"/>
        <w:rPr>
          <w:sz w:val="31"/>
        </w:rPr>
      </w:pPr>
    </w:p>
    <w:p>
      <w:pPr>
        <w:spacing w:before="0"/>
        <w:ind w:left="233" w:right="0" w:firstLine="0"/>
        <w:jc w:val="left"/>
        <w:rPr>
          <w:b/>
          <w:sz w:val="24"/>
        </w:rPr>
      </w:pPr>
      <w:r>
        <w:rPr>
          <w:b/>
          <w:sz w:val="24"/>
        </w:rPr>
        <w:t>Change to the timing of the April 2014 MPC meeting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60" w:lineRule="auto" w:before="185"/>
        <w:ind w:left="233" w:right="92"/>
      </w:pPr>
      <w:r>
        <w:rPr>
          <w:color w:val="404041"/>
        </w:rPr>
        <w:t>In order to accommodate some members’ attendance at international meetings in Washington DC on Thursday 10 April, the MPC’s policy meeting scheduled for 9-10 April will take place on Wednesday 9 April only. The decision will still be announced at the originally scheduled time of 12.00 hrs (BST) on Thursday 10 April.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spacing w:before="93"/>
        <w:ind w:left="341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251659264" from="56.664001pt,-6.850142pt" to="538.684001pt,-6.850142pt" stroked="true" strokeweight=".24005pt" strokecolor="#000000">
            <v:stroke dashstyle="solid"/>
            <w10:wrap type="none"/>
          </v:line>
        </w:pict>
      </w:r>
      <w:r>
        <w:rPr>
          <w:sz w:val="20"/>
        </w:rPr>
        <w:t>All releases are available online at </w:t>
      </w:r>
      <w:hyperlink r:id="rId8">
        <w:r>
          <w:rPr>
            <w:sz w:val="20"/>
          </w:rPr>
          <w:t>www.bankofengland.co.uk/news</w:t>
        </w:r>
      </w:hyperlink>
    </w:p>
    <w:sectPr>
      <w:type w:val="continuous"/>
      <w:pgSz w:w="11910" w:h="16840"/>
      <w:pgMar w:top="1100" w:bottom="280" w:left="90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news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subject>Change to the timing of the April 2014 MPC meeting</dc:subject>
  <dc:title>Change to the timing of the April 2014 MPC meeting</dc:title>
  <dcterms:created xsi:type="dcterms:W3CDTF">2020-06-02T21:56:15Z</dcterms:created>
  <dcterms:modified xsi:type="dcterms:W3CDTF">2020-06-02T21:56:15Z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2017-02-21T00:00:00Z</vt:filetime>
  </property>
  <property fmtid="{D5CDD505-2E9C-101B-9397-08002B2CF9AE}" pid="3" name="LastSaved">
    <vt:filetime>2020-06-02T00:00:00Z</vt:filetime>
  </property>
</Properties>
</file>