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47"/>
      </w:pPr>
      <w:r>
        <w:rPr>
          <w:color w:val="231F20"/>
        </w:rPr>
        <w:t>August 2013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5"/>
        <w:ind w:left="2721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2199170</wp:posOffset>
            </wp:positionH>
            <wp:positionV relativeFrom="paragraph">
              <wp:posOffset>-4274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3" w:right="0" w:firstLine="0"/>
        <w:jc w:val="left"/>
        <w:rPr>
          <w:sz w:val="32"/>
        </w:rPr>
      </w:pPr>
      <w:r>
        <w:rPr>
          <w:color w:val="231F20"/>
          <w:sz w:val="32"/>
        </w:rPr>
        <w:t>August 2013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5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objectives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3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75" w:right="259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1775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5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7"/>
        <w:ind w:left="1775" w:right="2669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Spencer Dale </w:t>
      </w:r>
      <w:r>
        <w:rPr>
          <w:color w:val="231F20"/>
        </w:rPr>
        <w:t>Paul Fisher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Ian McCafferty </w:t>
      </w:r>
      <w:r>
        <w:rPr>
          <w:color w:val="231F20"/>
        </w:rPr>
        <w:t>David Miles 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1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0">
        <w:r>
          <w:rPr>
            <w:color w:val="231F20"/>
            <w:w w:val="90"/>
            <w:sz w:val="21"/>
          </w:rPr>
          <w:t>www.bankofengland.co.uk/publications/Documents/inflationreport/2013/ir13augo.pdf.</w:t>
        </w:r>
      </w:hyperlink>
    </w:p>
    <w:p>
      <w:pPr>
        <w:spacing w:before="126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www.bankofengland.co.uk/publications/Pages/inflationreport/2013/ir1303.aspx.</w:t>
        </w:r>
      </w:hyperlink>
    </w:p>
    <w:p>
      <w:pPr>
        <w:spacing w:line="244" w:lineRule="auto" w:before="112"/>
        <w:ind w:left="1775" w:right="2669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3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0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spacing w:val="-27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3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www.bankofengland.co.uk/publications/Pages/inflationreport/2013/ir1303.aspx.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1406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4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5815"/>
        <w:gridCol w:w="1741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7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411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95"/>
                  <w:sz w:val="21"/>
                </w:rPr>
                <w:t>The MPC’s policy guidance</w:t>
              </w:r>
            </w:hyperlink>
          </w:p>
        </w:tc>
        <w:tc>
          <w:tcPr>
            <w:tcW w:w="1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6"/>
                  <w:sz w:val="21"/>
                </w:rPr>
                <w:t>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2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58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2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7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58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Monetary policy and financial markets</w:t>
              </w:r>
            </w:hyperlink>
          </w:p>
        </w:tc>
        <w:tc>
          <w:tcPr>
            <w:tcW w:w="1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5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16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5"/>
                  <w:sz w:val="21"/>
                </w:rPr>
                <w:t>Interest rate expectations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5"/>
                  <w:sz w:val="21"/>
                </w:rPr>
                <w:t>The outlook for lending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0"/>
                  <w:sz w:val="21"/>
                </w:rPr>
                <w:t>15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Monetary policy since the May </w:t>
              </w:r>
              <w:r>
                <w:rPr>
                  <w:i/>
                  <w:color w:val="231F20"/>
                  <w:sz w:val="21"/>
                </w:rPr>
                <w:t>Report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80"/>
                  <w:sz w:val="21"/>
                </w:rPr>
                <w:t>17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58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7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58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External demand and UK trade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5"/>
                  <w:sz w:val="21"/>
                </w:rPr>
                <w:t>22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Revisions to the National Accounts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20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58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7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25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58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The labour market and productivity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Indicators of spare capacity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29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Equilibrium unemployment and labour market slack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28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58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7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58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Import costs and global prices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Labour costs and company profits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Inflation expectations and business pricing intentions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Monitoring medium-term inflation expectations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36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2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58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7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A70740"/>
                  <w:w w:val="105"/>
                  <w:sz w:val="21"/>
                </w:rPr>
                <w:t>38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58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7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39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45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The policy decision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105"/>
                  <w:sz w:val="21"/>
                </w:rPr>
                <w:t>48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Forecast conditioning assumptions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49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15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741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50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9pt;width:395.45pt;height:.1pt;mso-position-horizontal-relative:page;mso-position-vertical-relative:paragraph;z-index:-15727616;mso-wrap-distance-left:0;mso-wrap-distance-right:0" coordorigin="3087,388" coordsize="7909,0" path="m3087,388l10996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0" w:val="right" w:leader="none"/>
        </w:tabs>
        <w:spacing w:before="83"/>
        <w:ind w:left="1406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51</w:t>
        </w:r>
      </w:hyperlink>
    </w:p>
    <w:p>
      <w:pPr>
        <w:tabs>
          <w:tab w:pos="9060" w:val="right" w:leader="none"/>
        </w:tabs>
        <w:spacing w:before="166"/>
        <w:ind w:left="1406" w:right="0" w:firstLine="0"/>
        <w:jc w:val="left"/>
        <w:rPr>
          <w:sz w:val="21"/>
        </w:rPr>
      </w:pPr>
      <w:hyperlink w:history="true" w:anchor="_bookmark27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53</w:t>
        </w:r>
      </w:hyperlink>
    </w:p>
    <w:p>
      <w:pPr>
        <w:tabs>
          <w:tab w:pos="9061" w:val="right" w:leader="none"/>
        </w:tabs>
        <w:spacing w:before="167"/>
        <w:ind w:left="1406" w:right="0" w:firstLine="0"/>
        <w:jc w:val="left"/>
        <w:rPr>
          <w:sz w:val="21"/>
        </w:rPr>
      </w:pPr>
      <w:hyperlink w:history="true" w:anchor="_bookmark28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54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Heading1"/>
        <w:spacing w:before="814"/>
        <w:ind w:left="151" w:firstLine="0"/>
      </w:pPr>
      <w:bookmarkStart w:name="_TOC_250004" w:id="3"/>
      <w:bookmarkStart w:name="Overview" w:id="4"/>
      <w:r>
        <w:rPr/>
      </w:r>
      <w:bookmarkStart w:name="Trade-offs and forward guidance" w:id="5"/>
      <w:bookmarkEnd w:id="5"/>
      <w:r>
        <w:rPr/>
      </w:r>
      <w:bookmarkStart w:name="_bookmark0" w:id="6"/>
      <w:bookmarkEnd w:id="6"/>
      <w:r>
        <w:rPr/>
      </w:r>
      <w:bookmarkEnd w:id="3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547001pt;margin-top:13.6575pt;width:515.9500pt;height:.1pt;mso-position-horizontal-relative:page;mso-position-vertical-relative:paragraph;z-index:-15727104;mso-wrap-distance-left:0;mso-wrap-distance-right:0" coordorigin="791,273" coordsize="10319,0" path="m791,273l11109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0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In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appears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taking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hold.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legacy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adjustment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repair left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financial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crisis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means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weak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historical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standards.</w:t>
      </w:r>
    </w:p>
    <w:p>
      <w:pPr>
        <w:spacing w:line="300" w:lineRule="exact" w:before="0"/>
        <w:ind w:left="150" w:right="0" w:firstLine="0"/>
        <w:jc w:val="left"/>
        <w:rPr>
          <w:sz w:val="26"/>
        </w:rPr>
      </w:pPr>
      <w:r>
        <w:rPr>
          <w:color w:val="A70740"/>
          <w:sz w:val="26"/>
        </w:rPr>
        <w:t>CPI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rose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2.9%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June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looks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set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remain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around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near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term.</w:t>
      </w:r>
    </w:p>
    <w:p>
      <w:pPr>
        <w:pStyle w:val="BodyText"/>
        <w:spacing w:before="11"/>
        <w:rPr>
          <w:sz w:val="29"/>
        </w:rPr>
      </w:pPr>
    </w:p>
    <w:p>
      <w:pPr>
        <w:spacing w:line="259" w:lineRule="auto" w:before="0"/>
        <w:ind w:left="150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Against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backdrop,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Committee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provided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some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explicit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guidance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regarding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future </w:t>
      </w:r>
      <w:r>
        <w:rPr>
          <w:color w:val="A70740"/>
          <w:sz w:val="26"/>
        </w:rPr>
        <w:t>conduct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monetary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policy.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MPC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intends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at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minimum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maintain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present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highly </w:t>
      </w:r>
      <w:r>
        <w:rPr>
          <w:color w:val="A70740"/>
          <w:w w:val="90"/>
          <w:sz w:val="26"/>
        </w:rPr>
        <w:t>stimulative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stance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monetary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policy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until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economic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slack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been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substantially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reduced,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provided </w:t>
      </w:r>
      <w:r>
        <w:rPr>
          <w:color w:val="A70740"/>
          <w:sz w:val="26"/>
        </w:rPr>
        <w:t>this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does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not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entail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material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risks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price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stability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or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financial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stability.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0" w:right="200" w:firstLine="0"/>
        <w:jc w:val="left"/>
        <w:rPr>
          <w:sz w:val="26"/>
        </w:rPr>
      </w:pPr>
      <w:r>
        <w:rPr>
          <w:color w:val="A70740"/>
          <w:w w:val="90"/>
          <w:sz w:val="26"/>
        </w:rPr>
        <w:t>In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Committee’s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view,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sustained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recovery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both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demand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supply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appears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likely.</w:t>
      </w:r>
      <w:r>
        <w:rPr>
          <w:color w:val="A70740"/>
          <w:spacing w:val="14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outlook </w:t>
      </w:r>
      <w:r>
        <w:rPr>
          <w:color w:val="A70740"/>
          <w:sz w:val="26"/>
        </w:rPr>
        <w:t>for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stronger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than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4"/>
          <w:sz w:val="26"/>
        </w:rPr>
        <w:t> </w:t>
      </w:r>
      <w:r>
        <w:rPr>
          <w:color w:val="A70740"/>
          <w:spacing w:val="-3"/>
          <w:sz w:val="26"/>
        </w:rPr>
        <w:t>May,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mainly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reflecting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marked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improvement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business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and </w:t>
      </w:r>
      <w:r>
        <w:rPr>
          <w:color w:val="A70740"/>
          <w:w w:val="95"/>
          <w:sz w:val="26"/>
        </w:rPr>
        <w:t>consumer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sentiment.</w:t>
      </w:r>
      <w:r>
        <w:rPr>
          <w:color w:val="A70740"/>
          <w:spacing w:val="-15"/>
          <w:w w:val="95"/>
          <w:sz w:val="26"/>
        </w:rPr>
        <w:t> </w:t>
      </w:r>
      <w:r>
        <w:rPr>
          <w:color w:val="A70740"/>
          <w:w w:val="95"/>
          <w:sz w:val="26"/>
        </w:rPr>
        <w:t>This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stronger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assumed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largely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matched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an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increase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in </w:t>
      </w:r>
      <w:r>
        <w:rPr>
          <w:color w:val="A70740"/>
          <w:w w:val="90"/>
          <w:sz w:val="26"/>
        </w:rPr>
        <w:t>effective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supply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capacity,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such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outlook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similar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May,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expected </w:t>
      </w:r>
      <w:r>
        <w:rPr>
          <w:color w:val="A70740"/>
          <w:sz w:val="26"/>
        </w:rPr>
        <w:t>to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fall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back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around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over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period.</w:t>
      </w:r>
    </w:p>
    <w:p>
      <w:pPr>
        <w:pStyle w:val="BodyText"/>
      </w:pPr>
    </w:p>
    <w:p>
      <w:pPr>
        <w:spacing w:before="258"/>
        <w:ind w:left="5480" w:right="0" w:firstLine="0"/>
        <w:jc w:val="left"/>
        <w:rPr>
          <w:sz w:val="26"/>
        </w:rPr>
      </w:pPr>
      <w:r>
        <w:rPr>
          <w:color w:val="A70740"/>
          <w:sz w:val="26"/>
        </w:rPr>
        <w:t>Trade-offs and forward guidance</w:t>
      </w:r>
    </w:p>
    <w:p>
      <w:pPr>
        <w:pStyle w:val="BodyText"/>
        <w:spacing w:line="268" w:lineRule="auto" w:before="15"/>
        <w:ind w:left="5480" w:right="200"/>
      </w:pP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hold.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 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in-roads 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nonetheless welcome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Moreover, 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stronger</w:t>
      </w:r>
      <w:r>
        <w:rPr>
          <w:color w:val="231F20"/>
          <w:spacing w:val="-32"/>
        </w:rPr>
        <w:t> </w:t>
      </w:r>
      <w:r>
        <w:rPr>
          <w:color w:val="231F20"/>
        </w:rPr>
        <w:t>near-term</w:t>
      </w:r>
      <w:r>
        <w:rPr>
          <w:color w:val="231F20"/>
          <w:spacing w:val="-35"/>
        </w:rPr>
        <w:t> </w:t>
      </w:r>
      <w:r>
        <w:rPr>
          <w:color w:val="231F20"/>
        </w:rPr>
        <w:t>outlook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expected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May.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268"/>
      </w:pP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prospects </w:t>
      </w:r>
      <w:r>
        <w:rPr>
          <w:color w:val="231F20"/>
        </w:rPr>
        <w:t>for the UK economy continue to be affected by past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depressed 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been accompanied by exceptional weakness in productivity,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direct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unwind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the economy recovers. But it may also reflect other restraining</w:t>
      </w:r>
      <w:r>
        <w:rPr>
          <w:color w:val="231F20"/>
          <w:spacing w:val="-42"/>
        </w:rPr>
        <w:t> </w:t>
      </w:r>
      <w:r>
        <w:rPr>
          <w:color w:val="231F20"/>
        </w:rPr>
        <w:t>forces,</w:t>
      </w:r>
      <w:r>
        <w:rPr>
          <w:color w:val="231F20"/>
          <w:spacing w:val="-38"/>
        </w:rPr>
        <w:t> </w:t>
      </w:r>
      <w:r>
        <w:rPr>
          <w:color w:val="231F20"/>
        </w:rPr>
        <w:t>such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need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resources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reallocated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 lessen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responsiveness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effective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pickup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key uncertainty</w:t>
      </w:r>
      <w:r>
        <w:rPr>
          <w:color w:val="231F20"/>
          <w:spacing w:val="-25"/>
        </w:rPr>
        <w:t> </w:t>
      </w:r>
      <w:r>
        <w:rPr>
          <w:color w:val="231F20"/>
        </w:rPr>
        <w:t>facing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MPC.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315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2.9%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reflects, in particular, pass-through from higher import costs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regulated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makes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primary </w:t>
      </w:r>
      <w:r>
        <w:rPr>
          <w:color w:val="231F20"/>
        </w:rPr>
        <w:t>objective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6"/>
        </w:rPr>
        <w:t> </w:t>
      </w:r>
      <w:r>
        <w:rPr>
          <w:color w:val="231F20"/>
        </w:rPr>
        <w:t>stability,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defined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7"/>
        </w:rPr>
        <w:t> </w:t>
      </w:r>
      <w:r>
        <w:rPr>
          <w:color w:val="231F20"/>
        </w:rPr>
        <w:t>target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10" w:h="16840"/>
          <w:pgMar w:header="426" w:footer="0" w:top="620" w:bottom="280" w:left="640" w:right="52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/>
      </w:pPr>
      <w:bookmarkStart w:name="Economic outlook" w:id="7"/>
      <w:bookmarkEnd w:id="7"/>
      <w:r>
        <w:rPr/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recognises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situations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spacing w:val="-3"/>
          <w:w w:val="95"/>
        </w:rPr>
        <w:t>now,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 attempts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able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provide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activity.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105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shocks,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difficulty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knowing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effective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means </w:t>
      </w:r>
      <w:r>
        <w:rPr>
          <w:color w:val="231F20"/>
          <w:w w:val="95"/>
        </w:rPr>
        <w:t>that this trade-off is, at present, unusually uncertain. And misjudging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Attempting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 too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prolonging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nation’s </w:t>
      </w:r>
      <w:r>
        <w:rPr>
          <w:color w:val="231F20"/>
          <w:w w:val="95"/>
        </w:rPr>
        <w:t>resources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underutilised.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erode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longer-term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returning 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question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lead medium-term expectations of inflation to be less well anchored.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keep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target.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210" w:firstLine="0"/>
        <w:jc w:val="left"/>
        <w:rPr>
          <w:sz w:val="18"/>
        </w:rPr>
      </w:pPr>
      <w:r>
        <w:rPr>
          <w:color w:val="A70740"/>
          <w:sz w:val="18"/>
        </w:rPr>
        <w:t>Chart 1 </w:t>
      </w:r>
      <w:r>
        <w:rPr>
          <w:color w:val="231F20"/>
          <w:sz w:val="18"/>
        </w:rPr>
        <w:t>GDP projection based on constant nominal 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08"/>
        <w:ind w:left="1573" w:right="0" w:firstLine="0"/>
        <w:jc w:val="left"/>
        <w:rPr>
          <w:sz w:val="12"/>
        </w:rPr>
      </w:pPr>
      <w:r>
        <w:rPr/>
        <w:pict>
          <v:group style="position:absolute;margin-left:39.547001pt;margin-top:13.891372pt;width:184.25pt;height:141.75pt;mso-position-horizontal-relative:page;mso-position-vertical-relative:paragraph;z-index:-21351936" coordorigin="791,278" coordsize="3685,2835">
            <v:shape style="position:absolute;left:947;top:289;width:3361;height:2824" type="#_x0000_t75" stroked="false">
              <v:imagedata r:id="rId24" o:title=""/>
            </v:shape>
            <v:line style="position:absolute" from="791,451" to="904,451" stroked="true" strokeweight=".5pt" strokecolor="#231f20">
              <v:stroke dashstyle="solid"/>
            </v:line>
            <v:line style="position:absolute" from="791,629" to="904,629" stroked="true" strokeweight=".5pt" strokecolor="#231f20">
              <v:stroke dashstyle="solid"/>
            </v:line>
            <v:line style="position:absolute" from="791,804" to="904,804" stroked="true" strokeweight=".5pt" strokecolor="#231f20">
              <v:stroke dashstyle="solid"/>
            </v:line>
            <v:line style="position:absolute" from="791,981" to="904,981" stroked="true" strokeweight=".5pt" strokecolor="#231f20">
              <v:stroke dashstyle="solid"/>
            </v:line>
            <v:line style="position:absolute" from="791,1159" to="904,1159" stroked="true" strokeweight=".5pt" strokecolor="#231f20">
              <v:stroke dashstyle="solid"/>
            </v:line>
            <v:line style="position:absolute" from="791,1336" to="904,1336" stroked="true" strokeweight=".5pt" strokecolor="#231f20">
              <v:stroke dashstyle="solid"/>
            </v:line>
            <v:line style="position:absolute" from="791,1513" to="904,1513" stroked="true" strokeweight=".5pt" strokecolor="#231f20">
              <v:stroke dashstyle="solid"/>
            </v:line>
            <v:line style="position:absolute" from="791,1691" to="904,1691" stroked="true" strokeweight=".5pt" strokecolor="#231f20">
              <v:stroke dashstyle="solid"/>
            </v:line>
            <v:line style="position:absolute" from="791,1866" to="904,1866" stroked="true" strokeweight=".5pt" strokecolor="#231f20">
              <v:stroke dashstyle="solid"/>
            </v:line>
            <v:line style="position:absolute" from="791,2043" to="904,2043" stroked="true" strokeweight=".5pt" strokecolor="#231f20">
              <v:stroke dashstyle="solid"/>
            </v:line>
            <v:line style="position:absolute" from="791,2221" to="904,2221" stroked="true" strokeweight=".5pt" strokecolor="#231f20">
              <v:stroke dashstyle="solid"/>
            </v:line>
            <v:line style="position:absolute" from="791,2398" to="904,2398" stroked="true" strokeweight=".5pt" strokecolor="#231f20">
              <v:stroke dashstyle="solid"/>
            </v:line>
            <v:line style="position:absolute" from="791,2575" to="904,2575" stroked="true" strokeweight=".5pt" strokecolor="#231f20">
              <v:stroke dashstyle="solid"/>
            </v:line>
            <v:line style="position:absolute" from="791,2752" to="904,2752" stroked="true" strokeweight=".5pt" strokecolor="#231f20">
              <v:stroke dashstyle="solid"/>
            </v:line>
            <v:line style="position:absolute" from="791,2928" to="904,2928" stroked="true" strokeweight=".5pt" strokecolor="#231f20">
              <v:stroke dashstyle="solid"/>
            </v:line>
            <v:line style="position:absolute" from="4362,451" to="4476,451" stroked="true" strokeweight=".5pt" strokecolor="#231f20">
              <v:stroke dashstyle="solid"/>
            </v:line>
            <v:line style="position:absolute" from="4362,629" to="4476,629" stroked="true" strokeweight=".5pt" strokecolor="#231f20">
              <v:stroke dashstyle="solid"/>
            </v:line>
            <v:line style="position:absolute" from="4362,804" to="4476,804" stroked="true" strokeweight=".5pt" strokecolor="#231f20">
              <v:stroke dashstyle="solid"/>
            </v:line>
            <v:line style="position:absolute" from="4362,981" to="4476,981" stroked="true" strokeweight=".5pt" strokecolor="#231f20">
              <v:stroke dashstyle="solid"/>
            </v:line>
            <v:line style="position:absolute" from="4362,1159" to="4476,1159" stroked="true" strokeweight=".5pt" strokecolor="#231f20">
              <v:stroke dashstyle="solid"/>
            </v:line>
            <v:line style="position:absolute" from="4362,1336" to="4476,1336" stroked="true" strokeweight=".5pt" strokecolor="#231f20">
              <v:stroke dashstyle="solid"/>
            </v:line>
            <v:line style="position:absolute" from="4362,1513" to="4476,1513" stroked="true" strokeweight=".5pt" strokecolor="#231f20">
              <v:stroke dashstyle="solid"/>
            </v:line>
            <v:line style="position:absolute" from="4362,1691" to="4476,1691" stroked="true" strokeweight=".5pt" strokecolor="#231f20">
              <v:stroke dashstyle="solid"/>
            </v:line>
            <v:line style="position:absolute" from="4362,1866" to="4476,1866" stroked="true" strokeweight=".5pt" strokecolor="#231f20">
              <v:stroke dashstyle="solid"/>
            </v:line>
            <v:line style="position:absolute" from="4362,2043" to="4476,2043" stroked="true" strokeweight=".5pt" strokecolor="#231f20">
              <v:stroke dashstyle="solid"/>
            </v:line>
            <v:line style="position:absolute" from="4362,2221" to="4476,2221" stroked="true" strokeweight=".5pt" strokecolor="#231f20">
              <v:stroke dashstyle="solid"/>
            </v:line>
            <v:line style="position:absolute" from="4362,2398" to="4476,2398" stroked="true" strokeweight=".5pt" strokecolor="#231f20">
              <v:stroke dashstyle="solid"/>
            </v:line>
            <v:line style="position:absolute" from="4362,2575" to="4476,2575" stroked="true" strokeweight=".5pt" strokecolor="#231f20">
              <v:stroke dashstyle="solid"/>
            </v:line>
            <v:line style="position:absolute" from="4362,2752" to="4476,2752" stroked="true" strokeweight=".5pt" strokecolor="#231f20">
              <v:stroke dashstyle="solid"/>
            </v:line>
            <v:line style="position:absolute" from="4362,2928" to="4476,2928" stroked="true" strokeweight=".5pt" strokecolor="#231f20">
              <v:stroke dashstyle="solid"/>
            </v:line>
            <v:line style="position:absolute" from="963,1513" to="4302,1513" stroked="true" strokeweight=".5pt" strokecolor="#231f20">
              <v:stroke dashstyle="solid"/>
            </v:line>
            <v:line style="position:absolute" from="3651,442" to="4227,442" stroked="true" strokeweight=".5pt" strokecolor="#231f20">
              <v:stroke dashstyle="solid"/>
            </v:line>
            <v:shape style="position:absolute;left:4209;top:416;width:85;height:51" coordorigin="4210,417" coordsize="85,51" path="m4210,417l4210,467,4226,461,4238,456,4294,442,4286,441,4275,438,4263,435,4250,432,4239,428,4210,417xe" filled="true" fillcolor="#231f20" stroked="false">
              <v:path arrowok="t"/>
              <v:fill type="solid"/>
            </v:shape>
            <v:line style="position:absolute" from="3120,442" to="2949,442" stroked="true" strokeweight=".5pt" strokecolor="#231f20">
              <v:stroke dashstyle="solid"/>
            </v:line>
            <v:shape style="position:absolute;left:2881;top:416;width:85;height:51" coordorigin="2882,417" coordsize="85,51" path="m2966,417l2901,438,2882,442,2890,443,2966,467,2966,417xe" filled="true" fillcolor="#231f20" stroked="false">
              <v:path arrowok="t"/>
              <v:fill type="solid"/>
            </v:shape>
            <v:rect style="position:absolute;left:795;top:282;width:3675;height:2825" filled="false" stroked="true" strokeweight=".5pt" strokecolor="#231f20">
              <v:stroke dashstyle="solid"/>
            </v:rect>
            <v:shape style="position:absolute;left:1078;top:361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43;top:361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73;top:272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increases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output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17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7</w:t>
      </w:r>
    </w:p>
    <w:p>
      <w:pPr>
        <w:spacing w:before="39"/>
        <w:ind w:left="0" w:right="5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5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5"/>
        <w:ind w:left="0" w:right="526" w:firstLine="0"/>
        <w:jc w:val="right"/>
        <w:rPr>
          <w:sz w:val="12"/>
        </w:rPr>
      </w:pPr>
      <w:r>
        <w:rPr>
          <w:color w:val="231F20"/>
          <w:spacing w:val="-54"/>
          <w:w w:val="99"/>
          <w:position w:val="-7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17" w:lineRule="exact" w:before="0"/>
        <w:ind w:left="0" w:right="526" w:firstLine="0"/>
        <w:jc w:val="right"/>
        <w:rPr>
          <w:sz w:val="12"/>
        </w:rPr>
      </w:pPr>
      <w:r>
        <w:rPr/>
        <w:pict>
          <v:shape style="position:absolute;margin-left:225.841934pt;margin-top:1.737716pt;width:.1pt;height:9.550pt;mso-position-horizontal-relative:page;mso-position-vertical-relative:paragraph;z-index:1573324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71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52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7"/>
        <w:ind w:left="0" w:right="52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4" w:lineRule="exact" w:before="38"/>
        <w:ind w:left="0" w:right="5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tabs>
          <w:tab w:pos="927" w:val="left" w:leader="none"/>
          <w:tab w:pos="1373" w:val="left" w:leader="none"/>
          <w:tab w:pos="1819" w:val="left" w:leader="none"/>
          <w:tab w:pos="2265" w:val="left" w:leader="none"/>
          <w:tab w:pos="2711" w:val="left" w:leader="none"/>
          <w:tab w:pos="3157" w:val="left" w:leader="none"/>
          <w:tab w:pos="3503" w:val="left" w:leader="none"/>
        </w:tabs>
        <w:spacing w:line="124" w:lineRule="exact" w:before="0"/>
        <w:ind w:left="421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line="244" w:lineRule="auto" w:before="11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30%.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projection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slightly larger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0" w:right="116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1"/>
        </w:rPr>
        <w:t> </w:t>
      </w:r>
      <w:r>
        <w:rPr>
          <w:color w:val="231F20"/>
        </w:rPr>
        <w:t>explicit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guidance</w:t>
      </w:r>
      <w:r>
        <w:rPr>
          <w:color w:val="231F20"/>
          <w:spacing w:val="-41"/>
        </w:rPr>
        <w:t> </w:t>
      </w:r>
      <w:r>
        <w:rPr>
          <w:color w:val="231F20"/>
        </w:rPr>
        <w:t>(see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</w:t>
      </w:r>
      <w:r>
        <w:rPr>
          <w:color w:val="231F20"/>
          <w:spacing w:val="-41"/>
        </w:rPr>
        <w:t> </w:t>
      </w:r>
      <w:r>
        <w:rPr>
          <w:color w:val="231F20"/>
        </w:rPr>
        <w:t>7) </w:t>
      </w:r>
      <w:r>
        <w:rPr>
          <w:color w:val="231F20"/>
          <w:w w:val="90"/>
        </w:rPr>
        <w:t>provides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clarity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trade-off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provides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robust</w:t>
      </w:r>
      <w:r>
        <w:rPr>
          <w:color w:val="231F20"/>
          <w:spacing w:val="-47"/>
        </w:rPr>
        <w:t> </w:t>
      </w:r>
      <w:r>
        <w:rPr>
          <w:color w:val="231F20"/>
        </w:rPr>
        <w:t>framework</w:t>
      </w:r>
      <w:r>
        <w:rPr>
          <w:color w:val="231F20"/>
          <w:spacing w:val="-46"/>
        </w:rPr>
        <w:t> </w:t>
      </w:r>
      <w:r>
        <w:rPr>
          <w:color w:val="231F20"/>
        </w:rPr>
        <w:t>within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can </w:t>
      </w:r>
      <w:r>
        <w:rPr>
          <w:color w:val="231F20"/>
          <w:w w:val="90"/>
        </w:rPr>
        <w:t>explore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scope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</w:rPr>
        <w:t>stability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financial</w:t>
      </w:r>
      <w:r>
        <w:rPr>
          <w:color w:val="231F20"/>
          <w:spacing w:val="-24"/>
        </w:rPr>
        <w:t> </w:t>
      </w:r>
      <w:r>
        <w:rPr>
          <w:color w:val="231F20"/>
        </w:rPr>
        <w:t>stability</w:t>
      </w:r>
      <w:r>
        <w:rPr>
          <w:color w:val="231F20"/>
          <w:spacing w:val="-25"/>
        </w:rPr>
        <w:t> </w:t>
      </w:r>
      <w:r>
        <w:rPr>
          <w:color w:val="231F20"/>
        </w:rPr>
        <w:t>at</w:t>
      </w:r>
      <w:r>
        <w:rPr>
          <w:color w:val="231F20"/>
          <w:spacing w:val="-24"/>
        </w:rPr>
        <w:t> </w:t>
      </w:r>
      <w:r>
        <w:rPr>
          <w:color w:val="231F20"/>
        </w:rPr>
        <w:t>risk.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Economic outlook</w:t>
      </w:r>
    </w:p>
    <w:p>
      <w:pPr>
        <w:pStyle w:val="BodyText"/>
        <w:spacing w:line="268" w:lineRule="auto" w:before="15"/>
        <w:ind w:left="150" w:right="116"/>
      </w:pP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Committee’s best collective judgement, imply a faster </w:t>
      </w:r>
      <w:r>
        <w:rPr>
          <w:color w:val="231F20"/>
          <w:w w:val="95"/>
        </w:rPr>
        <w:t>withdrawal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 assumption that Bank Rate remains at 0.5% over the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assumption.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 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convenient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reference </w:t>
      </w:r>
      <w:r>
        <w:rPr>
          <w:color w:val="231F20"/>
        </w:rPr>
        <w:t>point</w:t>
      </w:r>
      <w:r>
        <w:rPr>
          <w:color w:val="231F20"/>
          <w:spacing w:val="-31"/>
        </w:rPr>
        <w:t> </w:t>
      </w:r>
      <w:r>
        <w:rPr>
          <w:color w:val="231F20"/>
        </w:rPr>
        <w:t>against</w:t>
      </w:r>
      <w:r>
        <w:rPr>
          <w:color w:val="231F20"/>
          <w:spacing w:val="-33"/>
        </w:rPr>
        <w:t> </w:t>
      </w:r>
      <w:r>
        <w:rPr>
          <w:color w:val="231F20"/>
        </w:rPr>
        <w:t>which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assess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economic</w:t>
      </w:r>
      <w:r>
        <w:rPr>
          <w:color w:val="231F20"/>
          <w:spacing w:val="-34"/>
        </w:rPr>
        <w:t> </w:t>
      </w:r>
      <w:r>
        <w:rPr>
          <w:color w:val="231F20"/>
        </w:rPr>
        <w:t>outlook.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0" w:right="116"/>
      </w:pP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 programme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incipient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global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easing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aided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6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Lending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steps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societies;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legacy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recovery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weak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historical</w:t>
      </w:r>
      <w:r>
        <w:rPr>
          <w:color w:val="231F20"/>
          <w:spacing w:val="-41"/>
        </w:rPr>
        <w:t> </w:t>
      </w:r>
      <w:r>
        <w:rPr>
          <w:color w:val="231F20"/>
        </w:rPr>
        <w:t>standards.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116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largely </w:t>
      </w:r>
      <w:r>
        <w:rPr>
          <w:color w:val="231F20"/>
          <w:w w:val="90"/>
        </w:rPr>
        <w:t>reflects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tone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data, including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  <w:w w:val="95"/>
        </w:rPr>
        <w:t>sentiment.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forward guidance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73" w:space="856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Heading3"/>
        <w:spacing w:before="256"/>
      </w:pPr>
      <w:bookmarkStart w:name="The MPC’s policy guidance" w:id="8"/>
      <w:bookmarkEnd w:id="8"/>
      <w:r>
        <w:rPr/>
      </w:r>
      <w:bookmarkStart w:name="_bookmark1" w:id="9"/>
      <w:bookmarkEnd w:id="9"/>
      <w:r>
        <w:rPr/>
      </w:r>
      <w:r>
        <w:rPr>
          <w:color w:val="A70740"/>
        </w:rPr>
        <w:t>The MPC’s policy guidance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intends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minimum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  <w:w w:val="95"/>
        </w:rPr>
        <w:t>highly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stimulative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 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 entail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stability.</w:t>
      </w:r>
    </w:p>
    <w:p>
      <w:pPr>
        <w:pStyle w:val="BodyText"/>
        <w:spacing w:line="268" w:lineRule="auto" w:before="200"/>
        <w:ind w:left="150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 headline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threshold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7%,</w:t>
      </w:r>
      <w:r>
        <w:rPr>
          <w:color w:val="231F20"/>
          <w:spacing w:val="-32"/>
        </w:rPr>
        <w:t> </w:t>
      </w:r>
      <w:r>
        <w:rPr>
          <w:color w:val="231F20"/>
        </w:rPr>
        <w:t>subject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conditions</w:t>
      </w:r>
      <w:r>
        <w:rPr>
          <w:color w:val="231F20"/>
          <w:spacing w:val="-32"/>
        </w:rPr>
        <w:t> </w:t>
      </w:r>
      <w:r>
        <w:rPr>
          <w:color w:val="231F20"/>
        </w:rPr>
        <w:t>below.</w:t>
      </w:r>
    </w:p>
    <w:p>
      <w:pPr>
        <w:pStyle w:val="BodyText"/>
        <w:spacing w:line="268" w:lineRule="auto" w:before="199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ready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 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judges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warranted.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threshold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reached,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subject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purchases</w:t>
      </w:r>
      <w:r>
        <w:rPr>
          <w:color w:val="231F20"/>
          <w:spacing w:val="-46"/>
        </w:rPr>
        <w:t> </w:t>
      </w:r>
      <w:r>
        <w:rPr>
          <w:color w:val="231F20"/>
        </w:rPr>
        <w:t>financed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issuance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bank </w:t>
      </w:r>
      <w:r>
        <w:rPr>
          <w:color w:val="231F20"/>
          <w:w w:val="90"/>
        </w:rPr>
        <w:t>reserves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intends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reinvest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cash </w:t>
      </w:r>
      <w:r>
        <w:rPr>
          <w:color w:val="231F20"/>
        </w:rPr>
        <w:t>flows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all</w:t>
      </w:r>
      <w:r>
        <w:rPr>
          <w:color w:val="231F20"/>
          <w:spacing w:val="-41"/>
        </w:rPr>
        <w:t> </w:t>
      </w:r>
      <w:r>
        <w:rPr>
          <w:color w:val="231F20"/>
        </w:rPr>
        <w:t>maturing</w:t>
      </w:r>
      <w:r>
        <w:rPr>
          <w:color w:val="231F20"/>
          <w:spacing w:val="-41"/>
        </w:rPr>
        <w:t> </w:t>
      </w:r>
      <w:r>
        <w:rPr>
          <w:color w:val="231F20"/>
        </w:rPr>
        <w:t>gilts</w:t>
      </w:r>
      <w:r>
        <w:rPr>
          <w:color w:val="231F20"/>
          <w:spacing w:val="-41"/>
        </w:rPr>
        <w:t> </w:t>
      </w:r>
      <w:r>
        <w:rPr>
          <w:color w:val="231F20"/>
        </w:rPr>
        <w:t>held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Asset Purchase</w:t>
      </w:r>
      <w:r>
        <w:rPr>
          <w:color w:val="231F20"/>
          <w:spacing w:val="-19"/>
        </w:rPr>
        <w:t> </w:t>
      </w:r>
      <w:r>
        <w:rPr>
          <w:color w:val="231F20"/>
        </w:rPr>
        <w:t>Facility.</w:t>
      </w:r>
    </w:p>
    <w:p>
      <w:pPr>
        <w:pStyle w:val="BodyText"/>
        <w:spacing w:line="268" w:lineRule="auto" w:before="199"/>
        <w:ind w:left="150" w:right="321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guidance</w:t>
      </w:r>
      <w:r>
        <w:rPr>
          <w:color w:val="231F20"/>
          <w:spacing w:val="-41"/>
        </w:rPr>
        <w:t> </w:t>
      </w:r>
      <w:r>
        <w:rPr>
          <w:color w:val="231F20"/>
        </w:rPr>
        <w:t>linking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asset</w:t>
      </w:r>
      <w:r>
        <w:rPr>
          <w:color w:val="231F20"/>
          <w:spacing w:val="-41"/>
        </w:rPr>
        <w:t> </w:t>
      </w:r>
      <w:r>
        <w:rPr>
          <w:color w:val="231F20"/>
        </w:rPr>
        <w:t>sales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following</w:t>
      </w:r>
      <w:r>
        <w:rPr>
          <w:color w:val="231F20"/>
          <w:spacing w:val="-35"/>
        </w:rPr>
        <w:t> </w:t>
      </w:r>
      <w:r>
        <w:rPr>
          <w:color w:val="231F20"/>
        </w:rPr>
        <w:t>three</w:t>
      </w:r>
      <w:r>
        <w:rPr>
          <w:color w:val="231F20"/>
          <w:spacing w:val="-31"/>
        </w:rPr>
        <w:t> </w:t>
      </w:r>
      <w:r>
        <w:rPr>
          <w:color w:val="231F20"/>
        </w:rPr>
        <w:t>‘knockouts’</w:t>
      </w:r>
      <w:r>
        <w:rPr>
          <w:color w:val="231F20"/>
          <w:spacing w:val="-33"/>
        </w:rPr>
        <w:t> </w:t>
      </w:r>
      <w:r>
        <w:rPr>
          <w:color w:val="231F20"/>
        </w:rPr>
        <w:t>were</w:t>
      </w:r>
      <w:r>
        <w:rPr>
          <w:color w:val="231F20"/>
          <w:spacing w:val="-32"/>
        </w:rPr>
        <w:t> </w:t>
      </w:r>
      <w:r>
        <w:rPr>
          <w:color w:val="231F20"/>
        </w:rPr>
        <w:t>breached: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ListParagraph"/>
        <w:numPr>
          <w:ilvl w:val="0"/>
          <w:numId w:val="1"/>
        </w:numPr>
        <w:tabs>
          <w:tab w:pos="322" w:val="left" w:leader="none"/>
        </w:tabs>
        <w:spacing w:line="268" w:lineRule="auto" w:before="1" w:after="0"/>
        <w:ind w:left="321" w:right="757" w:hanging="171"/>
        <w:jc w:val="left"/>
        <w:rPr>
          <w:sz w:val="20"/>
        </w:rPr>
      </w:pPr>
      <w:r>
        <w:rPr>
          <w:color w:val="231F20"/>
          <w:w w:val="95"/>
          <w:sz w:val="20"/>
        </w:rPr>
        <w:t>in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MPC’s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view,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more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likely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than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not,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CPI inflation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18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24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months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ahead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will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0.5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percentage </w:t>
      </w:r>
      <w:r>
        <w:rPr>
          <w:color w:val="231F20"/>
          <w:sz w:val="20"/>
        </w:rPr>
        <w:t>points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or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above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2%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target;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22" w:val="left" w:leader="none"/>
        </w:tabs>
        <w:spacing w:line="268" w:lineRule="auto" w:before="0" w:after="0"/>
        <w:ind w:left="321" w:right="807" w:hanging="171"/>
        <w:jc w:val="left"/>
        <w:rPr>
          <w:sz w:val="20"/>
        </w:rPr>
      </w:pPr>
      <w:r>
        <w:rPr>
          <w:color w:val="231F20"/>
          <w:w w:val="90"/>
          <w:sz w:val="20"/>
        </w:rPr>
        <w:t>medium-term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expectations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longer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remain </w:t>
      </w:r>
      <w:r>
        <w:rPr>
          <w:color w:val="231F20"/>
          <w:sz w:val="20"/>
        </w:rPr>
        <w:t>sufficiently well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anchored;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22" w:val="left" w:leader="none"/>
        </w:tabs>
        <w:spacing w:line="268" w:lineRule="auto" w:before="0" w:after="0"/>
        <w:ind w:left="321" w:right="359" w:hanging="171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Financial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Policy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Committee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(FPC)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judges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the stance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monetary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policy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poses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significant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threat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to financial stability that cannot be contained by the </w:t>
      </w:r>
      <w:r>
        <w:rPr>
          <w:color w:val="231F20"/>
          <w:w w:val="95"/>
          <w:sz w:val="20"/>
        </w:rPr>
        <w:t>substantial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range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mitigating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policy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actions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available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to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FPC,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Conduct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Authority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Prudential </w:t>
      </w:r>
      <w:r>
        <w:rPr>
          <w:color w:val="231F20"/>
          <w:sz w:val="20"/>
        </w:rPr>
        <w:t>Regulation Authority in a way consistent with their objectives.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taking 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criteria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knockouts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breached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6"/>
        </w:rPr>
        <w:t> </w:t>
      </w:r>
      <w:r>
        <w:rPr>
          <w:color w:val="231F20"/>
        </w:rPr>
        <w:t>depend</w:t>
      </w:r>
      <w:r>
        <w:rPr>
          <w:color w:val="231F20"/>
          <w:spacing w:val="-44"/>
        </w:rPr>
        <w:t> </w:t>
      </w:r>
      <w:r>
        <w:rPr>
          <w:color w:val="231F20"/>
        </w:rPr>
        <w:t>upon</w:t>
      </w:r>
      <w:r>
        <w:rPr>
          <w:color w:val="231F20"/>
          <w:spacing w:val="-45"/>
        </w:rPr>
        <w:t> </w:t>
      </w:r>
      <w:r>
        <w:rPr>
          <w:color w:val="231F20"/>
        </w:rPr>
        <w:t>its assessment at the time as to the appropriate setting of monetary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order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fulfil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remit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deliver</w:t>
      </w:r>
      <w:r>
        <w:rPr>
          <w:color w:val="231F20"/>
          <w:spacing w:val="-44"/>
        </w:rPr>
        <w:t> </w:t>
      </w:r>
      <w:r>
        <w:rPr>
          <w:color w:val="231F20"/>
        </w:rPr>
        <w:t>price </w:t>
      </w:r>
      <w:r>
        <w:rPr>
          <w:color w:val="231F20"/>
          <w:w w:val="90"/>
        </w:rPr>
        <w:t>stability.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presumption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breaching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any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knockouts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Rate</w:t>
      </w:r>
      <w:r>
        <w:rPr>
          <w:color w:val="231F20"/>
          <w:spacing w:val="-24"/>
        </w:rPr>
        <w:t> </w:t>
      </w:r>
      <w:r>
        <w:rPr>
          <w:color w:val="231F20"/>
        </w:rPr>
        <w:t>or</w:t>
      </w:r>
      <w:r>
        <w:rPr>
          <w:color w:val="231F20"/>
          <w:spacing w:val="-20"/>
        </w:rPr>
        <w:t> </w:t>
      </w:r>
      <w:r>
        <w:rPr>
          <w:color w:val="231F20"/>
        </w:rPr>
        <w:t>sale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assets.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17" w:space="212"/>
            <w:col w:w="5421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 w:before="103"/>
        <w:ind w:left="5480" w:right="288"/>
        <w:jc w:val="both"/>
      </w:pPr>
      <w:r>
        <w:rPr>
          <w:color w:val="231F20"/>
          <w:w w:val="90"/>
        </w:rPr>
        <w:t>monetary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effective,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 clarity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stimulative </w:t>
      </w:r>
      <w:r>
        <w:rPr>
          <w:color w:val="231F20"/>
        </w:rPr>
        <w:t>stance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policy</w:t>
      </w:r>
      <w:r>
        <w:rPr>
          <w:color w:val="231F20"/>
          <w:spacing w:val="-24"/>
        </w:rPr>
        <w:t> </w:t>
      </w:r>
      <w:r>
        <w:rPr>
          <w:color w:val="231F20"/>
        </w:rPr>
        <w:t>will</w:t>
      </w:r>
      <w:r>
        <w:rPr>
          <w:color w:val="231F20"/>
          <w:spacing w:val="-23"/>
        </w:rPr>
        <w:t> </w:t>
      </w:r>
      <w:r>
        <w:rPr>
          <w:color w:val="231F20"/>
        </w:rPr>
        <w:t>be</w:t>
      </w:r>
      <w:r>
        <w:rPr>
          <w:color w:val="231F20"/>
          <w:spacing w:val="-23"/>
        </w:rPr>
        <w:t> </w:t>
      </w:r>
      <w:r>
        <w:rPr>
          <w:color w:val="231F20"/>
        </w:rPr>
        <w:t>maintained.</w:t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  <w:r>
        <w:rPr/>
        <w:pict>
          <v:rect style="position:absolute;margin-left:0pt;margin-top:56.748001pt;width:575.295pt;height:368.502pt;mso-position-horizontal-relative:page;mso-position-vertical-relative:page;z-index:-21349888" filled="true" fillcolor="#f1dedd" stroked="false">
            <v:fill type="solid"/>
            <w10:wrap type="none"/>
          </v:rect>
        </w:pic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50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unemployment having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fallen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below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7%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threshold</w:t>
      </w:r>
    </w:p>
    <w:p>
      <w:pPr>
        <w:spacing w:line="122" w:lineRule="exact" w:before="108"/>
        <w:ind w:left="287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22" w:lineRule="exact" w:before="0"/>
        <w:ind w:left="3881" w:right="0" w:firstLine="0"/>
        <w:jc w:val="left"/>
        <w:rPr>
          <w:sz w:val="12"/>
        </w:rPr>
      </w:pPr>
      <w:r>
        <w:rPr/>
        <w:pict>
          <v:group style="position:absolute;margin-left:39.547001pt;margin-top:2.381061pt;width:184.25pt;height:141.75pt;mso-position-horizontal-relative:page;mso-position-vertical-relative:paragraph;z-index:15734272" coordorigin="791,48" coordsize="3685,2835">
            <v:rect style="position:absolute;left:795;top:52;width:3675;height:2825" filled="false" stroked="true" strokeweight=".5pt" strokecolor="#231f20">
              <v:stroke dashstyle="solid"/>
            </v:rect>
            <v:shape style="position:absolute;left:955;top:1254;width:3352;height:1627" coordorigin="956,1254" coordsize="3352,1627" path="m4307,1254l4028,1329,3749,1434,3470,1551,3190,1691,2911,1827,2632,1938,2352,2170,2073,2340,1794,2624,1514,2798,1235,2810,956,2810,956,2881,1514,2881,1794,2765,2073,2482,2352,2312,2632,2080,2911,1968,3190,1833,3470,1693,3749,1576,4028,1471,4307,1396,4307,1254xe" filled="true" fillcolor="#00558b" stroked="false">
              <v:path arrowok="t"/>
              <v:fill type="solid"/>
            </v:shape>
            <v:line style="position:absolute" from="4362,333" to="4476,333" stroked="true" strokeweight=".5pt" strokecolor="#231f20">
              <v:stroke dashstyle="solid"/>
            </v:line>
            <v:line style="position:absolute" from="4362,616" to="4476,616" stroked="true" strokeweight=".5pt" strokecolor="#231f20">
              <v:stroke dashstyle="solid"/>
            </v:line>
            <v:line style="position:absolute" from="4362,899" to="4476,899" stroked="true" strokeweight=".5pt" strokecolor="#231f20">
              <v:stroke dashstyle="solid"/>
            </v:line>
            <v:line style="position:absolute" from="4362,1182" to="4476,1182" stroked="true" strokeweight=".5pt" strokecolor="#231f20">
              <v:stroke dashstyle="solid"/>
            </v:line>
            <v:line style="position:absolute" from="4362,1465" to="4476,1465" stroked="true" strokeweight=".5pt" strokecolor="#231f20">
              <v:stroke dashstyle="solid"/>
            </v:line>
            <v:line style="position:absolute" from="4362,1748" to="4476,1748" stroked="true" strokeweight=".5pt" strokecolor="#231f20">
              <v:stroke dashstyle="solid"/>
            </v:line>
            <v:line style="position:absolute" from="4362,2031" to="4476,2031" stroked="true" strokeweight=".5pt" strokecolor="#231f20">
              <v:stroke dashstyle="solid"/>
            </v:line>
            <v:line style="position:absolute" from="4362,2314" to="4476,2314" stroked="true" strokeweight=".5pt" strokecolor="#231f20">
              <v:stroke dashstyle="solid"/>
            </v:line>
            <v:line style="position:absolute" from="4362,2597" to="4476,2597" stroked="true" strokeweight=".5pt" strokecolor="#231f20">
              <v:stroke dashstyle="solid"/>
            </v:line>
            <v:line style="position:absolute" from="791,333" to="904,333" stroked="true" strokeweight=".5pt" strokecolor="#231f20">
              <v:stroke dashstyle="solid"/>
            </v:line>
            <v:line style="position:absolute" from="791,616" to="904,616" stroked="true" strokeweight=".5pt" strokecolor="#231f20">
              <v:stroke dashstyle="solid"/>
            </v:line>
            <v:line style="position:absolute" from="791,899" to="904,899" stroked="true" strokeweight=".5pt" strokecolor="#231f20">
              <v:stroke dashstyle="solid"/>
            </v:line>
            <v:line style="position:absolute" from="791,1182" to="904,1182" stroked="true" strokeweight=".5pt" strokecolor="#231f20">
              <v:stroke dashstyle="solid"/>
            </v:line>
            <v:line style="position:absolute" from="791,1465" to="904,1465" stroked="true" strokeweight=".5pt" strokecolor="#231f20">
              <v:stroke dashstyle="solid"/>
            </v:line>
            <v:line style="position:absolute" from="791,1748" to="904,1748" stroked="true" strokeweight=".5pt" strokecolor="#231f20">
              <v:stroke dashstyle="solid"/>
            </v:line>
            <v:line style="position:absolute" from="791,2031" to="904,2031" stroked="true" strokeweight=".5pt" strokecolor="#231f20">
              <v:stroke dashstyle="solid"/>
            </v:line>
            <v:line style="position:absolute" from="791,2314" to="904,2314" stroked="true" strokeweight=".5pt" strokecolor="#231f20">
              <v:stroke dashstyle="solid"/>
            </v:line>
            <v:line style="position:absolute" from="791,2597" to="904,2597" stroked="true" strokeweight=".5pt" strokecolor="#231f20">
              <v:stroke dashstyle="solid"/>
            </v:line>
            <v:line style="position:absolute" from="4307,2825" to="4307,2882" stroked="true" strokeweight=".5pt" strokecolor="#231f20">
              <v:stroke dashstyle="solid"/>
            </v:line>
            <v:line style="position:absolute" from="4028,2825" to="4028,2882" stroked="true" strokeweight=".5pt" strokecolor="#231f20">
              <v:stroke dashstyle="solid"/>
            </v:line>
            <v:line style="position:absolute" from="3749,2769" to="3749,2882" stroked="true" strokeweight=".5pt" strokecolor="#231f20">
              <v:stroke dashstyle="solid"/>
            </v:line>
            <v:line style="position:absolute" from="3470,2825" to="3470,2882" stroked="true" strokeweight=".5pt" strokecolor="#231f20">
              <v:stroke dashstyle="solid"/>
            </v:line>
            <v:line style="position:absolute" from="3190,2825" to="3190,2882" stroked="true" strokeweight=".5pt" strokecolor="#231f20">
              <v:stroke dashstyle="solid"/>
            </v:line>
            <v:line style="position:absolute" from="2911,2825" to="2911,2882" stroked="true" strokeweight=".5pt" strokecolor="#231f20">
              <v:stroke dashstyle="solid"/>
            </v:line>
            <v:line style="position:absolute" from="2631,2769" to="2631,2882" stroked="true" strokeweight=".5pt" strokecolor="#231f20">
              <v:stroke dashstyle="solid"/>
            </v:line>
            <v:line style="position:absolute" from="2352,2825" to="2352,2882" stroked="true" strokeweight=".5pt" strokecolor="#231f20">
              <v:stroke dashstyle="solid"/>
            </v:line>
            <v:line style="position:absolute" from="2073,2825" to="2073,2882" stroked="true" strokeweight=".5pt" strokecolor="#231f20">
              <v:stroke dashstyle="solid"/>
            </v:line>
            <v:line style="position:absolute" from="1794,2825" to="1794,2882" stroked="true" strokeweight=".5pt" strokecolor="#231f20">
              <v:stroke dashstyle="solid"/>
            </v:line>
            <v:line style="position:absolute" from="1514,2769" to="1514,2882" stroked="true" strokeweight=".5pt" strokecolor="#231f20">
              <v:stroke dashstyle="solid"/>
            </v:line>
            <v:line style="position:absolute" from="1235,2825" to="1235,2882" stroked="true" strokeweight=".5pt" strokecolor="#231f20">
              <v:stroke dashstyle="solid"/>
            </v:line>
            <v:line style="position:absolute" from="955,2825" to="955,288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/>
        <w:pict>
          <v:shape style="position:absolute;margin-left:41.73756pt;margin-top:4.718880pt;width:179.7pt;height:15.7pt;mso-position-horizontal-relative:page;mso-position-vertical-relative:paragraph;z-index:157352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6"/>
                    <w:gridCol w:w="403"/>
                    <w:gridCol w:w="567"/>
                    <w:gridCol w:w="549"/>
                    <w:gridCol w:w="563"/>
                    <w:gridCol w:w="942"/>
                  </w:tblGrid>
                  <w:tr>
                    <w:trPr>
                      <w:trHeight w:val="156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5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1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549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78" w:right="185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1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942" w:type="dxa"/>
                      </w:tcPr>
                      <w:p>
                        <w:pPr>
                          <w:pStyle w:val="TableParagraph"/>
                          <w:tabs>
                            <w:tab w:pos="694" w:val="left" w:leader="none"/>
                          </w:tabs>
                          <w:spacing w:line="135" w:lineRule="exact" w:before="1"/>
                          <w:ind w:left="155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Q1</w:t>
                          <w:tab/>
                          <w:t>Q3</w:t>
                        </w:r>
                      </w:p>
                    </w:tc>
                  </w:tr>
                  <w:tr>
                    <w:trPr>
                      <w:trHeight w:val="156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26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2013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20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14</w:t>
                        </w:r>
                      </w:p>
                    </w:tc>
                    <w:tc>
                      <w:tcPr>
                        <w:tcW w:w="5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2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942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5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4" w:lineRule="auto" w:before="82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5.10.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7%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</w:p>
    <w:p>
      <w:pPr>
        <w:pStyle w:val="BodyText"/>
        <w:spacing w:line="268" w:lineRule="auto" w:before="103"/>
        <w:ind w:left="150" w:right="384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emanate </w:t>
      </w:r>
      <w:r>
        <w:rPr>
          <w:color w:val="231F20"/>
          <w:w w:val="95"/>
        </w:rPr>
        <w:t>from abroad. In particular, the necessary adjustments to </w:t>
      </w:r>
      <w:r>
        <w:rPr>
          <w:color w:val="231F20"/>
          <w:w w:val="90"/>
        </w:rPr>
        <w:t>indebtedness and competitiveness within the euro area may </w:t>
      </w:r>
      <w:r>
        <w:rPr>
          <w:color w:val="231F20"/>
          <w:w w:val="95"/>
        </w:rPr>
        <w:t>yet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disorderly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fashion.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Domestically,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 improvements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persist;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capacity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increase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line</w:t>
      </w:r>
      <w:r>
        <w:rPr>
          <w:color w:val="231F20"/>
          <w:spacing w:val="-28"/>
        </w:rPr>
        <w:t> </w:t>
      </w:r>
      <w:r>
        <w:rPr>
          <w:color w:val="231F20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</w:rPr>
        <w:t>demand.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 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productivity: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 greater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 rapidly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vice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versa</w:t>
      </w:r>
      <w:r>
        <w:rPr>
          <w:color w:val="231F20"/>
          <w:w w:val="90"/>
        </w:rPr>
        <w:t>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range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views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2"/>
        </w:rPr>
        <w:t> </w:t>
      </w:r>
      <w:r>
        <w:rPr>
          <w:color w:val="231F20"/>
        </w:rPr>
        <w:t>responsible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 response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best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after </w:t>
      </w:r>
      <w:r>
        <w:rPr>
          <w:color w:val="231F20"/>
        </w:rPr>
        <w:t>it (Chart</w:t>
      </w:r>
      <w:r>
        <w:rPr>
          <w:color w:val="231F20"/>
          <w:spacing w:val="-36"/>
        </w:rPr>
        <w:t> </w:t>
      </w:r>
      <w:r>
        <w:rPr>
          <w:color w:val="231F20"/>
        </w:rPr>
        <w:t>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76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49" w:space="880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bookmarkStart w:name="The policy decision" w:id="10"/>
      <w:bookmarkEnd w:id="1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4" w:lineRule="exact" w:before="103"/>
        <w:ind w:left="1674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4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547001pt;margin-top:2.310957pt;width:184.25pt;height:141.75pt;mso-position-horizontal-relative:page;mso-position-vertical-relative:paragraph;z-index:15737856" coordorigin="791,46" coordsize="3685,2835">
            <v:shape style="position:absolute;left:952;top:51;width:3351;height:2829" type="#_x0000_t75" stroked="false">
              <v:imagedata r:id="rId25" o:title=""/>
            </v:shape>
            <v:line style="position:absolute" from="791,371" to="904,371" stroked="true" strokeweight=".5pt" strokecolor="#231f20">
              <v:stroke dashstyle="solid"/>
            </v:line>
            <v:line style="position:absolute" from="791,683" to="904,683" stroked="true" strokeweight=".5pt" strokecolor="#231f20">
              <v:stroke dashstyle="solid"/>
            </v:line>
            <v:line style="position:absolute" from="791,997" to="904,997" stroked="true" strokeweight=".5pt" strokecolor="#231f20">
              <v:stroke dashstyle="solid"/>
            </v:line>
            <v:line style="position:absolute" from="791,1309" to="904,1309" stroked="true" strokeweight=".5pt" strokecolor="#231f20">
              <v:stroke dashstyle="solid"/>
            </v:line>
            <v:line style="position:absolute" from="791,1621" to="904,1621" stroked="true" strokeweight=".5pt" strokecolor="#231f20">
              <v:stroke dashstyle="solid"/>
            </v:line>
            <v:line style="position:absolute" from="791,1934" to="904,1934" stroked="true" strokeweight=".5pt" strokecolor="#231f20">
              <v:stroke dashstyle="solid"/>
            </v:line>
            <v:line style="position:absolute" from="791,2246" to="904,2246" stroked="true" strokeweight=".5pt" strokecolor="#231f20">
              <v:stroke dashstyle="solid"/>
            </v:line>
            <v:line style="position:absolute" from="791,2558" to="904,2558" stroked="true" strokeweight=".5pt" strokecolor="#231f20">
              <v:stroke dashstyle="solid"/>
            </v:line>
            <v:line style="position:absolute" from="4362,371" to="4476,371" stroked="true" strokeweight=".5pt" strokecolor="#231f20">
              <v:stroke dashstyle="solid"/>
            </v:line>
            <v:line style="position:absolute" from="4362,683" to="4476,683" stroked="true" strokeweight=".5pt" strokecolor="#231f20">
              <v:stroke dashstyle="solid"/>
            </v:line>
            <v:line style="position:absolute" from="4362,997" to="4476,997" stroked="true" strokeweight=".5pt" strokecolor="#231f20">
              <v:stroke dashstyle="solid"/>
            </v:line>
            <v:line style="position:absolute" from="4362,1309" to="4476,1309" stroked="true" strokeweight=".5pt" strokecolor="#231f20">
              <v:stroke dashstyle="solid"/>
            </v:line>
            <v:line style="position:absolute" from="4362,1621" to="4476,1621" stroked="true" strokeweight=".5pt" strokecolor="#231f20">
              <v:stroke dashstyle="solid"/>
            </v:line>
            <v:line style="position:absolute" from="4362,1934" to="4476,1934" stroked="true" strokeweight=".5pt" strokecolor="#231f20">
              <v:stroke dashstyle="solid"/>
            </v:line>
            <v:line style="position:absolute" from="4362,2246" to="4476,2246" stroked="true" strokeweight=".5pt" strokecolor="#231f20">
              <v:stroke dashstyle="solid"/>
            </v:line>
            <v:line style="position:absolute" from="4362,2558" to="4476,2558" stroked="true" strokeweight=".5pt" strokecolor="#231f20">
              <v:stroke dashstyle="solid"/>
            </v:line>
            <v:line style="position:absolute" from="957,1621" to="4302,1621" stroked="true" strokeweight=".5pt" strokecolor="#231f20">
              <v:stroke dashstyle="solid"/>
            </v:line>
            <v:shape style="position:absolute;left:957;top:776;width:1893;height:1005" coordorigin="958,776" coordsize="1893,1005" path="m958,1307l1069,1594,1180,1781,1292,1589,1403,1222,1515,1166,1625,1282,1737,1190,1848,958,1960,878,2070,776,2182,794,2294,1155,2405,1386,2517,1493,2627,1413,2739,1379,2851,1410e" filled="false" stroked="true" strokeweight="1pt" strokecolor="#ed1b2d">
              <v:path arrowok="t"/>
              <v:stroke dashstyle="solid"/>
            </v:shape>
            <v:rect style="position:absolute;left:795;top:5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47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0"/>
        <w:rPr>
          <w:sz w:val="14"/>
        </w:rPr>
      </w:pPr>
    </w:p>
    <w:p>
      <w:pPr>
        <w:spacing w:line="124" w:lineRule="exact" w:before="0"/>
        <w:ind w:left="389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1" w:lineRule="exact" w:before="0"/>
        <w:ind w:left="386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6" w:lineRule="exact" w:before="18"/>
        <w:ind w:left="388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2" w:lineRule="exact" w:before="0"/>
        <w:ind w:left="387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"/>
        <w:ind w:left="0" w:right="4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0"/>
        <w:rPr>
          <w:sz w:val="14"/>
        </w:rPr>
      </w:pPr>
    </w:p>
    <w:p>
      <w:pPr>
        <w:spacing w:line="126" w:lineRule="exact" w:before="0"/>
        <w:ind w:left="388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9" w:val="left" w:leader="none"/>
          <w:tab w:pos="1379" w:val="left" w:leader="none"/>
          <w:tab w:pos="1825" w:val="left" w:leader="none"/>
          <w:tab w:pos="2276" w:val="left" w:leader="none"/>
          <w:tab w:pos="2726" w:val="left" w:leader="none"/>
          <w:tab w:pos="3180" w:val="left" w:leader="none"/>
          <w:tab w:pos="3493" w:val="left" w:leader="none"/>
        </w:tabs>
        <w:spacing w:line="126" w:lineRule="exact" w:before="0"/>
        <w:ind w:left="423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0"/>
        <w:ind w:left="144" w:right="72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30%.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10" w:after="1"/>
        <w:rPr>
          <w:sz w:val="21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20" w:lineRule="atLeast" w:before="69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above the 2.5%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knockout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4" w:right="61"/>
      </w:pP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</w:rPr>
        <w:t>1.</w:t>
      </w:r>
      <w:r>
        <w:rPr>
          <w:color w:val="231F20"/>
          <w:spacing w:val="-31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3%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 </w:t>
      </w:r>
      <w:r>
        <w:rPr>
          <w:color w:val="231F20"/>
          <w:w w:val="90"/>
        </w:rPr>
        <w:t>term,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regulated prices.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external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pressures</w:t>
      </w:r>
      <w:r>
        <w:rPr>
          <w:color w:val="231F20"/>
          <w:spacing w:val="-45"/>
        </w:rPr>
        <w:t> </w:t>
      </w:r>
      <w:r>
        <w:rPr>
          <w:color w:val="231F20"/>
        </w:rPr>
        <w:t>fade.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gradual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moderation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aided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revival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help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sustained contribution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administered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regulated</w:t>
      </w:r>
      <w:r>
        <w:rPr>
          <w:color w:val="231F20"/>
          <w:spacing w:val="-45"/>
        </w:rPr>
        <w:t> </w:t>
      </w:r>
      <w:r>
        <w:rPr>
          <w:color w:val="231F20"/>
        </w:rPr>
        <w:t>prices.</w:t>
      </w:r>
      <w:r>
        <w:rPr>
          <w:color w:val="231F20"/>
          <w:spacing w:val="-3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 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expansion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effective</w:t>
      </w:r>
      <w:r>
        <w:rPr>
          <w:color w:val="231F20"/>
          <w:spacing w:val="-21"/>
        </w:rPr>
        <w:t> </w:t>
      </w:r>
      <w:r>
        <w:rPr>
          <w:color w:val="231F20"/>
        </w:rPr>
        <w:t>supply</w:t>
      </w:r>
      <w:r>
        <w:rPr>
          <w:color w:val="231F20"/>
          <w:spacing w:val="-21"/>
        </w:rPr>
        <w:t> </w:t>
      </w:r>
      <w:r>
        <w:rPr>
          <w:color w:val="231F20"/>
        </w:rPr>
        <w:t>capacity.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44" w:right="61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accelerates,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 profit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restored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 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 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commodity</w:t>
      </w:r>
      <w:r>
        <w:rPr>
          <w:color w:val="231F20"/>
          <w:spacing w:val="-40"/>
        </w:rPr>
        <w:t> </w:t>
      </w:r>
      <w:r>
        <w:rPr>
          <w:color w:val="231F20"/>
        </w:rPr>
        <w:t>prices.</w:t>
      </w:r>
      <w:r>
        <w:rPr>
          <w:color w:val="231F20"/>
          <w:spacing w:val="-25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remains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views</w:t>
      </w:r>
      <w:r>
        <w:rPr>
          <w:color w:val="231F20"/>
          <w:spacing w:val="-40"/>
        </w:rPr>
        <w:t> </w:t>
      </w:r>
      <w:r>
        <w:rPr>
          <w:color w:val="231F20"/>
        </w:rPr>
        <w:t>among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regarding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different</w:t>
      </w:r>
      <w:r>
        <w:rPr>
          <w:color w:val="231F20"/>
          <w:spacing w:val="-24"/>
        </w:rPr>
        <w:t> </w:t>
      </w:r>
      <w:r>
        <w:rPr>
          <w:color w:val="231F20"/>
        </w:rPr>
        <w:t>factors.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4" w:right="61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probability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4"/>
          <w:w w:val="95"/>
        </w:rPr>
        <w:t>24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2.5%</w:t>
      </w:r>
      <w:r>
        <w:rPr>
          <w:color w:val="231F20"/>
          <w:spacing w:val="-36"/>
        </w:rPr>
        <w:t> </w:t>
      </w:r>
      <w:r>
        <w:rPr>
          <w:color w:val="231F20"/>
        </w:rPr>
        <w:t>knockout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less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50%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4).</w:t>
      </w:r>
      <w:r>
        <w:rPr>
          <w:color w:val="231F20"/>
          <w:spacing w:val="-11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second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target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judged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be</w:t>
      </w:r>
      <w:r>
        <w:rPr>
          <w:color w:val="231F20"/>
          <w:spacing w:val="-26"/>
        </w:rPr>
        <w:t> </w:t>
      </w:r>
      <w:r>
        <w:rPr>
          <w:color w:val="231F20"/>
        </w:rPr>
        <w:t>broadly</w:t>
      </w:r>
      <w:r>
        <w:rPr>
          <w:color w:val="231F20"/>
          <w:spacing w:val="-25"/>
        </w:rPr>
        <w:t> </w:t>
      </w:r>
      <w:r>
        <w:rPr>
          <w:color w:val="231F20"/>
        </w:rPr>
        <w:t>balanced.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22" w:space="914"/>
            <w:col w:w="541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3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before="0"/>
        <w:ind w:left="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spacing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3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71" w:right="0" w:firstLine="0"/>
        <w:jc w:val="left"/>
        <w:rPr>
          <w:sz w:val="12"/>
        </w:rPr>
      </w:pPr>
      <w:r>
        <w:rPr/>
        <w:pict>
          <v:group style="position:absolute;margin-left:39.547001pt;margin-top:-143.147217pt;width:184.25pt;height:141.75pt;mso-position-horizontal-relative:page;mso-position-vertical-relative:paragraph;z-index:15737344" coordorigin="791,-2863" coordsize="3685,2835">
            <v:shape style="position:absolute;left:2582;top:-1236;width:362;height:1207" coordorigin="2582,-1235" coordsize="362,1207" path="m2687,-1235l2582,-1235,2582,-29,2687,-29,2687,-1235xm2943,-1194l2840,-1194,2840,-29,2943,-29,2943,-1194xe" filled="true" fillcolor="#ed1b2d" stroked="false">
              <v:path arrowok="t"/>
              <v:fill type="solid"/>
            </v:shape>
            <v:line style="position:absolute" from="2584,-1215" to="2947,-1215" stroked="true" strokeweight="1pt" strokecolor="#231f20">
              <v:stroke dashstyle="shortdot"/>
            </v:line>
            <v:shape style="position:absolute;left:1038;top:-2050;width:1131;height:2019" coordorigin="1039,-2050" coordsize="1131,2019" path="m1142,-2050l1039,-2050,1039,-31,1142,-31,1142,-2050xm1400,-1950l1297,-1950,1297,-31,1400,-31,1400,-1950xm1656,-1841l1553,-1841,1553,-31,1656,-31,1656,-1841xm1914,-1736l1810,-1736,1810,-31,1914,-31,1914,-1736xm2170,-1565l2068,-1565,2068,-31,2170,-31,2170,-1565xe" filled="true" fillcolor="#fabeab" stroked="false">
              <v:path arrowok="t"/>
              <v:fill type="solid"/>
            </v:shape>
            <v:line style="position:absolute" from="4362,-1447" to="4476,-1447" stroked="true" strokeweight=".5pt" strokecolor="#231f20">
              <v:stroke dashstyle="solid"/>
            </v:line>
            <v:line style="position:absolute" from="791,-1447" to="904,-1447" stroked="true" strokeweight=".5pt" strokecolor="#231f20">
              <v:stroke dashstyle="solid"/>
            </v:line>
            <v:line style="position:absolute" from="971,-1447" to="4300,-1447" stroked="true" strokeweight=".5pt" strokecolor="#231f20">
              <v:stroke dashstyle="solid"/>
            </v:line>
            <v:line style="position:absolute" from="2768,-1916" to="2768,-1295" stroked="true" strokeweight=".5pt" strokecolor="#231f20">
              <v:stroke dashstyle="solid"/>
            </v:line>
            <v:shape style="position:absolute;left:2743;top:-1312;width:51;height:85" coordorigin="2743,-1312" coordsize="51,85" path="m2794,-1312l2743,-1312,2750,-1296,2754,-1284,2768,-1227,2770,-1236,2772,-1246,2775,-1258,2779,-1271,2782,-1283,2794,-1312xe" filled="true" fillcolor="#231f20" stroked="false">
              <v:path arrowok="t"/>
              <v:fill type="solid"/>
            </v:shape>
            <v:shape style="position:absolute;left:2324;top:-1368;width:1905;height:1336" coordorigin="2324,-1367" coordsize="1905,1336" path="m2427,-1367l2324,-1367,2324,-31,2427,-31,2427,-1367xm3199,-1160l3096,-1160,3096,-31,3199,-31,3199,-1160xm3457,-1092l3354,-1092,3354,-31,3457,-31,3457,-1092xm3713,-1099l3610,-1099,3610,-31,3713,-31,3713,-1099xm3971,-1110l3868,-1110,3868,-31,3971,-31,3971,-1110xm4229,-1110l4126,-1110,4126,-31,4229,-31,4229,-1110xe" filled="true" fillcolor="#fabeab" stroked="false">
              <v:path arrowok="t"/>
              <v:fill type="solid"/>
            </v:shape>
            <v:line style="position:absolute" from="4362,-2578" to="4476,-2578" stroked="true" strokeweight=".5pt" strokecolor="#231f20">
              <v:stroke dashstyle="solid"/>
            </v:line>
            <v:line style="position:absolute" from="4362,-2293" to="4476,-2293" stroked="true" strokeweight=".5pt" strokecolor="#231f20">
              <v:stroke dashstyle="solid"/>
            </v:line>
            <v:line style="position:absolute" from="4362,-2011" to="4476,-2011" stroked="true" strokeweight=".5pt" strokecolor="#231f20">
              <v:stroke dashstyle="solid"/>
            </v:line>
            <v:line style="position:absolute" from="4362,-1729" to="4476,-1729" stroked="true" strokeweight=".5pt" strokecolor="#231f20">
              <v:stroke dashstyle="solid"/>
            </v:line>
            <v:line style="position:absolute" from="4362,-1162" to="4476,-1162" stroked="true" strokeweight=".5pt" strokecolor="#231f20">
              <v:stroke dashstyle="solid"/>
            </v:line>
            <v:line style="position:absolute" from="4362,-880" to="4476,-880" stroked="true" strokeweight=".5pt" strokecolor="#231f20">
              <v:stroke dashstyle="solid"/>
            </v:line>
            <v:line style="position:absolute" from="4362,-598" to="4476,-598" stroked="true" strokeweight=".5pt" strokecolor="#231f20">
              <v:stroke dashstyle="solid"/>
            </v:line>
            <v:line style="position:absolute" from="4362,-316" to="4476,-316" stroked="true" strokeweight=".5pt" strokecolor="#231f20">
              <v:stroke dashstyle="solid"/>
            </v:line>
            <v:line style="position:absolute" from="791,-2578" to="904,-2578" stroked="true" strokeweight=".5pt" strokecolor="#231f20">
              <v:stroke dashstyle="solid"/>
            </v:line>
            <v:line style="position:absolute" from="791,-2293" to="904,-2293" stroked="true" strokeweight=".5pt" strokecolor="#231f20">
              <v:stroke dashstyle="solid"/>
            </v:line>
            <v:line style="position:absolute" from="791,-2011" to="904,-2011" stroked="true" strokeweight=".5pt" strokecolor="#231f20">
              <v:stroke dashstyle="solid"/>
            </v:line>
            <v:line style="position:absolute" from="791,-1729" to="904,-1729" stroked="true" strokeweight=".5pt" strokecolor="#231f20">
              <v:stroke dashstyle="solid"/>
            </v:line>
            <v:line style="position:absolute" from="791,-1162" to="904,-1162" stroked="true" strokeweight=".5pt" strokecolor="#231f20">
              <v:stroke dashstyle="solid"/>
            </v:line>
            <v:line style="position:absolute" from="791,-880" to="904,-880" stroked="true" strokeweight=".5pt" strokecolor="#231f20">
              <v:stroke dashstyle="solid"/>
            </v:line>
            <v:line style="position:absolute" from="791,-598" to="904,-598" stroked="true" strokeweight=".5pt" strokecolor="#231f20">
              <v:stroke dashstyle="solid"/>
            </v:line>
            <v:line style="position:absolute" from="791,-316" to="904,-316" stroked="true" strokeweight=".5pt" strokecolor="#231f20">
              <v:stroke dashstyle="solid"/>
            </v:line>
            <v:line style="position:absolute" from="4304,-85" to="4304,-29" stroked="true" strokeweight=".5pt" strokecolor="#231f20">
              <v:stroke dashstyle="solid"/>
            </v:line>
            <v:line style="position:absolute" from="4048,-85" to="4048,-29" stroked="true" strokeweight=".5pt" strokecolor="#231f20">
              <v:stroke dashstyle="solid"/>
            </v:line>
            <v:line style="position:absolute" from="3790,-85" to="3790,-29" stroked="true" strokeweight=".5pt" strokecolor="#231f20">
              <v:stroke dashstyle="solid"/>
            </v:line>
            <v:line style="position:absolute" from="3534,-142" to="3534,-29" stroked="true" strokeweight=".5pt" strokecolor="#231f20">
              <v:stroke dashstyle="solid"/>
            </v:line>
            <v:line style="position:absolute" from="3277,-85" to="3277,-29" stroked="true" strokeweight=".5pt" strokecolor="#231f20">
              <v:stroke dashstyle="solid"/>
            </v:line>
            <v:line style="position:absolute" from="3019,-85" to="3019,-29" stroked="true" strokeweight=".5pt" strokecolor="#231f20">
              <v:stroke dashstyle="solid"/>
            </v:line>
            <v:line style="position:absolute" from="2763,-85" to="2763,-29" stroked="true" strokeweight=".5pt" strokecolor="#231f20">
              <v:stroke dashstyle="solid"/>
            </v:line>
            <v:line style="position:absolute" from="2505,-142" to="2505,-29" stroked="true" strokeweight=".5pt" strokecolor="#231f20">
              <v:stroke dashstyle="solid"/>
            </v:line>
            <v:line style="position:absolute" from="2247,-85" to="2247,-29" stroked="true" strokeweight=".5pt" strokecolor="#231f20">
              <v:stroke dashstyle="solid"/>
            </v:line>
            <v:line style="position:absolute" from="1991,-85" to="1991,-29" stroked="true" strokeweight=".5pt" strokecolor="#231f20">
              <v:stroke dashstyle="solid"/>
            </v:line>
            <v:line style="position:absolute" from="1733,-85" to="1733,-29" stroked="true" strokeweight=".5pt" strokecolor="#231f20">
              <v:stroke dashstyle="solid"/>
            </v:line>
            <v:line style="position:absolute" from="1475,-142" to="1475,-29" stroked="true" strokeweight=".5pt" strokecolor="#231f20">
              <v:stroke dashstyle="solid"/>
            </v:line>
            <v:line style="position:absolute" from="1219,-85" to="1219,-29" stroked="true" strokeweight=".5pt" strokecolor="#231f20">
              <v:stroke dashstyle="solid"/>
            </v:line>
            <v:line style="position:absolute" from="961,-85" to="961,-29" stroked="true" strokeweight=".5pt" strokecolor="#231f20">
              <v:stroke dashstyle="solid"/>
            </v:line>
            <v:rect style="position:absolute;left:795;top:-2858;width:3675;height:2825" filled="false" stroked="true" strokeweight=".5pt" strokecolor="#231f20">
              <v:stroke dashstyle="solid"/>
            </v:rect>
            <v:shape style="position:absolute;left:2248;top:-2225;width:112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probability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Q1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Q2 Q3</w:t>
      </w:r>
    </w:p>
    <w:p>
      <w:pPr>
        <w:pStyle w:val="BodyText"/>
        <w:spacing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-11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11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11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-11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-11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11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11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11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11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-11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Heading3"/>
        <w:spacing w:line="234" w:lineRule="exact"/>
        <w:ind w:left="377"/>
      </w:pPr>
      <w:r>
        <w:rPr/>
        <w:br w:type="column"/>
      </w: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4"/>
        <w:ind w:left="377" w:right="133"/>
      </w:pP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sustainability remain unclear. Inflation remains well above the </w:t>
      </w:r>
      <w:r>
        <w:rPr>
          <w:color w:val="231F20"/>
          <w:w w:val="95"/>
        </w:rPr>
        <w:t>target,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exceptional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 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recovers.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result,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trade-off</w:t>
      </w:r>
      <w:r>
        <w:rPr>
          <w:color w:val="231F20"/>
          <w:spacing w:val="-40"/>
        </w:rPr>
        <w:t> </w:t>
      </w:r>
      <w:r>
        <w:rPr>
          <w:color w:val="231F20"/>
        </w:rPr>
        <w:t>between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horizon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Misjudging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trade-off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medium</w:t>
      </w:r>
      <w:r>
        <w:rPr>
          <w:color w:val="231F20"/>
          <w:spacing w:val="-45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27" w:lineRule="exact"/>
        <w:ind w:left="377"/>
      </w:pPr>
      <w:r>
        <w:rPr>
          <w:color w:val="231F20"/>
          <w:w w:val="90"/>
        </w:rPr>
        <w:t>In these unprecedented circumstances, explicit policy guidance</w:t>
      </w:r>
    </w:p>
    <w:p>
      <w:pPr>
        <w:spacing w:after="0" w:line="227" w:lineRule="exact"/>
        <w:sectPr>
          <w:type w:val="continuous"/>
          <w:pgSz w:w="11910" w:h="16840"/>
          <w:pgMar w:top="1560" w:bottom="0" w:left="640" w:right="520"/>
          <w:cols w:num="6" w:equalWidth="0">
            <w:col w:w="1037" w:space="40"/>
            <w:col w:w="986" w:space="39"/>
            <w:col w:w="986" w:space="39"/>
            <w:col w:w="716" w:space="39"/>
            <w:col w:w="212" w:space="1009"/>
            <w:col w:w="5647"/>
          </w:cols>
        </w:sectPr>
      </w:pPr>
    </w:p>
    <w:p>
      <w:pPr>
        <w:tabs>
          <w:tab w:pos="1292" w:val="left" w:leader="none"/>
          <w:tab w:pos="2324" w:val="left" w:leader="none"/>
          <w:tab w:pos="3217" w:val="left" w:leader="none"/>
        </w:tabs>
        <w:spacing w:before="1"/>
        <w:ind w:left="450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spacing w:line="244" w:lineRule="auto" w:before="91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2.5%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24-month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stability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knockout.</w:t>
      </w:r>
    </w:p>
    <w:p>
      <w:pPr>
        <w:pStyle w:val="BodyText"/>
        <w:spacing w:line="268" w:lineRule="auto" w:before="33"/>
        <w:ind w:left="150" w:right="90"/>
      </w:pPr>
      <w:r>
        <w:rPr/>
        <w:br w:type="column"/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enhance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effectiveness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 ways.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clarity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regarding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appropriate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trade-off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returned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  <w:w w:val="90"/>
        </w:rPr>
        <w:t>reduces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delivers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explore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expansion without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0" w:right="192"/>
        <w:jc w:val="both"/>
      </w:pP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considerations,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0.5%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stock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asset</w:t>
      </w:r>
      <w:r>
        <w:rPr>
          <w:color w:val="231F20"/>
          <w:spacing w:val="-34"/>
        </w:rPr>
        <w:t> </w:t>
      </w:r>
      <w:r>
        <w:rPr>
          <w:color w:val="231F20"/>
        </w:rPr>
        <w:t>purchases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£375</w:t>
      </w:r>
      <w:r>
        <w:rPr>
          <w:color w:val="231F20"/>
          <w:spacing w:val="-34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20"/>
          <w:cols w:num="2" w:equalWidth="0">
            <w:col w:w="4418" w:space="912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1"/>
        </w:rPr>
      </w:pPr>
      <w:bookmarkStart w:name="_TOC_250003" w:id="11"/>
      <w:bookmarkStart w:name="1 Money and asset prices" w:id="12"/>
      <w:r>
        <w:rPr/>
      </w:r>
      <w:bookmarkStart w:name="1.1 Monetary policy and financial market" w:id="13"/>
      <w:bookmarkEnd w:id="13"/>
      <w:r>
        <w:rPr/>
      </w:r>
      <w:bookmarkStart w:name="Monetary policy" w:id="14"/>
      <w:bookmarkEnd w:id="14"/>
      <w:r>
        <w:rPr/>
      </w:r>
      <w:bookmarkStart w:name="_bookmark2" w:id="15"/>
      <w:bookmarkEnd w:id="15"/>
      <w:r>
        <w:rPr/>
      </w:r>
      <w:bookmarkStart w:name="_bookmark2" w:id="16"/>
      <w:bookmarkEnd w:id="16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1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891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3"/>
      </w:pPr>
      <w:r>
        <w:rPr>
          <w:color w:val="A70741"/>
          <w:w w:val="90"/>
        </w:rPr>
        <w:t>International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asset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prices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have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been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volatile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since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May</w:t>
      </w:r>
      <w:r>
        <w:rPr>
          <w:color w:val="A70741"/>
          <w:spacing w:val="-22"/>
          <w:w w:val="90"/>
        </w:rPr>
        <w:t> </w:t>
      </w:r>
      <w:r>
        <w:rPr>
          <w:i/>
          <w:color w:val="A70741"/>
          <w:w w:val="90"/>
        </w:rPr>
        <w:t>Report</w:t>
      </w:r>
      <w:r>
        <w:rPr>
          <w:color w:val="A70741"/>
          <w:w w:val="90"/>
        </w:rPr>
        <w:t>.</w:t>
      </w:r>
      <w:r>
        <w:rPr>
          <w:color w:val="A70741"/>
          <w:spacing w:val="19"/>
          <w:w w:val="90"/>
        </w:rPr>
        <w:t> </w:t>
      </w:r>
      <w:r>
        <w:rPr>
          <w:color w:val="A70741"/>
          <w:w w:val="90"/>
        </w:rPr>
        <w:t>Government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bond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yields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rose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as market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participants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revised</w:t>
      </w:r>
      <w:r>
        <w:rPr>
          <w:color w:val="A70741"/>
          <w:spacing w:val="-30"/>
          <w:w w:val="90"/>
        </w:rPr>
        <w:t> </w:t>
      </w:r>
      <w:r>
        <w:rPr>
          <w:color w:val="A70741"/>
          <w:w w:val="90"/>
        </w:rPr>
        <w:t>their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expectations</w:t>
      </w:r>
      <w:r>
        <w:rPr>
          <w:color w:val="A70741"/>
          <w:spacing w:val="-32"/>
          <w:w w:val="90"/>
        </w:rPr>
        <w:t> </w:t>
      </w:r>
      <w:r>
        <w:rPr>
          <w:color w:val="A70741"/>
          <w:w w:val="90"/>
        </w:rPr>
        <w:t>for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monetary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policy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30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32"/>
          <w:w w:val="90"/>
        </w:rPr>
        <w:t> </w:t>
      </w:r>
      <w:r>
        <w:rPr>
          <w:color w:val="A70741"/>
          <w:w w:val="90"/>
        </w:rPr>
        <w:t>United</w:t>
      </w:r>
      <w:r>
        <w:rPr>
          <w:color w:val="A70741"/>
          <w:spacing w:val="-31"/>
          <w:w w:val="90"/>
        </w:rPr>
        <w:t> </w:t>
      </w:r>
      <w:r>
        <w:rPr>
          <w:color w:val="A70741"/>
          <w:w w:val="90"/>
        </w:rPr>
        <w:t>States.</w:t>
      </w:r>
      <w:r>
        <w:rPr>
          <w:color w:val="A70741"/>
          <w:spacing w:val="20"/>
          <w:w w:val="90"/>
        </w:rPr>
        <w:t> </w:t>
      </w:r>
      <w:r>
        <w:rPr>
          <w:color w:val="A70741"/>
          <w:w w:val="90"/>
        </w:rPr>
        <w:t>Risky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asset prices</w:t>
      </w:r>
      <w:r>
        <w:rPr>
          <w:color w:val="A70741"/>
          <w:spacing w:val="-33"/>
          <w:w w:val="90"/>
        </w:rPr>
        <w:t> </w:t>
      </w:r>
      <w:r>
        <w:rPr>
          <w:color w:val="A70741"/>
          <w:w w:val="90"/>
        </w:rPr>
        <w:t>fell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34"/>
          <w:w w:val="90"/>
        </w:rPr>
        <w:t> </w:t>
      </w:r>
      <w:r>
        <w:rPr>
          <w:color w:val="A70741"/>
          <w:w w:val="90"/>
        </w:rPr>
        <w:t>June,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although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major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equity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indices,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including</w:t>
      </w:r>
      <w:r>
        <w:rPr>
          <w:color w:val="A70741"/>
          <w:spacing w:val="-31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FTSE</w:t>
      </w:r>
      <w:r>
        <w:rPr>
          <w:color w:val="A70741"/>
          <w:spacing w:val="-34"/>
          <w:w w:val="90"/>
        </w:rPr>
        <w:t> </w:t>
      </w:r>
      <w:r>
        <w:rPr>
          <w:color w:val="A70741"/>
          <w:w w:val="90"/>
        </w:rPr>
        <w:t>All-Share,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have</w:t>
      </w:r>
      <w:r>
        <w:rPr>
          <w:color w:val="A70741"/>
          <w:spacing w:val="-27"/>
          <w:w w:val="90"/>
        </w:rPr>
        <w:t> </w:t>
      </w:r>
      <w:r>
        <w:rPr>
          <w:color w:val="A70741"/>
          <w:w w:val="90"/>
        </w:rPr>
        <w:t>subsequently rebounded.</w:t>
      </w:r>
      <w:r>
        <w:rPr>
          <w:color w:val="A70741"/>
          <w:spacing w:val="24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30"/>
          <w:w w:val="90"/>
        </w:rPr>
        <w:t> </w:t>
      </w:r>
      <w:r>
        <w:rPr>
          <w:color w:val="A70741"/>
          <w:w w:val="90"/>
        </w:rPr>
        <w:t>United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Kingdom,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credit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conditions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continued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ease,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although</w:t>
      </w:r>
      <w:r>
        <w:rPr>
          <w:color w:val="A70741"/>
          <w:spacing w:val="-23"/>
          <w:w w:val="90"/>
        </w:rPr>
        <w:t> </w:t>
      </w:r>
      <w:r>
        <w:rPr>
          <w:color w:val="A70741"/>
          <w:w w:val="90"/>
        </w:rPr>
        <w:t>improvements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for large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companies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remained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more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marked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than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for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small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businesses.</w:t>
      </w:r>
      <w:r>
        <w:rPr>
          <w:color w:val="A70741"/>
          <w:spacing w:val="33"/>
          <w:w w:val="90"/>
        </w:rPr>
        <w:t> </w:t>
      </w:r>
      <w:r>
        <w:rPr>
          <w:color w:val="A70741"/>
          <w:w w:val="90"/>
        </w:rPr>
        <w:t>Household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demand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for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secured </w:t>
      </w:r>
      <w:r>
        <w:rPr>
          <w:color w:val="A70741"/>
          <w:w w:val="95"/>
        </w:rPr>
        <w:t>credit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rose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mortgage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approvals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edged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higher.</w:t>
      </w:r>
      <w:r>
        <w:rPr>
          <w:color w:val="A70741"/>
          <w:spacing w:val="-6"/>
          <w:w w:val="95"/>
        </w:rPr>
        <w:t> </w:t>
      </w:r>
      <w:r>
        <w:rPr>
          <w:color w:val="A70741"/>
          <w:w w:val="95"/>
        </w:rPr>
        <w:t>Housing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indicators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strengthened.</w:t>
      </w:r>
    </w:p>
    <w:p>
      <w:pPr>
        <w:pStyle w:val="BodyText"/>
      </w:pPr>
    </w:p>
    <w:p>
      <w:pPr>
        <w:spacing w:after="0"/>
        <w:sectPr>
          <w:headerReference w:type="default" r:id="rId26"/>
          <w:headerReference w:type="even" r:id="rId27"/>
          <w:pgSz w:w="11910" w:h="16840"/>
          <w:pgMar w:header="425" w:footer="0" w:top="620" w:bottom="280" w:left="640" w:right="520"/>
          <w:pgNumType w:start="9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49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6" w:right="0" w:firstLine="0"/>
        <w:jc w:val="left"/>
        <w:rPr>
          <w:sz w:val="12"/>
        </w:rPr>
      </w:pPr>
      <w:r>
        <w:rPr>
          <w:color w:val="A70741"/>
          <w:w w:val="95"/>
          <w:sz w:val="18"/>
        </w:rPr>
        <w:t>Chart 1.1 </w:t>
      </w:r>
      <w:r>
        <w:rPr>
          <w:color w:val="231F20"/>
          <w:w w:val="95"/>
          <w:sz w:val="18"/>
        </w:rPr>
        <w:t>Three-month implied interest rate volatility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40" w:lineRule="atLeast" w:before="130"/>
        <w:ind w:left="2299" w:right="609" w:hanging="260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2009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03" w:lineRule="exact" w:before="0"/>
        <w:ind w:left="3885" w:right="0" w:firstLine="0"/>
        <w:jc w:val="left"/>
        <w:rPr>
          <w:sz w:val="12"/>
        </w:rPr>
      </w:pPr>
      <w:r>
        <w:rPr/>
        <w:pict>
          <v:group style="position:absolute;margin-left:39.82pt;margin-top:2.029977pt;width:184.3pt;height:142pt;mso-position-horizontal-relative:page;mso-position-vertical-relative:paragraph;z-index:15741952" coordorigin="796,41" coordsize="3686,2840">
            <v:line style="position:absolute" from="4142,41" to="4142,2875" stroked="true" strokeweight=".5pt" strokecolor="#231f20">
              <v:stroke dashstyle="solid"/>
            </v:line>
            <v:line style="position:absolute" from="964,1935" to="4311,1935" stroked="true" strokeweight=".5pt" strokecolor="#231f20">
              <v:stroke dashstyle="solid"/>
            </v:line>
            <v:line style="position:absolute" from="4368,514" to="4481,514" stroked="true" strokeweight=".5pt" strokecolor="#231f20">
              <v:stroke dashstyle="solid"/>
            </v:line>
            <v:line style="position:absolute" from="4368,988" to="4481,988" stroked="true" strokeweight=".5pt" strokecolor="#231f20">
              <v:stroke dashstyle="solid"/>
            </v:line>
            <v:line style="position:absolute" from="4368,1461" to="4481,1461" stroked="true" strokeweight=".5pt" strokecolor="#231f20">
              <v:stroke dashstyle="solid"/>
            </v:line>
            <v:line style="position:absolute" from="4368,1935" to="4481,1935" stroked="true" strokeweight=".5pt" strokecolor="#231f20">
              <v:stroke dashstyle="solid"/>
            </v:line>
            <v:line style="position:absolute" from="4368,2408" to="4481,2408" stroked="true" strokeweight=".5pt" strokecolor="#231f20">
              <v:stroke dashstyle="solid"/>
            </v:line>
            <v:line style="position:absolute" from="3890,2764" to="3890,2877" stroked="true" strokeweight=".5pt" strokecolor="#231f20">
              <v:stroke dashstyle="solid"/>
            </v:line>
            <v:line style="position:absolute" from="3157,2764" to="3157,2877" stroked="true" strokeweight=".5pt" strokecolor="#231f20">
              <v:stroke dashstyle="solid"/>
            </v:line>
            <v:line style="position:absolute" from="2425,2764" to="2425,2877" stroked="true" strokeweight=".5pt" strokecolor="#231f20">
              <v:stroke dashstyle="solid"/>
            </v:line>
            <v:line style="position:absolute" from="1692,2764" to="1692,2877" stroked="true" strokeweight=".5pt" strokecolor="#231f20">
              <v:stroke dashstyle="solid"/>
            </v:line>
            <v:line style="position:absolute" from="959,2764" to="959,2877" stroked="true" strokeweight=".5pt" strokecolor="#231f20">
              <v:stroke dashstyle="solid"/>
            </v:line>
            <v:shape style="position:absolute;left:959;top:198;width:3353;height:2588" coordorigin="959,198" coordsize="3353,2588" path="m959,1292l961,1300,967,1335,969,1315,971,1291,973,1307,975,1223,981,1322,983,1322,985,1485,987,1572,989,1375,995,1323,997,1124,999,1044,1001,845,1003,894,1009,877,1011,883,1013,838,1015,913,1017,979,1023,908,1025,912,1027,928,1029,1314,1031,1336,1037,1239,1039,1289,1041,1194,1043,1241,1045,1343,1051,1493,1053,1541,1055,1616,1057,1364,1059,1415,1065,1497,1067,1507,1069,1479,1071,1559,1073,1572,1079,1541,1081,1593,1083,1631,1085,1864,1087,1898,1093,1877,1095,1712,1097,1735,1099,1774,1101,1760,1107,1746,1109,1751,1111,1703,1113,1658,1115,1556,1121,1595,1123,1611,1125,1652,1127,1703,1129,1727,1135,1752,1137,1711,1139,1853,1141,1958,1143,1963,1149,1897,1152,1849,1154,1910,1156,1996,1158,1996,1164,1996,1166,2083,1168,2101,1170,2100,1172,2110,1178,2105,1180,2083,1182,2083,1184,2029,1186,2031,1192,2062,1194,2072,1196,2053,1198,2051,1200,2051,1206,2029,1208,2115,1210,2126,1212,2111,1214,2060,1220,1994,1222,1924,1224,1809,1226,1679,1228,1635,1234,1675,1236,1740,1238,1703,1240,1671,1242,1680,1248,1645,1250,1634,1252,1637,1254,1596,1256,1603,1262,1819,1264,1810,1266,1910,1268,1954,1270,1869,1276,1699,1278,1735,1280,1723,1282,1753,1284,1805,1290,1873,1292,2015,1294,1989,1296,2055,1298,1971,1304,2030,1306,2003,1308,2008,1310,2144,1312,2138,1318,2093,1320,2161,1322,2146,1324,2112,1326,2033,1332,2059,1334,1932,1336,1924,1338,1735,1340,1672,1346,1676,1348,1745,1350,1756,1352,1640,1354,1640,1360,1667,1362,1608,1364,1661,1366,1632,1368,1602,1374,1578,1376,1561,1378,1543,1380,1545,1382,1509,1388,1523,1390,1528,1392,1462,1394,1374,1396,1377,1402,1367,1404,1359,1406,1299,1408,1273,1410,1042,1416,955,1418,920,1420,861,1422,766,1424,824,1430,687,1432,759,1434,669,1436,657,1438,641,1444,602,1446,692,1448,741,1450,574,1452,574,1458,524,1460,504,1462,562,1464,633,1466,664,1472,768,1474,649,1476,524,1478,304,1480,255,1486,198,1488,346,1490,485,1492,479,1494,320,1500,217,1502,552,1504,761,1506,849,1508,825,1514,847,1516,853,1518,877,1520,960,1522,865,1528,826,1530,866,1532,811,1534,812,1536,932,1542,998,1544,1112,1546,1132,1548,915,1550,1005,1556,791,1558,850,1560,838,1562,895,1564,772,1571,778,1573,843,1575,877,1577,921,1579,963,1585,975,1587,1003,1589,1381,1591,1400,1593,1353,1599,1459,1601,1505,1603,1462,1605,1544,1607,1585,1613,1539,1615,1501,1617,1609,1619,1525,1621,1005,1627,1115,1629,1140,1631,1113,1633,1167,1635,1184,1641,1124,1643,1226,1645,1381,1647,1260,1649,1244,1655,1181,1657,960,1659,995,1661,1267,1663,1245,1669,1277,1671,1251,1673,1250,1675,1255,1677,1255,1683,1174,1685,1248,1687,1085,1689,1164,1691,1164,1697,1095,1699,1253,1701,1448,1703,1926,1705,1972,1711,1855,1713,1985,1715,1958,1717,1963,1719,1941,1725,1949,1727,1959,1729,1922,1731,1934,1733,2090,1739,1948,1741,1360,1743,1464,1745,1488,1747,1483,1753,1722,1755,1631,1757,1746,1759,1764,1761,1798,1767,1677,1769,1676,1771,1844,1773,1880,1775,1872,1781,1818,1783,1966,1785,1941,1787,1900,1789,1908,1795,1901,1797,1927,1799,1921,1801,1935,1803,1973,1809,1894,1811,1882,1813,1799,1815,1792,1817,1790,1823,1922,1825,1882,1827,1914,1829,2005,1831,2049,1837,2090,1839,2083,1841,2155,1843,2341,1845,2298,1851,2316,1853,2305,1855,2317,1857,2334,1859,2224,1865,2221,1867,2343,1869,2259,1871,2366,1873,2366,1879,2366,1881,2338,1883,2377,1885,2310,1887,2343,1893,2469,1895,2420,1897,2431,1899,2487,1901,2502,1907,2446,1909,2434,1911,2431,1913,2191,1915,1875,1921,2017,1923,1861,1925,1676,1927,1727,1929,1945,1935,1915,1937,1742,1939,1508,1941,1533,1943,1209,1949,1574,1951,1318,1953,1530,1955,1594,1957,1507,1963,1510,1965,1488,1967,1443,1969,1450,1971,1438,1977,1393,1979,1010,1982,1143,1984,1162,1986,1270,1992,1234,1994,1204,1996,1330,1998,1440,2000,1394,2006,1371,2008,1406,2010,1490,2012,1566,2014,1537,2020,1440,2022,1586,2024,1650,2026,1672,2028,1698,2034,1755,2036,1844,2038,1923,2040,1847,2042,1857,2048,1855,2050,1858,2052,1945,2054,1902,2056,2011,2062,2025,2064,2068,2066,2131,2068,2110,2070,2123,2076,2195,2078,2183,2080,2127,2082,2229,2084,2216,2090,2250,2092,2216,2094,2336,2096,2226,2098,2040,2104,1985,2106,2039,2108,2095,2110,2121,2112,2186,2118,2150,2120,2171,2122,2041,2124,2033,2126,2029,2132,2067,2134,2093,2136,2224,2138,2309,2140,2291,2146,2280,2148,2299,2150,2280,2152,2302,2154,2296,2160,2305,2162,2311,2164,2190,2166,2210,2168,2073,2174,2091,2176,2071,2178,2001,2180,2042,2182,2063,2188,2116,2190,2071,2192,1820,2194,1847,2196,1868,2202,1880,2204,1840,2206,1864,2208,1809,2210,1799,2216,1841,2218,1896,2220,2158,2222,2264,2224,2189,2230,2236,2232,2327,2234,2271,2236,2378,2238,2417,2244,2388,2246,2534,2248,2554,2250,2589,2252,2597,2258,2570,2260,2569,2262,2549,2264,2446,2266,2533,2272,2521,2274,2495,2276,2485,2278,2469,2280,2431,2286,2461,2288,2184,2290,2179,2292,2169,2294,2200,2300,2219,2302,2250,2304,2238,2306,2318,2308,2233,2314,2246,2316,2148,2318,2072,2320,1910,2322,1732,2328,1770,2330,1950,2332,2042,2334,2024,2336,2071,2342,2237,2344,2245,2346,1976,2348,1815,2350,1788,2356,1827,2358,1744,2360,1755,2362,1803,2364,1951,2370,2024,2372,2080,2374,1994,2376,2146,2378,2133,2384,2151,2386,2144,2388,2229,2390,1982,2392,2071,2399,2088,2401,2122,2403,2210,2405,2275,2407,2317,2413,2306,2415,2292,2417,2320,2419,2319,2421,2408,2427,2392,2429,2108,2431,2057,2433,2252,2435,2173,2441,2044,2443,2038,2445,2051,2447,2102,2449,2033,2455,2088,2457,2026,2459,2037,2461,1845,2463,1850,2469,1893,2471,2024,2473,1986,2475,1869,2477,1872,2483,1909,2485,1860,2487,1851,2489,1788,2491,1790,2497,1778,2499,1709,2501,1730,2503,1861,2505,1868,2511,1805,2513,1805,2515,1906,2517,1847,2519,1990,2525,1974,2527,2019,2529,2053,2531,2133,2533,2099,2539,2106,2541,2089,2543,2146,2545,2167,2547,2137,2553,2152,2555,2148,2557,2164,2559,2237,2561,2129,2567,2234,2569,1890,2571,2073,2573,2051,2575,1992,2581,2046,2583,2091,2585,2228,2587,2186,2589,2239,2595,2231,2597,2160,2599,2262,2601,2205,2603,2206,2609,2176,2611,2224,2613,2166,2615,2140,2617,2201,2623,2256,2625,2353,2627,2220,2629,2271,2631,2307,2637,2356,2639,2268,2641,2292,2643,2126,2645,2126,2651,2126,2653,2109,2655,2084,2657,2191,2659,2186,2665,2171,2667,2242,2669,2206,2671,2240,2673,2245,2679,2243,2681,2253,2683,2362,2685,2378,2687,2402,2693,2427,2695,2425,2697,2413,2699,2424,2701,2430,2707,2421,2709,2379,2711,2413,2713,2404,2715,2401,2721,2411,2723,2358,2725,2382,2727,2405,2729,2475,2735,2485,2737,2458,2739,2465,2741,2588,2743,2693,2749,2703,2751,2656,2753,2506,2755,2136,2757,2439,2763,2518,2765,2543,2767,2636,2769,2584,2771,2460,2777,2485,2779,2387,2781,2523,2783,2431,2785,2529,2791,2474,2793,2620,2795,2633,2797,2659,2799,2648,2805,2484,2808,2391,2810,2452,2812,2494,2814,2435,2820,2373,2822,2471,2824,2451,2826,2291,2828,2377,2834,2299,2836,2296,2838,2331,2840,2315,2842,2332,2848,2360,2850,2342,2852,2348,2854,2389,2856,2381,2862,1996,2864,1846,2866,1676,2868,1714,2870,1743,2876,1655,2878,1718,2880,1749,2882,1740,2884,1470,2890,1464,2892,1449,2894,1570,2896,1586,2898,1593,2904,1601,2906,1671,2908,1741,2910,1754,2912,1748,2918,1691,2920,1641,2922,1630,2924,1750,2926,1787,2932,1808,2934,1839,2936,1884,2938,1857,2940,1888,2946,2014,2948,1859,2950,1800,2952,1760,2954,1752,2960,1763,2962,1743,2964,1782,2966,1638,2968,1674,2974,1700,2976,1671,2978,1646,2980,1729,2982,1736,2988,1770,2990,1799,2992,1791,2994,1788,2996,1846,3002,1802,3004,1950,3006,1948,3008,2044,3010,1996,3016,1986,3018,1965,3020,1959,3022,1828,3024,1815,3030,1810,3032,1918,3034,1880,3036,1902,3038,1812,3044,1895,3046,1928,3048,1906,3050,1859,3052,1889,3058,1757,3060,1785,3062,1783,3064,1732,3066,1414,3072,1379,3074,1412,3076,1489,3078,1539,3080,1510,3086,1442,3088,1404,3090,1437,3092,1560,3094,1588,3100,1537,3102,1544,3104,1552,3106,1701,3108,1728,3114,1704,3116,1743,3118,1824,3120,1918,3122,1977,3128,1988,3130,1964,3132,1927,3134,1917,3136,1906,3142,1906,3144,1862,3146,2007,3148,2074,3150,2213,3156,2215,3158,2086,3160,2166,3162,2285,3164,2250,3170,2217,3172,2314,3174,2330,3176,2454,3178,2384,3184,2252,3186,2259,3188,2341,3190,2172,3192,2172,3198,2135,3200,2171,3202,2167,3204,2131,3206,2171,3212,2421,3214,2406,3216,2393,3218,2387,3221,2384,3227,2388,3229,2395,3231,2530,3233,2319,3235,2333,3241,2275,3243,2263,3245,2256,3247,2248,3249,2250,3255,2268,3257,2275,3259,2274,3261,2269,3263,2303,3269,2319,3271,2317,3273,2328,3275,2329,3277,2259,3283,2340,3285,2359,3287,2379,3289,2394,3291,2346,3297,2372,3299,2374,3301,2323,3303,2335,3305,2303,3311,2260,3313,2470,3315,2524,3317,2556,3319,2647,3325,2613,3327,2630,3329,2598,3331,2610,3333,2625,3339,2636,3341,2630,3343,2623,3345,2619,3347,2619,3353,2619,3355,2580,3357,2543,3359,2536,3361,2672,3367,2760,3369,2679,3371,2786,3373,2740,3375,2652,3381,2628,3383,2634,3385,2626,3387,2745,3389,2718,3395,2654,3397,2602,3399,2594,3401,2708,3403,2728,3409,2709,3411,2619,3413,2559,3415,2558,3417,2620,3423,2516,3425,2470,3427,2412,3429,2436,3431,2424,3437,2438,3439,2361,3441,2410,3443,2380,3445,2321,3451,2319,3453,2334,3455,2345,3457,2295,3459,2223,3465,2244,3467,2245,3469,2225,3471,2204,3473,2210,3479,2210,3481,2232,3483,2259,3485,2053,3487,1327,3493,1339,3495,1416,3497,1766,3499,1822,3501,1811,3507,1791,3509,1961,3511,2122,3513,1986,3515,1904,3521,1924,3523,1965,3525,1988,3527,1859,3529,2043,3535,2020,3537,2014,3539,2071,3541,1959,3543,1707,3549,1665,3551,1722,3553,1621,3555,1444,3557,1336,3563,1367,3565,1345,3567,1335,3569,1383,3571,1381,3577,1301,3579,1132,3581,1077,3583,1197,3585,1237,3591,1098,3593,1067,3595,1207,3597,1332,3599,1738,3605,1740,3607,1831,3609,1867,3611,1795,3613,1818,3619,1816,3621,1820,3623,1794,3625,1700,3627,1609,3633,1672,3635,1465,3638,1449,3640,1491,3642,1512,3648,1533,3650,1611,3652,1647,3654,1626,3656,1722,3662,1786,3664,1788,3666,1755,3668,1737,3670,1731,3676,1702,3678,1784,3680,1910,3682,1825,3684,1849,3690,1601,3692,1881,3694,1810,3696,1845,3698,1669,3704,1679,3706,1742,3708,1930,3710,2014,3712,1834,3718,1809,3720,1686,3722,1802,3724,1805,3726,1897,3732,1853,3734,1892,3736,2134,3738,2173,3740,2162,3746,2088,3748,1944,3750,1933,3752,2020,3754,2030,3760,1984,3762,2089,3764,2166,3766,2260,3768,2118,3774,2091,3776,2147,3778,2023,3780,2127,3782,2004,3788,2028,3790,1972,3792,2220,3794,2269,3796,2070,3802,2079,3804,2065,3806,2394,3808,2436,3810,2450,3816,2456,3818,2409,3820,2315,3822,2307,3824,2329,3830,2391,3832,2344,3834,2263,3836,2272,3838,2171,3844,2220,3846,2268,3848,2266,3850,2263,3852,2344,3858,2444,3860,2404,3862,2483,3864,2568,3866,2489,3872,2484,3874,2484,3876,2484,3878,2473,3880,2474,3886,2410,3888,2410,3890,2406,3892,2477,3894,2461,3900,2436,3902,2444,3904,2487,3906,2478,3908,2543,3914,2455,3916,2439,3918,2509,3920,2202,3922,2227,3928,2209,3930,2262,3932,2308,3934,2307,3936,2291,3942,2253,3944,2266,3946,2263,3948,2251,3950,2235,3956,2218,3958,2224,3960,2199,3962,2240,3964,2266,3970,2332,3972,2325,3974,2369,3976,2367,3978,2419,3984,2404,3986,2444,3988,2445,3990,2324,3992,2439,3998,2394,4000,2325,4002,2234,4004,2222,4006,1931,4012,2021,4014,2038,4016,2064,4018,2186,4020,2183,4026,2275,4028,2113,4030,2185,4032,2229,4034,2414,4040,2223,4043,2204,4045,2438,4047,2308,4048,2138,4055,2378,4057,2210,4059,2199,4061,2228,4063,2228,4069,2228,4071,2118,4073,2254,4075,2273,4077,2263,4083,2457,4085,2527,4087,2537,4089,2520,4091,2503,4097,2464,4099,2489,4101,2579,4103,2267,4105,2290,4111,2265,4113,2224,4115,2255,4117,2318,4119,2320,4125,2235,4127,2346,4129,2410,4131,2297,4133,2398,4139,2398,4141,2315,4143,2312,4145,2251,4147,2275,4153,2248,4155,2247,4157,2377,4159,2374,4161,2414,4167,2501,4169,2481,4171,2400,4173,2405,4175,2407,4181,2380,4183,2384,4185,2346,4187,2334,4189,2237,4195,2242,4197,2281,4199,2306,4201,2393,4203,2495,4209,2466,4211,2330,4213,2392,4215,2375,4217,2309,4223,2294,4225,2300,4227,2360,4229,2311,4231,2319,4237,1137,4239,1366,4241,1704,4243,1615,4245,1717,4251,1870,4253,1919,4255,1706,4257,2044,4259,2104,4265,2177,4267,2245,4269,2202,4271,2173,4273,2088,4279,2057,4281,2145,4283,2216,4285,2004,4287,1979,4293,2029,4295,2009,4297,2015,4299,1976,4301,1985,4307,1817,4309,1872,4311,1875e" filled="false" stroked="true" strokeweight="1.0pt" strokecolor="#00568b">
              <v:path arrowok="t"/>
              <v:stroke dashstyle="solid"/>
            </v:shape>
            <v:shape style="position:absolute;left:959;top:279;width:3353;height:2591" coordorigin="959,279" coordsize="3353,2591" path="m959,498l961,496,967,507,969,497,971,573,973,637,975,634,981,635,983,638,985,684,987,687,989,685,995,655,997,581,999,574,1001,578,1003,569,1009,607,1011,469,1013,469,1015,386,1017,307,1023,308,1025,281,1027,279,1029,308,1031,336,1037,469,1039,483,1041,647,1043,697,1045,842,1051,854,1053,923,1055,925,1057,916,1059,920,1065,926,1067,918,1069,948,1071,946,1073,943,1079,869,1081,874,1083,869,1085,865,1087,859,1093,865,1095,788,1097,789,1099,788,1101,785,1107,788,1109,760,1111,796,1113,829,1115,857,1121,904,1123,985,1125,1014,1127,1014,1129,1082,1135,1122,1137,1120,1139,1138,1141,1137,1143,1140,1149,1134,1152,1140,1154,1175,1156,1212,1158,1212,1164,1212,1166,1209,1168,1257,1170,1304,1172,1402,1178,1423,1180,1424,1182,1424,1184,1435,1186,1459,1192,1460,1194,1461,1196,1460,1198,1460,1200,1522,1206,1522,1208,1476,1210,1476,1212,1452,1214,1453,1220,1450,1222,1448,1224,1450,1226,1441,1228,1445,1234,1438,1236,1413,1238,1411,1240,1407,1242,1417,1248,1417,1250,1394,1252,1368,1254,1297,1256,1164,1262,1170,1264,1150,1266,1145,1268,1152,1270,1154,1276,1132,1278,1132,1280,1137,1282,1134,1284,1151,1290,1145,1292,1141,1294,1159,1296,1199,1298,1323,1304,1391,1306,1392,1308,1396,1310,1390,1312,1411,1318,1408,1320,1406,1322,1490,1324,1492,1326,1493,1332,1505,1334,1587,1336,1588,1338,1589,1340,1773,1346,1772,1348,1774,1350,1758,1352,1797,1354,1825,1360,1819,1362,1819,1364,1825,1366,1827,1368,1842,1374,1838,1376,1840,1378,1849,1380,1851,1382,1848,1388,1850,1390,1852,1392,1789,1394,1787,1396,1778,1402,1780,1404,1786,1406,1830,1408,1862,1410,2043,1416,2043,1418,2023,1420,2024,1422,2023,1424,2056,1430,2051,1432,2050,1434,2052,1436,2052,1438,2051,1444,2051,1446,2050,1448,2054,1450,2067,1452,2067,1458,2077,1460,2103,1462,2124,1464,2080,1466,2001,1472,2004,1474,2002,1476,2001,1478,1956,1480,1953,1486,1953,1488,1954,1490,1953,1492,1964,1494,1987,1500,1994,1502,1995,1504,2062,1506,2085,1508,1969,1514,1969,1516,2020,1518,2019,1520,2019,1522,1999,1528,1985,1530,1984,1532,1973,1534,1974,1536,1969,1542,1974,1544,1880,1546,1832,1548,1773,1550,1695,1556,1594,1558,1519,1560,1482,1562,1482,1564,1483,1571,1481,1573,1482,1575,1414,1577,1279,1579,1218,1585,1216,1587,1304,1589,1472,1591,1494,1593,1594,1599,1604,1601,1606,1603,1634,1605,1764,1607,1731,1613,1727,1615,1728,1617,1728,1619,1707,1621,1639,1627,1656,1629,1652,1631,1654,1633,1629,1635,1621,1641,1616,1643,1623,1645,1628,1647,1630,1649,1629,1655,1636,1657,1640,1659,1639,1661,1639,1663,1640,1669,1633,1671,1641,1673,1639,1675,1640,1677,1640,1683,1640,1685,1555,1687,1513,1689,1510,1691,1510,1697,1513,1699,1501,1701,1561,1711,1621,1713,1621,1715,1631,1717,1630,1719,1638,1725,1754,1727,1717,1729,1738,1731,1875,1733,1875,1739,1873,1741,1875,1743,1873,1745,1884,1747,1890,1753,1901,1755,1904,1757,1902,1759,1904,1761,1901,1767,1889,1769,1889,1771,1905,1773,1974,1775,2011,1781,2085,1783,2140,1785,2154,1787,2163,1789,2197,1795,2196,1797,2241,1799,2242,1801,2239,1803,2240,1809,2240,1811,2239,1813,2194,1815,2207,1817,2237,1823,2214,1825,2226,1827,2229,1829,2264,1831,2289,1837,2286,1839,2294,1841,2309,1843,2340,1845,2366,1851,2341,1853,2339,1855,2343,1857,2341,1859,2355,1865,2376,1867,2376,1869,2374,1871,2402,1873,2402,1879,2402,1881,2394,1883,2391,1885,2392,1887,2391,1893,2391,1895,2371,1897,2386,1899,2387,1901,2407,1907,2404,1909,2405,1911,2404,1913,2340,1915,2291,1921,2280,1923,2241,1925,2182,1927,2184,1929,2156,1935,2156,1937,2079,1939,2018,1941,2016,1943,1730,1949,1727,1951,1725,1953,1992,1955,2138,1957,2136,1963,2109,1965,2131,1967,2130,1969,2111,1971,1960,1977,1940,1979,1941,1982,1928,1984,1893,1986,1892,1992,1892,1994,1901,1996,1897,1998,1897,2000,1920,2006,1900,2008,1916,2010,1921,2012,1924,2014,1951,2020,1917,2022,1995,2024,2000,2026,2002,2028,2068,2034,2060,2036,2066,2038,2079,2040,2081,2042,2106,2048,2084,2050,2096,2052,2100,2054,2099,2056,2122,2062,2096,2064,2093,2066,2118,2068,2120,2070,2154,2076,2174,2078,2221,2080,2222,2082,2239,2084,2271,2090,2248,2092,2250,2094,2273,2096,2273,2098,2267,2104,2262,2106,2262,2108,2263,2110,2262,2112,2263,2118,2274,2120,2276,2122,2277,2124,2282,2126,2283,2132,2248,2134,2235,2136,2248,2138,2194,2140,2208,2146,2194,2148,2140,2150,2126,2152,2099,2166,2004,2168,2005,2174,2005,2176,1976,2178,1970,2180,1970,2182,1970,2188,1970,2190,1962,2192,1909,2194,1881,2196,1759,2202,1747,2204,1760,2206,1760,2208,1740,2210,1734,2216,1733,2218,1774,2220,1895,2222,1882,2224,1895,2230,1899,2232,1897,2234,1895,2236,1909,2238,1912,2244,1897,2246,1904,2248,1896,2250,1910,2252,2006,2258,2024,2260,2046,2262,2043,2264,2001,2266,1987,2272,1973,2274,1974,2276,1967,2278,1920,2280,1936,2286,1933,2288,1867,2290,1846,2292,1705,2294,1828,2300,1866,2302,1866,2304,1886,2306,2035,2308,2096,2314,2096,2316,2096,2318,2049,2320,2035,2322,2036,2328,1958,2330,1974,2332,1972,2334,1812,2336,1822,2342,1792,2344,1800,2346,1799,2348,1785,2350,1801,2356,1805,2358,1809,2360,1794,2362,1794,2364,1790,2370,1777,2372,1756,2374,1691,2376,1700,2378,1716,2384,1716,2386,1689,2388,1676,2390,1675,2392,1676,2399,1677,2401,1664,2403,1661,2405,1670,2407,1675,2413,1675,2415,1675,2417,1636,2419,1617,2421,1640,2427,1640,2429,1597,2431,1593,2433,1596,2435,1597,2441,1595,2443,1692,2445,1691,2447,1691,2449,1691,2455,1690,2457,1684,2459,1693,2461,1687,2463,1687,2469,1718,2471,1750,2473,1773,2475,1775,2477,1774,2483,1762,2485,1825,2487,1759,2489,1753,2491,1907,2497,1935,2499,1921,2501,1949,2503,1950,2505,2030,2511,2043,2513,2043,2515,2058,2517,2070,2519,2071,2525,2178,2527,2138,2529,2139,2531,2138,2533,2205,2539,2210,2541,2198,2543,2177,2545,2150,2547,2162,2553,2152,2555,2150,2557,2162,2559,2157,2561,2195,2567,2190,2569,2082,2571,2082,2573,2082,2575,2100,2581,2062,2583,2062,2585,2063,2587,2089,2589,2215,2595,2190,2597,2179,2599,2178,2601,2185,2603,2185,2609,2178,2611,2178,2613,2178,2615,2219,2617,2246,2623,2252,2625,2259,2627,2259,2629,2259,2631,2266,2637,2273,2639,2273,2641,2273,2643,2280,2645,2280,2651,2280,2653,2280,2655,2280,2657,2306,2659,2272,2665,2272,2667,2272,2669,2306,2671,2292,2673,2292,2679,2292,2681,2272,2683,2259,2685,2261,2687,2285,2693,2284,2695,2238,2697,2238,2699,2239,2701,2245,2707,2245,2709,2244,2711,2245,2713,2245,2715,2264,2721,2264,2723,2252,2725,2258,2727,2258,2729,2332,2735,2319,2737,2305,2739,2319,2741,2304,2743,2331,2749,2332,2751,2331,2753,2332,2755,2332,2757,2331,2763,2299,2765,2305,2767,2298,2769,2298,2771,2311,2777,2298,2779,2278,2781,2237,2783,2238,2785,2258,2791,2238,2793,2237,2795,2237,2797,2238,2799,2249,2805,2237,2808,2210,2810,2136,2812,2136,2814,2121,2820,2095,2822,2088,2824,2088,2826,2027,2828,2028,2834,2027,2836,2027,2838,2040,2840,2040,2842,2063,2848,2064,2850,2026,2852,2026,2854,2000,2856,1945,2862,1890,2864,1861,2866,1863,2868,1801,2870,1783,2876,1778,2878,1727,2880,1728,2882,1713,2884,1577,2890,1577,2892,1530,2894,1456,2896,1425,2898,1453,2904,1453,2906,1442,2908,1442,2910,1593,2912,1603,2918,1564,2920,1536,2922,1466,2924,1498,2926,1502,2932,1432,2934,1432,2936,1432,2938,1436,2940,1433,2946,1433,2948,1430,2950,1433,2952,1344,2954,1267,2960,1240,2962,1239,2964,1264,2966,1271,2968,1304,2974,1291,2976,1286,2978,1258,2980,1300,2982,1351,2988,1366,2990,1362,2992,1368,2994,1345,2996,1352,3002,1347,3004,1348,3006,1348,3008,1264,3010,1277,3016,1273,3018,1292,3020,1292,3022,1349,3024,1421,3030,1446,3032,1299,3034,1298,3036,1327,3038,1412,3044,1380,3046,1380,3048,1356,3050,1329,3052,1349,3058,1321,3060,1299,3062,1301,3064,1297,3066,1250,3072,1243,3074,1211,3076,1210,3078,1211,3080,1272,3086,1238,3088,1241,3090,1277,3092,1297,3094,1290,3100,1319,3102,1319,3104,1488,3106,1510,3108,1487,3114,1488,3116,1516,3118,1517,3120,1569,3122,1630,3128,1659,3130,1656,3132,1684,3134,1702,3136,1686,3142,1682,3144,1682,3146,1643,3148,1706,3150,1706,3156,1701,3158,1750,3160,1846,3162,1845,3164,1961,3170,1983,3172,2081,3174,2083,3176,2115,3178,2101,3184,2102,3186,2094,3188,2160,3190,2161,3192,2162,3198,2147,3200,2121,3202,2123,3204,2128,3206,2155,3212,2156,3214,2154,3216,2101,3218,2144,3221,1998,3227,2006,3229,1985,3231,1883,3233,1923,3235,1955,3241,1944,3243,2012,3245,2046,3247,2061,3249,1952,3255,1931,3257,1939,3259,2033,3261,2102,3263,2121,3269,2137,3271,2159,3273,2181,3275,2153,3277,2199,3283,2183,3285,2189,3287,2190,3289,2209,3291,2334,3297,2313,3299,2314,3301,2153,3303,2022,3305,1997,3311,2010,3313,2011,3315,2046,3317,2057,3319,2080,3325,2057,3327,2064,3329,2130,3331,2169,3333,2192,3339,2176,3341,2188,3343,2188,3345,2141,3347,2141,3353,2141,3355,2180,3357,2132,3359,2120,3361,2119,3367,2133,3369,2113,3371,2066,3373,2017,3375,1992,3381,1926,3383,1952,3385,2003,3387,2093,3389,2093,3395,2092,3397,2126,3399,2147,3401,2153,3403,2254,3409,2254,3411,2217,3413,2256,3415,2183,3417,2178,3423,1939,3425,1911,3427,2071,3429,2087,3431,2119,3437,2123,3439,2122,3441,2083,3443,2083,3445,2117,3451,2100,3453,2086,3455,2042,3457,1989,3459,1961,3465,1961,3467,1961,3469,1895,3471,1868,3473,1843,3479,1835,3481,1834,3483,1833,3485,1808,3487,1675,3493,1778,3495,1850,3497,1877,3499,2008,3501,2031,3507,2006,3509,2003,3511,2069,3513,2113,3515,2075,3521,2087,3523,2088,3525,2086,3527,2104,3529,2126,3535,2101,3537,2120,3539,2183,3541,2264,3543,2364,3549,2344,3551,2318,3553,2318,3555,2332,3557,2352,3563,2331,3565,2268,3567,2267,3569,2256,3571,2277,3577,2227,3579,2227,3581,2230,3583,2226,3585,2249,3591,2213,3593,2212,3595,2213,3597,2212,3599,2235,3605,2212,3607,2212,3609,2213,3611,2215,3613,2237,3619,2213,3621,2213,3623,2214,3625,2212,3627,2236,3633,2236,3635,2210,3638,2208,3640,2212,3642,2215,3648,2218,3650,2216,3652,2216,3654,2215,3656,2186,3662,2189,3664,2187,3666,2185,3668,2187,3670,2186,3676,2186,3678,2194,3680,2246,3682,2242,3684,2241,3690,2262,3692,2339,3694,2343,3696,2350,3698,2349,3704,2354,3706,2386,3708,2421,3710,2474,3712,2518,3718,2500,3720,2527,3722,2526,3724,2530,3726,2572,3732,2554,3734,2554,3736,2527,3738,2471,3740,2492,3746,2473,3748,2433,3750,2433,3752,2433,3754,2452,3760,2426,3762,2425,3764,2426,3766,2426,3768,2446,3774,2423,3776,2426,3778,2426,3780,2427,3782,2446,3788,2425,3790,2426,3792,2423,3794,2479,3796,2525,3802,2506,3804,2493,3806,2493,3808,2493,3810,2513,3816,2491,3818,2493,3820,2494,3822,2525,3824,2534,3830,2552,3832,2561,3834,2563,3836,2561,3838,2709,3844,2699,3846,2709,3848,2709,3850,2709,3852,2708,3858,2700,3860,2708,3862,2667,3864,2667,3866,2661,3872,2652,3874,2652,3876,2652,3878,2634,3880,2632,3886,2663,3888,2663,3890,2617,3892,2615,3894,2521,3900,2489,3902,2426,3904,2427,3906,2377,3908,2318,3914,2394,3916,2546,3918,2548,3920,2547,3922,2589,3928,2610,3930,2641,3932,2669,3934,2642,3936,2616,3942,2555,3944,2563,3946,2400,3948,2404,3950,2447,3956,2404,3958,2375,3960,2276,3962,2437,3964,2405,3970,2396,3972,2422,3974,2334,3976,2336,3978,2363,3984,2362,3986,2361,3988,2358,3990,2332,3992,2358,3998,2355,4000,2320,4002,2326,4004,2373,4006,2427,4012,2413,4014,2414,4016,2434,4018,2407,4020,2478,4026,2460,4028,2459,4030,2487,4032,2486,4034,2504,4040,2487,4043,2486,4045,2486,4047,2532,4048,2549,4055,2574,4057,2579,4059,2599,4061,2646,4063,2646,4069,2646,4071,2638,4073,2639,4075,2679,4077,2677,4083,2679,4085,2679,4087,2678,4089,2678,4091,2692,4097,2692,4099,2726,4101,2760,4103,2761,4105,2781,4111,2780,4113,2780,4115,2794,4117,2807,4119,2834,4125,2861,4127,2870,4129,2862,4131,2864,4133,2781,4139,2781,4141,2701,4143,2700,4145,2674,4147,2575,4153,2580,4155,2578,4157,2549,4159,2559,4161,2601,4167,2585,4169,2598,4171,2598,4173,2552,4175,2550,4181,2550,4183,2510,4185,2443,4187,2401,4189,2334,4195,2286,4197,2287,4199,2299,4201,2238,4203,2315,4209,2292,4211,2020,4213,2021,4215,2023,4217,2147,4223,2120,4225,2054,4227,2054,4229,1836,4231,1777,4237,1364,4239,1366,4241,1544,4243,1713,4245,1822,4251,1795,4253,1769,4255,1769,4257,1821,4259,1852,4265,1823,4267,1823,4269,1821,4271,1823,4273,1905,4279,1877,4281,1925,4283,1925,4285,1978,4287,2007,4293,1980,4295,1980,4297,1884,4299,1882,4301,1898,4307,1870,4309,1924,4311,1926e" filled="false" stroked="true" strokeweight="1pt" strokecolor="#fcaf17">
              <v:path arrowok="t"/>
              <v:stroke dashstyle="solid"/>
            </v:shape>
            <v:line style="position:absolute" from="796,2406" to="910,2406" stroked="true" strokeweight=".5pt" strokecolor="#231f20">
              <v:stroke dashstyle="solid"/>
            </v:line>
            <v:line style="position:absolute" from="796,1933" to="910,1933" stroked="true" strokeweight=".5pt" strokecolor="#231f20">
              <v:stroke dashstyle="solid"/>
            </v:line>
            <v:line style="position:absolute" from="796,1459" to="910,1459" stroked="true" strokeweight=".5pt" strokecolor="#231f20">
              <v:stroke dashstyle="solid"/>
            </v:line>
            <v:line style="position:absolute" from="796,986" to="910,986" stroked="true" strokeweight=".5pt" strokecolor="#231f20">
              <v:stroke dashstyle="solid"/>
            </v:line>
            <v:line style="position:absolute" from="796,512" to="910,512" stroked="true" strokeweight=".5pt" strokecolor="#231f20">
              <v:stroke dashstyle="solid"/>
            </v:line>
            <v:rect style="position:absolute;left:801;top:47;width:3676;height:2825" filled="false" stroked="true" strokeweight=".5pt" strokecolor="#231f20">
              <v:stroke dashstyle="solid"/>
            </v:rect>
            <v:shape style="position:absolute;left:1527;top:241;width:95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Implied volatility 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of </w:t>
                    </w:r>
                    <w:r>
                      <w:rPr>
                        <w:color w:val="231F20"/>
                        <w:sz w:val="12"/>
                      </w:rPr>
                      <w:t>UK short rates</w:t>
                    </w:r>
                  </w:p>
                </w:txbxContent>
              </v:textbox>
              <w10:wrap type="none"/>
            </v:shape>
            <v:shape style="position:absolute;left:3558;top:295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500;top:903;width:95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Implied volatility 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of </w:t>
                    </w:r>
                    <w:r>
                      <w:rPr>
                        <w:color w:val="231F20"/>
                        <w:sz w:val="12"/>
                      </w:rPr>
                      <w:t>UK long rates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388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389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390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6"/>
        <w:ind w:left="387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2"/>
        <w:ind w:left="38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1"/>
        <w:ind w:left="387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7"/>
        <w:ind w:left="390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0" w:lineRule="exact" w:before="1"/>
        <w:ind w:left="389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296" w:val="left" w:leader="none"/>
          <w:tab w:pos="2051" w:val="left" w:leader="none"/>
          <w:tab w:pos="2803" w:val="left" w:leader="none"/>
          <w:tab w:pos="3368" w:val="left" w:leader="none"/>
        </w:tabs>
        <w:spacing w:line="120" w:lineRule="exact" w:before="0"/>
        <w:ind w:left="554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</w:r>
    </w:p>
    <w:p>
      <w:pPr>
        <w:spacing w:before="92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Sources: Barclays Live,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6" w:right="161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three-month interest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futures.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Long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ten-year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0" w:lineRule="exact"/>
        <w:ind w:left="165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2" w:right="0" w:firstLine="0"/>
        <w:jc w:val="left"/>
        <w:rPr>
          <w:sz w:val="12"/>
        </w:rPr>
      </w:pPr>
      <w:r>
        <w:rPr>
          <w:color w:val="A70741"/>
          <w:w w:val="95"/>
          <w:sz w:val="18"/>
        </w:rPr>
        <w:t>Chart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1.2</w:t>
      </w:r>
      <w:r>
        <w:rPr>
          <w:color w:val="A70741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31"/>
        <w:ind w:left="34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40.639999pt;margin-top:2.787789pt;width:184.3pt;height:141.75pt;mso-position-horizontal-relative:page;mso-position-vertical-relative:paragraph;z-index:15744512" coordorigin="813,56" coordsize="3686,2835">
            <v:line style="position:absolute" from="4384,2176" to="4498,2176" stroked="true" strokeweight=".5pt" strokecolor="#231f20">
              <v:stroke dashstyle="solid"/>
            </v:line>
            <v:line style="position:absolute" from="4384,1468" to="4498,1468" stroked="true" strokeweight=".5pt" strokecolor="#231f20">
              <v:stroke dashstyle="solid"/>
            </v:line>
            <v:line style="position:absolute" from="4384,761" to="4498,761" stroked="true" strokeweight=".5pt" strokecolor="#231f20">
              <v:stroke dashstyle="solid"/>
            </v:line>
            <v:shape style="position:absolute;left:976;top:56;width:3362;height:2462" type="#_x0000_t75" stroked="false">
              <v:imagedata r:id="rId28" o:title=""/>
            </v:shape>
            <v:line style="position:absolute" from="813,760" to="926,760" stroked="true" strokeweight=".5pt" strokecolor="#231f20">
              <v:stroke dashstyle="solid"/>
            </v:line>
            <v:line style="position:absolute" from="813,1467" to="926,1467" stroked="true" strokeweight=".5pt" strokecolor="#231f20">
              <v:stroke dashstyle="solid"/>
            </v:line>
            <v:line style="position:absolute" from="813,2175" to="926,2175" stroked="true" strokeweight=".5pt" strokecolor="#231f20">
              <v:stroke dashstyle="solid"/>
            </v:line>
            <v:line style="position:absolute" from="979,2777" to="979,2890" stroked="true" strokeweight=".5pt" strokecolor="#231f20">
              <v:stroke dashstyle="solid"/>
            </v:line>
            <v:line style="position:absolute" from="1419,2777" to="1419,2890" stroked="true" strokeweight=".5pt" strokecolor="#231f20">
              <v:stroke dashstyle="solid"/>
            </v:line>
            <v:line style="position:absolute" from="1858,2777" to="1858,2890" stroked="true" strokeweight=".5pt" strokecolor="#231f20">
              <v:stroke dashstyle="solid"/>
            </v:line>
            <v:line style="position:absolute" from="2298,2777" to="2298,2890" stroked="true" strokeweight=".5pt" strokecolor="#231f20">
              <v:stroke dashstyle="solid"/>
            </v:line>
            <v:line style="position:absolute" from="2737,2777" to="2737,2890" stroked="true" strokeweight=".5pt" strokecolor="#231f20">
              <v:stroke dashstyle="solid"/>
            </v:line>
            <v:line style="position:absolute" from="3176,2777" to="3176,2890" stroked="true" strokeweight=".5pt" strokecolor="#231f20">
              <v:stroke dashstyle="solid"/>
            </v:line>
            <v:line style="position:absolute" from="3616,2777" to="3616,2890" stroked="true" strokeweight=".5pt" strokecolor="#231f20">
              <v:stroke dashstyle="solid"/>
            </v:line>
            <v:line style="position:absolute" from="4055,2777" to="4055,2890" stroked="true" strokeweight=".5pt" strokecolor="#231f20">
              <v:stroke dashstyle="solid"/>
            </v:line>
            <v:rect style="position:absolute;left:817;top:60;width:3676;height:2825" filled="false" stroked="true" strokeweight=".5pt" strokecolor="#231f20">
              <v:stroke dashstyle="solid"/>
            </v:rect>
            <v:shape style="position:absolute;left:1049;top:994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495;top:908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July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MPC</w:t>
                    </w:r>
                  </w:p>
                </w:txbxContent>
              </v:textbox>
              <w10:wrap type="none"/>
            </v:shape>
            <v:shape style="position:absolute;left:2454;top:1515;width:96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094;top:2523;width:8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39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39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line="106" w:lineRule="exact" w:before="0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Heading3"/>
        <w:numPr>
          <w:ilvl w:val="1"/>
          <w:numId w:val="2"/>
        </w:numPr>
        <w:tabs>
          <w:tab w:pos="636" w:val="left" w:leader="none"/>
          <w:tab w:pos="637" w:val="left" w:leader="none"/>
        </w:tabs>
        <w:spacing w:line="240" w:lineRule="auto" w:before="249" w:after="0"/>
        <w:ind w:left="636" w:right="0" w:hanging="481"/>
        <w:jc w:val="left"/>
        <w:rPr>
          <w:color w:val="231F20"/>
        </w:rPr>
      </w:pPr>
      <w:r>
        <w:rPr>
          <w:color w:val="231F20"/>
          <w:spacing w:val="-1"/>
          <w:w w:val="114"/>
        </w:rPr>
        <w:br w:type="column"/>
      </w:r>
      <w:r>
        <w:rPr>
          <w:color w:val="231F20"/>
        </w:rPr>
        <w:t>Monetary</w:t>
      </w:r>
      <w:r>
        <w:rPr>
          <w:color w:val="231F20"/>
          <w:spacing w:val="-39"/>
        </w:rPr>
        <w:t> </w:t>
      </w:r>
      <w:r>
        <w:rPr>
          <w:color w:val="231F20"/>
        </w:rPr>
        <w:t>policy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markets</w:t>
      </w:r>
    </w:p>
    <w:p>
      <w:pPr>
        <w:pStyle w:val="BodyText"/>
        <w:spacing w:line="268" w:lineRule="auto" w:before="215"/>
        <w:ind w:left="156" w:right="269"/>
      </w:pP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 the crisis. The implied volatility of interest rates has been particularly pronounced (Chart </w:t>
      </w:r>
      <w:r>
        <w:rPr>
          <w:color w:val="231F20"/>
          <w:spacing w:val="-6"/>
          <w:w w:val="95"/>
        </w:rPr>
        <w:t>1.1). </w:t>
      </w:r>
      <w:r>
        <w:rPr>
          <w:color w:val="231F20"/>
          <w:w w:val="95"/>
        </w:rPr>
        <w:t>Risky asset prices fell internationally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advanced-economy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 indices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appear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monetary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associated with comparatively small improvements in economic</w:t>
      </w:r>
      <w:r>
        <w:rPr>
          <w:color w:val="231F20"/>
          <w:spacing w:val="-19"/>
        </w:rPr>
        <w:t> </w:t>
      </w:r>
      <w:r>
        <w:rPr>
          <w:color w:val="231F20"/>
        </w:rPr>
        <w:t>conditions.</w:t>
      </w:r>
    </w:p>
    <w:p>
      <w:pPr>
        <w:pStyle w:val="Heading5"/>
        <w:spacing w:before="180"/>
        <w:ind w:left="156"/>
      </w:pPr>
      <w:r>
        <w:rPr>
          <w:color w:val="A70741"/>
        </w:rPr>
        <w:t>Monetary policy</w:t>
      </w:r>
    </w:p>
    <w:p>
      <w:pPr>
        <w:pStyle w:val="BodyText"/>
        <w:spacing w:line="268" w:lineRule="auto" w:before="23"/>
        <w:ind w:left="156" w:right="269"/>
      </w:pP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highly </w:t>
      </w:r>
      <w:r>
        <w:rPr>
          <w:color w:val="231F20"/>
          <w:w w:val="90"/>
        </w:rPr>
        <w:t>stimulative.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appear,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to 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reassessed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 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withdrawn.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contacts,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short-term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States, </w:t>
      </w:r>
      <w:r>
        <w:rPr>
          <w:color w:val="231F20"/>
          <w:w w:val="90"/>
        </w:rPr>
        <w:t>United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driven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Reserve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 moderate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evolved broadly as expected. Interest rates had, however, already started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better </w:t>
      </w:r>
      <w:r>
        <w:rPr>
          <w:color w:val="231F20"/>
        </w:rPr>
        <w:t>economic</w:t>
      </w:r>
      <w:r>
        <w:rPr>
          <w:color w:val="231F20"/>
          <w:spacing w:val="-40"/>
        </w:rPr>
        <w:t> </w:t>
      </w:r>
      <w:r>
        <w:rPr>
          <w:color w:val="231F20"/>
        </w:rPr>
        <w:t>data,</w:t>
      </w:r>
      <w:r>
        <w:rPr>
          <w:color w:val="231F20"/>
          <w:spacing w:val="-36"/>
        </w:rPr>
        <w:t> </w:t>
      </w:r>
      <w:r>
        <w:rPr>
          <w:color w:val="231F20"/>
        </w:rPr>
        <w:t>predominantly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United</w:t>
      </w:r>
      <w:r>
        <w:rPr>
          <w:color w:val="231F20"/>
          <w:spacing w:val="-38"/>
        </w:rPr>
        <w:t> </w:t>
      </w:r>
      <w:r>
        <w:rPr>
          <w:color w:val="231F20"/>
        </w:rPr>
        <w:t>States.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6" w:right="269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</w:rPr>
        <w:t>upward</w:t>
      </w:r>
      <w:r>
        <w:rPr>
          <w:color w:val="231F20"/>
          <w:spacing w:val="-42"/>
        </w:rPr>
        <w:t> </w:t>
      </w:r>
      <w:r>
        <w:rPr>
          <w:color w:val="231F20"/>
        </w:rPr>
        <w:t>revisions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greater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page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10,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rates through its effect on term premia. Subsequent </w:t>
      </w:r>
      <w:r>
        <w:rPr>
          <w:color w:val="231F20"/>
          <w:w w:val="95"/>
        </w:rPr>
        <w:t>communications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July </w:t>
      </w:r>
      <w:r>
        <w:rPr>
          <w:color w:val="231F20"/>
        </w:rPr>
        <w:t>policy statement and accompanying minutes,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were associated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6"/>
        </w:rPr>
        <w:t> </w:t>
      </w:r>
      <w:r>
        <w:rPr>
          <w:color w:val="231F20"/>
        </w:rPr>
        <w:t>reversal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those</w:t>
      </w:r>
      <w:r>
        <w:rPr>
          <w:color w:val="231F20"/>
          <w:spacing w:val="-37"/>
        </w:rPr>
        <w:t> </w:t>
      </w:r>
      <w:r>
        <w:rPr>
          <w:color w:val="231F20"/>
        </w:rPr>
        <w:t>movements.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58" w:space="868"/>
            <w:col w:w="5424"/>
          </w:cols>
        </w:sectPr>
      </w:pPr>
    </w:p>
    <w:p>
      <w:pPr>
        <w:tabs>
          <w:tab w:pos="937" w:val="left" w:leader="none"/>
          <w:tab w:pos="1382" w:val="left" w:leader="none"/>
          <w:tab w:pos="1816" w:val="left" w:leader="none"/>
          <w:tab w:pos="2255" w:val="left" w:leader="none"/>
          <w:tab w:pos="2694" w:val="left" w:leader="none"/>
          <w:tab w:pos="3134" w:val="left" w:leader="none"/>
          <w:tab w:pos="3514" w:val="left" w:leader="none"/>
        </w:tabs>
        <w:spacing w:line="89" w:lineRule="exact" w:before="0"/>
        <w:ind w:left="438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before="120"/>
        <w:ind w:left="172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43" w:val="left" w:leader="none"/>
        </w:tabs>
        <w:spacing w:line="244" w:lineRule="auto" w:before="0" w:after="0"/>
        <w:ind w:left="342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 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curve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306.141998pt;margin-top:11.75918pt;width:249.45pt;height:.1pt;mso-position-horizontal-relative:page;mso-position-vertical-relative:paragraph;z-index:-15717376;mso-wrap-distance-left:0;mso-wrap-distance-right:0" coordorigin="6123,235" coordsize="4989,0" path="m6123,235l11112,235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"/>
        </w:numPr>
        <w:tabs>
          <w:tab w:pos="386" w:val="left" w:leader="none"/>
        </w:tabs>
        <w:spacing w:line="235" w:lineRule="auto" w:before="36" w:after="0"/>
        <w:ind w:left="385" w:right="319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reasons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behind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MPC’s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decisions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since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 </w:t>
      </w:r>
      <w:r>
        <w:rPr>
          <w:color w:val="231F20"/>
          <w:sz w:val="14"/>
        </w:rPr>
        <w:t>on page</w:t>
      </w:r>
      <w:r>
        <w:rPr>
          <w:color w:val="231F20"/>
          <w:spacing w:val="-24"/>
          <w:sz w:val="14"/>
        </w:rPr>
        <w:t> </w:t>
      </w:r>
      <w:r>
        <w:rPr>
          <w:color w:val="231F20"/>
          <w:spacing w:val="-6"/>
          <w:sz w:val="14"/>
        </w:rPr>
        <w:t>17.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464" w:space="846"/>
            <w:col w:w="54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  <w:ind w:left="153"/>
      </w:pPr>
      <w:bookmarkStart w:name="_TOC_250002" w:id="17"/>
      <w:bookmarkStart w:name="Interest rate expectations" w:id="18"/>
      <w:r>
        <w:rPr/>
      </w:r>
      <w:bookmarkStart w:name="_bookmark3" w:id="19"/>
      <w:bookmarkEnd w:id="19"/>
      <w:r>
        <w:rPr/>
      </w:r>
      <w:r>
        <w:rPr>
          <w:color w:val="A70741"/>
        </w:rPr>
        <w:t>Interest rate</w:t>
      </w:r>
      <w:r>
        <w:rPr>
          <w:color w:val="A70741"/>
          <w:spacing w:val="-56"/>
        </w:rPr>
        <w:t> </w:t>
      </w:r>
      <w:bookmarkEnd w:id="17"/>
      <w:r>
        <w:rPr>
          <w:color w:val="A70741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monitors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people’s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information.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developments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main</w:t>
      </w:r>
      <w:r>
        <w:rPr>
          <w:color w:val="231F20"/>
          <w:spacing w:val="-39"/>
        </w:rPr>
        <w:t> </w:t>
      </w:r>
      <w:r>
        <w:rPr>
          <w:color w:val="231F20"/>
        </w:rPr>
        <w:t>indicators</w:t>
      </w:r>
      <w:r>
        <w:rPr>
          <w:color w:val="231F20"/>
          <w:spacing w:val="-38"/>
        </w:rPr>
        <w:t> </w:t>
      </w:r>
      <w:r>
        <w:rPr>
          <w:color w:val="231F20"/>
        </w:rPr>
        <w:t>used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to monitor</w:t>
      </w:r>
      <w:r>
        <w:rPr>
          <w:color w:val="231F20"/>
          <w:spacing w:val="-22"/>
        </w:rPr>
        <w:t> </w:t>
      </w:r>
      <w:r>
        <w:rPr>
          <w:color w:val="231F20"/>
        </w:rPr>
        <w:t>Bank</w:t>
      </w:r>
      <w:r>
        <w:rPr>
          <w:color w:val="231F20"/>
          <w:spacing w:val="-22"/>
        </w:rPr>
        <w:t> </w:t>
      </w:r>
      <w:r>
        <w:rPr>
          <w:color w:val="231F20"/>
        </w:rPr>
        <w:t>Rate</w:t>
      </w:r>
      <w:r>
        <w:rPr>
          <w:color w:val="231F20"/>
          <w:spacing w:val="-22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950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10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when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 have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risen</w:t>
      </w:r>
    </w:p>
    <w:p>
      <w:pPr>
        <w:spacing w:before="51"/>
        <w:ind w:left="3605" w:right="0" w:firstLine="0"/>
        <w:jc w:val="left"/>
        <w:rPr>
          <w:sz w:val="12"/>
        </w:rPr>
      </w:pPr>
      <w:r>
        <w:rPr>
          <w:color w:val="231F20"/>
          <w:sz w:val="12"/>
        </w:rPr>
        <w:t>Date</w:t>
      </w:r>
      <w:r>
        <w:rPr>
          <w:color w:val="231F20"/>
          <w:spacing w:val="-17"/>
          <w:sz w:val="12"/>
        </w:rPr>
        <w:t> </w:t>
      </w:r>
      <w:r>
        <w:rPr>
          <w:color w:val="231F20"/>
          <w:position w:val="-8"/>
          <w:sz w:val="12"/>
        </w:rPr>
        <w:t>2018</w:t>
      </w:r>
    </w:p>
    <w:p>
      <w:pPr>
        <w:pStyle w:val="BodyText"/>
        <w:rPr>
          <w:sz w:val="24"/>
        </w:rPr>
      </w:pPr>
    </w:p>
    <w:p>
      <w:pPr>
        <w:spacing w:before="153"/>
        <w:ind w:left="0" w:right="1264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2017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63" w:right="0" w:firstLine="0"/>
        <w:jc w:val="left"/>
        <w:rPr>
          <w:sz w:val="11"/>
        </w:rPr>
      </w:pPr>
      <w:r>
        <w:rPr>
          <w:color w:val="231F20"/>
          <w:sz w:val="12"/>
        </w:rPr>
        <w:t>Implied by OIS</w:t>
      </w:r>
      <w:r>
        <w:rPr>
          <w:color w:val="231F20"/>
          <w:position w:val="4"/>
          <w:sz w:val="11"/>
        </w:rPr>
        <w:t>(a)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5135" w:space="216"/>
            <w:col w:w="5399"/>
          </w:cols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Measures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being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frequency,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preferred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way of monitoring financial market participants’ expectations.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derived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overnight </w:t>
      </w:r>
      <w:r>
        <w:rPr>
          <w:color w:val="231F20"/>
          <w:w w:val="90"/>
        </w:rPr>
        <w:t>index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swaps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(OIS),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referencing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overnight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accurate information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curves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London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interbank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offered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2016" w:right="0" w:firstLine="0"/>
        <w:jc w:val="left"/>
        <w:rPr>
          <w:sz w:val="11"/>
        </w:rPr>
      </w:pPr>
      <w:r>
        <w:rPr>
          <w:color w:val="231F20"/>
          <w:sz w:val="12"/>
        </w:rPr>
        <w:t>Reuters poll</w:t>
      </w:r>
      <w:r>
        <w:rPr>
          <w:color w:val="231F20"/>
          <w:position w:val="4"/>
          <w:sz w:val="11"/>
        </w:rPr>
        <w:t>(b)</w:t>
      </w:r>
    </w:p>
    <w:p>
      <w:pPr>
        <w:tabs>
          <w:tab w:pos="1382" w:val="left" w:leader="none"/>
          <w:tab w:pos="2446" w:val="left" w:leader="none"/>
          <w:tab w:pos="3086" w:val="right" w:leader="none"/>
          <w:tab w:pos="3501" w:val="left" w:leader="none"/>
        </w:tabs>
        <w:spacing w:line="321" w:lineRule="auto" w:before="770"/>
        <w:ind w:left="1272" w:right="0" w:hanging="952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ab/>
        <w:t>July</w:t>
        <w:tab/>
        <w:t>Jan.</w:t>
        <w:tab/>
        <w:tab/>
      </w:r>
      <w:r>
        <w:rPr>
          <w:color w:val="231F20"/>
          <w:spacing w:val="-5"/>
          <w:w w:val="85"/>
          <w:sz w:val="12"/>
        </w:rPr>
        <w:t>July </w:t>
      </w:r>
      <w:r>
        <w:rPr>
          <w:color w:val="231F20"/>
          <w:w w:val="95"/>
          <w:sz w:val="12"/>
        </w:rPr>
        <w:t>2012</w:t>
        <w:tab/>
        <w:tab/>
        <w:t>13</w:t>
      </w:r>
    </w:p>
    <w:p>
      <w:pPr>
        <w:spacing w:before="3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Reuters and Bank calculations.</w:t>
      </w:r>
    </w:p>
    <w:p>
      <w:pPr>
        <w:spacing w:line="104" w:lineRule="exact" w:before="0"/>
        <w:ind w:left="1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2016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2014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2013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3" w:equalWidth="0">
            <w:col w:w="5118" w:space="233"/>
            <w:col w:w="3682" w:space="49"/>
            <w:col w:w="1668"/>
          </w:cols>
        </w:sectPr>
      </w:pPr>
    </w:p>
    <w:p>
      <w:pPr>
        <w:pStyle w:val="BodyText"/>
        <w:spacing w:line="268" w:lineRule="auto"/>
        <w:ind w:left="153" w:right="5"/>
      </w:pP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(Libor),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liquidity</w:t>
      </w:r>
      <w:r>
        <w:rPr>
          <w:color w:val="231F20"/>
          <w:spacing w:val="-39"/>
        </w:rPr>
        <w:t> </w:t>
      </w:r>
      <w:r>
        <w:rPr>
          <w:color w:val="231F20"/>
        </w:rPr>
        <w:t>risk.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forward</w:t>
      </w:r>
      <w:r>
        <w:rPr>
          <w:color w:val="231F20"/>
          <w:spacing w:val="-39"/>
        </w:rPr>
        <w:t> </w:t>
      </w:r>
      <w:r>
        <w:rPr>
          <w:color w:val="231F20"/>
        </w:rPr>
        <w:t>curve</w:t>
      </w:r>
      <w:r>
        <w:rPr>
          <w:color w:val="231F20"/>
          <w:spacing w:val="-39"/>
        </w:rPr>
        <w:t> </w:t>
      </w:r>
      <w:r>
        <w:rPr>
          <w:color w:val="231F20"/>
        </w:rPr>
        <w:t>based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OIS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</w:rPr>
        <w:t>is,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 as,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curves,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premia</w:t>
      </w:r>
    </w:p>
    <w:p>
      <w:pPr>
        <w:pStyle w:val="ListParagraph"/>
        <w:numPr>
          <w:ilvl w:val="0"/>
          <w:numId w:val="4"/>
        </w:numPr>
        <w:tabs>
          <w:tab w:pos="355" w:val="left" w:leader="none"/>
        </w:tabs>
        <w:spacing w:line="268" w:lineRule="auto" w:before="0" w:after="0"/>
        <w:ind w:left="153" w:right="41" w:firstLine="0"/>
        <w:jc w:val="left"/>
        <w:rPr>
          <w:sz w:val="20"/>
        </w:rPr>
      </w:pPr>
      <w:r>
        <w:rPr>
          <w:color w:val="231F20"/>
          <w:sz w:val="20"/>
        </w:rPr>
        <w:t>the compensation that investors require for the risk </w:t>
      </w:r>
      <w:r>
        <w:rPr>
          <w:color w:val="231F20"/>
          <w:w w:val="90"/>
          <w:sz w:val="20"/>
        </w:rPr>
        <w:t>associated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future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interest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rate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changes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—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vary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over </w:t>
      </w:r>
      <w:r>
        <w:rPr>
          <w:color w:val="231F20"/>
          <w:sz w:val="20"/>
        </w:rPr>
        <w:t>time.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Overnight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rates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may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also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affected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technical market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factors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unrelated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policy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expectations.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"/>
      </w:pP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gauging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look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forecasters.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Survey-based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liquidity </w:t>
      </w:r>
      <w:r>
        <w:rPr>
          <w:color w:val="231F20"/>
        </w:rPr>
        <w:t>risk</w:t>
      </w:r>
      <w:r>
        <w:rPr>
          <w:color w:val="231F20"/>
          <w:spacing w:val="-46"/>
        </w:rPr>
        <w:t> </w:t>
      </w:r>
      <w:r>
        <w:rPr>
          <w:color w:val="231F20"/>
        </w:rPr>
        <w:t>or</w:t>
      </w:r>
      <w:r>
        <w:rPr>
          <w:color w:val="231F20"/>
          <w:spacing w:val="-46"/>
        </w:rPr>
        <w:t> </w:t>
      </w:r>
      <w:r>
        <w:rPr>
          <w:color w:val="231F20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premia.</w:t>
      </w:r>
      <w:r>
        <w:rPr>
          <w:color w:val="231F20"/>
          <w:spacing w:val="-33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are,</w:t>
      </w:r>
      <w:r>
        <w:rPr>
          <w:color w:val="231F20"/>
          <w:spacing w:val="-44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based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small number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forecasters.</w:t>
      </w:r>
      <w:r>
        <w:rPr>
          <w:color w:val="231F20"/>
          <w:spacing w:val="-27"/>
        </w:rPr>
        <w:t> </w:t>
      </w:r>
      <w:r>
        <w:rPr>
          <w:color w:val="231F20"/>
        </w:rPr>
        <w:t>Surveys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timely</w:t>
      </w:r>
      <w:r>
        <w:rPr>
          <w:color w:val="231F20"/>
          <w:spacing w:val="-44"/>
        </w:rPr>
        <w:t> </w:t>
      </w:r>
      <w:r>
        <w:rPr>
          <w:color w:val="231F20"/>
        </w:rPr>
        <w:t>than market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cannot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used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monitor</w:t>
      </w:r>
      <w:r>
        <w:rPr>
          <w:color w:val="231F20"/>
          <w:spacing w:val="-46"/>
        </w:rPr>
        <w:t> </w:t>
      </w:r>
      <w:r>
        <w:rPr>
          <w:color w:val="231F20"/>
        </w:rPr>
        <w:t>daily</w:t>
      </w:r>
      <w:r>
        <w:rPr>
          <w:color w:val="231F20"/>
          <w:spacing w:val="-45"/>
        </w:rPr>
        <w:t> </w:t>
      </w:r>
      <w:r>
        <w:rPr>
          <w:color w:val="231F20"/>
        </w:rPr>
        <w:t>changes.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"/>
      </w:pP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professional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forecasters’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differently.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date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forward</w:t>
      </w:r>
      <w:r>
        <w:rPr>
          <w:color w:val="231F20"/>
          <w:spacing w:val="-42"/>
        </w:rPr>
        <w:t> </w:t>
      </w:r>
      <w:r>
        <w:rPr>
          <w:color w:val="231F20"/>
        </w:rPr>
        <w:t>OIS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reach</w:t>
      </w:r>
      <w:r>
        <w:rPr>
          <w:color w:val="231F20"/>
          <w:spacing w:val="-40"/>
        </w:rPr>
        <w:t> </w:t>
      </w:r>
      <w:r>
        <w:rPr>
          <w:color w:val="231F20"/>
        </w:rPr>
        <w:t>0.75%</w:t>
      </w:r>
      <w:r>
        <w:rPr>
          <w:color w:val="231F20"/>
          <w:spacing w:val="-40"/>
        </w:rPr>
        <w:t> </w:t>
      </w:r>
      <w:r>
        <w:rPr>
          <w:color w:val="231F20"/>
        </w:rPr>
        <w:t>against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median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economists’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converged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forward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6"/>
          <w:w w:val="95"/>
        </w:rPr>
        <w:t>1.1).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diverged, </w:t>
      </w:r>
      <w:r>
        <w:rPr>
          <w:color w:val="231F20"/>
        </w:rPr>
        <w:t>with</w:t>
      </w:r>
      <w:r>
        <w:rPr>
          <w:color w:val="231F20"/>
          <w:spacing w:val="-47"/>
        </w:rPr>
        <w:t> </w:t>
      </w:r>
      <w:r>
        <w:rPr>
          <w:color w:val="231F20"/>
        </w:rPr>
        <w:t>OIS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reaching</w:t>
      </w:r>
      <w:r>
        <w:rPr>
          <w:color w:val="231F20"/>
          <w:spacing w:val="-44"/>
        </w:rPr>
        <w:t> </w:t>
      </w:r>
      <w:r>
        <w:rPr>
          <w:color w:val="231F20"/>
        </w:rPr>
        <w:t>0.75%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late</w:t>
      </w:r>
      <w:r>
        <w:rPr>
          <w:color w:val="231F20"/>
          <w:spacing w:val="-44"/>
        </w:rPr>
        <w:t> </w:t>
      </w:r>
      <w:r>
        <w:rPr>
          <w:color w:val="231F20"/>
        </w:rPr>
        <w:t>2015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economists expecting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rise</w:t>
      </w:r>
      <w:r>
        <w:rPr>
          <w:color w:val="231F20"/>
          <w:spacing w:val="-24"/>
        </w:rPr>
        <w:t> </w:t>
      </w:r>
      <w:r>
        <w:rPr>
          <w:color w:val="231F20"/>
        </w:rPr>
        <w:t>earlier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"/>
      </w:pPr>
      <w:r>
        <w:rPr>
          <w:color w:val="231F20"/>
          <w:w w:val="95"/>
        </w:rPr>
        <w:t>OIS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survey-based </w:t>
      </w:r>
      <w:r>
        <w:rPr>
          <w:color w:val="231F20"/>
          <w:w w:val="90"/>
        </w:rPr>
        <w:t>measures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ListParagraph"/>
        <w:numPr>
          <w:ilvl w:val="2"/>
          <w:numId w:val="3"/>
        </w:numPr>
        <w:tabs>
          <w:tab w:pos="346" w:val="left" w:leader="none"/>
        </w:tabs>
        <w:spacing w:line="244" w:lineRule="auto" w:before="105" w:after="0"/>
        <w:ind w:left="345" w:right="1064" w:hanging="171"/>
        <w:jc w:val="left"/>
        <w:rPr>
          <w:sz w:val="11"/>
        </w:rPr>
      </w:pPr>
      <w:r>
        <w:rPr>
          <w:color w:val="231F20"/>
          <w:w w:val="103"/>
          <w:sz w:val="11"/>
        </w:rPr>
        <w:br w:type="column"/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exceed </w:t>
      </w:r>
      <w:r>
        <w:rPr>
          <w:color w:val="231F20"/>
          <w:sz w:val="11"/>
        </w:rPr>
        <w:t>0.75%.</w:t>
      </w:r>
    </w:p>
    <w:p>
      <w:pPr>
        <w:pStyle w:val="ListParagraph"/>
        <w:numPr>
          <w:ilvl w:val="2"/>
          <w:numId w:val="3"/>
        </w:numPr>
        <w:tabs>
          <w:tab w:pos="346" w:val="left" w:leader="none"/>
        </w:tabs>
        <w:spacing w:line="244" w:lineRule="auto" w:before="0" w:after="0"/>
        <w:ind w:left="345" w:right="94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economists’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This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economists’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question: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‘When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you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next?’.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68" w:lineRule="auto"/>
        <w:ind w:left="153" w:right="116"/>
      </w:pP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monetary</w:t>
      </w:r>
      <w:r>
        <w:rPr>
          <w:color w:val="231F20"/>
          <w:spacing w:val="-43"/>
        </w:rPr>
        <w:t> </w:t>
      </w:r>
      <w:r>
        <w:rPr>
          <w:color w:val="231F20"/>
        </w:rPr>
        <w:t>policy.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affected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interpretation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ways.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  <w:w w:val="95"/>
        </w:rPr>
        <w:t>uncertainty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premia,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 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entirely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16"/>
      </w:pPr>
      <w:r>
        <w:rPr>
          <w:color w:val="231F20"/>
          <w:w w:val="95"/>
        </w:rPr>
        <w:t>Moreover,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interpretation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  <w:w w:val="90"/>
        </w:rPr>
        <w:t>complicated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interaction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proximity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bound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rates.</w:t>
      </w:r>
    </w:p>
    <w:p>
      <w:pPr>
        <w:pStyle w:val="BodyText"/>
        <w:spacing w:line="268" w:lineRule="auto"/>
        <w:ind w:left="153" w:right="362"/>
      </w:pPr>
      <w:r>
        <w:rPr>
          <w:color w:val="231F20"/>
        </w:rPr>
        <w:t>Forward</w:t>
      </w:r>
      <w:r>
        <w:rPr>
          <w:color w:val="231F20"/>
          <w:spacing w:val="-45"/>
        </w:rPr>
        <w:t> </w:t>
      </w:r>
      <w:r>
        <w:rPr>
          <w:color w:val="231F20"/>
        </w:rPr>
        <w:t>OIS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mean</w:t>
      </w:r>
      <w:r>
        <w:rPr>
          <w:color w:val="231F20"/>
          <w:spacing w:val="-42"/>
        </w:rPr>
        <w:t> </w:t>
      </w:r>
      <w:r>
        <w:rPr>
          <w:color w:val="231F20"/>
        </w:rPr>
        <w:t>expectations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market participants.</w:t>
      </w:r>
      <w:r>
        <w:rPr>
          <w:color w:val="231F20"/>
          <w:spacing w:val="-28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near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zero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bound,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perceived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outcomes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symmetric: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outcome).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when</w:t>
      </w:r>
      <w:r>
        <w:rPr>
          <w:color w:val="231F20"/>
          <w:spacing w:val="-45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rises,</w:t>
      </w:r>
      <w:r>
        <w:rPr>
          <w:color w:val="231F20"/>
          <w:spacing w:val="-44"/>
        </w:rPr>
        <w:t> </w:t>
      </w:r>
      <w:r>
        <w:rPr>
          <w:color w:val="231F20"/>
        </w:rPr>
        <w:t>mean</w:t>
      </w:r>
      <w:r>
        <w:rPr>
          <w:color w:val="231F20"/>
          <w:spacing w:val="-45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 increase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modal</w:t>
      </w:r>
      <w:r>
        <w:rPr>
          <w:color w:val="231F20"/>
          <w:spacing w:val="-44"/>
        </w:rPr>
        <w:t> </w:t>
      </w:r>
      <w:r>
        <w:rPr>
          <w:color w:val="231F20"/>
        </w:rPr>
        <w:t>expectations.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another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which</w:t>
      </w:r>
      <w:r>
        <w:rPr>
          <w:color w:val="231F20"/>
          <w:spacing w:val="-27"/>
        </w:rPr>
        <w:t> </w:t>
      </w:r>
      <w:r>
        <w:rPr>
          <w:color w:val="231F20"/>
        </w:rPr>
        <w:t>Bank</w:t>
      </w:r>
      <w:r>
        <w:rPr>
          <w:color w:val="231F20"/>
          <w:spacing w:val="-26"/>
        </w:rPr>
        <w:t> </w:t>
      </w:r>
      <w:r>
        <w:rPr>
          <w:color w:val="231F20"/>
        </w:rPr>
        <w:t>Rate</w:t>
      </w:r>
      <w:r>
        <w:rPr>
          <w:color w:val="231F20"/>
          <w:spacing w:val="-26"/>
        </w:rPr>
        <w:t> </w:t>
      </w:r>
      <w:r>
        <w:rPr>
          <w:color w:val="231F20"/>
        </w:rPr>
        <w:t>is</w:t>
      </w:r>
      <w:r>
        <w:rPr>
          <w:color w:val="231F20"/>
          <w:spacing w:val="-26"/>
        </w:rPr>
        <w:t> </w:t>
      </w:r>
      <w:r>
        <w:rPr>
          <w:color w:val="231F20"/>
        </w:rPr>
        <w:t>expected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risen.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3"/>
          <w:numId w:val="3"/>
        </w:numPr>
        <w:tabs>
          <w:tab w:pos="367" w:val="left" w:leader="none"/>
        </w:tabs>
        <w:spacing w:line="235" w:lineRule="auto" w:before="0" w:after="0"/>
        <w:ind w:left="366" w:right="287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how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derived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from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Joyce,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Sorensen,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Weeken,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(2008),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‘Recent advances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extracting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policy-relevant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rates’,</w:t>
      </w:r>
    </w:p>
    <w:p>
      <w:pPr>
        <w:spacing w:line="162" w:lineRule="exact" w:before="0"/>
        <w:ind w:left="366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Vol. 48, No. 2, pages 157–66.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142" w:space="187"/>
            <w:col w:w="5421"/>
          </w:cols>
        </w:sectPr>
      </w:pPr>
    </w:p>
    <w:p>
      <w:pPr>
        <w:pStyle w:val="BodyText"/>
      </w:pPr>
      <w:r>
        <w:rPr/>
        <w:pict>
          <v:group style="position:absolute;margin-left:19.841pt;margin-top:56.693001pt;width:575.2pt;height:597.15pt;mso-position-horizontal-relative:page;mso-position-vertical-relative:page;z-index:-21339648" coordorigin="397,1134" coordsize="11504,11943">
            <v:rect style="position:absolute;left:396;top:1133;width:11504;height:11943" filled="true" fillcolor="#f2dfdd" stroked="false">
              <v:fill type="solid"/>
            </v:rect>
            <v:line style="position:absolute" from="9716,4637" to="9830,4637" stroked="true" strokeweight=".5pt" strokecolor="#231f20">
              <v:stroke dashstyle="solid"/>
            </v:line>
            <v:line style="position:absolute" from="9716,4069" to="9830,4069" stroked="true" strokeweight=".5pt" strokecolor="#231f20">
              <v:stroke dashstyle="solid"/>
            </v:line>
            <v:line style="position:absolute" from="9716,3501" to="9830,3501" stroked="true" strokeweight=".5pt" strokecolor="#231f20">
              <v:stroke dashstyle="solid"/>
            </v:line>
            <v:line style="position:absolute" from="9716,2934" to="9830,2934" stroked="true" strokeweight=".5pt" strokecolor="#231f20">
              <v:stroke dashstyle="solid"/>
            </v:line>
            <v:line style="position:absolute" from="6309,5089" to="6309,5202" stroked="true" strokeweight=".5pt" strokecolor="#231f20">
              <v:stroke dashstyle="solid"/>
            </v:line>
            <v:line style="position:absolute" from="7366,5145" to="7366,5202" stroked="true" strokeweight=".5pt" strokecolor="#231f20">
              <v:stroke dashstyle="solid"/>
            </v:line>
            <v:line style="position:absolute" from="8434,5089" to="8434,5202" stroked="true" strokeweight=".5pt" strokecolor="#231f20">
              <v:stroke dashstyle="solid"/>
            </v:line>
            <v:line style="position:absolute" from="9485,5145" to="9485,5202" stroked="true" strokeweight=".5pt" strokecolor="#231f20">
              <v:stroke dashstyle="solid"/>
            </v:line>
            <v:shape style="position:absolute;left:6312;top:2974;width:3345;height:1782" coordorigin="6312,2974" coordsize="3345,1782" path="m6312,4059l6318,4173,6324,4163,6330,4151,6336,4154,6353,4112,6359,4187,6365,4129,6370,4196,6376,4117,6394,4124,6399,4098,6405,4134,6411,4183,6417,4313,6434,4319,6440,4365,6446,4224,6452,4194,6457,4224,6475,4123,6481,4151,6486,4264,6492,4317,6498,4484,6516,4463,6521,4546,6527,4473,6533,4470,6539,4356,6556,4347,6562,4266,6568,4342,6574,4362,6579,4294,6597,4521,6603,4505,6608,4367,6614,4400,6620,4330,6637,4303,6643,4330,6649,4476,6655,4575,6661,4551,6678,4591,6684,4484,6690,4476,6696,4493,6701,4574,6719,4460,6725,4575,6730,4663,6736,4669,6742,4690,6759,4756,6765,4740,6771,4734,6777,4672,6783,4619,6800,4675,6806,4602,6812,4571,6817,4535,6823,4496,6841,4479,6846,4449,6852,4507,6858,4454,6864,4453,6881,4448,6887,4254,6893,4358,6899,4331,6905,4274,6922,4269,6928,4359,6934,4507,6939,4563,6945,4678,6963,4588,6968,4554,6974,4524,6980,4364,6986,4628,7003,4580,7009,4571,7015,4519,7021,4509,7026,4376,7044,4372,7050,4380,7055,4237,7061,4370,7067,4327,7084,4176,7090,4280,7096,4106,7102,3958,7108,3899,7125,3913,7131,3848,7137,3737,7143,3793,7148,3747,7166,3787,7172,3898,7177,3764,7183,3740,7189,3663,7206,3658,7212,3656,7218,3820,7224,3882,7230,3740,7247,3782,7253,3873,7259,3826,7264,3776,7270,3675,7288,3636,7294,3719,7299,3837,7305,3758,7311,3818,7328,3713,7334,3686,7340,3706,7346,3727,7352,3787,7369,3714,7375,3773,7381,3737,7386,3643,7392,3573,7410,3551,7415,3546,7421,3535,7427,3501,7433,3517,7450,3476,7456,3472,7462,3422,7468,3467,7473,3400,7491,3372,7497,3388,7503,3384,7508,3478,7514,3593,7532,3537,7537,3462,7543,3482,7549,3412,7555,3540,7572,3456,7578,3545,7584,3568,7590,3554,7595,3486,7613,3528,7619,3591,7624,3657,7630,3700,7636,3703,7653,3706,7659,3756,7665,3692,7671,3604,7677,3557,7694,3552,7700,3481,7706,3482,7712,3439,7717,3440,7735,3414,7741,3403,7746,3417,7752,3515,7758,3464,7775,3509,7781,3478,7787,3619,7793,3576,7799,3736,7816,3699,7822,3655,7828,3598,7833,3535,7839,3585,7857,3613,7862,3622,7868,3520,7874,3532,7880,3517,7897,3514,7903,3492,7909,3459,7915,3475,7921,3523,7938,3464,7944,3475,7950,3524,7955,3498,7961,3442,7979,3512,7984,3585,7990,3699,7996,3699,8002,3689,8019,3720,8025,3641,8031,3640,8037,3720,8042,3650,8060,3571,8066,3605,8071,3621,8077,3629,8083,3613,8101,3534,8106,3526,8112,3450,8118,3445,8124,3397,8141,3378,8147,3378,8153,3427,8159,3403,8164,3403,8182,3472,8188,3565,8193,3602,8199,3602,8205,3612,8222,3605,8228,3598,8234,3531,8240,3517,8246,3517,8263,3582,8269,3526,8275,3445,8280,3397,8286,3346,8304,3363,8310,3389,8315,3417,8321,3441,8327,3450,8344,3493,8350,3549,8356,3582,8362,3557,8368,3462,8385,3475,8391,3473,8397,3472,8402,3391,8408,3417,8426,3405,8431,3403,8437,3587,8443,3669,8449,3763,8466,3761,8472,3683,8478,3665,8484,3766,8490,3730,8507,3686,8513,3644,8519,3604,8524,3733,8530,3707,8548,3747,8553,3722,8559,3618,8565,3623,8571,3700,8588,3716,8594,3696,8600,3697,8606,3675,8611,3630,8629,3598,8635,3618,8640,3565,8646,3598,8652,3557,8669,3551,8675,3581,8681,3693,8687,3618,8722,3556,8728,3478,8733,3475,8751,3428,8757,3371,8762,3388,8768,3405,8774,3336,8791,3335,8797,3377,8803,3369,8809,3411,8815,3430,8832,3388,8838,3329,8844,3327,8849,3368,8855,3321,8873,3265,8879,3172,8884,3178,8890,3198,8896,3197,8913,3175,8919,3133,8925,3078,8931,3151,8937,3150,8954,3145,8960,3170,8966,3117,8971,3085,8977,2974,8995,3054,9000,3066,9006,3111,9012,3094,9018,3052,9035,3018,9041,3055,9047,2988,9053,3015,9058,3016,9076,3016,9082,3068,9087,3072,9093,3108,9099,3099,9117,3072,9122,3117,9128,3083,9134,3055,9140,3184,9157,3180,9163,3262,9169,3263,9175,3263,9180,3361,9198,3351,9204,3377,9209,3382,9215,3332,9221,3340,9238,3357,9244,3349,9250,3343,9256,3354,9262,3377,9279,3372,9285,3436,9291,3550,9297,3501,9302,3596,9320,3626,9326,3631,9331,3562,9337,3626,9343,3758,9360,3940,9366,3942,9372,3875,9378,3840,9384,3738,9401,3777,9407,3851,9413,3812,9418,4015,9424,4008,9442,4001,9447,3960,9453,3814,9459,3774,9465,3722,9482,3719,9488,3729,9494,3808,9500,3738,9506,3780,9523,3730,9529,3660,9535,3660,9540,3671,9546,3626,9564,3624,9569,3545,9575,3540,9581,3500,9587,3540,9604,3547,9610,3581,9616,3610,9622,3557,9627,3539,9645,3553,9651,3534,9656,3533e" filled="false" stroked="true" strokeweight="1pt" strokecolor="#00568b">
              <v:path arrowok="t"/>
              <v:stroke dashstyle="solid"/>
            </v:shape>
            <v:shape style="position:absolute;left:6323;top:3836;width:3333;height:1017" coordorigin="6324,3836" coordsize="3333,1017" path="m6324,4853l6324,4853,6481,4853,6486,4780,6649,4780,6655,4710,7172,4710,7177,4567,7503,4567,7508,4497,7706,4497,7712,4429,7868,4429,7874,4213,8066,4213,8071,4286,8228,4286,8234,4000,8919,4000,8925,3930,9128,3930,9134,3862,9610,3862,9616,3836,9622,3836,9627,3836,9645,3836,9651,3836,9656,3836e" filled="false" stroked="true" strokeweight="1.0pt" strokecolor="#74c043">
              <v:path arrowok="t"/>
              <v:stroke dashstyle="solid"/>
            </v:shape>
            <v:line style="position:absolute" from="6145,4633" to="6258,4633" stroked="true" strokeweight=".5pt" strokecolor="#231f20">
              <v:stroke dashstyle="solid"/>
            </v:line>
            <v:line style="position:absolute" from="6145,4065" to="6258,4065" stroked="true" strokeweight=".5pt" strokecolor="#231f20">
              <v:stroke dashstyle="solid"/>
            </v:line>
            <v:line style="position:absolute" from="6145,3498" to="6258,3498" stroked="true" strokeweight=".5pt" strokecolor="#231f20">
              <v:stroke dashstyle="solid"/>
            </v:line>
            <v:line style="position:absolute" from="6145,2930" to="6258,2930" stroked="true" strokeweight=".5pt" strokecolor="#231f20">
              <v:stroke dashstyle="solid"/>
            </v:line>
            <v:rect style="position:absolute;left:6149;top:2372;width:3676;height:2825" filled="false" stroked="true" strokeweight=".5pt" strokecolor="#231f20">
              <v:stroke dashstyle="solid"/>
            </v:rect>
            <v:line style="position:absolute" from="6145,1594" to="10453,1594" stroked="true" strokeweight=".7pt" strokecolor="#a70741">
              <v:stroke dashstyle="solid"/>
            </v:line>
            <v:line style="position:absolute" from="6123,12058" to="11112,12058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5482" w:right="268"/>
      </w:pPr>
      <w:r>
        <w:rPr>
          <w:color w:val="231F20"/>
          <w:w w:val="90"/>
        </w:rPr>
        <w:t>Market-implied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1.2),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line="232" w:lineRule="exact" w:before="0"/>
        <w:ind w:left="5482" w:right="0" w:firstLine="0"/>
        <w:jc w:val="left"/>
        <w:rPr>
          <w:sz w:val="20"/>
        </w:rPr>
      </w:pPr>
      <w:r>
        <w:rPr>
          <w:color w:val="231F20"/>
          <w:sz w:val="20"/>
        </w:rPr>
        <w:t>May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5482"/>
        <w:jc w:val="both"/>
      </w:pPr>
      <w:r>
        <w:rPr>
          <w:color w:val="231F20"/>
        </w:rPr>
        <w:t>In the run-up to the MPC’s August meeting, the</w:t>
      </w:r>
    </w:p>
    <w:p>
      <w:pPr>
        <w:pStyle w:val="BodyText"/>
        <w:spacing w:line="268" w:lineRule="auto" w:before="28"/>
        <w:ind w:left="5482" w:right="297"/>
        <w:jc w:val="both"/>
      </w:pPr>
      <w:r>
        <w:rPr>
          <w:color w:val="231F20"/>
          <w:w w:val="90"/>
        </w:rPr>
        <w:t>market-implied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steeper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expected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late</w:t>
      </w:r>
      <w:r>
        <w:rPr>
          <w:color w:val="231F20"/>
          <w:spacing w:val="-31"/>
        </w:rPr>
        <w:t> </w:t>
      </w:r>
      <w:r>
        <w:rPr>
          <w:color w:val="231F20"/>
        </w:rPr>
        <w:t>2015</w:t>
      </w:r>
      <w:r>
        <w:rPr>
          <w:color w:val="231F20"/>
          <w:spacing w:val="-31"/>
        </w:rPr>
        <w:t> </w:t>
      </w:r>
      <w:r>
        <w:rPr>
          <w:color w:val="231F20"/>
        </w:rPr>
        <w:t>compared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late</w:t>
      </w:r>
      <w:r>
        <w:rPr>
          <w:color w:val="231F20"/>
          <w:spacing w:val="-31"/>
        </w:rPr>
        <w:t> </w:t>
      </w:r>
      <w:r>
        <w:rPr>
          <w:color w:val="231F20"/>
        </w:rPr>
        <w:t>2016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May</w:t>
      </w:r>
    </w:p>
    <w:p>
      <w:pPr>
        <w:pStyle w:val="BodyText"/>
        <w:spacing w:line="232" w:lineRule="exact"/>
        <w:ind w:left="5482"/>
        <w:jc w:val="both"/>
      </w:pPr>
      <w:r>
        <w:rPr>
          <w:color w:val="231F20"/>
        </w:rPr>
        <w:t>(Chart 1.2). As discussed in the box on page 10, surveys of</w:t>
      </w:r>
    </w:p>
    <w:p>
      <w:pPr>
        <w:spacing w:after="0" w:line="232" w:lineRule="exact"/>
        <w:jc w:val="both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8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5" w:right="0" w:firstLine="0"/>
        <w:jc w:val="left"/>
        <w:rPr>
          <w:sz w:val="12"/>
        </w:rPr>
      </w:pPr>
      <w:bookmarkStart w:name="Government bond yields" w:id="20"/>
      <w:bookmarkEnd w:id="20"/>
      <w:r>
        <w:rPr/>
      </w:r>
      <w:r>
        <w:rPr>
          <w:color w:val="A70741"/>
          <w:sz w:val="18"/>
        </w:rPr>
        <w:t>Chart 1.3 </w:t>
      </w:r>
      <w:r>
        <w:rPr>
          <w:color w:val="231F20"/>
          <w:sz w:val="18"/>
        </w:rPr>
        <w:t>International forward interest rates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3464" w:right="0" w:firstLine="0"/>
        <w:jc w:val="left"/>
        <w:rPr>
          <w:sz w:val="12"/>
        </w:rPr>
      </w:pPr>
      <w:r>
        <w:rPr/>
        <w:pict>
          <v:group style="position:absolute;margin-left:40.278999pt;margin-top:15.177572pt;width:184.3pt;height:141.75pt;mso-position-horizontal-relative:page;mso-position-vertical-relative:paragraph;z-index:-21336064" coordorigin="806,304" coordsize="3686,2835">
            <v:shape style="position:absolute;left:805;top:303;width:3686;height:2835" type="#_x0000_t75" stroked="false">
              <v:imagedata r:id="rId29" o:title=""/>
            </v:shape>
            <v:shape style="position:absolute;left:1263;top:426;width:700;height:303" type="#_x0000_t202" filled="false" stroked="false">
              <v:textbox inset="0,0,0,0">
                <w:txbxContent>
                  <w:p>
                    <w:pPr>
                      <w:spacing w:before="1"/>
                      <w:ind w:left="2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377;top:561;width:1033;height:5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United States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18"/>
                      <w:ind w:left="5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v:shape style="position:absolute;left:905;top:2426;width:50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United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3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06"/>
        <w:ind w:left="0" w:right="41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0" w:right="41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0" w:right="41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328" w:val="left" w:leader="none"/>
          <w:tab w:pos="664" w:val="left" w:leader="none"/>
          <w:tab w:pos="997" w:val="left" w:leader="none"/>
          <w:tab w:pos="1331" w:val="left" w:leader="none"/>
          <w:tab w:pos="1664" w:val="left" w:leader="none"/>
          <w:tab w:pos="1998" w:val="left" w:leader="none"/>
          <w:tab w:pos="2332" w:val="left" w:leader="none"/>
          <w:tab w:pos="2665" w:val="left" w:leader="none"/>
          <w:tab w:pos="2999" w:val="left" w:leader="none"/>
          <w:tab w:pos="3304" w:val="left" w:leader="none"/>
        </w:tabs>
        <w:spacing w:line="137" w:lineRule="exact" w:before="114"/>
        <w:ind w:left="0" w:right="361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line="137" w:lineRule="exact" w:before="0"/>
        <w:ind w:left="0" w:right="377" w:firstLine="0"/>
        <w:jc w:val="center"/>
        <w:rPr>
          <w:sz w:val="12"/>
        </w:rPr>
      </w:pPr>
      <w:r>
        <w:rPr>
          <w:color w:val="231F20"/>
          <w:sz w:val="12"/>
        </w:rPr>
        <w:t>Years to maturity</w:t>
      </w:r>
    </w:p>
    <w:p>
      <w:pPr>
        <w:spacing w:before="83"/>
        <w:ind w:left="165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4"/>
          <w:numId w:val="3"/>
        </w:numPr>
        <w:tabs>
          <w:tab w:pos="336" w:val="left" w:leader="none"/>
        </w:tabs>
        <w:spacing w:line="244" w:lineRule="auto" w:before="0" w:after="0"/>
        <w:ind w:left="33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 </w:t>
      </w:r>
      <w:r>
        <w:rPr>
          <w:color w:val="231F20"/>
          <w:sz w:val="11"/>
        </w:rPr>
        <w:t>sovereign bond yields in the fifteen working days to 8 May 2013 and 31 July 2013 respectively.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57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4" w:right="0" w:firstLine="0"/>
        <w:jc w:val="left"/>
        <w:rPr>
          <w:sz w:val="12"/>
        </w:rPr>
      </w:pPr>
      <w:r>
        <w:rPr>
          <w:color w:val="A70741"/>
          <w:sz w:val="18"/>
        </w:rPr>
        <w:t>Chart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1.4</w:t>
      </w:r>
      <w:r>
        <w:rPr>
          <w:color w:val="A70741"/>
          <w:spacing w:val="-21"/>
          <w:sz w:val="18"/>
        </w:rPr>
        <w:t> </w:t>
      </w:r>
      <w:r>
        <w:rPr>
          <w:color w:val="231F20"/>
          <w:sz w:val="18"/>
        </w:rPr>
        <w:t>Selected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ten-year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government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bond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31"/>
        <w:ind w:left="34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40.241001pt;margin-top:2.575891pt;width:184.3pt;height:141.950pt;mso-position-horizontal-relative:page;mso-position-vertical-relative:paragraph;z-index:15751680" coordorigin="805,52" coordsize="3686,2839">
            <v:shape style="position:absolute;left:804;top:51;width:3686;height:2839" type="#_x0000_t75" stroked="false">
              <v:imagedata r:id="rId30" o:title=""/>
            </v:shape>
            <v:shape style="position:absolute;left:3440;top:133;width:662;height:575" type="#_x0000_t202" filled="false" stroked="false">
              <v:textbox inset="0,0,0,0">
                <w:txbxContent>
                  <w:p>
                    <w:pPr>
                      <w:spacing w:before="1"/>
                      <w:ind w:left="9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Times New Roman"/>
                        <w:i/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2053;top:1561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687;top:1586;width:2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1021;top:2331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3097;top:2509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1" w:firstLine="0"/>
        <w:jc w:val="right"/>
        <w:rPr>
          <w:sz w:val="12"/>
        </w:rPr>
      </w:pPr>
      <w:bookmarkStart w:name="Equities and corporate bonds" w:id="21"/>
      <w:bookmarkEnd w:id="21"/>
      <w:r>
        <w:rPr/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41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1" w:firstLine="0"/>
        <w:jc w:val="right"/>
        <w:rPr>
          <w:sz w:val="12"/>
        </w:rPr>
      </w:pPr>
      <w:bookmarkStart w:name="Exchange rates" w:id="22"/>
      <w:bookmarkEnd w:id="22"/>
      <w:r>
        <w:rPr/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18" w:lineRule="exact" w:before="1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698" w:val="left" w:leader="none"/>
          <w:tab w:pos="2633" w:val="left" w:leader="none"/>
          <w:tab w:pos="3349" w:val="left" w:leader="none"/>
        </w:tabs>
        <w:spacing w:line="118" w:lineRule="exact" w:before="0"/>
        <w:ind w:left="684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</w:r>
    </w:p>
    <w:p>
      <w:pPr>
        <w:spacing w:before="123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(a) Yields to maturity on ten-year benchmark government bonds.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1"/>
          <w:sz w:val="18"/>
        </w:rPr>
        <w:t>Chart 1.5 </w:t>
      </w:r>
      <w:r>
        <w:rPr>
          <w:color w:val="231F20"/>
          <w:sz w:val="18"/>
        </w:rPr>
        <w:t>Sterling exchange rates</w:t>
      </w:r>
    </w:p>
    <w:p>
      <w:pPr>
        <w:spacing w:before="131"/>
        <w:ind w:left="2422" w:right="0" w:firstLine="0"/>
        <w:jc w:val="left"/>
        <w:rPr>
          <w:sz w:val="12"/>
        </w:rPr>
      </w:pPr>
      <w:r>
        <w:rPr/>
        <w:pict>
          <v:group style="position:absolute;margin-left:39.685001pt;margin-top:14.967981pt;width:184.8pt;height:142.25pt;mso-position-horizontal-relative:page;mso-position-vertical-relative:paragraph;z-index:-21330432" coordorigin="794,299" coordsize="3696,2845">
            <v:shape style="position:absolute;left:793;top:299;width:3696;height:2845" type="#_x0000_t75" stroked="false">
              <v:imagedata r:id="rId31" o:title=""/>
            </v:shape>
            <v:shape style="position:absolute;left:1463;top:477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3613;top:387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078;top:975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1382;top:1868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1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110</w:t>
      </w:r>
    </w:p>
    <w:p>
      <w:pPr>
        <w:spacing w:before="173"/>
        <w:ind w:left="0" w:right="313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1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13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1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3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1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line="111" w:lineRule="exact" w:before="0"/>
        <w:ind w:left="3954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6"/>
      </w:pPr>
      <w:r>
        <w:rPr>
          <w:color w:val="231F20"/>
          <w:w w:val="95"/>
        </w:rPr>
        <w:t>economists have shown less variation than market-based measures: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Reuters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 </w:t>
      </w:r>
      <w:r>
        <w:rPr>
          <w:color w:val="231F20"/>
        </w:rPr>
        <w:t>change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1"/>
        </w:rPr>
        <w:t> </w:t>
      </w:r>
      <w:r>
        <w:rPr>
          <w:color w:val="231F20"/>
        </w:rPr>
        <w:t>Rate</w:t>
      </w:r>
      <w:r>
        <w:rPr>
          <w:color w:val="231F20"/>
          <w:spacing w:val="-22"/>
        </w:rPr>
        <w:t> </w:t>
      </w:r>
      <w:r>
        <w:rPr>
          <w:color w:val="231F20"/>
        </w:rPr>
        <w:t>until</w:t>
      </w:r>
      <w:r>
        <w:rPr>
          <w:color w:val="231F20"/>
          <w:spacing w:val="-21"/>
        </w:rPr>
        <w:t> </w:t>
      </w:r>
      <w:r>
        <w:rPr>
          <w:color w:val="231F20"/>
        </w:rPr>
        <w:t>2015</w:t>
      </w:r>
      <w:r>
        <w:rPr>
          <w:color w:val="231F20"/>
          <w:spacing w:val="-26"/>
        </w:rPr>
        <w:t> </w:t>
      </w:r>
      <w:r>
        <w:rPr>
          <w:color w:val="231F20"/>
        </w:rPr>
        <w:t>Q2.</w:t>
      </w:r>
    </w:p>
    <w:p>
      <w:pPr>
        <w:pStyle w:val="Heading5"/>
        <w:spacing w:before="200"/>
        <w:ind w:left="153"/>
      </w:pPr>
      <w:r>
        <w:rPr>
          <w:color w:val="A70741"/>
        </w:rPr>
        <w:t>Government bond yields</w:t>
      </w:r>
    </w:p>
    <w:p>
      <w:pPr>
        <w:pStyle w:val="BodyText"/>
        <w:spacing w:line="268" w:lineRule="auto" w:before="24"/>
        <w:ind w:left="153" w:right="323"/>
      </w:pPr>
      <w:r>
        <w:rPr>
          <w:color w:val="231F20"/>
          <w:w w:val="90"/>
        </w:rPr>
        <w:t>Alongside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rates, </w:t>
      </w:r>
      <w:r>
        <w:rPr>
          <w:color w:val="231F20"/>
        </w:rPr>
        <w:t>longer-dated</w:t>
      </w:r>
      <w:r>
        <w:rPr>
          <w:color w:val="231F20"/>
          <w:spacing w:val="-46"/>
        </w:rPr>
        <w:t> </w:t>
      </w:r>
      <w:r>
        <w:rPr>
          <w:color w:val="231F20"/>
        </w:rPr>
        <w:t>forward</w:t>
      </w:r>
      <w:r>
        <w:rPr>
          <w:color w:val="231F20"/>
          <w:spacing w:val="-43"/>
        </w:rPr>
        <w:t>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based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UK,</w:t>
      </w:r>
      <w:r>
        <w:rPr>
          <w:color w:val="231F20"/>
          <w:spacing w:val="-45"/>
        </w:rPr>
        <w:t> </w:t>
      </w: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</w:p>
    <w:p>
      <w:pPr>
        <w:pStyle w:val="BodyText"/>
        <w:ind w:left="153"/>
      </w:pP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1.3).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3" w:right="297"/>
      </w:pP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short-term 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unwarranted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news,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synchronised </w:t>
      </w:r>
      <w:r>
        <w:rPr>
          <w:color w:val="231F20"/>
        </w:rPr>
        <w:t>across</w:t>
      </w:r>
      <w:r>
        <w:rPr>
          <w:color w:val="231F20"/>
          <w:spacing w:val="-45"/>
        </w:rPr>
        <w:t> </w:t>
      </w:r>
      <w:r>
        <w:rPr>
          <w:color w:val="231F20"/>
        </w:rPr>
        <w:t>countries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1.4)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puzzling:</w:t>
      </w:r>
      <w:r>
        <w:rPr>
          <w:color w:val="231F20"/>
          <w:spacing w:val="-28"/>
        </w:rPr>
        <w:t> </w:t>
      </w:r>
      <w:r>
        <w:rPr>
          <w:color w:val="231F20"/>
        </w:rPr>
        <w:t>historically, </w:t>
      </w:r>
      <w:r>
        <w:rPr>
          <w:color w:val="231F20"/>
          <w:w w:val="90"/>
        </w:rPr>
        <w:t>advanced-economy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together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investors</w:t>
      </w:r>
      <w:r>
        <w:rPr>
          <w:color w:val="231F20"/>
          <w:spacing w:val="-40"/>
        </w:rPr>
        <w:t> </w:t>
      </w:r>
      <w:r>
        <w:rPr>
          <w:color w:val="231F20"/>
        </w:rPr>
        <w:t>see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39"/>
        </w:rPr>
        <w:t> </w:t>
      </w:r>
      <w:r>
        <w:rPr>
          <w:color w:val="231F20"/>
        </w:rPr>
        <w:t>assets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39"/>
        </w:rPr>
        <w:t> </w:t>
      </w:r>
      <w:r>
        <w:rPr>
          <w:color w:val="231F20"/>
        </w:rPr>
        <w:t>substitutes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one another. These longer-term yields reflect a variety of </w:t>
      </w:r>
      <w:r>
        <w:rPr>
          <w:color w:val="231F20"/>
          <w:w w:val="90"/>
        </w:rPr>
        <w:t>influences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compensate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future</w:t>
      </w:r>
      <w:r>
        <w:rPr>
          <w:color w:val="231F20"/>
          <w:spacing w:val="-38"/>
        </w:rPr>
        <w:t> </w:t>
      </w:r>
      <w:r>
        <w:rPr>
          <w:color w:val="231F20"/>
        </w:rPr>
        <w:t>interest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default.</w:t>
      </w:r>
      <w:r>
        <w:rPr>
          <w:color w:val="231F20"/>
          <w:spacing w:val="-15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 difficult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separate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different</w:t>
      </w:r>
      <w:r>
        <w:rPr>
          <w:color w:val="231F20"/>
          <w:spacing w:val="-42"/>
        </w:rPr>
        <w:t> </w:t>
      </w:r>
      <w:r>
        <w:rPr>
          <w:color w:val="231F20"/>
        </w:rPr>
        <w:t>influences</w:t>
      </w:r>
      <w:r>
        <w:rPr>
          <w:color w:val="231F20"/>
          <w:spacing w:val="-42"/>
        </w:rPr>
        <w:t> </w:t>
      </w:r>
      <w:r>
        <w:rPr>
          <w:color w:val="231F20"/>
        </w:rPr>
        <w:t>but, </w:t>
      </w:r>
      <w:r>
        <w:rPr>
          <w:color w:val="231F20"/>
          <w:w w:val="90"/>
        </w:rPr>
        <w:t>according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contacts,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future path of monetary policy increased. In addition, </w:t>
      </w:r>
      <w:r>
        <w:rPr>
          <w:color w:val="231F20"/>
          <w:w w:val="95"/>
        </w:rPr>
        <w:t>investors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longer-term</w:t>
      </w:r>
      <w:r>
        <w:rPr>
          <w:color w:val="231F20"/>
          <w:spacing w:val="-45"/>
        </w:rPr>
        <w:t> </w:t>
      </w:r>
      <w:r>
        <w:rPr>
          <w:color w:val="231F20"/>
        </w:rPr>
        <w:t>prospects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growth.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nominal </w:t>
      </w:r>
      <w:r>
        <w:rPr>
          <w:color w:val="231F20"/>
          <w:w w:val="95"/>
        </w:rPr>
        <w:t>yields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rather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higher</w:t>
      </w:r>
      <w:r>
        <w:rPr>
          <w:color w:val="231F20"/>
          <w:spacing w:val="-26"/>
        </w:rPr>
        <w:t> </w:t>
      </w:r>
      <w:r>
        <w:rPr>
          <w:color w:val="231F20"/>
        </w:rPr>
        <w:t>expected</w:t>
      </w:r>
      <w:r>
        <w:rPr>
          <w:color w:val="231F20"/>
          <w:spacing w:val="-27"/>
        </w:rPr>
        <w:t> </w:t>
      </w:r>
      <w:r>
        <w:rPr>
          <w:color w:val="231F20"/>
        </w:rPr>
        <w:t>inflation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6"/>
        </w:rPr>
        <w:t> </w:t>
      </w:r>
      <w:r>
        <w:rPr>
          <w:color w:val="231F20"/>
        </w:rPr>
        <w:t>4).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3" w:right="316"/>
      </w:pPr>
      <w:r>
        <w:rPr>
          <w:color w:val="231F20"/>
          <w:w w:val="95"/>
        </w:rPr>
        <w:t>Periphery euro-area sovereign bond yields have risen only modestly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fairly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 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riskier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bunds,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Italian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Spanish</w:t>
      </w:r>
      <w:r>
        <w:rPr>
          <w:color w:val="231F20"/>
          <w:spacing w:val="-40"/>
        </w:rPr>
        <w:t> </w:t>
      </w:r>
      <w:r>
        <w:rPr>
          <w:color w:val="231F20"/>
        </w:rPr>
        <w:t>bonds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few</w:t>
      </w:r>
      <w:r>
        <w:rPr>
          <w:color w:val="231F20"/>
          <w:spacing w:val="-40"/>
        </w:rPr>
        <w:t> </w:t>
      </w:r>
      <w:r>
        <w:rPr>
          <w:color w:val="231F20"/>
        </w:rPr>
        <w:t>basis</w:t>
      </w:r>
      <w:r>
        <w:rPr>
          <w:color w:val="231F20"/>
          <w:spacing w:val="-41"/>
        </w:rPr>
        <w:t> </w:t>
      </w:r>
      <w:r>
        <w:rPr>
          <w:color w:val="231F20"/>
        </w:rPr>
        <w:t>points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May</w:t>
      </w:r>
      <w:r>
        <w:rPr>
          <w:color w:val="231F20"/>
          <w:spacing w:val="-22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1.4).</w:t>
      </w:r>
    </w:p>
    <w:p>
      <w:pPr>
        <w:pStyle w:val="BodyText"/>
        <w:spacing w:before="9"/>
      </w:pPr>
    </w:p>
    <w:p>
      <w:pPr>
        <w:pStyle w:val="Heading5"/>
        <w:ind w:left="153"/>
      </w:pPr>
      <w:r>
        <w:rPr>
          <w:color w:val="A70741"/>
        </w:rPr>
        <w:t>Exchange rates</w:t>
      </w:r>
    </w:p>
    <w:p>
      <w:pPr>
        <w:pStyle w:val="BodyText"/>
        <w:spacing w:line="268" w:lineRule="auto" w:before="23"/>
        <w:ind w:left="153" w:right="276"/>
      </w:pPr>
      <w:r>
        <w:rPr>
          <w:color w:val="231F20"/>
          <w:w w:val="95"/>
        </w:rPr>
        <w:t>Having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sterling effective exchange rate (ERI) depreciated slightly 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statement,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 </w:t>
      </w:r>
      <w:r>
        <w:rPr>
          <w:color w:val="231F20"/>
          <w:w w:val="90"/>
        </w:rPr>
        <w:t>dollar,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1.7%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those</w:t>
      </w:r>
      <w:r>
        <w:rPr>
          <w:color w:val="231F20"/>
          <w:spacing w:val="-18"/>
        </w:rPr>
        <w:t> </w:t>
      </w:r>
      <w:r>
        <w:rPr>
          <w:color w:val="231F20"/>
        </w:rPr>
        <w:t>regions.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1"/>
        </w:rPr>
        <w:t>Equities and corporate bonds</w:t>
      </w:r>
    </w:p>
    <w:p>
      <w:pPr>
        <w:pStyle w:val="BodyText"/>
        <w:spacing w:line="268" w:lineRule="auto" w:before="24"/>
        <w:ind w:left="153" w:right="44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August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indices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June, </w:t>
      </w:r>
      <w:r>
        <w:rPr>
          <w:color w:val="231F20"/>
        </w:rPr>
        <w:t>but</w:t>
      </w:r>
      <w:r>
        <w:rPr>
          <w:color w:val="231F20"/>
          <w:spacing w:val="-34"/>
        </w:rPr>
        <w:t> </w:t>
      </w:r>
      <w:r>
        <w:rPr>
          <w:color w:val="231F20"/>
        </w:rPr>
        <w:t>have</w:t>
      </w:r>
      <w:r>
        <w:rPr>
          <w:color w:val="231F20"/>
          <w:spacing w:val="-32"/>
        </w:rPr>
        <w:t> </w:t>
      </w:r>
      <w:r>
        <w:rPr>
          <w:color w:val="231F20"/>
        </w:rPr>
        <w:t>picked</w:t>
      </w:r>
      <w:r>
        <w:rPr>
          <w:color w:val="231F20"/>
          <w:spacing w:val="-33"/>
        </w:rPr>
        <w:t> </w:t>
      </w:r>
      <w:r>
        <w:rPr>
          <w:color w:val="231F20"/>
        </w:rPr>
        <w:t>up</w:t>
      </w:r>
      <w:r>
        <w:rPr>
          <w:color w:val="231F20"/>
          <w:spacing w:val="-32"/>
        </w:rPr>
        <w:t> </w:t>
      </w:r>
      <w:r>
        <w:rPr>
          <w:color w:val="231F20"/>
        </w:rPr>
        <w:t>since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beginning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July.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395" w:space="934"/>
            <w:col w:w="5421"/>
          </w:cols>
        </w:sectPr>
      </w:pPr>
    </w:p>
    <w:p>
      <w:pPr>
        <w:tabs>
          <w:tab w:pos="1028" w:val="left" w:leader="none"/>
          <w:tab w:pos="1539" w:val="left" w:leader="none"/>
          <w:tab w:pos="2056" w:val="left" w:leader="none"/>
          <w:tab w:pos="2573" w:val="left" w:leader="none"/>
          <w:tab w:pos="3078" w:val="left" w:leader="none"/>
          <w:tab w:pos="3473" w:val="left" w:leader="none"/>
        </w:tabs>
        <w:spacing w:before="1"/>
        <w:ind w:left="46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8336" from="39.685001pt,-4.655305pt" to="255.118001pt,-4.655305pt" stroked="true" strokeweight=".7pt" strokecolor="#a70740">
            <v:stroke dashstyle="solid"/>
            <w10:wrap type="none"/>
          </v:line>
        </w:pict>
      </w:r>
      <w:bookmarkStart w:name="1.2 The banking sector" w:id="23"/>
      <w:bookmarkEnd w:id="23"/>
      <w:r>
        <w:rPr/>
      </w:r>
      <w:bookmarkStart w:name="_bookmark4" w:id="24"/>
      <w:bookmarkEnd w:id="24"/>
      <w:r>
        <w:rPr/>
      </w:r>
      <w:r>
        <w:rPr>
          <w:color w:val="A70740"/>
          <w:sz w:val="18"/>
        </w:rPr>
        <w:t>Chart 1.6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4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ind w:left="148" w:right="-72"/>
      </w:pPr>
      <w:r>
        <w:rPr/>
        <w:pict>
          <v:group style="width:184.3pt;height:141.85pt;mso-position-horizontal-relative:char;mso-position-vertical-relative:line" coordorigin="0,0" coordsize="3686,2837">
            <v:line style="position:absolute" from="3572,602" to="3685,602" stroked="true" strokeweight=".5pt" strokecolor="#231f20">
              <v:stroke dashstyle="solid"/>
            </v:line>
            <v:line style="position:absolute" from="3572,903" to="3685,903" stroked="true" strokeweight=".5pt" strokecolor="#231f20">
              <v:stroke dashstyle="solid"/>
            </v:line>
            <v:line style="position:absolute" from="3572,1205" to="3685,1205" stroked="true" strokeweight=".5pt" strokecolor="#231f20">
              <v:stroke dashstyle="solid"/>
            </v:line>
            <v:line style="position:absolute" from="3572,1506" to="3685,1506" stroked="true" strokeweight=".5pt" strokecolor="#231f20">
              <v:stroke dashstyle="solid"/>
            </v:line>
            <v:line style="position:absolute" from="3572,1808" to="3685,1808" stroked="true" strokeweight=".5pt" strokecolor="#231f20">
              <v:stroke dashstyle="solid"/>
            </v:line>
            <v:line style="position:absolute" from="3572,2109" to="3685,2109" stroked="true" strokeweight=".5pt" strokecolor="#231f20">
              <v:stroke dashstyle="solid"/>
            </v:line>
            <v:line style="position:absolute" from="3572,2410" to="3685,2410" stroked="true" strokeweight=".5pt" strokecolor="#231f20">
              <v:stroke dashstyle="solid"/>
            </v:line>
            <v:line style="position:absolute" from="3572,2712" to="3685,2712" stroked="true" strokeweight=".5pt" strokecolor="#231f20">
              <v:stroke dashstyle="solid"/>
            </v:line>
            <v:line style="position:absolute" from="171,2723" to="171,2837" stroked="true" strokeweight=".5pt" strokecolor="#231f20">
              <v:stroke dashstyle="solid"/>
            </v:line>
            <v:line style="position:absolute" from="673,2723" to="673,2837" stroked="true" strokeweight=".5pt" strokecolor="#231f20">
              <v:stroke dashstyle="solid"/>
            </v:line>
            <v:line style="position:absolute" from="1176,2723" to="1176,2837" stroked="true" strokeweight=".5pt" strokecolor="#231f20">
              <v:stroke dashstyle="solid"/>
            </v:line>
            <v:line style="position:absolute" from="1677,2723" to="1677,2837" stroked="true" strokeweight=".5pt" strokecolor="#231f20">
              <v:stroke dashstyle="solid"/>
            </v:line>
            <v:line style="position:absolute" from="2178,2723" to="2178,2837" stroked="true" strokeweight=".5pt" strokecolor="#231f20">
              <v:stroke dashstyle="solid"/>
            </v:line>
            <v:line style="position:absolute" from="2680,2723" to="2680,2837" stroked="true" strokeweight=".5pt" strokecolor="#231f20">
              <v:stroke dashstyle="solid"/>
            </v:line>
            <v:line style="position:absolute" from="3182,2723" to="3182,2837" stroked="true" strokeweight=".5pt" strokecolor="#231f20">
              <v:stroke dashstyle="solid"/>
            </v:line>
            <v:shape style="position:absolute;left:171;top:588;width:3301;height:2056" coordorigin="171,589" coordsize="3301,2056" path="m171,944l173,903,174,903,176,915,177,941,181,941,182,935,184,958,185,909,187,901,191,889,192,901,193,911,195,914,196,889,200,905,202,908,203,875,204,885,206,902,210,888,211,874,213,883,214,858,215,845,220,843,221,840,222,824,224,843,225,827,229,851,231,834,232,810,233,810,235,814,239,799,240,808,241,821,243,814,244,811,248,796,250,891,251,932,252,969,254,978,258,1008,259,987,261,971,262,927,263,920,268,933,269,967,270,1044,272,987,273,985,277,936,279,919,280,912,281,857,283,840,287,867,288,865,290,883,291,845,292,843,296,835,298,797,299,788,301,782,302,782,306,782,307,760,309,766,310,776,312,754,316,715,317,716,318,734,320,745,321,697,325,705,327,733,328,706,329,699,331,717,335,713,336,713,338,696,339,692,340,673,345,670,346,698,347,691,349,713,350,695,354,700,356,683,357,691,358,684,360,650,364,657,365,652,366,630,368,657,369,655,373,655,375,644,376,652,377,616,379,589,383,602,384,621,386,684,387,723,388,728,393,695,394,717,395,707,397,648,398,604,402,616,404,623,405,611,406,648,408,657,412,665,413,690,415,707,416,671,417,650,421,659,423,633,424,619,426,642,427,620,431,614,432,651,434,669,435,623,437,609,441,601,442,617,443,659,445,626,446,674,450,651,452,701,453,734,454,815,456,829,460,834,461,775,463,829,464,802,465,840,470,865,471,825,472,764,474,824,475,904,479,844,481,877,482,888,483,989,485,937,489,917,490,912,491,864,493,860,494,849,498,844,500,893,501,876,502,841,504,803,508,797,509,779,511,841,512,830,513,901,518,926,519,882,520,875,522,849,523,872,527,906,529,854,530,767,531,785,533,772,537,777,538,804,540,777,541,757,542,761,546,737,548,721,549,718,551,718,552,692,556,700,557,687,559,688,560,668,562,668,566,698,567,713,568,694,570,713,571,724,575,767,577,740,578,758,579,718,581,702,585,681,586,693,588,670,589,720,590,728,595,747,596,735,597,750,599,777,600,821,604,818,606,817,607,797,608,830,610,849,614,903,615,871,616,939,618,929,619,883,623,900,625,908,626,836,627,820,629,781,633,797,634,831,636,780,637,777,638,753,643,737,644,746,645,739,647,810,648,800,652,854,654,854,655,865,656,857,658,811,662,811,663,811,665,811,666,801,667,798,671,799,673,799,674,836,676,849,677,899,681,904,682,892,684,928,685,952,687,959,691,946,692,1025,693,1055,695,1077,696,1114,700,1297,702,1255,703,1359,704,1205,706,1212,710,1226,711,1182,713,1201,714,1207,715,1151,720,1144,721,1250,722,1225,724,1272,725,1271,729,1289,730,1201,732,1193,733,1192,735,1242,739,1193,740,1181,741,1214,743,1199,744,1227,748,1184,750,1144,751,1147,752,1196,754,1236,758,1272,759,1316,761,1261,762,1304,763,1335,768,1364,769,1325,770,1296,772,1335,773,1354,777,1451,779,1371,780,1393,781,1405,783,1405,787,1405,788,1318,790,1326,791,1297,792,1304,796,1309,798,1226,799,1197,801,1216,802,1203,806,1179,807,1198,809,1219,810,1232,812,1267,816,1287,817,1276,818,1229,820,1243,821,1185,825,1210,827,1230,828,1208,829,1210,831,1185,835,1169,836,1187,838,1165,839,1165,840,1125,844,1127,846,1144,847,1121,849,1130,850,1165,854,1156,855,1152,857,1126,858,1126,860,1117,864,1097,865,1147,866,1169,868,1168,869,1215,873,1219,875,1228,876,1202,877,1198,879,1176,883,1215,884,1201,886,1228,887,1232,888,1292,893,1304,894,1323,895,1369,897,1348,898,1337,902,1351,904,1335,905,1376,906,1393,908,1435,912,1443,913,1465,915,1425,916,1491,917,1506,921,1500,923,1551,924,1562,926,1541,927,1578,931,1541,932,1580,934,1539,935,1584,937,1649,941,1633,942,1688,943,1662,945,1598,946,1556,950,1542,952,1553,953,1507,954,1543,956,1545,960,1576,961,1570,963,1542,964,1543,965,1581,969,1598,971,1533,972,1508,974,1516,975,1502,979,1471,980,1479,982,1538,983,1534,985,1521,989,1523,990,1584,991,1574,993,1604,994,1557,998,1578,1000,1567,1001,1566,1002,1526,1004,1516,1008,1519,1009,1483,1011,1515,1012,1585,1013,1646,1018,1575,1019,1596,1020,1613,1022,1630,1023,1593,1027,1675,1029,1716,1030,1771,1031,1787,1033,1611,1037,1658,1038,1697,1040,1711,1041,1661,1042,1702,1046,1819,1048,1793,1049,1781,1051,1819,1052,1762,1056,1932,1057,1944,1059,2061,1060,2097,1062,2231,1066,2054,1067,2005,1068,2125,1070,2223,1071,2169,1075,2119,1077,2123,1078,2217,1079,2227,1081,2304,1085,2345,1086,2300,1088,2197,1089,2176,1090,2131,1094,2109,1096,2015,1097,2048,1099,2163,1100,2126,1104,2109,1105,2195,1107,2247,1108,2237,1110,2223,1114,2278,1115,2270,1116,2336,1118,2385,1119,2422,1123,2291,1125,2280,1126,2288,1127,2249,1129,2246,1133,2337,1134,2299,1136,2290,1137,2292,1138,2365,1143,2252,1144,2229,1145,2216,1147,2226,1148,2266,1152,2272,1154,2248,1155,2251,1156,2244,1158,2253,1162,2281,1163,2285,1165,2289,1166,2289,1167,2289,1171,2279,1173,2243,1174,2243,1176,2243,1177,2184,1181,2167,1182,2147,1184,2169,1185,2185,1187,2202,1191,2227,1192,2253,1193,2327,1195,2351,1196,2336,1200,2359,1202,2392,1203,2398,1204,2415,1206,2423,1210,2374,1211,2374,1213,2313,1214,2346,1215,2361,1219,2390,1221,2364,1222,2327,1224,2331,1225,2294,1229,2286,1230,2336,1232,2335,1233,2369,1235,2361,1239,2384,1240,2435,1241,2439,1243,2439,1244,2502,1248,2520,1250,2532,1251,2540,1252,2509,1254,2532,1258,2591,1259,2608,1261,2557,1262,2617,1263,2638,1268,2644,1269,2574,1270,2567,1272,2549,1273,2546,1277,2507,1279,2519,1280,2515,1281,2504,1283,2497,1287,2453,1288,2451,1290,2435,1291,2429,1292,2453,1296,2519,1298,2477,1299,2458,1301,2380,1302,2387,1306,2397,1307,2408,1309,2394,1310,2354,1312,2354,1316,2354,1317,2333,1318,2341,1320,2314,1321,2285,1325,2346,1327,2347,1328,2320,1329,2333,1331,2296,1335,2298,1336,2323,1338,2286,1339,2262,1340,2262,1344,2224,1346,2229,1347,2206,1349,2223,1350,2189,1354,2216,1355,2224,1357,2273,1358,2272,1360,2262,1364,2226,1365,2199,1366,2179,1368,2220,1369,2216,1373,2214,1375,2199,1376,2188,1377,2207,1379,2207,1383,2155,1384,2152,1386,2184,1387,2185,1388,2175,1393,2199,1394,2192,1395,2175,1397,2162,1398,2169,1402,2219,1404,2224,1405,2259,1406,2245,1408,2230,1412,2282,1413,2282,1415,2240,1416,2247,1417,2254,1421,2223,1423,2241,1424,2209,1426,2257,1427,2256,1431,2279,1432,2292,1434,2312,1435,2300,1437,2321,1441,2283,1442,2265,1443,2215,1445,2208,1446,2200,1450,2180,1452,2165,1453,2159,1454,2125,1456,2126,1460,2117,1461,2135,1463,2116,1464,2079,1465,2084,1469,2058,1471,2060,1472,2074,1474,2063,1475,2040,1479,2046,1480,2074,1482,2051,1483,2036,1485,2053,1489,2095,1490,2077,1491,2081,1493,2052,1494,2002,1498,1979,1500,1964,1501,1969,1502,1978,1504,1959,1508,1979,1509,2017,1511,2031,1512,2031,1513,2003,1518,1972,1519,1967,1520,1943,1522,1942,1523,1929,1527,1933,1529,1921,1530,1892,1531,1881,1533,1886,1537,1900,1538,1891,1540,1888,1541,1919,1542,1925,1546,1882,1548,1885,1549,1894,1551,1933,1552,1970,1556,1951,1557,1899,1559,1905,1560,1879,1562,1880,1566,1858,1567,1880,1568,1837,1570,1843,1571,1870,1575,1838,1577,1851,1578,1849,1579,1874,1581,1884,1585,1919,1586,1926,1588,1973,1589,1937,1590,1988,1594,1977,1596,2007,1597,1968,1599,1950,1600,1948,1604,1906,1605,1912,1607,1896,1608,1898,1610,1895,1614,1867,1615,1880,1616,1878,1618,1913,1619,1931,1623,1889,1625,1903,1626,1893,1627,1959,1629,1937,1633,1960,1634,1908,1636,1903,1637,1902,1638,1881,1643,1889,1644,1921,1645,1944,1647,1924,1648,1917,1652,1901,1654,1899,1655,1875,1656,1897,1658,1911,1662,1880,1663,1866,1665,1859,1666,1859,1667,1859,1671,1845,1673,1838,1674,1852,1676,1852,1677,1852,1681,1815,1682,1812,1684,1809,1685,1810,1686,1802,1691,1806,1692,1832,1693,1827,1695,1817,1696,1847,1700,1837,1702,1822,1703,1864,1704,1896,1706,1914,1710,1930,1711,1921,1713,1946,1714,1973,1715,1949,1719,1936,1721,1912,1722,1929,1724,1993,1725,2043,1729,2029,1730,2023,1732,2003,1733,2014,1735,2022,1739,2018,1740,1994,1741,1967,1743,1957,1744,1946,1748,1953,1750,1984,1751,1982,1752,2016,1754,1987,1758,1955,1759,1936,1761,1918,1762,1918,1763,1881,1768,1880,1769,1881,1770,1860,1772,1868,1773,1864,1777,1882,1779,1859,1780,1842,1781,1853,1783,1862,1787,1865,1788,1850,1790,1851,1791,1824,1792,1826,1796,1822,1798,1831,1799,1835,1801,1803,1802,1803,1806,1803,1807,1792,1809,1802,1810,1824,1811,1790,1816,1785,1817,1793,1818,1779,1820,1776,1821,1815,1825,1825,1827,1794,1828,1813,1829,1846,1831,1828,1835,1812,1836,1883,1838,1920,1839,1888,1840,1893,1844,1890,1846,1965,1847,1993,1849,2033,1850,2108,1854,1944,1855,1961,1857,1931,1858,1930,1860,2014,1864,2018,1865,1980,1866,2035,1868,2074,1869,2071,1873,2080,1875,2134,1876,2098,1877,2038,1879,2040,1883,2040,1884,2044,1886,2044,1887,2020,1888,2071,1893,2089,1894,2105,1895,2069,1897,2031,1898,2014,1902,1984,1904,1964,1905,1965,1906,1958,1908,1949,1912,1928,1913,1942,1915,1969,1916,2010,1917,2022,1921,1997,1923,2071,1924,2065,1925,2105,1927,2101,1931,2109,1934,2028,1941,1993,1942,1955,1943,1955,1945,1978,1946,2014,1950,2023,1952,2030,1953,2016,1954,1965,1956,1960,1960,1944,1961,1930,1963,1935,1964,1943,1965,1951,1969,1898,1971,1898,1972,1895,1974,1898,1975,1925,1979,1896,1980,1917,1982,1969,1983,1974,1985,1979,1989,1983,1990,1952,1991,1957,1993,1991,1994,2016,1998,2005,2000,2037,2001,2055,2002,2040,2004,2026,2008,2034,2009,2030,2011,1970,2012,1966,2013,1948,2018,1942,2019,1961,2020,1945,2022,1923,2023,1923,2027,1906,2029,1904,2030,1911,2031,1920,2033,1931,2037,1902,2038,1904,2040,1931,2041,1941,2042,1906,2046,1915,2048,1916,2049,1927,2051,1930,2052,1939,2056,1958,2057,1921,2059,1906,2060,1902,2061,1903,2066,1897,2067,1905,2068,1864,2070,1868,2071,1864,2075,1859,2077,1867,2078,1858,2079,1836,2081,1838,2085,1835,2086,1845,2088,1862,2089,1854,2090,1855,2094,1859,2096,1845,2097,1862,2099,1830,2100,1836,2104,1840,2105,1822,2107,1849,2108,1862,2110,1866,2114,1848,2115,1892,2116,1879,2118,1844,2119,1848,2123,1869,2125,1914,2126,1897,2127,1889,2129,1904,2133,1950,2134,1962,2136,1911,2137,1870,2138,1867,2143,1872,2144,1851,2145,1844,2147,1835,2148,1835,2152,1823,2154,1821,2155,1833,2156,1831,2158,1843,2162,1831,2163,1805,2165,1807,2166,1810,2167,1813,2171,1836,2173,1836,2174,1824,2175,1845,2177,1855,2181,1822,2182,1820,2184,1830,2185,1828,2186,1841,2191,1873,2192,1843,2193,1793,2195,1781,2196,1778,2200,1784,2202,1760,2203,1777,2204,1785,2206,1761,2210,1757,2211,1768,2213,1755,2214,1742,2215,1763,2219,1765,2221,1729,2222,1729,2224,1738,2225,1732,2229,1711,2230,1703,2232,1708,2233,1714,2235,1711,2239,1710,2240,1706,2241,1688,2243,1687,2244,1685,2248,1723,2250,1738,2251,1762,2252,1771,2254,1742,2258,1724,2259,1739,2261,1755,2262,1747,2263,1761,2268,1768,2269,1760,2270,1763,2272,1784,2273,1804,2277,1825,2279,1873,2280,1913,2281,1871,2283,1864,2287,1819,2288,1826,2290,1816,2291,1785,2292,1783,2296,1781,2298,1782,2299,1763,2300,1780,2302,1746,2306,1746,2307,1748,2309,1736,2310,1745,2311,1734,2316,1742,2317,1773,2318,1758,2320,1778,2321,1777,2325,1823,2327,1814,2328,1771,2329,1762,2331,1762,2335,1762,2336,1749,2338,1735,2339,1719,2340,1714,2344,1712,2346,1721,2347,1753,2349,1766,2350,1745,2354,1770,2355,1746,2357,1743,2358,1759,2360,1770,2364,1779,2365,1804,2366,1794,2368,1777,2369,1798,2373,1842,2375,1835,2376,1826,2377,1836,2379,1823,2383,1825,2384,1793,2386,1815,2387,1845,2388,1841,2393,1854,2394,1851,2395,1872,2397,1852,2398,1884,2402,1884,2404,1854,2405,1885,2406,1893,2408,1872,2412,1889,2413,1850,2415,1856,2416,1898,2417,1907,2421,1904,2423,1887,2424,1847,2425,1817,2427,1799,2431,1797,2432,1810,2434,1824,2435,1814,2436,1848,2441,1904,2442,1916,2443,1898,2445,1917,2446,1928,2450,1967,2452,1943,2453,1912,2454,1876,2456,1865,2460,1881,2461,1887,2463,1919,2464,1928,2465,1942,2469,1993,2471,2035,2472,2073,2474,2142,2475,2167,2479,2243,2480,2226,2482,2308,2483,2259,2485,2194,2489,2182,2490,2190,2491,2185,2493,2279,2494,2310,2498,2296,2500,2287,2501,2257,2502,2272,2504,2287,2508,2249,2509,2247,2511,2197,2512,2197,2513,2254,2517,2333,2519,2349,2520,2293,2522,2284,2523,2347,2527,2399,2529,2376,2530,2341,2531,2295,2533,2287,2537,2331,2538,2301,2539,2328,2541,2407,2542,2394,2546,2360,2548,2282,2549,2296,2550,2275,2552,2303,2556,2334,2557,2376,2559,2316,2560,2265,2561,2254,2566,2217,2567,2221,2568,2180,2570,2204,2571,2186,2575,2215,2577,2218,2578,2208,2579,2247,2581,2199,2585,2174,2586,2190,2588,2194,2589,2102,2590,2112,2594,2167,2596,2252,2597,2230,2599,2186,2600,2220,2604,2229,2605,2214,2607,2254,2608,2254,2610,2206,2614,2231,2615,2254,2616,2250,2618,2272,2619,2280,2623,2336,2625,2353,2626,2378,2627,2380,2629,2367,2633,2292,2634,2283,2636,2213,2637,2227,2638,2209,2643,2188,2644,2199,2645,2207,2647,2247,2648,2214,2652,2264,2654,2268,2655,2307,2656,2293,2658,2302,2662,2303,2663,2257,2664,2270,2666,2251,2667,2238,2671,2238,2673,2238,2674,2259,2675,2236,2677,2220,2681,2183,2682,2168,2684,2193,2685,2216,2686,2223,2691,2231,2692,2191,2693,2194,2695,2188,2696,2194,2700,2178,2702,2154,2703,2155,2704,2124,2706,2128,2710,2115,2711,2126,2713,2130,2714,2100,2715,2117,2719,2142,2721,2130,2722,2089,2724,2082,2725,2055,2729,2061,2730,2060,2732,2059,2733,2053,2735,2080,2739,2072,2740,2075,2741,2068,2743,2072,2744,2048,2748,2023,2750,2032,2751,2048,2752,2057,2754,2046,2758,2055,2759,2049,2761,2053,2762,2029,2763,2028,2768,2041,2769,2103,2770,2089,2772,2048,2773,2044,2777,2045,2778,2014,2780,2003,2781,1991,2783,1982,2787,1982,2788,2005,2789,2010,2791,2036,2792,2035,2796,2019,2798,2029,2799,2049,2800,2080,2802,2059,2806,2041,2807,2067,2809,2118,2810,2119,2811,2119,2816,2119,2817,2171,2818,2155,2820,2139,2821,2181,2825,2176,2827,2131,2828,2159,2829,2184,2831,2171,2835,2223,2836,2194,2838,2162,2839,2162,2840,2144,2844,2166,2846,2166,2847,2176,2849,2178,2850,2209,2854,2187,2855,2220,2857,2226,2858,2212,2860,2207,2864,2247,2865,2264,2866,2268,2868,2289,2869,2296,2873,2288,2875,2256,2876,2300,2877,2286,2879,2283,2883,2289,2884,2276,2886,2307,2887,2310,2888,2348,2893,2349,2894,2341,2895,2303,2897,2293,2898,2296,2902,2302,2903,2301,2905,2305,2906,2303,2908,2278,2912,2289,2913,2258,2914,2248,2916,2255,2917,2267,2921,2305,2923,2311,2924,2284,2925,2290,2927,2216,2931,2196,2932,2176,2934,2179,2935,2198,2936,2232,2941,2237,2942,2224,2943,2226,2945,2241,2946,2218,2950,2219,2952,2220,2953,2198,2954,2180,2956,2222,2960,2269,2961,2286,2963,2280,2964,2218,2965,2185,2969,2159,2971,2171,2972,2167,2974,2213,2975,2143,2979,2123,2980,2101,2982,2107,2983,2103,2985,2111,2989,2117,2990,2106,2991,2108,2993,2087,2994,2074,2998,2082,3000,2064,3001,2088,3002,2104,3004,2103,3008,2086,3009,2099,3011,2102,3012,2124,3013,2101,3018,2086,3019,2103,3020,2101,3022,2045,3023,2034,3027,2039,3028,2023,3030,2014,3031,2029,3033,1992,3037,2001,3038,2021,3039,2012,3041,2020,3042,2004,3046,2019,3048,2011,3049,2058,3050,2052,3052,2082,3056,2050,3057,2052,3059,2053,3060,2055,3061,2026,3066,2050,3067,2065,3068,2075,3070,2056,3071,2069,3075,2057,3077,2021,3078,2006,3079,2004,3081,2024,3085,2032,3086,2069,3088,2060,3089,2063,3090,2056,3094,2067,3096,2045,3097,2053,3099,2032,3100,2022,3104,2040,3105,2027,3107,2063,3108,2068,3110,2069,3114,2073,3115,2063,3116,2076,3118,2089,3119,2112,3123,2067,3125,2057,3126,2051,3127,2037,3129,2021,3133,2031,3134,2027,3136,2025,3137,1999,3138,2002,3142,1998,3144,1994,3145,1991,3147,1981,3148,1982,3152,1985,3153,1968,3155,1963,3156,1966,3158,1963,3162,1964,3163,1953,3164,1942,3166,1940,3167,1947,3171,1949,3173,1949,3174,1949,3175,1943,3177,1963,3181,1957,3182,1957,3184,1906,3185,1909,3186,1903,3191,1912,3192,1915,3193,1902,3195,1903,3196,1900,3200,1903,3202,1908,3203,1905,3204,1889,3206,1893,3210,1883,3211,1889,3213,1892,3214,1883,3215,1868,3219,1868,3221,1866,3222,1881,3224,1899,3225,1886,3229,1942,3230,1928,3232,1946,3233,1956,3235,1934,3239,1939,3240,1924,3241,1913,3243,1925,3244,1932,3248,1932,3250,1901,3251,1911,3252,1953,3254,1922,3258,1909,3259,1958,3261,1931,3262,1915,3263,1926,3267,1926,3269,1883,3270,1884,3272,1878,3273,1854,3277,1858,3278,1860,3280,1864,3281,1840,3283,1851,3287,1861,3288,1882,3289,1861,3291,1879,3292,1882,3296,1903,3298,1905,3299,1926,3300,1917,3302,1917,3306,1917,3307,1883,3309,1907,3310,1922,3311,1953,3316,1951,3317,1947,3318,1900,3320,1888,3321,1915,3325,1927,3327,1939,3328,1976,3329,1978,3331,1965,3335,1958,3336,1902,3338,1880,3339,1873,3340,1888,3344,1867,3346,1871,3347,1871,3349,1867,3350,1837,3354,1840,3355,1829,3357,1816,3358,1822,3360,1813,3364,1817,3365,1805,3366,1792,3368,1794,3369,1787,3373,1779,3375,1779,3376,1770,3377,1814,3379,1822,3383,1803,3384,1775,3386,1809,3387,1801,3388,1821,3392,1836,3394,1832,3395,1863,3397,1885,3398,1856,3402,1857,3403,1883,3405,1895,3406,1898,3408,1890,3412,1870,3413,1867,3414,1877,3416,1943,3417,1971,3421,2004,3423,1981,3424,1943,3425,1928,3427,1940,3431,1922,3432,1933,3434,1954,3435,1902,3436,1934,3441,1898,3442,1885,3443,1885,3445,1871,3446,1877,3450,1868,3452,1881,3453,1871,3454,1845,3456,1846,3460,1843,3461,1845,3463,1824,3464,1830,3465,1832,3469,1832,3471,1821,3472,1817e" filled="false" stroked="true" strokeweight="1pt" strokecolor="#fcaf17">
              <v:path arrowok="t"/>
              <v:stroke dashstyle="solid"/>
            </v:shape>
            <v:shape style="position:absolute;left:171;top:590;width:3301;height:1683" coordorigin="171,591" coordsize="3301,1683" path="m171,944l173,903,174,900,176,915,177,944,181,955,182,954,184,971,185,942,187,939,191,925,192,948,193,953,195,950,196,937,200,945,202,944,203,906,204,924,206,943,210,938,211,937,213,953,214,917,215,900,220,895,221,881,222,870,224,882,225,864,229,878,231,866,232,848,233,841,235,848,239,834,240,849,241,872,243,861,244,852,248,839,250,916,251,966,252,992,254,990,258,1022,259,983,261,969,262,933,263,924,268,928,269,963,270,1040,272,976,280,911,281,883,283,875,287,895,288,896,290,908,291,882,292,887,296,882,298,857,299,857,301,843,302,843,306,843,307,832,309,835,310,836,312,816,316,791,317,802,318,823,320,830,321,808,325,809,327,834,328,817,329,812,331,834,335,821,336,833,338,803,339,781,340,748,345,748,346,774,347,776,349,786,350,771,354,774,356,767,357,770,358,761,360,734,364,735,365,748,366,742,368,766,369,767,373,767,375,751,376,755,377,744,379,718,383,726,384,741,386,796,387,810,388,812,393,785,394,807,395,791,397,747,398,707,402,720,404,746,405,747,406,776,408,789,412,781,413,794,415,813,416,791,417,776,421,783,423,755,424,738,426,754,427,730,431,721,432,759,434,768,435,730,437,717,441,725,442,744,443,784,445,749,446,772,450,759,452,817,453,842,454,938,456,954,460,954,461,882,463,932,464,910,465,942,470,964,471,907,472,865,474,923,475,1029,479,947,481,983,482,1002,483,1119,485,1030,489,1023,490,1023,491,968,493,966,494,956,498,956,500,1009,501,994,502,954,504,908,508,902,509,871,511,921,512,904,513,961,518,989,519,921,520,911,522,890,523,928,527,980,529,938,530,854,531,871,533,858,537,856,538,890,540,875,541,848,542,856,546,839,548,835,549,816,551,811,552,792,556,815,557,782,559,771,560,730,562,729,566,769,567,784,568,752,570,784,571,821,575,854,577,824,578,841,579,795,581,760,585,740,586,762,588,730,589,789,590,815,595,848,596,842,597,886,599,892,600,930,604,916,606,905,607,871,608,908,610,941,614,1023,615,979,616,1053,618,1017,619,966,623,1001,625,1024,626,946,627,926,629,890,633,915,634,956,636,876,637,880,638,847,643,843,644,853,645,845,647,935,648,919,652,978,654,976,655,971,656,941,658,899,662,879,663,879,665,879,666,871,667,877,671,884,673,884,674,901,676,880,677,943,681,955,682,944,684,985,685,1012,687,1020,691,1007,692,1093,693,1132,695,1146,696,1146,700,1292,702,1215,703,1272,704,1151,706,1158,710,1194,711,1145,713,1164,714,1149,715,1077,720,1075,721,1149,722,1149,724,1215,725,1189,729,1222,730,1130,732,1143,733,1139,735,1184,739,1113,740,1100,741,1132,743,1114,744,1137,748,1084,750,1044,751,1047,752,1098,754,1137,758,1166,759,1189,761,1147,762,1187,763,1220,768,1255,769,1227,770,1185,772,1226,773,1254,777,1354,779,1270,780,1296,781,1320,783,1320,787,1320,788,1230,790,1243,791,1212,792,1222,796,1216,798,1144,799,1117,801,1134,802,1112,806,1083,807,1097,809,1101,810,1111,812,1141,816,1170,817,1139,818,1076,820,1102,821,1066,825,1071,827,1080,828,1060,829,1078,831,1059,835,1056,836,1060,838,1057,839,1058,840,998,844,998,846,997,847,974,849,966,850,998,854,987,855,996,857,998,858,982,860,957,864,924,865,1009,866,1010,868,1016,869,1058,873,1058,875,1071,876,1066,877,1065,879,1073,883,1096,884,1074,886,1110,887,1098,888,1140,893,1156,894,1180,895,1230,897,1199,898,1190,902,1194,904,1163,905,1213,906,1236,908,1274,912,1257,913,1276,915,1259,916,1326,917,1322,921,1282,923,1349,924,1381,926,1362,927,1392,931,1349,932,1384,934,1342,935,1397,937,1462,941,1442,942,1500,943,1504,945,1438,946,1393,950,1377,952,1395,953,1353,954,1395,956,1405,960,1426,961,1423,963,1376,964,1380,965,1404,969,1420,971,1355,972,1340,974,1345,975,1336,979,1308,980,1315,982,1355,983,1335,985,1349,989,1354,990,1416,991,1395,993,1394,994,1330,998,1330,1000,1346,1001,1323,1002,1289,1004,1270,1008,1282,1009,1270,1011,1325,1012,1388,1013,1443,1018,1350,1019,1367,1020,1393,1022,1416,1023,1373,1027,1469,1029,1552,1030,1602,1031,1613,1033,1417,1037,1456,1038,1508,1040,1526,1041,1484,1042,1535,1046,1661,1048,1625,1049,1601,1051,1635,1052,1590,1056,1768,1057,1764,1059,1869,1060,1891,1062,2060,1066,1920,1067,1861,1068,2002,1070,2104,1071,2025,1075,1933,1077,1952,1078,2036,1079,2022,1081,2118,1085,2135,1086,2105,1088,1967,1089,1939,1090,1902,1094,1869,1096,1778,1097,1822,1099,1935,1100,1896,1104,1877,1105,1950,1107,1982,1108,1991,1110,1966,1114,2012,1115,1984,1116,2073,1118,2132,1119,2173,1123,2012,1125,2003,1126,2011,1127,1975,1129,1948,1133,2047,1134,2023,1136,2004,1137,2009,1138,2059,1143,1949,1144,1909,1145,1910,1147,1899,1148,1949,1152,1949,1154,1935,1155,1927,1156,1921,1158,1941,1162,1959,1163,1954,1165,1969,1166,1969,1167,1969,1171,1926,1173,1893,1174,1878,1176,1878,1177,1818,1181,1806,1182,1777,1184,1834,1185,1838,1187,1862,1191,1870,1192,1885,1193,1980,1195,2010,1196,1998,1200,2015,1202,2025,1203,2037,1204,2041,1206,2043,1210,1974,1211,1980,1213,1934,1214,1982,1215,1999,1219,2034,1221,1997,1222,1964,1224,1962,1225,1931,1229,1921,1230,1964,1232,1956,1233,1969,1235,1973,1239,1997,1240,2045,1241,2057,1243,2053,1244,2113,1248,2132,1250,2147,1251,2129,1252,2099,1254,2136,1258,2226,1259,2273,1261,2211,1262,2263,1263,2266,1268,2264,1269,2187,1270,2194,1272,2185,1273,2165,1277,2116,1279,2121,1280,2143,1281,2135,1283,2124,1287,2075,1288,2092,1290,2097,1291,2086,1292,2098,1296,2158,1298,2086,1299,2069,1301,1990,1302,2025,1306,2040,1307,2071,1309,2073,1310,2040,1312,2040,1316,2040,1317,2031,1318,2040,1320,2002,1321,1982,1325,2034,1327,2036,1328,2013,1329,2017,1331,1954,1335,1953,1336,1986,1338,1940,1339,1912,1340,1910,1344,1910,1346,1863,1347,1837,1349,1839,1350,1812,1354,1829,1355,1833,1357,1881,1358,1867,1360,1871,1364,1828,1365,1808,1366,1813,1368,1870,1369,1861,1373,1861,1375,1843,1376,1839,1377,1853,1379,1838,1383,1797,1384,1807,1386,1848,1387,1848,1388,1824,1393,1839,1394,1839,1395,1825,1397,1814,1398,1824,1402,1878,1404,1877,1405,1904,1406,1906,1408,1876,1412,1927,1413,1928,1415,1904,1416,1914,1417,1917,1421,1893,1423,1913,1424,1873,1426,1920,1427,1920,1431,1938,1432,1942,1434,1965,1435,1956,1437,1971,1441,1937,1442,1918,1443,1868,1445,1863,1446,1851,1450,1825,1452,1807,1453,1801,1454,1770,1456,1761,1460,1759,1461,1787,1463,1778,1464,1739,1465,1745,1469,1710,1471,1711,1472,1720,1474,1697,1475,1679,1479,1683,1480,1707,1482,1687,1483,1667,1485,1682,1489,1718,1490,1699,1491,1697,1493,1665,1494,1621,1498,1597,1500,1587,1501,1600,1502,1612,1504,1591,1508,1591,1509,1634,1511,1639,1512,1644,1513,1617,1518,1577,1519,1568,1520,1541,1522,1548,1523,1535,1527,1534,1529,1523,1530,1485,1531,1466,1533,1464,1537,1484,1538,1479,1540,1482,1541,1510,1542,1510,1546,1473,1548,1473,1549,1486,1551,1524,1552,1554,1556,1536,1557,1483,1559,1493,1560,1470,1562,1467,1566,1443,1567,1469,1568,1422,1570,1438,1571,1453,1575,1412,1577,1429,1578,1425,1579,1450,1581,1435,1585,1461,1586,1459,1588,1519,1589,1492,1590,1532,1594,1507,1596,1540,1597,1503,1599,1495,1600,1486,1604,1445,1605,1449,1607,1431,1608,1424,1610,1414,1614,1374,1615,1393,1616,1393,1618,1430,1619,1439,1623,1393,1625,1409,1626,1393,1627,1473,1629,1447,1633,1473,1634,1416,1636,1409,1637,1415,1638,1410,1643,1416,1644,1456,1645,1468,1647,1450,1648,1442,1652,1419,1654,1431,1655,1414,1656,1458,1658,1469,1662,1426,1663,1410,1665,1390,1666,1377,1667,1377,1671,1377,1673,1359,1674,1376,1676,1370,1677,1370,1681,1327,1682,1316,1684,1312,1685,1312,1686,1307,1691,1303,1692,1324,1693,1335,1695,1325,1696,1343,1700,1326,1702,1319,1703,1359,1704,1396,1706,1413,1710,1431,1711,1425,1713,1451,1714,1481,1715,1462,1719,1436,1721,1415,1722,1430,1724,1483,1725,1521,1729,1509,1730,1501,1732,1491,1733,1477,1735,1488,1739,1477,1740,1442,1741,1424,1743,1402,1744,1387,1748,1389,1750,1406,1751,1396,1752,1427,1754,1392,1758,1366,1759,1330,1761,1310,1762,1311,1763,1277,1768,1274,1769,1276,1770,1258,1772,1267,1773,1261,1777,1276,1779,1263,1780,1251,1781,1252,1783,1249,1787,1252,1788,1239,1790,1235,1791,1211,1792,1220,1796,1218,1798,1234,1799,1232,1801,1201,1802,1201,1806,1201,1807,1182,1809,1190,1810,1211,1811,1184,1816,1181,1817,1189,1818,1172,1820,1159,1821,1195,1825,1203,1827,1178,1828,1202,1829,1228,1831,1198,1835,1183,1836,1251,1838,1264,1839,1248,1840,1275,1844,1275,1846,1340,1847,1374,1849,1410,1850,1481,1854,1355,1855,1378,1857,1351,1858,1327,1860,1405,1864,1409,1865,1389,1866,1460,1868,1504,1869,1508,1873,1503,1875,1567,1876,1520,1877,1447,1879,1450,1883,1450,1884,1461,1886,1465,1887,1435,1888,1477,1893,1504,1894,1525,1895,1497,1897,1474,1898,1460,1902,1440,1904,1431,1905,1423,1906,1416,1908,1415,1912,1394,1913,1417,1915,1448,1916,1484,1917,1510,1921,1498,1923,1571,1924,1570,1925,1623,1927,1605,1931,1610,1932,1546,1934,1524,1935,1482,1936,1469,1941,1455,1942,1407,1943,1416,1945,1434,1946,1458,1950,1464,1952,1469,1953,1434,1954,1388,1956,1385,1960,1368,1961,1363,1963,1385,1964,1385,1965,1412,1969,1348,1971,1349,1972,1354,1974,1360,1975,1376,1979,1340,1980,1359,1982,1420,1983,1414,1985,1410,1989,1410,1990,1375,1991,1395,1993,1434,1994,1443,1998,1425,2000,1461,2001,1483,2002,1462,2004,1440,2008,1440,2009,1429,2011,1363,2012,1358,2013,1333,2018,1327,2019,1342,2020,1332,2022,1302,2023,1296,2027,1266,2029,1267,2030,1271,2031,1279,2033,1292,2037,1250,2038,1260,2040,1273,2041,1276,2042,1251,2046,1260,2048,1258,2049,1262,2051,1271,2052,1251,2056,1266,2057,1230,2059,1207,2060,1216,2061,1219,2066,1211,2067,1217,2068,1177,2070,1185,2071,1197,2075,1180,2077,1197,2078,1186,2079,1172,2081,1179,2085,1172,2086,1191,2088,1220,2089,1207,2090,1208,2094,1199,2096,1172,2097,1177,2099,1126,2100,1119,2104,1130,2105,1118,2107,1146,2108,1150,2110,1158,2114,1147,2115,1210,2116,1206,2118,1171,2119,1186,2123,1208,2125,1255,2126,1220,2127,1200,2129,1213,2133,1264,2134,1277,2136,1223,2137,1163,2138,1172,2143,1159,2144,1139,2145,1147,2147,1140,2148,1137,2152,1115,2154,1101,2155,1106,2156,1107,2158,1108,2162,1100,2163,1073,2165,1058,2166,1052,2167,1049,2171,1049,2173,1049,2174,1050,2175,1062,2177,1091,2181,1091,2182,1039,2184,1026,2185,1037,2186,1053,2191,1067,2192,1038,2193,1022,2195,1033,2196,1042,2200,1049,2202,1017,2203,1053,2204,1105,2206,1092,2210,1071,2211,1084,2213,1060,2214,1061,2215,1098,2219,1108,2221,1065,2222,1048,2224,1056,2225,1047,2229,1020,2230,1003,2232,1020,2233,1036,2235,1016,2239,1016,2240,1028,2241,1007,2243,1005,2244,1007,2248,1038,2250,1048,2251,1082,2252,1088,2254,1048,2258,1050,2259,1075,2261,1085,2262,1045,2263,1048,2268,1054,2269,1054,2270,1069,2272,1114,2273,1125,2277,1149,2279,1189,2280,1232,2281,1186,2283,1173,2287,1140,2288,1151,2290,1137,2291,1097,2292,1088,2296,1086,2298,1075,2299,1067,2300,1086,2302,1041,2306,1036,2307,1041,2309,1026,2310,1043,2311,1021,2316,1023,2317,1065,2318,1044,2320,1063,2321,1047,2325,1105,2327,1091,2328,1034,2329,1034,2331,1034,2335,1034,2336,1011,2338,1011,2339,1006,2340,1006,2344,1006,2346,1000,2347,1044,2349,1073,2350,1048,2354,1062,2355,1025,2357,1044,2358,1059,2360,1065,2364,1068,2365,1098,2366,1070,2368,1054,2369,1057,2373,1109,2375,1098,2376,1094,2377,1089,2379,1061,2383,1061,2384,1037,2386,1063,2387,1098,2388,1095,2393,1091,2394,1090,2395,1117,2397,1096,2398,1137,2402,1134,2404,1119,2405,1147,2406,1170,2408,1162,2412,1175,2413,1138,2415,1139,2416,1186,2417,1174,2421,1163,2423,1143,2424,1101,2425,1060,2427,1038,2431,1024,2432,1020,2434,1029,2435,1007,2436,1036,2441,1067,2442,1096,2443,1078,2445,1105,2446,1107,2450,1151,2452,1134,2453,1104,2454,1086,2456,1067,2460,1072,2461,1070,2463,1105,2464,1099,2465,1125,2469,1145,2471,1176,2472,1238,2474,1331,2475,1401,2479,1489,2480,1443,2482,1513,2483,1441,2485,1367,2489,1351,2490,1352,2491,1364,2493,1478,2494,1503,2498,1478,2500,1462,2501,1427,2502,1458,2504,1459,2508,1459,2509,1394,2511,1333,2512,1322,2513,1380,2517,1467,2519,1446,2520,1372,2522,1361,2523,1420,2527,1461,2529,1441,2530,1417,2531,1364,2533,1348,2537,1400,2538,1355,2539,1387,2541,1500,2542,1493,2546,1483,2548,1390,2549,1424,2550,1434,2552,1468,2556,1492,2557,1557,2559,1488,2560,1400,2561,1393,2566,1348,2567,1349,2568,1325,2570,1343,2571,1314,2575,1329,2577,1342,2578,1324,2579,1355,2581,1308,2585,1277,2586,1287,2588,1276,2589,1200,2590,1203,2594,1277,2596,1337,2597,1309,2599,1279,2600,1287,2604,1297,2605,1270,2607,1319,2608,1328,2610,1281,2614,1292,2615,1296,2616,1299,2618,1338,2619,1366,2623,1433,2625,1442,2626,1474,2627,1478,2629,1461,2633,1392,2634,1378,2636,1300,2637,1311,2638,1281,2643,1273,2644,1274,2645,1284,2647,1316,2648,1297,2652,1346,2654,1318,2655,1375,2656,1359,2658,1366,2662,1377,2663,1351,2664,1363,2666,1334,2667,1308,2671,1308,2673,1308,2674,1310,2675,1284,2677,1280,2681,1280,2682,1219,2684,1235,2685,1257,2686,1244,2691,1259,2692,1221,2693,1231,2695,1231,2696,1241,2700,1232,2702,1213,2703,1207,2704,1186,2706,1191,2710,1167,2711,1184,2713,1195,2714,1160,2715,1187,2719,1217,2721,1211,2722,1158,2724,1153,2725,1105,2729,1109,2730,1110,2732,1117,2733,1106,2735,1126,2739,1101,2740,1104,2741,1106,2743,1112,2744,1100,2748,1079,2750,1088,2751,1090,2752,1080,2754,1080,2758,1090,2759,1083,2761,1108,2762,1081,2763,1089,2768,1108,2769,1161,2770,1146,2772,1112,2773,1099,2777,1095,2778,1063,2780,1067,2781,1071,2783,1058,2787,1060,2788,1094,2789,1092,2791,1115,2792,1110,2796,1086,2798,1100,2799,1128,2800,1161,2802,1146,2806,1100,2807,1115,2809,1179,2810,1170,2811,1170,2816,1170,2817,1231,2818,1211,2820,1174,2821,1201,2825,1197,2827,1151,2828,1160,2829,1160,2831,1148,2835,1200,2836,1180,2838,1174,2839,1161,2840,1145,2844,1163,2846,1130,2847,1153,2849,1149,2850,1206,2854,1206,2855,1256,2857,1269,2858,1258,2860,1243,2864,1295,2865,1309,2866,1325,2868,1355,2869,1389,2873,1374,2875,1329,2876,1392,2877,1354,2879,1356,2883,1351,2884,1332,2886,1375,2887,1364,2888,1396,2893,1396,2894,1396,2895,1337,2897,1306,2898,1313,2902,1315,2903,1302,2905,1299,2906,1304,2908,1294,2912,1289,2913,1245,2914,1226,2916,1251,2917,1277,2921,1307,2923,1309,2924,1275,2925,1289,2927,1249,2931,1216,2932,1193,2934,1195,2935,1193,2936,1207,2941,1224,2942,1207,2943,1210,2945,1234,2946,1207,2950,1207,2952,1223,2953,1198,2954,1181,2956,1209,2960,1266,2961,1280,2963,1281,2964,1245,2965,1218,2969,1189,2971,1216,2972,1183,2974,1207,2975,1148,2979,1135,2980,1121,2982,1120,2983,1116,2985,1118,2989,1125,2990,1109,2991,1122,2993,1121,2994,1110,2998,1124,3000,1107,3001,1146,3002,1146,3004,1146,3008,1146,3009,1149,3011,1162,3012,1174,3013,1174,3018,1152,3019,1190,3020,1195,3022,1139,3023,1127,3027,1126,3028,1129,3030,1132,3031,1115,3033,1067,3037,1077,3038,1092,3039,1083,3041,1098,3042,1098,3046,1105,3048,1096,3049,1140,3050,1134,3052,1150,3056,1113,3057,1117,3059,1111,3060,1108,3061,1086,3066,1101,3067,1116,3068,1132,3070,1109,3071,1125,3075,1120,3077,1089,3078,1070,3079,1067,3081,1075,3085,1082,3086,1121,3088,1119,3089,1116,3090,1117,3094,1122,3096,1098,3097,1126,3099,1089,3100,1085,3104,1100,3105,1080,3107,1122,3108,1131,3110,1135,3114,1137,3115,1130,3116,1159,3118,1178,3119,1211,3123,1151,3125,1145,3126,1144,3127,1126,3129,1113,3133,1128,3134,1122,3136,1119,3137,1088,3138,1089,3142,1087,3144,1087,3145,1076,3147,1070,3148,1063,3152,1060,3153,1059,3155,1049,3156,1056,3158,1058,3162,1063,3163,1050,3164,1036,3166,1037,3167,1046,3171,1039,3173,1039,3174,1039,3175,1039,3177,1052,3181,1063,3182,1063,3184,1001,3185,992,3186,972,3191,982,3192,989,3193,968,3195,966,3196,955,3200,962,3202,958,3203,964,3204,949,3206,937,3210,924,3211,926,3213,919,3214,888,3215,877,3219,873,3221,855,3222,864,3224,884,3225,847,3229,891,3230,875,3232,866,3233,894,3235,877,3239,872,3240,844,3241,831,3243,847,3244,845,3248,851,3250,821,3251,811,3252,860,3254,839,3258,830,3259,869,3261,843,3262,826,3263,818,3267,834,3269,792,3270,791,3272,786,3273,765,3277,757,3278,754,3280,768,3281,744,3283,759,3287,774,3288,782,3289,786,3291,806,3292,805,3296,811,3298,801,3299,810,3300,798,3302,798,3306,798,3307,761,3309,793,3310,831,3311,879,3316,866,3317,849,3318,812,3320,795,3321,810,3325,832,3327,850,3328,879,3329,879,3331,859,3335,862,3336,804,3338,791,3339,782,3340,790,3344,776,3346,789,3347,778,3349,777,3350,747,3354,747,3355,732,3357,718,3358,711,3360,697,3364,694,3365,669,3366,663,3368,662,3369,644,3373,629,3375,606,3376,591,3377,660,3379,681,3383,681,3384,630,3386,692,3387,678,3388,712,3392,739,3394,725,3395,791,3397,830,3398,794,3402,798,3403,830,3405,848,3406,849,3408,843,3412,831,3413,810,3414,820,3416,909,3417,930,3421,975,3423,939,3424,909,3425,870,3427,881,3431,836,3432,838,3434,870,3435,780,3436,800,3441,763,3442,732,3443,738,3445,719,3446,716,3450,697,3452,712,3453,704,3454,675,3456,677,3460,679,3461,690,3463,680,3464,696,3465,710,3469,708,3471,700,3472,678e" filled="false" stroked="true" strokeweight="1pt" strokecolor="#00558b">
              <v:path arrowok="t"/>
              <v:stroke dashstyle="solid"/>
            </v:shape>
            <v:shape style="position:absolute;left:171;top:314;width:3301;height:2166" coordorigin="171,314" coordsize="3301,2166" path="m171,903l173,903,174,907,176,903,177,922,181,915,182,917,184,911,185,892,187,877,191,877,192,875,193,877,195,886,196,878,200,894,202,883,203,857,204,892,206,895,210,899,211,881,213,861,214,845,215,840,220,843,221,840,222,836,224,840,225,861,229,871,231,848,232,825,233,822,235,824,239,824,240,816,241,820,243,823,244,834,248,837,250,944,251,928,252,936,254,970,258,997,259,952,261,959,262,938,263,936,268,928,269,989,270,970,272,959,273,970,277,938,279,919,280,868,281,869,283,866,287,863,288,882,290,906,291,894,292,898,296,890,298,862,299,859,301,849,302,849,306,848,307,840,309,860,310,841,312,830,316,797,317,790,318,788,320,792,321,763,325,770,327,771,328,740,329,742,331,742,335,767,336,759,338,739,339,725,340,718,345,710,346,713,347,703,349,748,350,717,354,723,356,727,357,700,358,703,360,682,364,677,365,679,366,683,368,714,369,696,373,696,375,691,376,666,377,665,379,653,383,647,384,664,386,693,387,750,388,714,393,710,394,745,395,697,397,681,398,660,402,664,404,658,405,703,406,683,408,724,412,735,413,745,415,716,416,718,417,723,421,689,423,677,424,677,426,676,427,665,431,662,432,708,434,690,435,628,437,618,441,625,442,625,443,632,445,617,446,657,450,642,452,706,453,691,454,767,456,817,460,785,461,825,463,803,464,789,465,872,470,799,471,779,472,735,474,830,475,828,479,830,481,886,482,928,483,918,485,845,489,846,490,842,491,806,493,810,494,774,498,800,500,874,501,807,502,820,504,785,508,785,509,752,511,789,512,775,513,829,518,833,519,790,520,790,522,764,523,763,527,779,529,688,530,668,531,690,533,675,537,692,538,693,540,676,541,663,542,673,546,630,548,631,549,646,551,639,552,607,556,618,557,591,559,597,560,614,562,599,566,626,567,648,568,642,570,645,571,729,575,716,577,688,578,696,579,699,581,655,585,643,586,664,588,625,589,712,590,709,595,725,596,687,597,782,599,783,600,828,604,859,606,770,607,792,608,834,610,818,614,872,615,858,616,907,618,907,619,856,623,927,625,882,626,796,627,794,629,770,633,788,634,809,636,762,637,714,638,720,643,696,644,777,645,758,647,754,648,798,652,845,654,826,655,830,656,815,658,763,662,737,663,737,665,735,666,780,667,776,671,797,673,797,674,842,676,842,677,918,681,908,682,963,684,923,685,899,687,940,691,908,692,983,693,999,695,1084,696,1101,700,1101,702,1133,703,1073,704,1044,706,1090,710,1040,711,1022,713,1036,714,988,715,952,720,983,721,1077,722,1099,724,1076,725,1088,729,1072,730,1051,732,1012,733,1051,735,1049,739,1049,740,1051,741,1027,743,1064,744,1042,748,1002,750,982,751,985,752,1011,754,1090,758,1088,759,1098,761,1083,762,1146,763,1169,768,1211,769,1111,770,1136,772,1122,773,1180,777,1205,779,1090,780,1158,781,1092,783,1092,787,1049,788,1042,790,1067,791,1100,792,1123,796,1107,798,1006,799,1011,801,1008,802,1005,806,1001,807,1016,809,1039,810,1026,812,1085,816,1095,817,1082,818,1017,820,1016,821,963,825,967,827,993,828,985,829,966,831,947,835,950,836,962,838,973,839,923,840,913,844,926,846,904,847,958,849,947,850,967,854,935,855,936,857,924,858,892,860,888,864,886,865,914,866,962,868,954,869,993,873,993,875,973,876,962,877,946,879,942,883,973,884,990,886,991,887,934,888,1026,893,1024,894,1031,895,1079,897,1070,898,1027,902,1027,904,1047,905,1075,906,1064,908,1117,912,1117,913,1124,915,1108,916,1191,917,1201,921,1197,923,1187,924,1237,926,1234,927,1234,931,1256,932,1211,934,1272,935,1254,937,1283,941,1307,942,1336,943,1271,945,1239,946,1238,950,1240,952,1204,953,1193,954,1256,956,1245,960,1294,961,1233,963,1188,964,1224,965,1239,969,1263,971,1187,972,1178,974,1227,975,1163,979,1144,980,1177,982,1185,983,1170,985,1159,989,1200,990,1226,991,1209,993,1202,994,1171,998,1225,1000,1215,1001,1194,1002,1153,1004,1191,1008,1191,1009,1203,1011,1208,1012,1289,1013,1277,1018,1223,1019,1315,1020,1299,1022,1263,1023,1257,1027,1383,1029,1338,1030,1460,1031,1354,1033,1250,1037,1352,1038,1392,1040,1397,1041,1348,1042,1340,1046,1566,1048,1439,1049,1450,1051,1549,1052,1581,1056,1671,1057,1800,1059,1824,1060,1984,1062,2006,1066,1785,1067,1797,1068,1988,1070,1906,1071,1919,1075,1823,1077,1888,1078,2012,1079,1988,1081,2054,1085,2113,1086,1919,1088,1941,1089,1890,1090,1859,1094,1864,1096,1780,1097,1893,1099,1994,1100,1939,1104,1964,1105,2007,1107,2106,1108,1981,1110,2062,1114,2109,1115,2092,1116,2203,1118,2318,1119,2217,1123,2107,1125,2095,1126,2031,1127,2031,1129,2013,1133,2183,1134,2114,1136,2067,1137,2121,1138,2056,1143,1984,1144,2029,1145,2006,1147,2061,1148,2048,1152,2072,1154,1977,1155,1995,1156,2036,1158,2031,1162,2065,1163,2083,1165,2072,1166,2072,1167,2063,1171,2070,1173,2025,1174,1998,1176,1998,1177,1937,1181,1946,1182,1931,1184,1991,1185,1984,1187,2025,1191,2068,1192,2065,1193,2127,1195,2124,1196,2111,1200,2111,1202,2206,1203,2132,1204,2159,1206,2149,1210,2140,1211,2120,1213,2060,1214,2121,1215,2162,1219,2163,1221,2136,1222,2149,1224,2120,1225,2072,1229,2069,1230,2160,1232,2146,1233,2143,1235,2160,1239,2160,1240,2240,1241,2242,1243,2262,1244,2281,1248,2338,1250,2274,1251,2292,1252,2318,1254,2355,1258,2428,1259,2438,1261,2402,1262,2467,1263,2465,1268,2480,1269,2388,1270,2384,1272,2322,1273,2310,1277,2315,1279,2264,1280,2229,1281,2251,1283,2284,1287,2169,1288,2204,1290,2188,1291,2148,1292,2183,1296,2244,1298,2222,1299,2194,1301,2144,1302,2127,1306,2142,1307,2184,1309,2164,1310,2097,1312,2097,1316,2093,1317,2129,1318,2107,1320,2079,1321,2069,1325,2148,1327,2111,1328,2125,1329,2107,1331,2077,1335,2095,1336,2100,1338,2061,1339,2063,1340,2053,1344,1989,1346,1997,1347,1963,1349,1989,1350,1943,1354,1985,1355,1987,1357,2039,1358,2020,1360,2041,1364,1984,1365,1988,1366,1997,1368,2030,1369,2032,1373,2032,1375,1983,1376,2020,1377,1990,1379,1964,1383,1914,1384,1910,1386,1937,1387,1915,1388,1920,1393,1922,1394,1915,1395,1922,1397,1909,1398,1907,1402,1954,1404,1979,1405,1982,1406,1966,1408,1960,1412,2020,1413,2015,1415,2003,1416,1962,1417,1965,1421,1947,1423,1964,1424,1955,1426,2012,1427,2012,1431,2008,1432,2045,1434,2048,1435,2042,1437,2049,1441,2003,1442,1992,1443,1935,1445,1918,1446,1919,1450,1896,1452,1889,1453,1890,1454,1843,1456,1836,1460,1830,1461,1836,1463,1845,1464,1820,1465,1819,1469,1787,1471,1780,1472,1787,1474,1799,1475,1770,1479,1777,1480,1804,1482,1780,1483,1765,1485,1784,1489,1835,1490,1814,1491,1800,1493,1777,1494,1737,1498,1738,1500,1733,1501,1733,1502,1727,1504,1731,1508,1749,1509,1796,1511,1803,1512,1785,1513,1757,1518,1757,1519,1738,1520,1721,1522,1699,1523,1702,1527,1687,1529,1681,1530,1646,1531,1653,1533,1647,1537,1655,1538,1640,1540,1663,1541,1684,1542,1698,1546,1658,1548,1664,1549,1671,1551,1729,1552,1739,1556,1706,1557,1676,1559,1670,1560,1653,1562,1640,1566,1630,1567,1637,1568,1597,1570,1587,1571,1606,1575,1584,1577,1599,1578,1619,1579,1595,1581,1623,1585,1650,1586,1658,1588,1702,1589,1652,1590,1715,1594,1701,1596,1696,1597,1694,1599,1651,1600,1645,1604,1595,1605,1595,1607,1583,1608,1607,1610,1594,1614,1560,1615,1558,1616,1559,1618,1591,1619,1598,1623,1567,1625,1568,1626,1557,1627,1557,1629,1598,1633,1589,1634,1561,1636,1560,1637,1580,1638,1567,1643,1573,1644,1597,1645,1588,1647,1575,1648,1566,1652,1550,1654,1563,1655,1560,1656,1588,1658,1575,1662,1550,1663,1542,1665,1536,1666,1524,1667,1524,1671,1521,1673,1524,1674,1524,1676,1548,1677,1548,1681,1510,1682,1502,1684,1501,1685,1491,1686,1484,1691,1480,1692,1503,1693,1483,1695,1477,1696,1503,1700,1503,1702,1473,1703,1499,1704,1545,1706,1597,1710,1587,1711,1596,1713,1585,1714,1613,1715,1635,1719,1603,1721,1573,1722,1586,1724,1658,1725,1652,1729,1672,1730,1642,1732,1648,1733,1626,1735,1632,1739,1632,1740,1591,1741,1581,1743,1566,1744,1560,1748,1563,1750,1591,1751,1569,1752,1574,1754,1570,1758,1546,1759,1541,1761,1540,1762,1531,1763,1498,1768,1498,1769,1494,1770,1483,1772,1473,1773,1474,1777,1473,1779,1453,1780,1439,1781,1440,1783,1453,1787,1440,1788,1422,1790,1436,1791,1440,1792,1438,1796,1424,1798,1424,1799,1432,1801,1414,1802,1414,1806,1394,1807,1390,1809,1405,1810,1396,1811,1379,1816,1375,1817,1373,1818,1345,1820,1343,1821,1384,1825,1373,1827,1352,1828,1355,1829,1349,1831,1331,1835,1342,1836,1402,1838,1386,1839,1353,1840,1396,1844,1363,1846,1423,1847,1440,1849,1520,1850,1557,1854,1453,1855,1461,1857,1428,1858,1458,1860,1504,1864,1501,1865,1536,1866,1548,1868,1640,1869,1606,1873,1636,1875,1635,1876,1648,1877,1573,1879,1602,1883,1602,1884,1642,1886,1583,1887,1574,1888,1654,1893,1685,1894,1661,1895,1674,1897,1608,1898,1598,1902,1602,1904,1547,1905,1549,1906,1546,1908,1543,1912,1552,1913,1590,1915,1597,1916,1636,1917,1629,1921,1634,1923,1705,1924,1727,1925,1734,1927,1744,1931,1744,1932,1733,1934,1664,1935,1643,1936,1627,1941,1625,1942,1590,1943,1590,1945,1587,1946,1654,1950,1641,1952,1615,1953,1644,1954,1593,1956,1574,1960,1548,1961,1550,1963,1567,1964,1577,1965,1576,1969,1525,1971,1536,1972,1522,1974,1525,1975,1534,1979,1521,1980,1535,1982,1602,1983,1615,1985,1624,1989,1624,1990,1596,1991,1592,1993,1632,1994,1640,1998,1649,2000,1682,2001,1675,2002,1692,2004,1655,2008,1688,2009,1688,2011,1622,2012,1601,2013,1570,2018,1570,2019,1597,2020,1582,2022,1571,2023,1560,2027,1533,2029,1535,2030,1527,2031,1527,2033,1525,2037,1489,2038,1495,2040,1507,2041,1527,2042,1476,2046,1490,2048,1478,2049,1485,2051,1492,2052,1482,2056,1501,2057,1451,2059,1452,2060,1456,2061,1441,2066,1441,2067,1432,2068,1414,2070,1423,2071,1418,2075,1400,2077,1440,2078,1414,2079,1409,2081,1403,2085,1398,2086,1398,2088,1405,2089,1402,2090,1403,2094,1401,2096,1381,2097,1372,2099,1323,2100,1312,2104,1318,2105,1339,2107,1328,2108,1339,2110,1369,2114,1372,2115,1413,2116,1413,2118,1374,2119,1368,2123,1372,2125,1408,2126,1371,2127,1371,2129,1390,2133,1393,2134,1409,2136,1354,2137,1322,2138,1315,2143,1318,2144,1317,2145,1307,2147,1297,2148,1281,2152,1281,2154,1279,2155,1292,2156,1276,2158,1274,2162,1267,2163,1251,2165,1242,2166,1247,2167,1247,2171,1245,2173,1243,2174,1240,2175,1244,2177,1245,2181,1215,2182,1218,2184,1205,2185,1210,2186,1215,2191,1219,2192,1209,2193,1185,2195,1189,2196,1169,2200,1169,2202,1165,2203,1193,2204,1197,2206,1190,2210,1174,2211,1174,2213,1162,2214,1156,2215,1205,2219,1184,2221,1139,2222,1146,2224,1140,2225,1132,2229,1114,2230,1103,2232,1110,2233,1108,2235,1093,2239,1086,2240,1095,2241,1078,2243,1069,2244,1063,2248,1063,2250,1122,2251,1139,2252,1142,2254,1113,2258,1097,2259,1141,2261,1137,2262,1089,2263,1110,2268,1133,2269,1108,2270,1112,2272,1165,2273,1146,2277,1163,2279,1193,2280,1246,2281,1211,2283,1199,2287,1158,2288,1168,2290,1160,2291,1134,2292,1126,2296,1133,2298,1114,2299,1095,2300,1100,2302,1086,2306,1085,2307,1086,2309,1079,2310,1084,2311,1095,2316,1103,2317,1125,2318,1124,2320,1124,2321,1113,2325,1144,2327,1128,2328,1090,2329,1075,2331,1075,2335,1080,2336,1054,2338,1037,2339,1026,2340,1020,2344,1025,2346,1035,2347,1054,2349,1080,2350,1069,2354,1056,2355,1033,2357,1065,2358,1051,2360,1075,2364,1092,2365,1093,2366,1068,2368,1062,2369,1084,2373,1118,2375,1120,2376,1111,2377,1100,2379,1089,2383,1089,2384,1059,2386,1124,2387,1127,2388,1155,2393,1184,2394,1187,2395,1198,2397,1178,2398,1217,2402,1215,2404,1181,2405,1228,2406,1224,2408,1215,2412,1201,2413,1164,2415,1182,2416,1190,2417,1222,2421,1197,2423,1162,2424,1139,2425,1111,2427,1071,2431,1071,2432,1074,2434,1071,2435,1042,2436,1062,2441,1113,2442,1126,2443,1117,2445,1136,2446,1121,2450,1143,2452,1098,2453,1100,2454,1062,2456,1059,2460,1075,2461,1087,2463,1144,2464,1153,2465,1171,2469,1183,2471,1252,2472,1239,2474,1367,2475,1369,2479,1538,2480,1426,2482,1536,2483,1425,2485,1412,2489,1358,2490,1383,2491,1380,2493,1493,2494,1530,2498,1529,2500,1447,2501,1415,2502,1454,2504,1417,2508,1346,2509,1340,2511,1327,2512,1358,2513,1423,2517,1423,2519,1441,2520,1370,2522,1397,2523,1465,2527,1448,2529,1425,2530,1391,2531,1348,2533,1333,2537,1359,2538,1363,2539,1438,2541,1517,2542,1502,2546,1446,2548,1420,2549,1471,2550,1451,2552,1513,2556,1581,2557,1529,2559,1486,2560,1442,2561,1462,2566,1378,2567,1377,2568,1352,2570,1360,2571,1315,2575,1366,2577,1313,2578,1346,2579,1335,2581,1286,2585,1252,2586,1306,2588,1278,2589,1188,2590,1187,2594,1254,2596,1328,2597,1287,2599,1237,2600,1254,2604,1237,2605,1206,2607,1306,2608,1283,2610,1232,2614,1257,2615,1244,2616,1289,2618,1333,2619,1334,2623,1382,2625,1393,2626,1449,2627,1449,2629,1455,2633,1383,2634,1378,2636,1268,2637,1273,2638,1273,2643,1246,2644,1243,2645,1238,2647,1294,2648,1250,2652,1290,2654,1313,2655,1342,2656,1334,2658,1326,2662,1356,2663,1280,2664,1274,2666,1253,2667,1229,2671,1229,2673,1228,2674,1262,2675,1233,2677,1245,2681,1245,2682,1204,2684,1203,2685,1195,2686,1202,2691,1196,2692,1172,2693,1171,2695,1164,2696,1178,2700,1178,2702,1168,2703,1138,2704,1124,2706,1122,2710,1121,2711,1124,2713,1099,2714,1116,2715,1120,2719,1127,2721,1128,2722,1104,2724,1101,2725,1059,2729,1061,2730,1055,2732,1049,2733,1044,2735,1064,2739,1045,2740,1048,2741,1063,2743,1032,2744,1025,2748,1025,2750,1023,2751,1032,2752,1020,2754,1015,2758,1011,2759,1001,2761,1015,2762,997,2763,1007,2768,1018,2769,1063,2770,1043,2772,1015,2773,1004,2777,1004,2778,951,2780,955,2781,937,2783,933,2787,922,2788,931,2789,936,2791,958,2792,949,2796,907,2798,916,2799,931,2800,935,2802,924,2806,902,2807,914,2809,945,2810,946,2811,946,2816,980,2817,1030,2818,1009,2820,969,2821,1006,2825,1007,2827,962,2828,974,2829,991,2831,988,2835,1013,2836,1002,2838,962,2839,942,2840,935,2844,947,2846,930,2847,937,2849,960,2850,1008,2854,1007,2855,1019,2857,1039,2858,1032,2860,1041,2864,1073,2865,1090,2866,1102,2868,1145,2869,1165,2873,1121,2875,1119,2876,1115,2877,1111,2879,1117,2883,1117,2884,1086,2886,1127,2887,1133,2888,1202,2893,1201,2894,1186,2895,1123,2897,1123,2898,1100,2902,1136,2903,1103,2905,1123,2906,1093,2908,1064,2912,1060,2913,1032,2914,1037,2916,1101,2917,1080,2921,1126,2923,1112,2924,1087,2925,1093,2927,1023,2931,1016,2932,998,2934,998,2935,1011,2936,1039,2941,1043,2942,1067,2943,1067,2945,1081,2946,1034,2950,1041,2952,1020,2953,1000,2954,992,2956,1022,2960,1047,2961,1073,2963,1074,2964,1027,2965,972,2969,974,2971,986,2972,995,2974,1017,2975,962,2979,955,2980,939,2982,938,2983,936,2985,930,2989,934,2990,934,2991,931,2993,909,2994,904,2998,904,3000,914,3001,914,3002,938,3004,919,3008,920,3009,923,3011,920,3012,943,3013,928,3018,928,3019,932,3020,935,3022,874,3023,862,3027,881,3028,871,3030,865,3031,815,3033,803,3037,812,3038,816,3039,813,3041,814,3042,815,3046,821,3048,854,3049,872,3050,842,3052,856,3056,848,3057,845,3059,834,3060,812,3061,813,3066,824,3067,854,3068,873,3070,873,3071,882,3075,857,3077,826,3078,813,3079,821,3081,872,3085,870,3086,914,3088,924,3089,915,3090,917,3094,917,3096,917,3097,917,3099,884,3100,912,3104,906,3105,882,3107,954,3108,990,3110,985,3114,985,3115,996,3116,1037,3118,1042,3119,1028,3123,970,3125,968,3126,961,3127,961,3129,923,3133,929,3134,945,3136,921,3137,908,3138,908,3142,922,3144,927,3145,923,3147,913,3148,904,3152,903,3153,883,3155,882,3156,901,3158,913,3162,878,3163,843,3164,866,3166,850,3167,878,3171,886,3173,886,3174,900,3175,904,3177,937,3181,887,3182,887,3184,810,3185,816,3186,801,3191,811,3192,821,3193,813,3195,789,3196,789,3200,792,3202,789,3203,788,3204,770,3206,760,3210,760,3211,746,3213,741,3214,741,3215,724,3219,729,3221,713,3222,726,3224,734,3225,702,3229,739,3230,706,3232,704,3233,710,3235,692,3239,694,3240,689,3241,687,3243,684,3244,688,3248,688,3250,664,3251,704,3252,725,3254,697,3258,756,3259,736,3261,696,3262,699,3263,691,3267,676,3269,645,3270,642,3272,636,3273,621,3277,610,3278,618,3280,614,3281,595,3283,601,3287,619,3288,627,3289,605,3291,633,3292,609,3296,620,3298,594,3299,596,3300,583,3302,583,3306,598,3307,581,3309,616,3310,602,3311,617,3316,596,3317,584,3318,543,3320,531,3321,541,3325,619,3327,571,3328,619,3329,641,3331,612,3335,597,3336,562,3338,562,3339,549,3340,555,3344,531,3346,523,3347,554,3349,522,3350,487,3354,480,3355,462,3357,448,3358,461,3360,446,3364,446,3365,410,3366,392,3368,410,3369,374,3373,377,3375,370,3376,400,3377,410,3379,412,3383,412,3384,390,3386,415,3387,402,3388,452,3392,431,3394,451,3395,498,3397,469,3398,425,3402,426,3403,462,3405,491,3406,440,3408,461,3412,434,3413,407,3414,456,3416,542,3417,533,3421,575,3423,543,3424,510,3425,489,3427,504,3431,486,3432,487,3434,485,3435,485,3436,450,3441,431,3442,406,3443,406,3445,358,3446,347,3450,342,3452,355,3453,345,3454,327,3456,322,3460,314,3461,321,3463,335,3464,326,3465,323,3469,336,3471,335,3472,335e" filled="false" stroked="true" strokeweight="1pt" strokecolor="#b01c88">
              <v:path arrowok="t"/>
              <v:stroke dashstyle="solid"/>
            </v:shape>
            <v:line style="position:absolute" from="3356,0" to="3356,2835" stroked="true" strokeweight=".5pt" strokecolor="#231f20">
              <v:stroke dashstyle="solid"/>
            </v:line>
            <v:shape style="position:absolute;left:171;top:659;width:3301;height:2011" coordorigin="171,660" coordsize="3301,2011" path="m171,903l173,903,174,903,176,871,177,914,181,914,182,884,184,936,185,947,187,896,191,861,192,863,193,857,195,842,196,844,200,815,202,814,203,800,204,817,206,819,210,809,211,813,213,830,214,800,215,794,220,840,221,811,222,819,224,833,225,789,229,789,231,769,232,752,233,732,243,685,244,663,248,660,250,670,251,775,252,798,254,831,258,936,259,883,261,888,262,832,263,815,268,795,269,824,270,914,272,880,273,911,277,880,279,855,280,855,281,813,283,794,287,795,288,827,290,850,291,850,292,845,296,901,298,862,299,815,301,832,302,839,306,801,307,806,309,800,310,823,312,860,316,824,317,841,318,814,320,857,321,851,325,859,327,858,328,892,329,863,331,868,335,868,336,882,338,862,339,862,340,862,345,810,346,811,347,789,349,803,350,828,354,814,356,847,357,848,358,856,360,877,364,850,365,813,366,798,368,801,369,842,373,826,375,802,376,809,377,770,379,748,383,739,384,732,386,729,387,727,388,769,393,760,394,777,395,787,397,768,398,739,402,711,404,725,405,719,406,709,408,730,412,753,413,751,415,796,416,778,417,735,421,725,423,723,424,722,426,711,427,727,431,704,432,710,434,748,435,756,437,720,441,720,442,729,443,764,445,748,446,733,450,767,452,751,453,773,454,803,456,870,460,859,461,858,463,925,464,925,465,919,470,927,471,941,472,925,474,899,475,988,479,990,481,982,482,1059,483,1107,485,1263,489,1186,490,1139,491,1148,493,1063,494,1074,498,1071,500,1076,501,1125,502,1106,504,1034,508,1039,509,1055,511,1104,512,1105,513,1126,518,1183,519,1170,520,1177,522,1187,523,1148,527,1148,529,1208,530,1107,531,1108,533,1135,537,1135,538,1108,540,1092,541,1022,542,1019,546,1020,548,977,549,934,551,949,552,947,556,947,557,941,559,945,560,910,562,942,566,946,567,1004,568,1048,570,1017,571,1064,575,1115,577,1102,578,1114,579,1142,581,1095,585,1037,586,1036,588,1013,589,985,590,1049,595,1093,596,1094,597,1126,599,1198,600,1238,604,1306,606,1309,607,1232,608,1230,610,1279,614,1306,615,1283,616,1338,618,1340,619,1340,623,1287,625,1266,626,1272,627,1202,629,1171,633,1170,634,1200,636,1180,637,1134,638,1117,643,1123,644,1108,645,1126,647,1199,648,1226,652,1277,654,1282,655,1306,656,1304,658,1283,662,1283,663,1235,665,1213,666,1228,667,1272,671,1272,673,1272,674,1272,676,1272,677,1386,681,1420,682,1402,684,1364,685,1405,687,1448,691,1448,692,1497,693,1582,695,1532,696,1512,700,1598,702,1730,703,1676,704,1615,706,1506,710,1599,711,1535,713,1551,714,1504,715,1521,720,1471,721,1487,722,1589,724,1578,725,1610,729,1610,730,1612,732,1613,733,1528,735,1524,739,1528,740,1505,741,1582,743,1524,744,1548,748,1487,750,1502,751,1471,752,1491,754,1543,758,1638,759,1648,761,1651,762,1609,763,1680,768,1722,769,1703,770,1667,772,1737,773,1778,777,1856,779,1831,780,1773,781,1773,783,1730,787,1723,788,1689,790,1699,791,1719,792,1687,796,1743,798,1711,799,1619,801,1587,802,1606,806,1577,807,1618,809,1653,810,1680,812,1625,816,1683,817,1666,818,1637,820,1599,821,1579,825,1530,827,1566,828,1561,829,1573,831,1515,835,1476,836,1476,838,1482,839,1504,840,1448,844,1448,846,1448,847,1419,849,1456,850,1512,854,1510,855,1479,857,1456,858,1420,860,1415,864,1400,865,1408,866,1461,868,1444,869,1449,873,1507,875,1464,876,1499,877,1442,879,1393,883,1362,884,1394,886,1353,887,1364,888,1357,893,1412,894,1437,895,1425,897,1473,898,1458,902,1404,904,1404,905,1390,906,1451,908,1485,912,1501,913,1498,915,1504,916,1506,917,1550,921,1551,923,1551,924,1585,926,1590,927,1590,931,1564,932,1616,934,1613,935,1603,937,1612,941,1621,942,1671,943,1678,945,1652,946,1672,950,1672,952,1609,953,1581,954,1528,956,1590,960,1585,961,1620,963,1581,964,1580,965,1635,969,1679,971,1680,972,1627,974,1660,975,1658,979,1622,980,1638,982,1683,983,1696,985,1681,989,1652,990,1702,991,1706,993,1722,994,1736,998,1696,1000,1713,1001,1723,1002,1731,1004,1668,1008,1711,1009,1744,1011,1729,1012,1763,1013,1818,1018,1736,1019,1781,1020,1780,1022,1833,1023,1807,1027,1807,1029,1914,1030,1907,1031,1949,1033,1857,1037,1822,1038,1822,1040,1823,1041,1848,1042,1859,1046,1895,1048,1968,1049,1943,1051,1986,1052,2038,1056,2126,1057,2165,1059,2306,1060,2295,1062,2410,1066,2410,1067,2203,1068,2204,1070,2367,1071,2314,1075,2255,1077,2202,1078,2323,1079,2354,1081,2472,1085,2579,1086,2512,1088,2429,1089,2305,1090,2363,1094,2363,1096,2285,1097,2184,1099,2287,1100,2341,1104,2274,1105,2323,1107,2348,1108,2416,1110,2399,1114,2393,1115,2420,1116,2434,1118,2515,1119,2478,1123,2478,1125,2426,1126,2452,1127,2431,1129,2421,1133,2434,1134,2506,1136,2484,1137,2503,1138,2508,1143,2461,1144,2451,1145,2421,1147,2395,1148,2459,1152,2399,1154,2432,1155,2414,1156,2414,1158,2421,1162,2396,1163,2396,1165,2435,1166,2418,1167,2400,1171,2385,1173,2377,1174,2377,1176,2377,1177,2377,1181,2347,1182,2346,1184,2325,1185,2374,1187,2384,1191,2384,1192,2458,1193,2448,1195,2490,1196,2451,1200,2451,1202,2474,1203,2506,1204,2490,1206,2530,1210,2540,1211,2473,1213,2475,1214,2450,1215,2494,1219,2523,1221,2530,1222,2496,1224,2507,1225,2499,1229,2521,1230,2522,1232,2522,1233,2554,1235,2547,1239,2537,1240,2561,1241,2574,1243,2570,1244,2591,1248,2599,1250,2608,1251,2581,1252,2586,1254,2561,1258,2600,1259,2614,1261,2605,1262,2588,1263,2624,1268,2643,1269,2656,1270,2622,1272,2661,1273,2619,1277,2588,1279,2554,1280,2546,1281,2546,1283,2546,1287,2498,1288,2460,1290,2450,1291,2435,1292,2439,1296,2502,1298,2530,1299,2494,1301,2435,1302,2427,1306,2428,1307,2425,1309,2456,1310,2408,1312,2401,1316,2395,1317,2405,1318,2420,1320,2426,1321,2401,1325,2396,1327,2428,1328,2429,1329,2412,1331,2429,1335,2424,1336,2462,1338,2462,1339,2415,1340,2399,1344,2399,1346,2399,1347,2399,1349,2329,1350,2312,1354,2303,1355,2330,1357,2324,1358,2371,1360,2337,1364,2376,1365,2340,1366,2328,1368,2337,1369,2347,1373,2334,1375,2333,1376,2317,1377,2312,1379,2308,1383,2281,1384,2279,1386,2278,1387,2284,1388,2274,1393,2256,1394,2271,1395,2237,1397,2231,1398,2213,1402,2220,1404,2277,1405,2262,1406,2284,1408,2270,1412,2263,1413,2301,1415,2299,1416,2268,1417,2256,1421,2276,1423,2250,1424,2253,1426,2261,1427,2267,1431,2281,1432,2287,1434,2324,1435,2351,1437,2353,1441,2389,1442,2360,1443,2364,1445,2354,1446,2343,1450,2343,1452,2301,1453,2292,1454,2288,1456,2267,1460,2253,1461,2250,1463,2249,1464,2238,1465,2214,1469,2201,1471,2198,1472,2215,1474,2201,1475,2202,1479,2180,1480,2172,1482,2196,1483,2181,1485,2172,1489,2215,1490,2215,1491,2226,1493,2199,1494,2219,1498,2178,1500,2187,1501,2168,1502,2189,1504,2180,1508,2186,1509,2180,1511,2214,1512,2227,1513,2240,1518,2224,1519,2221,1520,2232,1522,2199,1523,2213,1527,2243,1529,2245,1530,2247,1531,2233,1533,2233,1537,2233,1538,2233,1540,2233,1541,2214,1542,2263,1546,2299,1548,2297,1549,2286,1551,2311,1552,2349,1556,2362,1557,2355,1559,2329,1560,2326,1562,2308,1566,2308,1567,2301,1568,2314,1570,2296,1571,2302,1575,2293,1577,2280,1578,2279,1579,2288,1581,2300,1585,2285,1586,2312,1588,2324,1589,2336,1590,2313,1594,2339,1596,2339,1597,2337,1599,2349,1600,2350,1604,2356,1605,2353,1607,2353,1608,2362,1610,2363,1614,2375,1615,2381,1616,2393,1618,2415,1619,2414,1623,2414,1625,2431,1626,2423,1627,2430,1629,2463,1633,2411,1634,2379,1636,2378,1637,2325,1638,2322,1643,2306,1644,2310,1645,2331,1647,2351,1648,2324,1652,2331,1654,2331,1655,2307,1656,2310,1658,2315,1662,2319,1663,2298,1665,2298,1666,2279,1667,2287,1671,2277,1673,2275,1674,2290,1676,2290,1677,2290,1681,2276,1682,2269,1684,2248,1685,2247,1686,2230,1691,2230,1692,2207,1693,2225,1695,2198,1696,2185,1700,2201,1702,2215,1703,2224,1704,2203,1706,2230,1710,2242,1711,2274,1713,2290,1714,2278,1715,2302,1719,2306,1721,2281,1722,2276,1724,2284,1725,2319,1729,2334,1730,2337,1732,2333,1733,2333,1735,2318,1739,2333,1740,2330,1741,2295,1743,2295,1744,2323,1748,2286,1750,2291,1751,2311,1752,2319,1754,2314,1758,2306,1759,2299,1761,2294,1762,2308,1763,2284,1768,2255,1769,2260,1770,2264,1772,2249,1773,2239,1777,2234,1779,2235,1780,2219,1781,2231,1783,2216,1787,2216,1788,2219,1790,2211,1791,2210,1792,2184,1796,2185,1798,2161,1799,2162,1801,2151,1802,2144,1806,2132,1807,2141,1809,2133,1810,2150,1811,2143,1816,2134,1817,2145,1818,2140,1820,2126,1821,2145,1825,2177,1827,2174,1828,2148,1829,2164,1831,2164,1835,2130,1836,2129,1838,2165,1839,2165,1840,2148,1844,2148,1846,2148,1847,2148,1849,2202,1850,2247,1854,2224,1855,2246,1857,2245,1858,2218,1860,2238,1864,2267,1865,2279,1866,2285,1868,2307,1869,2340,1873,2340,1875,2376,1876,2377,1877,2358,1879,2342,1883,2339,1884,2340,1886,2357,1887,2321,1888,2321,1893,2377,1894,2378,1895,2393,1897,2381,1898,2364,1902,2342,1904,2342,1905,2317,1906,2326,1908,2331,1912,2299,1913,2314,1915,2338,1916,2340,1917,2362,1921,2374,1923,2389,1924,2409,1925,2432,1927,2427,1931,2417,1932,2398,1934,2409,1935,2374,1936,2373,1941,2380,1942,2386,1943,2356,1945,2382,1946,2410,1950,2410,1952,2425,1953,2430,1954,2437,1956,2409,1960,2401,1961,2400,1963,2366,1964,2373,1965,2394,1969,2392,1971,2377,1972,2401,1974,2381,1975,2373,1979,2380,1980,2385,1982,2421,1983,2433,1985,2427,1989,2432,1990,2435,1991,2420,1993,2404,1994,2430,1998,2439,2000,2451,2001,2470,2002,2462,2004,2448,2008,2431,2009,2475,2011,2463,2012,2448,2013,2441,2018,2414,2019,2420,2020,2445,2022,2435,2023,2423,2027,2416,2029,2421,2030,2396,2031,2403,2033,2390,2037,2390,2038,2394,2040,2400,2041,2400,2042,2414,2046,2395,2048,2407,2049,2399,2051,2430,2052,2429,2056,2442,2057,2425,2059,2403,2060,2400,2061,2412,2066,2412,2067,2439,2068,2442,2070,2417,2071,2436,2075,2428,2077,2423,2078,2441,2079,2446,2081,2438,2085,2445,2086,2451,2088,2451,2089,2457,2090,2463,2094,2477,2096,2477,2097,2477,2099,2454,2100,2420,2104,2408,2105,2411,2107,2388,2108,2382,2110,2399,2114,2391,2115,2397,2116,2393,2118,2360,2119,2358,2123,2348,2125,2348,2126,2364,2127,2358,2129,2363,2133,2349,2134,2374,2136,2365,2137,2345,2138,2341,2143,2337,2144,2341,2145,2326,2147,2319,2148,2325,2152,2308,2154,2300,2155,2299,2156,2297,2158,2298,2162,2306,2163,2293,2165,2293,2166,2293,2167,2301,2171,2295,2173,2299,2174,2289,2175,2306,2177,2306,2181,2306,2182,2283,2184,2283,2185,2260,2186,2256,2191,2256,2192,2255,2193,2251,2195,2236,2196,2249,2200,2252,2202,2247,2203,2238,2204,2255,2206,2284,2210,2273,2211,2251,2213,2263,2214,2251,2215,2268,2219,2286,2221,2280,2222,2251,2224,2254,2225,2240,2229,2231,2230,2225,2232,2225,2233,2220,2235,2220,2239,2198,2240,2192,2241,2183,2243,2171,2244,2172,2248,2170,2250,2202,2251,2220,2252,2242,2254,2229,2258,2212,2259,2190,2261,2227,2262,2216,2263,2204,2268,2229,2269,2234,2270,2224,2272,2248,2273,2276,2277,2399,2279,2543,2280,2451,2281,2464,2283,2429,2287,2429,2288,2361,2290,2373,2291,2386,2292,2380,2296,2379,2298,2393,2299,2365,2300,2359,2302,2371,2306,2376,2307,2398,2309,2412,2310,2409,2311,2388,2316,2389,2317,2414,2318,2403,2320,2399,2321,2409,2325,2418,2327,2434,2328,2416,2329,2408,2331,2407,2335,2410,2336,2423,2338,2412,2339,2390,2340,2390,2344,2366,2346,2366,2347,2366,2349,2366,2350,2382,2354,2388,2355,2382,2357,2380,2358,2395,2360,2411,2364,2430,2365,2431,2366,2415,2368,2426,2369,2433,2373,2451,2375,2449,2376,2451,2377,2434,2379,2438,2383,2441,2384,2414,2386,2412,2387,2437,2388,2453,2393,2469,2394,2458,2395,2457,2397,2460,2398,2452,2402,2461,2404,2442,2405,2439,2406,2461,2408,2473,2412,2471,2413,2455,2415,2431,2416,2437,2417,2423,2421,2437,2423,2429,2431,2368,2432,2366,2434,2351,2435,2357,2436,2350,2441,2357,2442,2381,2443,2375,2445,2381,2446,2377,2450,2377,2452,2387,2453,2374,2454,2375,2456,2360,2460,2372,2461,2364,2463,2377,2464,2396,2465,2409,2469,2390,2471,2404,2472,2435,2474,2436,2475,2481,2479,2514,2480,2536,2482,2525,2483,2535,2485,2540,2489,2524,2490,2521,2491,2525,2493,2542,2494,2570,2498,2586,2500,2572,2501,2587,2502,2569,2504,2562,2508,2557,2509,2542,2511,2536,2512,2522,2513,2537,2517,2562,2519,2588,2520,2566,2522,2559,2523,2562,2527,2588,2529,2573,2530,2588,2531,2569,2533,2540,2537,2540,2538,2564,2539,2560,2541,2582,2542,2582,2546,2611,2548,2575,2549,2565,2550,2551,2552,2553,2556,2578,2557,2597,2559,2615,2560,2596,2561,2588,2566,2588,2567,2564,2568,2566,2570,2557,2571,2575,2575,2551,2577,2570,2578,2570,2579,2580,2581,2583,2585,2563,2586,2577,2588,2579,2589,2550,2590,2534,2594,2547,2596,2565,2597,2593,2599,2593,2600,2569,2604,2572,2605,2594,2607,2574,2608,2608,2610,2610,2614,2598,2615,2607,2616,2619,2618,2613,2619,2626,2623,2632,2625,2630,2626,2630,2627,2651,2629,2651,2633,2634,2634,2609,2636,2611,2637,2591,2638,2583,2643,2575,2644,2594,2645,2573,2647,2581,2648,2594,2652,2579,2654,2589,2655,2596,2656,2617,2658,2620,2662,2633,2663,2629,2664,2616,2666,2621,2667,2621,2671,2615,2673,2619,2674,2624,2675,2623,2677,2611,2681,2611,2682,2611,2684,2585,2685,2597,2686,2609,2691,2609,2692,2605,2693,2602,2695,2614,2696,2600,2700,2617,2702,2606,2703,2600,2704,2589,2706,2563,2710,2561,2711,2559,2713,2541,2714,2546,2715,2553,2719,2560,2721,2563,2722,2558,2724,2550,2725,2554,2729,2537,2730,2532,2732,2515,2733,2511,2735,2521,2739,2516,2740,2507,2741,2478,2743,2483,2744,2464,2748,2449,2750,2454,2751,2438,2752,2430,2754,2422,2758,2420,2759,2414,2761,2419,2762,2426,2763,2415,2768,2424,2769,2434,2770,2442,2772,2418,2773,2396,2777,2402,2778,2402,2780,2381,2781,2369,2783,2363,2787,2361,2788,2361,2789,2378,2791,2372,2792,2389,2796,2390,2798,2353,2799,2368,2800,2380,2802,2386,2806,2383,2807,2392,2809,2420,2810,2425,2811,2437,2816,2459,2817,2459,2818,2473,2820,2465,2821,2455,2825,2476,2827,2478,2828,2448,2829,2458,2831,2462,2835,2466,2836,2476,2838,2466,2839,2465,2840,2475,2844,2475,2846,2502,2847,2496,2849,2496,2850,2496,2854,2533,2855,2525,2857,2544,2858,2545,2860,2558,2864,2561,2865,2577,2866,2593,2868,2578,2869,2617,2873,2617,2875,2603,2876,2624,2877,2622,2879,2623,2883,2624,2884,2614,2886,2620,2887,2627,2888,2646,2893,2670,2894,2648,2895,2629,2897,2607,2898,2631,2902,2608,2903,2619,2905,2615,2906,2616,2908,2615,2912,2593,2913,2600,2914,2577,2916,2566,2917,2571,2921,2581,2923,2593,2924,2581,2925,2557,2927,2537,2931,2538,2932,2524,2934,2521,2935,2525,2936,2534,2941,2548,2942,2557,2943,2560,2945,2577,2946,2579,2950,2579,2952,2585,2953,2590,2954,2578,2956,2602,2960,2625,2961,2631,2963,2651,2964,2636,2965,2615,2969,2605,2971,2597,2972,2609,2974,2603,2975,2619,2979,2598,2980,2584,2982,2581,2983,2569,2985,2578,2989,2578,2990,2574,2991,2578,2993,2556,2994,2544,2998,2546,3000,2545,3001,2550,3002,2547,3004,2560,3008,2563,3009,2579,3011,2573,3012,2584,3013,2606,3018,2611,3019,2614,3020,2630,3022,2628,3023,2599,3027,2595,3028,2604,3030,2587,3031,2583,3033,2560,3037,2560,3038,2558,3039,2546,3041,2566,3042,2561,3046,2566,3048,2559,3049,2586,3050,2581,3052,2595,3056,2604,3057,2606,3059,2613,3060,2599,3061,2596,3066,2596,3067,2613,3068,2632,3070,2637,3071,2629,3075,2621,3077,2604,3078,2591,3079,2569,3081,2565,3085,2566,3086,2574,3088,2585,3089,2570,3090,2588,3094,2590,3096,2602,3097,2586,3099,2585,3100,2569,3104,2576,3105,2582,3107,2580,3108,2599,3110,2607,3114,2622,3115,2622,3116,2622,3118,2595,3119,2570,3123,2551,3125,2551,3126,2542,3127,2525,3129,2525,3133,2520,3134,2516,3136,2534,3137,2520,3138,2516,3142,2516,3144,2515,3145,2516,3147,2503,3148,2501,3152,2504,3153,2508,3155,2499,3156,2484,3158,2481,3162,2469,3163,2453,3164,2413,3166,2414,3167,2424,3171,2424,3173,2415,3174,2398,3175,2386,3177,2376,3181,2376,3182,2376,3184,2376,3185,2376,3186,2324,3191,2338,3192,2354,3193,2341,3195,2323,3196,2306,3200,2306,3202,2293,3203,2325,3204,2321,3206,2283,3210,2294,3211,2302,3213,2326,3214,2308,3215,2273,3219,2279,3221,2267,3222,2242,3224,2232,3225,2227,3229,2204,3230,2233,3232,2180,3233,2180,3235,2201,3239,2201,3240,2181,3241,2202,3243,2205,3244,2228,3248,2191,3250,2190,3251,2172,3252,2191,3254,2190,3258,2159,3259,2184,3261,2207,3262,2168,3263,2153,3267,2138,3269,2145,3270,2119,3272,2117,3273,2088,3277,2053,3278,2060,3280,2068,3281,2056,3283,2032,3287,2074,3288,2042,3289,2042,3291,2020,3292,2055,3296,2040,3298,2045,3299,2041,3300,2059,3302,2062,3306,2123,3307,2140,3309,2106,3310,2057,3311,2006,3316,1942,3317,1942,3318,1907,3320,1860,3321,1858,3325,1884,3327,1911,3328,1881,3329,1904,3331,1897,3335,1863,3336,1867,3338,1830,3339,1815,3340,1836,3344,1836,3346,1828,3347,1841,3349,1850,3350,1850,3354,1850,3355,1786,3357,1776,3358,1798,3360,1747,3364,1708,3365,1711,3366,1671,3368,1685,3369,1670,3373,1641,3375,1640,3376,1630,3377,1787,3379,1777,3383,1848,3384,1823,3386,1804,3387,1884,3388,1881,3392,1951,3394,1900,3395,1963,3397,1998,3398,2022,3402,1924,3403,1943,3405,1951,3406,2045,3408,2023,3412,1973,3413,1970,3414,1933,3416,1960,3417,1946,3421,1964,3423,1983,3424,2000,3425,1947,3427,1885,3431,1854,3432,1816,3434,1813,3435,1818,3436,1786,3441,1815,3442,1772,3443,1775,3445,1775,3446,1762,3450,1762,3452,1747,3453,1742,3454,1726,3456,1744,3460,1736,3461,1725,3463,1730,3464,1762,3465,1825,3469,1894,3471,1858,3472,1888e" filled="false" stroked="true" strokeweight="1pt" strokecolor="#75c043">
              <v:path arrowok="t"/>
              <v:stroke dashstyle="solid"/>
            </v:shape>
            <v:line style="position:absolute" from="2,598" to="113,598" stroked="true" strokeweight=".5pt" strokecolor="#231f20">
              <v:stroke dashstyle="solid"/>
            </v:line>
            <v:line style="position:absolute" from="2,899" to="113,899" stroked="true" strokeweight=".5pt" strokecolor="#231f20">
              <v:stroke dashstyle="solid"/>
            </v:line>
            <v:line style="position:absolute" from="2,1201" to="113,1201" stroked="true" strokeweight=".5pt" strokecolor="#231f20">
              <v:stroke dashstyle="solid"/>
            </v:line>
            <v:line style="position:absolute" from="2,1502" to="113,1502" stroked="true" strokeweight=".5pt" strokecolor="#231f20">
              <v:stroke dashstyle="solid"/>
            </v:line>
            <v:line style="position:absolute" from="2,1803" to="113,1803" stroked="true" strokeweight=".5pt" strokecolor="#231f20">
              <v:stroke dashstyle="solid"/>
            </v:line>
            <v:line style="position:absolute" from="2,2105" to="113,2105" stroked="true" strokeweight=".5pt" strokecolor="#231f20">
              <v:stroke dashstyle="solid"/>
            </v:line>
            <v:line style="position:absolute" from="2,2406" to="113,2406" stroked="true" strokeweight=".5pt" strokecolor="#231f20">
              <v:stroke dashstyle="solid"/>
            </v:line>
            <v:line style="position:absolute" from="2,2708" to="113,2708" stroked="true" strokeweight=".5pt" strokecolor="#231f20">
              <v:stroke dashstyle="solid"/>
            </v:line>
            <v:line style="position:absolute" from="0,297" to="112,297" stroked="true" strokeweight=".5pt" strokecolor="#231f20">
              <v:stroke dashstyle="solid"/>
            </v:line>
            <v:line style="position:absolute" from="3570,301" to="3683,301" stroked="true" strokeweight=".5pt" strokecolor="#231f20">
              <v:stroke dashstyle="solid"/>
            </v:line>
            <v:rect style="position:absolute;left:5;top:7;width:3676;height:2825" filled="false" stroked="true" strokeweight=".5pt" strokecolor="#231f20">
              <v:stroke dashstyle="solid"/>
            </v:rect>
            <v:shape style="position:absolute;left:2771;top:94;width:568;height:57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Times New Roman"/>
                        <w:i/>
                        <w:sz w:val="11"/>
                      </w:rPr>
                    </w:pPr>
                  </w:p>
                  <w:p>
                    <w:pPr>
                      <w:spacing w:before="1"/>
                      <w:ind w:left="3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1355;top:1015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522;top:1844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1510;top:2455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07" w:val="left" w:leader="none"/>
          <w:tab w:pos="1510" w:val="left" w:leader="none"/>
          <w:tab w:pos="2012" w:val="left" w:leader="none"/>
          <w:tab w:pos="2520" w:val="left" w:leader="none"/>
          <w:tab w:pos="3014" w:val="left" w:leader="none"/>
          <w:tab w:pos="3457" w:val="left" w:leader="none"/>
        </w:tabs>
        <w:spacing w:before="11"/>
        <w:ind w:left="44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1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Indices in local currency terms.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0"/>
        <w:ind w:left="6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59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16"/>
      </w:pPr>
      <w:r>
        <w:rPr>
          <w:color w:val="231F20"/>
          <w:w w:val="90"/>
        </w:rPr>
        <w:t>Increases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which investors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discount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returns;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equal,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 </w:t>
      </w:r>
      <w:r>
        <w:rPr>
          <w:color w:val="231F20"/>
          <w:w w:val="95"/>
        </w:rPr>
        <w:t>depress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rFonts w:ascii="Times New Roman"/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increases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interest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expectations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276"/>
      </w:pPr>
      <w:r>
        <w:rPr>
          <w:color w:val="231F20"/>
          <w:w w:val="90"/>
        </w:rPr>
        <w:t>advanced-economy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investors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optimistic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dividend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payments,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well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31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expectations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interest</w:t>
      </w:r>
      <w:r>
        <w:rPr>
          <w:color w:val="231F20"/>
          <w:spacing w:val="-28"/>
        </w:rPr>
        <w:t> </w:t>
      </w:r>
      <w:r>
        <w:rPr>
          <w:color w:val="231F20"/>
        </w:rPr>
        <w:t>rates.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305"/>
      </w:pP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moves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riskier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 changes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compensation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taking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equal,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premium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push down risky asset prices. For example, assets most exposed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‘search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yield’,</w:t>
      </w:r>
      <w:r>
        <w:rPr>
          <w:color w:val="231F20"/>
          <w:spacing w:val="-46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emerging-economy </w:t>
      </w:r>
      <w:r>
        <w:rPr>
          <w:color w:val="231F20"/>
          <w:w w:val="95"/>
        </w:rPr>
        <w:t>equities,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June;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since then,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modestly 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advanced-economy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 risky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trusts,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continued to</w:t>
      </w:r>
      <w:r>
        <w:rPr>
          <w:color w:val="231F20"/>
          <w:spacing w:val="-46"/>
        </w:rPr>
        <w:t> </w:t>
      </w:r>
      <w:r>
        <w:rPr>
          <w:color w:val="231F20"/>
        </w:rPr>
        <w:t>fall.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3836" w:space="40"/>
            <w:col w:w="227" w:space="1226"/>
            <w:col w:w="5421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1.A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2"/>
        <w:ind w:left="2048" w:right="1708" w:firstLine="0"/>
        <w:jc w:val="center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0"/>
        <w:gridCol w:w="587"/>
        <w:gridCol w:w="631"/>
        <w:gridCol w:w="616"/>
        <w:gridCol w:w="547"/>
        <w:gridCol w:w="693"/>
        <w:gridCol w:w="608"/>
      </w:tblGrid>
      <w:tr>
        <w:trPr>
          <w:trHeight w:val="263" w:hRule="atLeast"/>
        </w:trPr>
        <w:tc>
          <w:tcPr>
            <w:tcW w:w="130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70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2003–08</w:t>
            </w:r>
          </w:p>
        </w:tc>
        <w:tc>
          <w:tcPr>
            <w:tcW w:w="63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2009–11</w:t>
            </w:r>
          </w:p>
        </w:tc>
        <w:tc>
          <w:tcPr>
            <w:tcW w:w="61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 H1</w:t>
            </w:r>
          </w:p>
        </w:tc>
        <w:tc>
          <w:tcPr>
            <w:tcW w:w="54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 H2</w:t>
            </w:r>
          </w:p>
        </w:tc>
        <w:tc>
          <w:tcPr>
            <w:tcW w:w="6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Q1</w:t>
            </w:r>
          </w:p>
        </w:tc>
        <w:tc>
          <w:tcPr>
            <w:tcW w:w="6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2013 Q2</w:t>
            </w:r>
          </w:p>
        </w:tc>
      </w:tr>
      <w:tr>
        <w:trPr>
          <w:trHeight w:val="256" w:hRule="atLeast"/>
        </w:trPr>
        <w:tc>
          <w:tcPr>
            <w:tcW w:w="13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bookmarkStart w:name="Bank balance sheets" w:id="25"/>
            <w:bookmarkEnd w:id="25"/>
            <w:r>
              <w:rPr/>
            </w: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5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11.5</w:t>
            </w:r>
          </w:p>
        </w:tc>
        <w:tc>
          <w:tcPr>
            <w:tcW w:w="6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-6.8</w:t>
            </w:r>
          </w:p>
        </w:tc>
        <w:tc>
          <w:tcPr>
            <w:tcW w:w="6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-5.4</w:t>
            </w:r>
          </w:p>
        </w:tc>
        <w:tc>
          <w:tcPr>
            <w:tcW w:w="5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-3.7</w:t>
            </w:r>
          </w:p>
        </w:tc>
        <w:tc>
          <w:tcPr>
            <w:tcW w:w="6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-2.8</w:t>
            </w:r>
          </w:p>
        </w:tc>
        <w:tc>
          <w:tcPr>
            <w:tcW w:w="6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-6.4</w:t>
            </w:r>
          </w:p>
        </w:tc>
      </w:tr>
      <w:tr>
        <w:trPr>
          <w:trHeight w:val="235" w:hRule="atLeast"/>
        </w:trPr>
        <w:tc>
          <w:tcPr>
            <w:tcW w:w="1300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587" w:type="dxa"/>
          </w:tcPr>
          <w:p>
            <w:pPr>
              <w:pStyle w:val="TableParagraph"/>
              <w:spacing w:before="4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631" w:type="dxa"/>
          </w:tcPr>
          <w:p>
            <w:pPr>
              <w:pStyle w:val="TableParagraph"/>
              <w:spacing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616" w:type="dxa"/>
          </w:tcPr>
          <w:p>
            <w:pPr>
              <w:pStyle w:val="TableParagraph"/>
              <w:spacing w:before="4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547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693" w:type="dxa"/>
          </w:tcPr>
          <w:p>
            <w:pPr>
              <w:pStyle w:val="TableParagraph"/>
              <w:spacing w:before="42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608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</w:tr>
      <w:tr>
        <w:trPr>
          <w:trHeight w:val="235" w:hRule="atLeast"/>
        </w:trPr>
        <w:tc>
          <w:tcPr>
            <w:tcW w:w="1300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87" w:type="dxa"/>
          </w:tcPr>
          <w:p>
            <w:pPr>
              <w:pStyle w:val="TableParagraph"/>
              <w:spacing w:before="4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631" w:type="dxa"/>
          </w:tcPr>
          <w:p>
            <w:pPr>
              <w:pStyle w:val="TableParagraph"/>
              <w:spacing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616" w:type="dxa"/>
          </w:tcPr>
          <w:p>
            <w:pPr>
              <w:pStyle w:val="TableParagraph"/>
              <w:spacing w:before="4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-2.4</w:t>
            </w:r>
          </w:p>
        </w:tc>
        <w:tc>
          <w:tcPr>
            <w:tcW w:w="547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693" w:type="dxa"/>
          </w:tcPr>
          <w:p>
            <w:pPr>
              <w:pStyle w:val="TableParagraph"/>
              <w:spacing w:before="42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608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-2.7</w:t>
            </w:r>
          </w:p>
        </w:tc>
      </w:tr>
      <w:tr>
        <w:trPr>
          <w:trHeight w:val="235" w:hRule="atLeast"/>
        </w:trPr>
        <w:tc>
          <w:tcPr>
            <w:tcW w:w="1300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Commercial paper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87" w:type="dxa"/>
          </w:tcPr>
          <w:p>
            <w:pPr>
              <w:pStyle w:val="TableParagraph"/>
              <w:spacing w:before="4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31" w:type="dxa"/>
          </w:tcPr>
          <w:p>
            <w:pPr>
              <w:pStyle w:val="TableParagraph"/>
              <w:spacing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616" w:type="dxa"/>
          </w:tcPr>
          <w:p>
            <w:pPr>
              <w:pStyle w:val="TableParagraph"/>
              <w:spacing w:before="4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547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693" w:type="dxa"/>
          </w:tcPr>
          <w:p>
            <w:pPr>
              <w:pStyle w:val="TableParagraph"/>
              <w:spacing w:before="42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608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207" w:hRule="atLeast"/>
        </w:trPr>
        <w:tc>
          <w:tcPr>
            <w:tcW w:w="1300" w:type="dxa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87" w:type="dxa"/>
          </w:tcPr>
          <w:p>
            <w:pPr>
              <w:pStyle w:val="TableParagraph"/>
              <w:spacing w:line="145" w:lineRule="exact" w:before="4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12.7</w:t>
            </w:r>
          </w:p>
        </w:tc>
        <w:tc>
          <w:tcPr>
            <w:tcW w:w="631" w:type="dxa"/>
          </w:tcPr>
          <w:p>
            <w:pPr>
              <w:pStyle w:val="TableParagraph"/>
              <w:spacing w:line="145" w:lineRule="exact"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-2.3</w:t>
            </w:r>
          </w:p>
        </w:tc>
        <w:tc>
          <w:tcPr>
            <w:tcW w:w="616" w:type="dxa"/>
          </w:tcPr>
          <w:p>
            <w:pPr>
              <w:pStyle w:val="TableParagraph"/>
              <w:spacing w:line="145" w:lineRule="exact" w:before="4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-3.4</w:t>
            </w:r>
          </w:p>
        </w:tc>
        <w:tc>
          <w:tcPr>
            <w:tcW w:w="547" w:type="dxa"/>
          </w:tcPr>
          <w:p>
            <w:pPr>
              <w:pStyle w:val="TableParagraph"/>
              <w:spacing w:line="145" w:lineRule="exact"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93" w:type="dxa"/>
          </w:tcPr>
          <w:p>
            <w:pPr>
              <w:pStyle w:val="TableParagraph"/>
              <w:spacing w:line="145" w:lineRule="exact" w:before="42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7.4</w:t>
            </w:r>
          </w:p>
        </w:tc>
        <w:tc>
          <w:tcPr>
            <w:tcW w:w="608" w:type="dxa"/>
          </w:tcPr>
          <w:p>
            <w:pPr>
              <w:pStyle w:val="TableParagraph"/>
              <w:spacing w:line="145" w:lineRule="exact"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-4.9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39.685001pt;margin-top:12.321621pt;width:215.45pt;height:.1pt;mso-position-horizontal-relative:page;mso-position-vertical-relative:paragraph;z-index:-15699456;mso-wrap-distance-left:0;mso-wrap-distance-right:0" coordorigin="794,246" coordsize="4309,0" path="m794,246l5102,24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1.7 </w:t>
      </w:r>
      <w:r>
        <w:rPr>
          <w:color w:val="231F20"/>
          <w:sz w:val="18"/>
        </w:rPr>
        <w:t>Net lending by FLS participants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28"/>
        <w:ind w:left="3402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21" w:lineRule="exact" w:before="0"/>
        <w:ind w:left="3927" w:right="0" w:firstLine="0"/>
        <w:jc w:val="left"/>
        <w:rPr>
          <w:sz w:val="12"/>
        </w:rPr>
      </w:pPr>
      <w:r>
        <w:rPr/>
        <w:pict>
          <v:group style="position:absolute;margin-left:39.685001pt;margin-top:3.184392pt;width:184.3pt;height:141.75pt;mso-position-horizontal-relative:page;mso-position-vertical-relative:paragraph;z-index:-21325824" coordorigin="794,64" coordsize="3686,2835">
            <v:shape style="position:absolute;left:1123;top:246;width:3019;height:2432" coordorigin="1124,246" coordsize="3019,2432" path="m1348,1321l1124,1321,1124,2365,1348,2365,1348,1321xm1905,1321l1683,1321,1683,1949,1905,1949,1905,1321xm2465,1321l2241,1321,2241,2678,2465,2678,2465,1321xm3025,246l2800,246,2800,1321,3025,1321,3025,246xm3582,568l3360,568,3360,1321,3582,1321,3582,568xm4142,410l3918,410,3918,1321,4142,1321,4142,410xe" filled="true" fillcolor="#00558b" stroked="false">
              <v:path arrowok="t"/>
              <v:fill type="solid"/>
            </v:shape>
            <v:line style="position:absolute" from="4365,1321" to="4479,1321" stroked="true" strokeweight=".5pt" strokecolor="#231f20">
              <v:stroke dashstyle="solid"/>
            </v:line>
            <v:line style="position:absolute" from="962,1322" to="4308,1322" stroked="true" strokeweight=".5pt" strokecolor="#231f20">
              <v:stroke dashstyle="solid"/>
            </v:line>
            <v:line style="position:absolute" from="794,381" to="907,381" stroked="true" strokeweight=".5pt" strokecolor="#231f20">
              <v:stroke dashstyle="solid"/>
            </v:line>
            <v:line style="position:absolute" from="794,696" to="907,696" stroked="true" strokeweight=".5pt" strokecolor="#231f20">
              <v:stroke dashstyle="solid"/>
            </v:line>
            <v:line style="position:absolute" from="794,1011" to="907,1011" stroked="true" strokeweight=".5pt" strokecolor="#231f20">
              <v:stroke dashstyle="solid"/>
            </v:line>
            <v:line style="position:absolute" from="794,1326" to="907,1326" stroked="true" strokeweight=".5pt" strokecolor="#231f20">
              <v:stroke dashstyle="solid"/>
            </v:line>
            <v:line style="position:absolute" from="794,1643" to="907,1643" stroked="true" strokeweight=".5pt" strokecolor="#231f20">
              <v:stroke dashstyle="solid"/>
            </v:line>
            <v:line style="position:absolute" from="794,1958" to="907,1958" stroked="true" strokeweight=".5pt" strokecolor="#231f20">
              <v:stroke dashstyle="solid"/>
            </v:line>
            <v:line style="position:absolute" from="794,2273" to="907,2273" stroked="true" strokeweight=".5pt" strokecolor="#231f20">
              <v:stroke dashstyle="solid"/>
            </v:line>
            <v:line style="position:absolute" from="794,2588" to="907,2588" stroked="true" strokeweight=".5pt" strokecolor="#231f20">
              <v:stroke dashstyle="solid"/>
            </v:line>
            <v:line style="position:absolute" from="4365,2583" to="4479,2583" stroked="true" strokeweight=".5pt" strokecolor="#231f20">
              <v:stroke dashstyle="solid"/>
            </v:line>
            <v:line style="position:absolute" from="4365,2268" to="4479,2268" stroked="true" strokeweight=".5pt" strokecolor="#231f20">
              <v:stroke dashstyle="solid"/>
            </v:line>
            <v:line style="position:absolute" from="4365,1953" to="4479,1953" stroked="true" strokeweight=".5pt" strokecolor="#231f20">
              <v:stroke dashstyle="solid"/>
            </v:line>
            <v:line style="position:absolute" from="4365,1638" to="4479,1638" stroked="true" strokeweight=".5pt" strokecolor="#231f20">
              <v:stroke dashstyle="solid"/>
            </v:line>
            <v:line style="position:absolute" from="4365,1006" to="4479,1006" stroked="true" strokeweight=".5pt" strokecolor="#231f20">
              <v:stroke dashstyle="solid"/>
            </v:line>
            <v:line style="position:absolute" from="4365,691" to="4479,691" stroked="true" strokeweight=".5pt" strokecolor="#231f20">
              <v:stroke dashstyle="solid"/>
            </v:line>
            <v:line style="position:absolute" from="4365,376" to="4479,376" stroked="true" strokeweight=".5pt" strokecolor="#231f20">
              <v:stroke dashstyle="solid"/>
            </v:line>
            <v:line style="position:absolute" from="957,2785" to="957,2898" stroked="true" strokeweight=".5pt" strokecolor="#231f20">
              <v:stroke dashstyle="solid"/>
            </v:line>
            <v:line style="position:absolute" from="1515,2785" to="1515,2898" stroked="true" strokeweight=".5pt" strokecolor="#231f20">
              <v:stroke dashstyle="solid"/>
            </v:line>
            <v:line style="position:absolute" from="2074,2785" to="2074,2898" stroked="true" strokeweight=".5pt" strokecolor="#231f20">
              <v:stroke dashstyle="solid"/>
            </v:line>
            <v:line style="position:absolute" from="2632,2785" to="2632,2898" stroked="true" strokeweight=".5pt" strokecolor="#231f20">
              <v:stroke dashstyle="solid"/>
            </v:line>
            <v:line style="position:absolute" from="3191,2785" to="3191,2898" stroked="true" strokeweight=".5pt" strokecolor="#231f20">
              <v:stroke dashstyle="solid"/>
            </v:line>
            <v:line style="position:absolute" from="3751,2785" to="3751,2898" stroked="true" strokeweight=".5pt" strokecolor="#231f20">
              <v:stroke dashstyle="solid"/>
            </v:line>
            <v:line style="position:absolute" from="4308,2785" to="4308,2898" stroked="true" strokeweight=".5pt" strokecolor="#231f20">
              <v:stroke dashstyle="solid"/>
            </v:line>
            <v:rect style="position:absolute;left:798;top:6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9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9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25" w:lineRule="exact" w:before="1"/>
        <w:ind w:left="393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1" w:lineRule="exact" w:before="0"/>
        <w:ind w:left="38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19"/>
        <w:ind w:left="39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38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"/>
        <w:ind w:left="0" w:right="9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9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9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9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 w:before="103"/>
        <w:ind w:left="153" w:right="27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rFonts w:ascii="Times New Roman"/>
          <w:i/>
          <w:color w:val="231F20"/>
          <w:w w:val="95"/>
        </w:rPr>
        <w:t>Report</w:t>
      </w:r>
      <w:r>
        <w:rPr>
          <w:rFonts w:ascii="Times New Roman"/>
          <w:i/>
          <w:color w:val="231F20"/>
          <w:spacing w:val="-1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apparent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bond</w:t>
      </w:r>
      <w:r>
        <w:rPr>
          <w:color w:val="231F20"/>
          <w:spacing w:val="-45"/>
        </w:rPr>
        <w:t> </w:t>
      </w:r>
      <w:r>
        <w:rPr>
          <w:color w:val="231F20"/>
        </w:rPr>
        <w:t>market,</w:t>
      </w:r>
      <w:r>
        <w:rPr>
          <w:color w:val="231F20"/>
          <w:spacing w:val="-45"/>
        </w:rPr>
        <w:t> </w:t>
      </w:r>
      <w:r>
        <w:rPr>
          <w:color w:val="231F20"/>
        </w:rPr>
        <w:t>where </w:t>
      </w:r>
      <w:r>
        <w:rPr>
          <w:color w:val="231F20"/>
          <w:w w:val="90"/>
        </w:rPr>
        <w:t>spreads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initially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narrowed,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leaving </w:t>
      </w:r>
      <w:r>
        <w:rPr>
          <w:color w:val="231F20"/>
        </w:rPr>
        <w:t>them</w:t>
      </w:r>
      <w:r>
        <w:rPr>
          <w:color w:val="231F20"/>
          <w:spacing w:val="-44"/>
        </w:rPr>
        <w:t> </w:t>
      </w:r>
      <w:r>
        <w:rPr>
          <w:color w:val="231F20"/>
        </w:rPr>
        <w:t>slightly</w:t>
      </w:r>
      <w:r>
        <w:rPr>
          <w:color w:val="231F20"/>
          <w:spacing w:val="-43"/>
        </w:rPr>
        <w:t> </w:t>
      </w:r>
      <w:r>
        <w:rPr>
          <w:color w:val="231F20"/>
        </w:rPr>
        <w:t>above</w:t>
      </w:r>
      <w:r>
        <w:rPr>
          <w:color w:val="231F20"/>
          <w:spacing w:val="-44"/>
        </w:rPr>
        <w:t> </w:t>
      </w:r>
      <w:r>
        <w:rPr>
          <w:color w:val="231F20"/>
        </w:rPr>
        <w:t>where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May.</w:t>
      </w:r>
      <w:r>
        <w:rPr>
          <w:color w:val="231F20"/>
          <w:spacing w:val="-28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private</w:t>
      </w:r>
    </w:p>
    <w:p>
      <w:pPr>
        <w:pStyle w:val="BodyText"/>
        <w:spacing w:line="268" w:lineRule="auto"/>
        <w:ind w:left="153" w:right="384"/>
      </w:pPr>
      <w:r>
        <w:rPr>
          <w:color w:val="231F20"/>
          <w:w w:val="90"/>
        </w:rPr>
        <w:t>non-financial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(PNFCs)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issue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bonds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1.A).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color w:val="231F20"/>
        </w:rPr>
      </w:pPr>
      <w:r>
        <w:rPr>
          <w:color w:val="231F20"/>
        </w:rPr>
        <w:t>The banking</w:t>
      </w:r>
      <w:r>
        <w:rPr>
          <w:color w:val="231F20"/>
          <w:spacing w:val="-50"/>
        </w:rPr>
        <w:t> </w:t>
      </w:r>
      <w:r>
        <w:rPr>
          <w:color w:val="231F20"/>
        </w:rPr>
        <w:t>sector</w:t>
      </w:r>
    </w:p>
    <w:p>
      <w:pPr>
        <w:pStyle w:val="BodyText"/>
        <w:spacing w:line="268" w:lineRule="auto" w:before="255"/>
        <w:ind w:left="153" w:right="276"/>
      </w:pP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conditions,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hence</w:t>
      </w:r>
      <w:r>
        <w:rPr>
          <w:color w:val="231F20"/>
          <w:spacing w:val="-43"/>
        </w:rPr>
        <w:t> </w:t>
      </w:r>
      <w:r>
        <w:rPr>
          <w:color w:val="231F20"/>
        </w:rPr>
        <w:t>economic</w:t>
      </w:r>
      <w:r>
        <w:rPr>
          <w:color w:val="231F20"/>
          <w:spacing w:val="-43"/>
        </w:rPr>
        <w:t> </w:t>
      </w:r>
      <w:r>
        <w:rPr>
          <w:color w:val="231F20"/>
        </w:rPr>
        <w:t>activity,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3"/>
        </w:rPr>
        <w:t> </w:t>
      </w:r>
      <w:r>
        <w:rPr>
          <w:color w:val="231F20"/>
        </w:rPr>
        <w:t>be affected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size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composition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bank </w:t>
      </w:r>
      <w:r>
        <w:rPr>
          <w:color w:val="231F20"/>
          <w:w w:val="95"/>
        </w:rPr>
        <w:t>balance sheets. For example, regulatory assessments can </w:t>
      </w:r>
      <w:r>
        <w:rPr>
          <w:color w:val="231F20"/>
        </w:rPr>
        <w:t>affect</w:t>
      </w:r>
      <w:r>
        <w:rPr>
          <w:color w:val="231F20"/>
          <w:spacing w:val="-43"/>
        </w:rPr>
        <w:t> </w:t>
      </w:r>
      <w:r>
        <w:rPr>
          <w:color w:val="231F20"/>
        </w:rPr>
        <w:t>banks’</w:t>
      </w:r>
      <w:r>
        <w:rPr>
          <w:color w:val="231F20"/>
          <w:spacing w:val="-43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positions,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turn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3"/>
        </w:rPr>
        <w:t> </w:t>
      </w:r>
      <w:r>
        <w:rPr>
          <w:color w:val="231F20"/>
        </w:rPr>
        <w:t>affect incentives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lending.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balance </w:t>
      </w:r>
      <w:r>
        <w:rPr>
          <w:color w:val="231F20"/>
          <w:w w:val="95"/>
        </w:rPr>
        <w:t>sheets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costs, </w:t>
      </w:r>
      <w:r>
        <w:rPr>
          <w:color w:val="231F20"/>
        </w:rPr>
        <w:t>which</w:t>
      </w:r>
      <w:r>
        <w:rPr>
          <w:color w:val="231F20"/>
          <w:spacing w:val="-47"/>
        </w:rPr>
        <w:t> </w:t>
      </w:r>
      <w:r>
        <w:rPr>
          <w:color w:val="231F20"/>
        </w:rPr>
        <w:t>themselves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important</w:t>
      </w:r>
      <w:r>
        <w:rPr>
          <w:color w:val="231F20"/>
          <w:spacing w:val="-45"/>
        </w:rPr>
        <w:t> </w:t>
      </w:r>
      <w:r>
        <w:rPr>
          <w:color w:val="231F20"/>
        </w:rPr>
        <w:t>influence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lending </w:t>
      </w:r>
      <w:r>
        <w:rPr>
          <w:color w:val="231F20"/>
          <w:w w:val="95"/>
        </w:rPr>
        <w:t>prospects.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 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turning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1.3.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ind w:left="153"/>
      </w:pPr>
      <w:r>
        <w:rPr>
          <w:color w:val="A70740"/>
        </w:rPr>
        <w:t>Bank balance sheets</w:t>
      </w:r>
    </w:p>
    <w:p>
      <w:pPr>
        <w:pStyle w:val="BodyText"/>
        <w:spacing w:line="268" w:lineRule="auto" w:before="23"/>
        <w:ind w:left="153" w:right="391"/>
      </w:pP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repair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sheets.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prepared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lend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borrowers,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deliberate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 offset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businesses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1.7).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62"/>
      </w:pP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positions. </w:t>
      </w:r>
      <w:r>
        <w:rPr>
          <w:color w:val="231F20"/>
          <w:w w:val="95"/>
        </w:rPr>
        <w:t>Following the Financial Policy Committee’s </w:t>
      </w:r>
      <w:r>
        <w:rPr>
          <w:color w:val="231F20"/>
          <w:spacing w:val="-3"/>
          <w:w w:val="95"/>
        </w:rPr>
        <w:t>(FPC’s) </w:t>
      </w:r>
      <w:r>
        <w:rPr>
          <w:color w:val="231F20"/>
          <w:w w:val="95"/>
        </w:rPr>
        <w:t>March </w:t>
      </w:r>
      <w:r>
        <w:rPr>
          <w:color w:val="231F20"/>
          <w:w w:val="90"/>
        </w:rPr>
        <w:t>statement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bolster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985" w:space="344"/>
            <w:col w:w="5421"/>
          </w:cols>
        </w:sectPr>
      </w:pPr>
    </w:p>
    <w:p>
      <w:pPr>
        <w:spacing w:line="247" w:lineRule="auto" w:before="74"/>
        <w:ind w:left="411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Lloyds </w:t>
      </w:r>
      <w:r>
        <w:rPr>
          <w:color w:val="231F20"/>
          <w:w w:val="90"/>
          <w:sz w:val="12"/>
        </w:rPr>
        <w:t>Banking </w:t>
      </w:r>
      <w:r>
        <w:rPr>
          <w:color w:val="231F20"/>
          <w:sz w:val="12"/>
        </w:rPr>
        <w:t>Group</w:t>
      </w:r>
    </w:p>
    <w:p>
      <w:pPr>
        <w:spacing w:line="247" w:lineRule="auto" w:before="74"/>
        <w:ind w:left="119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Royal Bank of </w:t>
      </w:r>
      <w:r>
        <w:rPr>
          <w:color w:val="231F20"/>
          <w:w w:val="90"/>
          <w:sz w:val="12"/>
        </w:rPr>
        <w:t>Scotland</w:t>
      </w:r>
    </w:p>
    <w:p>
      <w:pPr>
        <w:spacing w:line="247" w:lineRule="auto" w:before="74"/>
        <w:ind w:left="233" w:right="-19" w:hanging="173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Santander </w:t>
      </w:r>
      <w:r>
        <w:rPr>
          <w:color w:val="231F20"/>
          <w:sz w:val="12"/>
        </w:rPr>
        <w:t>UK</w:t>
      </w:r>
    </w:p>
    <w:p>
      <w:pPr>
        <w:tabs>
          <w:tab w:pos="1997" w:val="right" w:leader="none"/>
        </w:tabs>
        <w:spacing w:line="214" w:lineRule="exact" w:before="0"/>
        <w:ind w:left="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Barclays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Nationwide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Other</w:t>
        <w:tab/>
      </w:r>
      <w:r>
        <w:rPr>
          <w:color w:val="231F20"/>
          <w:position w:val="9"/>
          <w:sz w:val="12"/>
        </w:rPr>
        <w:t>10</w:t>
      </w:r>
    </w:p>
    <w:p>
      <w:pPr>
        <w:pStyle w:val="BodyText"/>
        <w:spacing w:line="268" w:lineRule="auto"/>
        <w:ind w:left="411" w:right="291"/>
      </w:pPr>
      <w:r>
        <w:rPr/>
        <w:br w:type="column"/>
      </w:r>
      <w:r>
        <w:rPr>
          <w:color w:val="231F20"/>
          <w:w w:val="90"/>
        </w:rPr>
        <w:t>positions,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Prudential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Regulation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Authority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(PRA)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published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breakdown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2"/>
          <w:w w:val="95"/>
        </w:rPr>
        <w:t>Kingdom’s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5" w:equalWidth="0">
            <w:col w:w="789" w:space="40"/>
            <w:col w:w="540" w:space="39"/>
            <w:col w:w="549" w:space="39"/>
            <w:col w:w="2038" w:space="1038"/>
            <w:col w:w="5678"/>
          </w:cols>
        </w:sectPr>
      </w:pPr>
    </w:p>
    <w:p>
      <w:pPr>
        <w:spacing w:line="244" w:lineRule="auto" w:before="65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cumulative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PNFCs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2012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(FLS)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 </w:t>
      </w:r>
      <w:hyperlink r:id="rId32">
        <w:r>
          <w:rPr>
            <w:color w:val="231F20"/>
            <w:w w:val="90"/>
            <w:sz w:val="11"/>
          </w:rPr>
          <w:t>www.bankofengland.co.uk/markets/Pages/FLS/data.aspx.</w:t>
        </w:r>
      </w:hyperlink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eight largest banks. Five of those banks fell short of a</w:t>
      </w:r>
    </w:p>
    <w:p>
      <w:pPr>
        <w:pStyle w:val="BodyText"/>
        <w:spacing w:before="28"/>
        <w:ind w:left="153"/>
      </w:pPr>
      <w:r>
        <w:rPr>
          <w:color w:val="231F20"/>
        </w:rPr>
        <w:t>risk-weighted</w:t>
      </w:r>
      <w:r>
        <w:rPr>
          <w:color w:val="231F20"/>
          <w:spacing w:val="-40"/>
        </w:rPr>
        <w:t> </w:t>
      </w:r>
      <w:r>
        <w:rPr>
          <w:color w:val="231F20"/>
        </w:rPr>
        <w:t>capital</w:t>
      </w:r>
      <w:r>
        <w:rPr>
          <w:color w:val="231F20"/>
          <w:spacing w:val="-40"/>
        </w:rPr>
        <w:t> </w:t>
      </w:r>
      <w:r>
        <w:rPr>
          <w:color w:val="231F20"/>
        </w:rPr>
        <w:t>ratio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7%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plans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2" w:equalWidth="0">
            <w:col w:w="4482" w:space="847"/>
            <w:col w:w="5421"/>
          </w:cols>
        </w:sectPr>
      </w:pPr>
    </w:p>
    <w:p>
      <w:pPr>
        <w:pStyle w:val="BodyText"/>
        <w:spacing w:line="268" w:lineRule="auto" w:before="955"/>
        <w:ind w:left="5482" w:right="682"/>
      </w:pPr>
      <w:r>
        <w:rPr>
          <w:color w:val="231F20"/>
          <w:w w:val="95"/>
        </w:rPr>
        <w:t>shortfall,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economy,</w:t>
      </w:r>
      <w:r>
        <w:rPr>
          <w:color w:val="231F20"/>
          <w:spacing w:val="-32"/>
        </w:rPr>
        <w:t> </w:t>
      </w:r>
      <w:r>
        <w:rPr>
          <w:color w:val="231F20"/>
        </w:rPr>
        <w:t>were</w:t>
      </w:r>
      <w:r>
        <w:rPr>
          <w:color w:val="231F20"/>
          <w:spacing w:val="-31"/>
        </w:rPr>
        <w:t> </w:t>
      </w:r>
      <w:r>
        <w:rPr>
          <w:color w:val="231F20"/>
        </w:rPr>
        <w:t>agreed</w:t>
      </w:r>
      <w:r>
        <w:rPr>
          <w:color w:val="231F20"/>
          <w:spacing w:val="-32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PRA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June.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0" w:lineRule="exact"/>
        <w:ind w:left="171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8" w:right="382" w:firstLine="0"/>
        <w:jc w:val="left"/>
        <w:rPr>
          <w:sz w:val="18"/>
        </w:rPr>
      </w:pPr>
      <w:r>
        <w:rPr>
          <w:color w:val="A70741"/>
          <w:w w:val="95"/>
          <w:sz w:val="18"/>
        </w:rPr>
        <w:t>Chart 1.8 </w:t>
      </w:r>
      <w:r>
        <w:rPr>
          <w:color w:val="231F20"/>
          <w:w w:val="95"/>
          <w:sz w:val="18"/>
        </w:rPr>
        <w:t>UK banks’ indicative longer-term funding </w:t>
      </w:r>
      <w:r>
        <w:rPr>
          <w:color w:val="231F20"/>
          <w:sz w:val="18"/>
        </w:rPr>
        <w:t>spreads</w:t>
      </w:r>
    </w:p>
    <w:p>
      <w:pPr>
        <w:spacing w:line="118" w:lineRule="exact" w:before="142"/>
        <w:ind w:left="301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3833" w:right="337" w:firstLine="0"/>
        <w:jc w:val="center"/>
        <w:rPr>
          <w:sz w:val="12"/>
        </w:rPr>
      </w:pPr>
      <w:r>
        <w:rPr/>
        <w:pict>
          <v:group style="position:absolute;margin-left:40.943001pt;margin-top:2.827001pt;width:184.3pt;height:141.85pt;mso-position-horizontal-relative:page;mso-position-vertical-relative:paragraph;z-index:15764992" coordorigin="819,57" coordsize="3686,2837">
            <v:line style="position:absolute" from="4391,370" to="4504,370" stroked="true" strokeweight=".5pt" strokecolor="#231f20">
              <v:stroke dashstyle="solid"/>
            </v:line>
            <v:line style="position:absolute" from="4391,685" to="4504,685" stroked="true" strokeweight=".5pt" strokecolor="#231f20">
              <v:stroke dashstyle="solid"/>
            </v:line>
            <v:line style="position:absolute" from="4391,1000" to="4504,1000" stroked="true" strokeweight=".5pt" strokecolor="#231f20">
              <v:stroke dashstyle="solid"/>
            </v:line>
            <v:line style="position:absolute" from="4391,1315" to="4504,1315" stroked="true" strokeweight=".5pt" strokecolor="#231f20">
              <v:stroke dashstyle="solid"/>
            </v:line>
            <v:line style="position:absolute" from="4391,1630" to="4504,1630" stroked="true" strokeweight=".5pt" strokecolor="#231f20">
              <v:stroke dashstyle="solid"/>
            </v:line>
            <v:line style="position:absolute" from="4391,1945" to="4504,1945" stroked="true" strokeweight=".5pt" strokecolor="#231f20">
              <v:stroke dashstyle="solid"/>
            </v:line>
            <v:line style="position:absolute" from="4391,2260" to="4504,2260" stroked="true" strokeweight=".5pt" strokecolor="#231f20">
              <v:stroke dashstyle="solid"/>
            </v:line>
            <v:line style="position:absolute" from="4391,2575" to="4504,2575" stroked="true" strokeweight=".5pt" strokecolor="#231f20">
              <v:stroke dashstyle="solid"/>
            </v:line>
            <v:line style="position:absolute" from="988,2778" to="988,2891" stroked="true" strokeweight=".5pt" strokecolor="#231f20">
              <v:stroke dashstyle="solid"/>
            </v:line>
            <v:line style="position:absolute" from="1451,2778" to="1451,2891" stroked="true" strokeweight=".5pt" strokecolor="#231f20">
              <v:stroke dashstyle="solid"/>
            </v:line>
            <v:line style="position:absolute" from="1922,2778" to="1922,2891" stroked="true" strokeweight=".5pt" strokecolor="#231f20">
              <v:stroke dashstyle="solid"/>
            </v:line>
            <v:line style="position:absolute" from="2385,2778" to="2385,2891" stroked="true" strokeweight=".5pt" strokecolor="#231f20">
              <v:stroke dashstyle="solid"/>
            </v:line>
            <v:line style="position:absolute" from="2856,2778" to="2856,2891" stroked="true" strokeweight=".5pt" strokecolor="#231f20">
              <v:stroke dashstyle="solid"/>
            </v:line>
            <v:line style="position:absolute" from="3321,2778" to="3321,2891" stroked="true" strokeweight=".5pt" strokecolor="#231f20">
              <v:stroke dashstyle="solid"/>
            </v:line>
            <v:shape style="position:absolute;left:978;top:65;width:3365;height:2828" type="#_x0000_t75" stroked="false">
              <v:imagedata r:id="rId33" o:title=""/>
            </v:shape>
            <v:line style="position:absolute" from="819,2577" to="932,2577" stroked="true" strokeweight=".5pt" strokecolor="#231f20">
              <v:stroke dashstyle="solid"/>
            </v:line>
            <v:line style="position:absolute" from="819,2262" to="932,2262" stroked="true" strokeweight=".5pt" strokecolor="#231f20">
              <v:stroke dashstyle="solid"/>
            </v:line>
            <v:line style="position:absolute" from="819,1947" to="932,1947" stroked="true" strokeweight=".5pt" strokecolor="#231f20">
              <v:stroke dashstyle="solid"/>
            </v:line>
            <v:line style="position:absolute" from="819,1632" to="932,1632" stroked="true" strokeweight=".5pt" strokecolor="#231f20">
              <v:stroke dashstyle="solid"/>
            </v:line>
            <v:line style="position:absolute" from="819,1317" to="932,1317" stroked="true" strokeweight=".5pt" strokecolor="#231f20">
              <v:stroke dashstyle="solid"/>
            </v:line>
            <v:line style="position:absolute" from="819,1002" to="932,1002" stroked="true" strokeweight=".5pt" strokecolor="#231f20">
              <v:stroke dashstyle="solid"/>
            </v:line>
            <v:line style="position:absolute" from="819,687" to="932,687" stroked="true" strokeweight=".5pt" strokecolor="#231f20">
              <v:stroke dashstyle="solid"/>
            </v:line>
            <v:line style="position:absolute" from="819,371" to="932,371" stroked="true" strokeweight=".5pt" strokecolor="#231f20">
              <v:stroke dashstyle="solid"/>
            </v:line>
            <v:line style="position:absolute" from="4334,2575" to="987,2575" stroked="true" strokeweight=".5pt" strokecolor="#231f20">
              <v:stroke dashstyle="solid"/>
            </v:line>
            <v:shape style="position:absolute;left:3268;top:2453;width:85;height:51" coordorigin="3269,2454" coordsize="85,51" path="m3269,2454l3269,2504,3284,2498,3296,2493,3353,2479,3344,2478,3334,2475,3322,2472,3309,2469,3298,2465,3269,2454xe" filled="true" fillcolor="#231f20" stroked="false">
              <v:path arrowok="t"/>
              <v:fill type="solid"/>
            </v:shape>
            <v:shape style="position:absolute;left:1200;top:1937;width:187;height:376" type="#_x0000_t75" stroked="false">
              <v:imagedata r:id="rId34" o:title=""/>
            </v:shape>
            <v:rect style="position:absolute;left:823;top:61;width:3676;height:2825" filled="false" stroked="true" strokeweight=".5pt" strokecolor="#231f20">
              <v:stroke dashstyle="solid"/>
            </v:rect>
            <v:shape style="position:absolute;left:1922;top:181;width:88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Secondary market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bond spreads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522;top:277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50;top:968;width:76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Spread 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33;top:2262;width:117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 CDS premia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2243;top:2076;width:890;height:466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8"/>
                      <w:ind w:left="24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FLS 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v:shape style="position:absolute;left:3114;top:2188;width:192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6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pacing w:val="13"/>
                        <w:sz w:val="11"/>
                        <w:u w:val="single" w:color="231F20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0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20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2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2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2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33" w:lineRule="exact" w:before="0"/>
        <w:ind w:left="3838" w:right="337" w:firstLine="0"/>
        <w:jc w:val="center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80" w:lineRule="exact" w:before="0"/>
        <w:ind w:left="0" w:right="49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2"/>
        <w:ind w:left="3832" w:right="337" w:firstLine="0"/>
        <w:jc w:val="center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1" w:lineRule="exact" w:before="0"/>
        <w:ind w:left="0" w:right="49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0" w:lineRule="exact" w:before="1"/>
        <w:ind w:left="3838" w:right="337" w:firstLine="0"/>
        <w:jc w:val="center"/>
        <w:rPr>
          <w:sz w:val="12"/>
        </w:rPr>
      </w:pPr>
      <w:r>
        <w:rPr>
          <w:color w:val="231F20"/>
          <w:sz w:val="12"/>
        </w:rPr>
        <w:t>0.5</w:t>
      </w:r>
    </w:p>
    <w:p>
      <w:pPr>
        <w:tabs>
          <w:tab w:pos="482" w:val="left" w:leader="none"/>
          <w:tab w:pos="934" w:val="left" w:leader="none"/>
          <w:tab w:pos="1416" w:val="left" w:leader="none"/>
          <w:tab w:pos="1868" w:val="left" w:leader="none"/>
          <w:tab w:pos="2352" w:val="left" w:leader="none"/>
          <w:tab w:pos="2804" w:val="left" w:leader="none"/>
          <w:tab w:pos="3286" w:val="left" w:leader="none"/>
        </w:tabs>
        <w:spacing w:line="120" w:lineRule="exact" w:before="0"/>
        <w:ind w:left="0" w:right="33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</w:r>
    </w:p>
    <w:p>
      <w:pPr>
        <w:tabs>
          <w:tab w:pos="1010" w:val="left" w:leader="none"/>
          <w:tab w:pos="1965" w:val="left" w:leader="none"/>
          <w:tab w:pos="2737" w:val="left" w:leader="none"/>
        </w:tabs>
        <w:spacing w:before="20"/>
        <w:ind w:left="0" w:right="286" w:firstLine="0"/>
        <w:jc w:val="center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</w:r>
    </w:p>
    <w:p>
      <w:pPr>
        <w:spacing w:before="107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Markit Group Limited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49" w:val="left" w:leader="none"/>
        </w:tabs>
        <w:spacing w:line="244" w:lineRule="auto" w:before="1" w:after="0"/>
        <w:ind w:left="348" w:right="55" w:hanging="171"/>
        <w:jc w:val="left"/>
        <w:rPr>
          <w:sz w:val="11"/>
        </w:rPr>
      </w:pPr>
      <w:bookmarkStart w:name="Bank funding conditions" w:id="26"/>
      <w:bookmarkEnd w:id="26"/>
      <w:r>
        <w:rPr/>
      </w:r>
      <w:bookmarkStart w:name="Bank funding conditions" w:id="27"/>
      <w:bookmarkEnd w:id="27"/>
      <w:r>
        <w:rPr>
          <w:color w:val="231F20"/>
          <w:w w:val="95"/>
          <w:sz w:val="11"/>
        </w:rPr>
        <w:t>C</w:t>
      </w:r>
      <w:r>
        <w:rPr>
          <w:color w:val="231F20"/>
          <w:w w:val="95"/>
          <w:sz w:val="11"/>
        </w:rPr>
        <w:t>onstant-maturity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mid-swaps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lenders’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unsecured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bonds,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available.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five-year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unavailable,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nearest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bond </w:t>
      </w:r>
      <w:r>
        <w:rPr>
          <w:color w:val="231F20"/>
          <w:sz w:val="11"/>
        </w:rPr>
        <w:t>available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institution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historical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relationship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corresponding five-year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bond.</w:t>
      </w:r>
    </w:p>
    <w:p>
      <w:pPr>
        <w:pStyle w:val="ListParagraph"/>
        <w:numPr>
          <w:ilvl w:val="0"/>
          <w:numId w:val="6"/>
        </w:numPr>
        <w:tabs>
          <w:tab w:pos="349" w:val="left" w:leader="none"/>
        </w:tabs>
        <w:spacing w:line="244" w:lineRule="auto" w:before="0" w:after="0"/>
        <w:ind w:left="348" w:right="387" w:hanging="171"/>
        <w:jc w:val="both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only,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relevant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building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societies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England’s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quoted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samples.</w:t>
      </w:r>
    </w:p>
    <w:p>
      <w:pPr>
        <w:pStyle w:val="ListParagraph"/>
        <w:numPr>
          <w:ilvl w:val="0"/>
          <w:numId w:val="6"/>
        </w:numPr>
        <w:tabs>
          <w:tab w:pos="349" w:val="left" w:leader="none"/>
        </w:tabs>
        <w:spacing w:line="244" w:lineRule="auto" w:before="0" w:after="0"/>
        <w:ind w:left="348" w:right="6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covered bonds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selected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 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lenders,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nearest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 </w:t>
      </w:r>
      <w:r>
        <w:rPr>
          <w:color w:val="231F20"/>
          <w:w w:val="90"/>
          <w:sz w:val="11"/>
        </w:rPr>
        <w:t>institution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historical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relationship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covered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bond.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selected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residual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maturities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seven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years.</w:t>
      </w:r>
    </w:p>
    <w:p>
      <w:pPr>
        <w:pStyle w:val="ListParagraph"/>
        <w:numPr>
          <w:ilvl w:val="0"/>
          <w:numId w:val="6"/>
        </w:numPr>
        <w:tabs>
          <w:tab w:pos="349" w:val="left" w:leader="none"/>
        </w:tabs>
        <w:spacing w:line="244" w:lineRule="auto" w:before="0" w:after="0"/>
        <w:ind w:left="348" w:right="270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lenders,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 provides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long-term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wholesale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bonds.</w:t>
      </w:r>
    </w:p>
    <w:p>
      <w:pPr>
        <w:pStyle w:val="ListParagraph"/>
        <w:numPr>
          <w:ilvl w:val="0"/>
          <w:numId w:val="6"/>
        </w:numPr>
        <w:tabs>
          <w:tab w:pos="349" w:val="left" w:leader="none"/>
        </w:tabs>
        <w:spacing w:line="127" w:lineRule="exact" w:before="0" w:after="0"/>
        <w:ind w:left="348" w:right="0" w:hanging="171"/>
        <w:jc w:val="left"/>
        <w:rPr>
          <w:sz w:val="11"/>
        </w:rPr>
      </w:pPr>
      <w:r>
        <w:rPr>
          <w:color w:val="231F20"/>
          <w:sz w:val="11"/>
        </w:rPr>
        <w:t>Shaded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gap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minimum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FLS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</w:p>
    <w:p>
      <w:pPr>
        <w:spacing w:line="244" w:lineRule="auto" w:before="0"/>
        <w:ind w:left="34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non-deleveraging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participant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maximum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150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Scheme </w:t>
      </w:r>
      <w:r>
        <w:rPr>
          <w:color w:val="231F20"/>
          <w:sz w:val="11"/>
        </w:rPr>
        <w:t>member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deleveraging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5%,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detail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funding,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see Churm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et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al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(2012),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‘The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Scheme’,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</w:t>
      </w:r>
      <w:r>
        <w:rPr>
          <w:i/>
          <w:color w:val="231F20"/>
          <w:spacing w:val="-2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Quarterly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Bulletin</w:t>
      </w:r>
      <w:r>
        <w:rPr>
          <w:color w:val="231F20"/>
          <w:w w:val="95"/>
          <w:sz w:val="11"/>
        </w:rPr>
        <w:t>, </w:t>
      </w:r>
      <w:r>
        <w:rPr>
          <w:color w:val="231F20"/>
          <w:sz w:val="11"/>
        </w:rPr>
        <w:t>Vol.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52,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4,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306–20.</w:t>
      </w:r>
    </w:p>
    <w:p>
      <w:pPr>
        <w:pStyle w:val="BodyText"/>
        <w:spacing w:before="5"/>
      </w:pPr>
      <w:r>
        <w:rPr/>
        <w:pict>
          <v:shape style="position:absolute;margin-left:40.520pt;margin-top:14.192361pt;width:215.45pt;height:.1pt;mso-position-horizontal-relative:page;mso-position-vertical-relative:paragraph;z-index:-15697408;mso-wrap-distance-left:0;mso-wrap-distance-right:0" coordorigin="810,284" coordsize="4309,0" path="m810,284l5119,28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0" w:right="0" w:firstLine="0"/>
        <w:jc w:val="left"/>
        <w:rPr>
          <w:sz w:val="12"/>
        </w:rPr>
      </w:pPr>
      <w:r>
        <w:rPr>
          <w:color w:val="A70741"/>
          <w:sz w:val="18"/>
        </w:rPr>
        <w:t>Chart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1.9</w:t>
      </w:r>
      <w:r>
        <w:rPr>
          <w:color w:val="A70741"/>
          <w:spacing w:val="-11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non-financial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businesses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size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33"/>
        <w:ind w:left="1648" w:right="0" w:firstLine="0"/>
        <w:jc w:val="left"/>
        <w:rPr>
          <w:sz w:val="12"/>
        </w:rPr>
      </w:pPr>
      <w:r>
        <w:rPr>
          <w:color w:val="231F20"/>
          <w:sz w:val="12"/>
        </w:rPr>
        <w:t>Three-month annualised growth rate, per cent</w:t>
      </w:r>
    </w:p>
    <w:p>
      <w:pPr>
        <w:spacing w:line="123" w:lineRule="exact" w:before="0"/>
        <w:ind w:left="3475" w:right="0" w:firstLine="0"/>
        <w:jc w:val="center"/>
        <w:rPr>
          <w:sz w:val="12"/>
        </w:rPr>
      </w:pPr>
      <w:r>
        <w:rPr/>
        <w:pict>
          <v:group style="position:absolute;margin-left:40.520pt;margin-top:3.046185pt;width:184.3pt;height:141.75pt;mso-position-horizontal-relative:page;mso-position-vertical-relative:paragraph;z-index:15761408" coordorigin="810,61" coordsize="3686,2835">
            <v:line style="position:absolute" from="4382,413" to="4495,413" stroked="true" strokeweight=".5pt" strokecolor="#231f20">
              <v:stroke dashstyle="solid"/>
            </v:line>
            <v:line style="position:absolute" from="4382,767" to="4495,767" stroked="true" strokeweight=".5pt" strokecolor="#231f20">
              <v:stroke dashstyle="solid"/>
            </v:line>
            <v:line style="position:absolute" from="810,767" to="924,767" stroked="true" strokeweight=".5pt" strokecolor="#231f20">
              <v:stroke dashstyle="solid"/>
            </v:line>
            <v:line style="position:absolute" from="978,767" to="4325,767" stroked="true" strokeweight=".5pt" strokecolor="#231f20">
              <v:stroke dashstyle="solid"/>
            </v:line>
            <v:line style="position:absolute" from="4382,1122" to="4495,1122" stroked="true" strokeweight=".5pt" strokecolor="#231f20">
              <v:stroke dashstyle="solid"/>
            </v:line>
            <v:line style="position:absolute" from="4382,1477" to="4495,1477" stroked="true" strokeweight=".5pt" strokecolor="#231f20">
              <v:stroke dashstyle="solid"/>
            </v:line>
            <v:line style="position:absolute" from="4382,1831" to="4495,1831" stroked="true" strokeweight=".5pt" strokecolor="#231f20">
              <v:stroke dashstyle="solid"/>
            </v:line>
            <v:line style="position:absolute" from="4382,2186" to="4495,2186" stroked="true" strokeweight=".5pt" strokecolor="#231f20">
              <v:stroke dashstyle="solid"/>
            </v:line>
            <v:line style="position:absolute" from="4382,2540" to="4495,2540" stroked="true" strokeweight=".5pt" strokecolor="#231f20">
              <v:stroke dashstyle="solid"/>
            </v:line>
            <v:line style="position:absolute" from="810,413" to="924,413" stroked="true" strokeweight=".5pt" strokecolor="#231f20">
              <v:stroke dashstyle="solid"/>
            </v:line>
            <v:line style="position:absolute" from="810,1122" to="924,1122" stroked="true" strokeweight=".5pt" strokecolor="#231f20">
              <v:stroke dashstyle="solid"/>
            </v:line>
            <v:line style="position:absolute" from="810,1476" to="924,1476" stroked="true" strokeweight=".5pt" strokecolor="#231f20">
              <v:stroke dashstyle="solid"/>
            </v:line>
            <v:line style="position:absolute" from="810,1831" to="924,1831" stroked="true" strokeweight=".5pt" strokecolor="#231f20">
              <v:stroke dashstyle="solid"/>
            </v:line>
            <v:line style="position:absolute" from="810,2185" to="924,2185" stroked="true" strokeweight=".5pt" strokecolor="#231f20">
              <v:stroke dashstyle="solid"/>
            </v:line>
            <v:line style="position:absolute" from="810,2540" to="924,2540" stroked="true" strokeweight=".5pt" strokecolor="#231f20">
              <v:stroke dashstyle="solid"/>
            </v:line>
            <v:shape style="position:absolute;left:976;top:324;width:3349;height:2340" coordorigin="976,325" coordsize="3349,2340" path="m976,2168l1122,1264,1268,608,1413,325,1559,803,1704,1424,1850,2274,1996,2505,2141,2664,2287,2203,2432,1955,2578,1937,2724,1441,2869,1618,3015,1299,3160,1299,3306,1158,3452,1743,3597,1601,3743,1725,3888,1122,4034,1937,4180,1813,4325,2062e" filled="false" stroked="true" strokeweight="1pt" strokecolor="#00568b">
              <v:path arrowok="t"/>
              <v:stroke dashstyle="solid"/>
            </v:shape>
            <v:shape style="position:absolute;left:976;top:749;width:3349;height:922" coordorigin="976,750" coordsize="3349,922" path="m976,1087l1122,750,1268,963,1413,1122,1559,1282,1704,1370,1850,1548,1996,1672,2141,1565,2287,1459,2432,1388,2578,1406,2724,1317,2869,1370,3015,1353,3160,1211,3306,1211,3452,1406,3597,1406,3743,1317,3888,874,4034,927,4180,980,4325,1016e" filled="false" stroked="true" strokeweight="1pt" strokecolor="#b01c88">
              <v:path arrowok="t"/>
              <v:stroke dashstyle="solid"/>
            </v:shape>
            <v:shape style="position:absolute;left:976;top:625;width:3349;height:1649" coordorigin="976,626" coordsize="3349,1649" path="m976,1778l1122,1069,1268,732,1413,626,1559,980,1704,1406,1850,2008,1996,2203,2141,2274,2287,1937,2432,1760,2578,1743,2724,1388,2869,1530,3015,1317,3160,1264,3306,1193,3452,1618,3597,1530,3743,1583,3888,1034,4034,1565,4180,1512,4325,1689e" filled="false" stroked="true" strokeweight="1pt" strokecolor="#74c043">
              <v:path arrowok="t"/>
              <v:stroke dashstyle="solid"/>
            </v:shape>
            <v:line style="position:absolute" from="4034,2839" to="4034,2896" stroked="true" strokeweight=".5pt" strokecolor="#231f20">
              <v:stroke dashstyle="solid"/>
            </v:line>
            <v:line style="position:absolute" from="3597,2782" to="3597,2896" stroked="true" strokeweight=".5pt" strokecolor="#231f20">
              <v:stroke dashstyle="solid"/>
            </v:line>
            <v:line style="position:absolute" from="3160,2839" to="3160,2896" stroked="true" strokeweight=".5pt" strokecolor="#231f20">
              <v:stroke dashstyle="solid"/>
            </v:line>
            <v:line style="position:absolute" from="2724,2839" to="2724,2896" stroked="true" strokeweight=".5pt" strokecolor="#231f20">
              <v:stroke dashstyle="solid"/>
            </v:line>
            <v:line style="position:absolute" from="2287,2839" to="2287,2896" stroked="true" strokeweight=".5pt" strokecolor="#231f20">
              <v:stroke dashstyle="solid"/>
            </v:line>
            <v:line style="position:absolute" from="1850,2782" to="1850,2896" stroked="true" strokeweight=".5pt" strokecolor="#231f20">
              <v:stroke dashstyle="solid"/>
            </v:line>
            <v:line style="position:absolute" from="1413,2839" to="1413,2896" stroked="true" strokeweight=".5pt" strokecolor="#231f20">
              <v:stroke dashstyle="solid"/>
            </v:line>
            <v:line style="position:absolute" from="976,2839" to="976,2896" stroked="true" strokeweight=".5pt" strokecolor="#231f20">
              <v:stroke dashstyle="solid"/>
            </v:line>
            <v:rect style="position:absolute;left:815;top:65;width:3676;height:2825" filled="false" stroked="true" strokeweight=".5pt" strokecolor="#231f20">
              <v:stroke dashstyle="solid"/>
            </v:rect>
            <v:shape style="position:absolute;left:1478;top:209;width:93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Large businesses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70;top:1209;width:522;height:705" type="#_x0000_t202" filled="false" stroked="false">
              <v:textbox inset="0,0,0,0">
                <w:txbxContent>
                  <w:p>
                    <w:pPr>
                      <w:spacing w:before="3"/>
                      <w:ind w:left="12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SMEs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5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All</w:t>
                    </w:r>
                    <w:r>
                      <w:rPr>
                        <w:color w:val="231F20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line="130" w:lineRule="exact" w:before="1"/>
        <w:ind w:left="3480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7" w:lineRule="exact" w:before="0"/>
        <w:ind w:left="0" w:right="509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47"/>
        <w:ind w:left="3475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0" w:right="51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3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9"/>
        <w:rPr>
          <w:sz w:val="17"/>
        </w:rPr>
      </w:pPr>
    </w:p>
    <w:p>
      <w:pPr>
        <w:spacing w:line="123" w:lineRule="exact" w:before="1"/>
        <w:ind w:left="3768" w:right="337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70" w:right="312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7% </w:t>
      </w:r>
      <w:r>
        <w:rPr>
          <w:color w:val="231F20"/>
          <w:w w:val="90"/>
        </w:rPr>
        <w:t>risk-weighted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sufficient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meeting the </w:t>
      </w:r>
      <w:r>
        <w:rPr>
          <w:color w:val="231F20"/>
          <w:spacing w:val="-6"/>
        </w:rPr>
        <w:t>PRA’s </w:t>
      </w:r>
      <w:r>
        <w:rPr>
          <w:color w:val="231F20"/>
        </w:rPr>
        <w:t>3% leverage ratio, which caps the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backstop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risk-based capital requirements. </w:t>
      </w:r>
      <w:r>
        <w:rPr>
          <w:color w:val="231F20"/>
          <w:spacing w:val="-4"/>
          <w:w w:val="90"/>
        </w:rPr>
        <w:t>Two </w:t>
      </w:r>
      <w:r>
        <w:rPr>
          <w:color w:val="231F20"/>
          <w:w w:val="90"/>
        </w:rPr>
        <w:t>institutions — Barclays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 short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criterion.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ratio,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way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does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6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lending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economy, have</w:t>
      </w:r>
      <w:r>
        <w:rPr>
          <w:color w:val="231F20"/>
          <w:spacing w:val="-21"/>
        </w:rPr>
        <w:t> </w:t>
      </w:r>
      <w:r>
        <w:rPr>
          <w:color w:val="231F20"/>
        </w:rPr>
        <w:t>been</w:t>
      </w:r>
      <w:r>
        <w:rPr>
          <w:color w:val="231F20"/>
          <w:spacing w:val="-21"/>
        </w:rPr>
        <w:t> </w:t>
      </w:r>
      <w:r>
        <w:rPr>
          <w:color w:val="231F20"/>
        </w:rPr>
        <w:t>agreed</w:t>
      </w:r>
      <w:r>
        <w:rPr>
          <w:color w:val="231F20"/>
          <w:spacing w:val="-23"/>
        </w:rPr>
        <w:t> </w:t>
      </w:r>
      <w:r>
        <w:rPr>
          <w:color w:val="231F20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PRA.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312"/>
      </w:pP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16–17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increased capital resilience should help support credit conditions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lending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medium</w:t>
      </w:r>
      <w:r>
        <w:rPr>
          <w:color w:val="231F20"/>
          <w:spacing w:val="-36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312"/>
      </w:pPr>
      <w:r>
        <w:rPr>
          <w:color w:val="231F20"/>
        </w:rPr>
        <w:t>Liquidity regulation may also influence banks’ lending </w:t>
      </w:r>
      <w:r>
        <w:rPr>
          <w:color w:val="231F20"/>
          <w:w w:val="95"/>
        </w:rPr>
        <w:t>decisions.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implementation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Basel </w:t>
      </w:r>
      <w:r>
        <w:rPr>
          <w:color w:val="231F20"/>
          <w:w w:val="90"/>
        </w:rPr>
        <w:t>agreement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(LCR)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5"/>
          <w:w w:val="90"/>
          <w:position w:val="4"/>
          <w:sz w:val="14"/>
        </w:rPr>
        <w:t> </w:t>
      </w:r>
      <w:r>
        <w:rPr>
          <w:color w:val="231F20"/>
          <w:w w:val="90"/>
        </w:rPr>
        <w:t>requirement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societies,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recommended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introduce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requirement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80%</w:t>
      </w:r>
      <w:r>
        <w:rPr>
          <w:color w:val="231F20"/>
          <w:spacing w:val="-46"/>
        </w:rPr>
        <w:t> </w:t>
      </w:r>
      <w:r>
        <w:rPr>
          <w:color w:val="231F20"/>
        </w:rPr>
        <w:t>until</w:t>
      </w:r>
      <w:r>
        <w:rPr>
          <w:color w:val="231F20"/>
          <w:spacing w:val="-47"/>
        </w:rPr>
        <w:t> </w:t>
      </w:r>
      <w:r>
        <w:rPr>
          <w:color w:val="231F20"/>
        </w:rPr>
        <w:t>January</w:t>
      </w:r>
      <w:r>
        <w:rPr>
          <w:color w:val="231F20"/>
          <w:spacing w:val="-45"/>
        </w:rPr>
        <w:t> </w:t>
      </w:r>
      <w:r>
        <w:rPr>
          <w:color w:val="231F20"/>
        </w:rPr>
        <w:t>2015,</w:t>
      </w:r>
      <w:r>
        <w:rPr>
          <w:color w:val="231F20"/>
          <w:spacing w:val="-45"/>
        </w:rPr>
        <w:t> </w:t>
      </w:r>
      <w:r>
        <w:rPr>
          <w:color w:val="231F20"/>
        </w:rPr>
        <w:t>rising</w:t>
      </w:r>
      <w:r>
        <w:rPr>
          <w:color w:val="231F20"/>
          <w:spacing w:val="-46"/>
        </w:rPr>
        <w:t> </w:t>
      </w:r>
      <w:r>
        <w:rPr>
          <w:color w:val="231F20"/>
        </w:rPr>
        <w:t>thereafter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reach</w:t>
      </w:r>
      <w:r>
        <w:rPr>
          <w:color w:val="231F20"/>
          <w:spacing w:val="-45"/>
        </w:rPr>
        <w:t> </w:t>
      </w:r>
      <w:r>
        <w:rPr>
          <w:color w:val="231F20"/>
        </w:rPr>
        <w:t>100%</w:t>
      </w:r>
      <w:r>
        <w:rPr>
          <w:color w:val="231F20"/>
          <w:spacing w:val="-45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2019.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LCRs </w:t>
      </w:r>
      <w:r>
        <w:rPr>
          <w:color w:val="231F20"/>
          <w:w w:val="95"/>
        </w:rPr>
        <w:t>exceeded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100%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build-up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buffers by banks since the start of the crisis. An initial requirement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80%</w:t>
      </w:r>
      <w:r>
        <w:rPr>
          <w:color w:val="231F20"/>
          <w:spacing w:val="-39"/>
        </w:rPr>
        <w:t> </w:t>
      </w:r>
      <w:r>
        <w:rPr>
          <w:color w:val="231F20"/>
        </w:rPr>
        <w:t>rather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100%</w:t>
      </w:r>
      <w:r>
        <w:rPr>
          <w:color w:val="231F20"/>
          <w:spacing w:val="-38"/>
        </w:rPr>
        <w:t> </w:t>
      </w:r>
      <w:r>
        <w:rPr>
          <w:color w:val="231F20"/>
        </w:rPr>
        <w:t>provides</w:t>
      </w:r>
      <w:r>
        <w:rPr>
          <w:color w:val="231F20"/>
          <w:spacing w:val="-39"/>
        </w:rPr>
        <w:t> </w:t>
      </w:r>
      <w:r>
        <w:rPr>
          <w:color w:val="231F20"/>
        </w:rPr>
        <w:t>scope</w:t>
      </w:r>
      <w:r>
        <w:rPr>
          <w:color w:val="231F20"/>
          <w:spacing w:val="-41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</w:rPr>
        <w:t>requirements.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2"/>
        </w:rPr>
        <w:t> </w:t>
      </w:r>
      <w:r>
        <w:rPr>
          <w:color w:val="231F20"/>
        </w:rPr>
        <w:t>economy</w:t>
      </w:r>
      <w:r>
        <w:rPr>
          <w:color w:val="231F20"/>
          <w:spacing w:val="-42"/>
        </w:rPr>
        <w:t> </w:t>
      </w:r>
      <w:r>
        <w:rPr>
          <w:color w:val="231F20"/>
        </w:rPr>
        <w:t>is uncertain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6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5"/>
        </w:rPr>
        <w:t> </w:t>
      </w:r>
      <w:r>
        <w:rPr>
          <w:color w:val="231F20"/>
        </w:rPr>
        <w:t>banks</w:t>
      </w:r>
      <w:r>
        <w:rPr>
          <w:color w:val="231F20"/>
          <w:spacing w:val="-45"/>
        </w:rPr>
        <w:t> </w:t>
      </w:r>
      <w:r>
        <w:rPr>
          <w:color w:val="231F20"/>
        </w:rPr>
        <w:t>respond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these </w:t>
      </w:r>
      <w:r>
        <w:rPr>
          <w:color w:val="231F20"/>
          <w:w w:val="95"/>
        </w:rPr>
        <w:t>changes.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LCR </w:t>
      </w:r>
      <w:r>
        <w:rPr>
          <w:color w:val="231F20"/>
          <w:w w:val="90"/>
        </w:rPr>
        <w:t>requirement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sheets,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could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instead.</w:t>
      </w:r>
    </w:p>
    <w:p>
      <w:pPr>
        <w:pStyle w:val="BodyText"/>
        <w:spacing w:before="7"/>
      </w:pPr>
    </w:p>
    <w:p>
      <w:pPr>
        <w:pStyle w:val="Heading5"/>
        <w:spacing w:before="1"/>
        <w:ind w:left="170"/>
      </w:pPr>
      <w:r>
        <w:rPr>
          <w:color w:val="A70741"/>
        </w:rPr>
        <w:t>Bank funding conditions</w:t>
      </w:r>
    </w:p>
    <w:p>
      <w:pPr>
        <w:pStyle w:val="BodyText"/>
        <w:spacing w:line="268" w:lineRule="auto" w:before="23"/>
        <w:ind w:left="170" w:right="312"/>
      </w:pPr>
      <w:r>
        <w:rPr>
          <w:color w:val="231F20"/>
        </w:rPr>
        <w:t>Following the sharp falls observed since mid-2012, </w:t>
      </w:r>
      <w:r>
        <w:rPr>
          <w:color w:val="231F20"/>
          <w:w w:val="95"/>
        </w:rPr>
        <w:t>international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1.8).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spreads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levels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obtaining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(FLS),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grey </w:t>
      </w:r>
      <w:r>
        <w:rPr>
          <w:color w:val="231F20"/>
        </w:rPr>
        <w:t>swathe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Chart</w:t>
      </w:r>
      <w:r>
        <w:rPr>
          <w:color w:val="231F20"/>
          <w:spacing w:val="-44"/>
        </w:rPr>
        <w:t> </w:t>
      </w:r>
      <w:r>
        <w:rPr>
          <w:color w:val="231F20"/>
        </w:rPr>
        <w:t>1.8.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FLS</w:t>
      </w:r>
      <w:r>
        <w:rPr>
          <w:color w:val="231F20"/>
          <w:spacing w:val="-43"/>
        </w:rPr>
        <w:t> </w:t>
      </w:r>
      <w:r>
        <w:rPr>
          <w:color w:val="231F20"/>
        </w:rPr>
        <w:t>assures</w:t>
      </w:r>
      <w:r>
        <w:rPr>
          <w:color w:val="231F20"/>
          <w:spacing w:val="-43"/>
        </w:rPr>
        <w:t> </w:t>
      </w:r>
      <w:r>
        <w:rPr>
          <w:color w:val="231F20"/>
        </w:rPr>
        <w:t>access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source</w:t>
      </w:r>
      <w:r>
        <w:rPr>
          <w:color w:val="231F20"/>
          <w:spacing w:val="-45"/>
        </w:rPr>
        <w:t> </w:t>
      </w:r>
      <w:r>
        <w:rPr>
          <w:color w:val="231F20"/>
        </w:rPr>
        <w:t>of cheap</w:t>
      </w:r>
      <w:r>
        <w:rPr>
          <w:color w:val="231F20"/>
          <w:spacing w:val="-35"/>
        </w:rPr>
        <w:t> </w:t>
      </w:r>
      <w:r>
        <w:rPr>
          <w:color w:val="231F20"/>
        </w:rPr>
        <w:t>funding</w:t>
      </w:r>
      <w:r>
        <w:rPr>
          <w:color w:val="231F20"/>
          <w:spacing w:val="-31"/>
        </w:rPr>
        <w:t> </w:t>
      </w:r>
      <w:r>
        <w:rPr>
          <w:color w:val="231F20"/>
        </w:rPr>
        <w:t>should</w:t>
      </w:r>
      <w:r>
        <w:rPr>
          <w:color w:val="231F20"/>
          <w:spacing w:val="-31"/>
        </w:rPr>
        <w:t> </w:t>
      </w:r>
      <w:r>
        <w:rPr>
          <w:color w:val="231F20"/>
        </w:rPr>
        <w:t>market</w:t>
      </w:r>
      <w:r>
        <w:rPr>
          <w:color w:val="231F20"/>
          <w:spacing w:val="-31"/>
        </w:rPr>
        <w:t> </w:t>
      </w:r>
      <w:r>
        <w:rPr>
          <w:color w:val="231F20"/>
        </w:rPr>
        <w:t>rates</w:t>
      </w:r>
      <w:r>
        <w:rPr>
          <w:color w:val="231F20"/>
          <w:spacing w:val="-32"/>
        </w:rPr>
        <w:t> </w:t>
      </w:r>
      <w:r>
        <w:rPr>
          <w:color w:val="231F20"/>
        </w:rPr>
        <w:t>rise</w:t>
      </w:r>
      <w:r>
        <w:rPr>
          <w:color w:val="231F20"/>
          <w:spacing w:val="-34"/>
        </w:rPr>
        <w:t> </w:t>
      </w:r>
      <w:r>
        <w:rPr>
          <w:color w:val="231F20"/>
        </w:rPr>
        <w:t>further.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0" w:right="312"/>
      </w:pP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volumes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offset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1.4,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supply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deposits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households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businesses.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99" w:space="813"/>
            <w:col w:w="5438"/>
          </w:cols>
        </w:sectPr>
      </w:pPr>
    </w:p>
    <w:p>
      <w:pPr>
        <w:tabs>
          <w:tab w:pos="697" w:val="left" w:leader="none"/>
          <w:tab w:pos="1134" w:val="left" w:leader="none"/>
          <w:tab w:pos="1570" w:val="left" w:leader="none"/>
          <w:tab w:pos="2009" w:val="left" w:leader="none"/>
          <w:tab w:pos="2045" w:val="left" w:leader="none"/>
          <w:tab w:pos="2444" w:val="left" w:leader="none"/>
          <w:tab w:pos="2881" w:val="left" w:leader="none"/>
          <w:tab w:pos="3317" w:val="left" w:leader="none"/>
          <w:tab w:pos="3453" w:val="right" w:leader="none"/>
        </w:tabs>
        <w:spacing w:line="268" w:lineRule="auto" w:before="1"/>
        <w:ind w:left="672" w:right="7229" w:hanging="411"/>
        <w:jc w:val="left"/>
        <w:rPr>
          <w:sz w:val="12"/>
        </w:rPr>
      </w:pPr>
      <w:r>
        <w:rPr>
          <w:color w:val="231F20"/>
          <w:w w:val="95"/>
          <w:sz w:val="12"/>
        </w:rPr>
        <w:t>July</w:t>
        <w:tab/>
        <w:tab/>
        <w:t>Oct.</w:t>
        <w:tab/>
        <w:t>Jan.</w:t>
        <w:tab/>
        <w:t>Apr.</w:t>
        <w:tab/>
        <w:t>July</w:t>
        <w:tab/>
        <w:t>Oct.</w:t>
        <w:tab/>
        <w:t>Jan.</w:t>
        <w:tab/>
      </w:r>
      <w:r>
        <w:rPr>
          <w:color w:val="231F20"/>
          <w:spacing w:val="-5"/>
          <w:w w:val="90"/>
          <w:sz w:val="12"/>
        </w:rPr>
        <w:t>Apr. </w:t>
      </w:r>
      <w:r>
        <w:rPr>
          <w:color w:val="231F20"/>
          <w:w w:val="95"/>
          <w:sz w:val="12"/>
        </w:rPr>
        <w:t>2011</w:t>
        <w:tab/>
        <w:tab/>
        <w:tab/>
        <w:tab/>
        <w:t>12</w:t>
        <w:tab/>
        <w:tab/>
        <w:tab/>
        <w:tab/>
      </w:r>
      <w:r>
        <w:rPr>
          <w:color w:val="231F20"/>
          <w:w w:val="95"/>
          <w:position w:val="2"/>
          <w:sz w:val="12"/>
        </w:rPr>
        <w:t>13</w:t>
      </w:r>
    </w:p>
    <w:p>
      <w:pPr>
        <w:pStyle w:val="ListParagraph"/>
        <w:numPr>
          <w:ilvl w:val="0"/>
          <w:numId w:val="7"/>
        </w:numPr>
        <w:tabs>
          <w:tab w:pos="341" w:val="left" w:leader="none"/>
        </w:tabs>
        <w:spacing w:line="244" w:lineRule="auto" w:before="82" w:after="0"/>
        <w:ind w:left="340" w:right="6345" w:hanging="171"/>
        <w:jc w:val="left"/>
        <w:rPr>
          <w:sz w:val="11"/>
        </w:rPr>
      </w:pPr>
      <w:r>
        <w:rPr>
          <w:color w:val="231F20"/>
          <w:w w:val="95"/>
          <w:sz w:val="11"/>
        </w:rPr>
        <w:t>Lending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 overdrafts.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currency,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expressed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sterling. </w:t>
      </w: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7"/>
        </w:numPr>
        <w:tabs>
          <w:tab w:pos="341" w:val="left" w:leader="none"/>
          <w:tab w:pos="5482" w:val="left" w:leader="none"/>
          <w:tab w:pos="10471" w:val="left" w:leader="none"/>
        </w:tabs>
        <w:spacing w:line="126" w:lineRule="exact" w:before="0" w:after="0"/>
        <w:ind w:left="340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Large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businesses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debit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turnover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main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before="3"/>
        <w:ind w:left="340" w:right="0" w:firstLine="0"/>
        <w:jc w:val="left"/>
        <w:rPr>
          <w:sz w:val="11"/>
        </w:rPr>
      </w:pPr>
      <w:r>
        <w:rPr>
          <w:color w:val="231F20"/>
          <w:sz w:val="11"/>
        </w:rPr>
        <w:t>of more than £25 million.</w:t>
      </w:r>
    </w:p>
    <w:p>
      <w:pPr>
        <w:pStyle w:val="ListParagraph"/>
        <w:numPr>
          <w:ilvl w:val="0"/>
          <w:numId w:val="7"/>
        </w:numPr>
        <w:tabs>
          <w:tab w:pos="341" w:val="left" w:leader="none"/>
        </w:tabs>
        <w:spacing w:line="244" w:lineRule="auto" w:before="3" w:after="0"/>
        <w:ind w:left="34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Small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medium-sized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(SMEs)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debit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£25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ListParagraph"/>
        <w:numPr>
          <w:ilvl w:val="0"/>
          <w:numId w:val="7"/>
        </w:numPr>
        <w:tabs>
          <w:tab w:pos="341" w:val="left" w:leader="none"/>
        </w:tabs>
        <w:spacing w:line="127" w:lineRule="exact" w:before="0" w:after="0"/>
        <w:ind w:left="340" w:right="0" w:hanging="171"/>
        <w:jc w:val="left"/>
        <w:rPr>
          <w:sz w:val="11"/>
        </w:rPr>
      </w:pPr>
      <w:r>
        <w:rPr>
          <w:color w:val="231F20"/>
          <w:sz w:val="11"/>
        </w:rPr>
        <w:t>All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non-financial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businesses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businesses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SMEs.</w:t>
      </w:r>
    </w:p>
    <w:p>
      <w:pPr>
        <w:pStyle w:val="ListParagraph"/>
        <w:numPr>
          <w:ilvl w:val="0"/>
          <w:numId w:val="8"/>
        </w:numPr>
        <w:tabs>
          <w:tab w:pos="383" w:val="left" w:leader="none"/>
        </w:tabs>
        <w:spacing w:line="235" w:lineRule="auto" w:before="64" w:after="0"/>
        <w:ind w:left="383" w:right="271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LCR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defined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ratio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stock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unencumbered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high-quality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liquid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assets </w:t>
      </w:r>
      <w:r>
        <w:rPr>
          <w:color w:val="231F20"/>
          <w:sz w:val="14"/>
        </w:rPr>
        <w:t>to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total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net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cash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outflows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over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30-day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stress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period.</w:t>
      </w:r>
    </w:p>
    <w:p>
      <w:pPr>
        <w:pStyle w:val="ListParagraph"/>
        <w:numPr>
          <w:ilvl w:val="0"/>
          <w:numId w:val="8"/>
        </w:numPr>
        <w:tabs>
          <w:tab w:pos="383" w:val="left" w:leader="none"/>
        </w:tabs>
        <w:spacing w:line="161" w:lineRule="exact" w:before="0" w:after="0"/>
        <w:ind w:left="382" w:right="0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England</w:t>
      </w:r>
      <w:r>
        <w:rPr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Financial</w:t>
      </w:r>
      <w:r>
        <w:rPr>
          <w:i/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Stability</w:t>
      </w:r>
      <w:r>
        <w:rPr>
          <w:i/>
          <w:color w:val="231F20"/>
          <w:spacing w:val="-1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June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2013.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481" w:space="832"/>
            <w:col w:w="543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2"/>
        </w:numPr>
        <w:tabs>
          <w:tab w:pos="5963" w:val="left" w:leader="none"/>
        </w:tabs>
        <w:spacing w:line="240" w:lineRule="auto" w:before="256" w:after="0"/>
        <w:ind w:left="5962" w:right="0" w:hanging="481"/>
        <w:jc w:val="left"/>
        <w:rPr>
          <w:color w:val="231F20"/>
        </w:rPr>
      </w:pPr>
      <w:bookmarkStart w:name="1.3 Credit conditions" w:id="28"/>
      <w:bookmarkEnd w:id="28"/>
      <w:r>
        <w:rPr/>
      </w:r>
      <w:bookmarkStart w:name="Bank lending to companies" w:id="29"/>
      <w:bookmarkEnd w:id="29"/>
      <w:r>
        <w:rPr/>
      </w:r>
      <w:bookmarkStart w:name="_bookmark5" w:id="30"/>
      <w:bookmarkEnd w:id="30"/>
      <w:r>
        <w:rPr/>
      </w:r>
      <w:bookmarkStart w:name="_bookmark5" w:id="31"/>
      <w:bookmarkEnd w:id="31"/>
      <w:r>
        <w:rPr>
          <w:color w:val="231F20"/>
        </w:rPr>
        <w:t>C</w:t>
      </w:r>
      <w:r>
        <w:rPr>
          <w:color w:val="231F20"/>
        </w:rPr>
        <w:t>redit</w:t>
      </w:r>
      <w:r>
        <w:rPr>
          <w:color w:val="231F20"/>
          <w:spacing w:val="-25"/>
        </w:rPr>
        <w:t> </w:t>
      </w:r>
      <w:r>
        <w:rPr>
          <w:color w:val="231F20"/>
        </w:rPr>
        <w:t>conditions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0" w:lineRule="exact"/>
        <w:ind w:left="169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6" w:right="370" w:firstLine="0"/>
        <w:jc w:val="left"/>
        <w:rPr>
          <w:sz w:val="12"/>
        </w:rPr>
      </w:pPr>
      <w:r>
        <w:rPr>
          <w:color w:val="A70741"/>
          <w:sz w:val="18"/>
        </w:rPr>
        <w:t>Chart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6"/>
          <w:sz w:val="18"/>
        </w:rPr>
        <w:t>1.10</w:t>
      </w:r>
      <w:r>
        <w:rPr>
          <w:color w:val="A70741"/>
          <w:spacing w:val="-20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loan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offered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small businesses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7"/>
        <w:ind w:left="2538" w:right="0" w:firstLine="0"/>
        <w:jc w:val="left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spacing w:line="120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40.832001pt;margin-top:2.658901pt;width:184.3pt;height:142.050pt;mso-position-horizontal-relative:page;mso-position-vertical-relative:paragraph;z-index:15767040" coordorigin="817,53" coordsize="3686,2841">
            <v:rect style="position:absolute;left:3597;top:232;width:142;height:142" filled="true" fillcolor="#00568b" stroked="false">
              <v:fill type="solid"/>
            </v:rect>
            <v:rect style="position:absolute;left:3597;top:414;width:142;height:142" filled="true" fillcolor="#b01c88" stroked="false">
              <v:fill type="solid"/>
            </v:rect>
            <v:rect style="position:absolute;left:3597;top:596;width:142;height:142" filled="true" fillcolor="#74c043" stroked="false">
              <v:fill type="solid"/>
            </v:rect>
            <v:rect style="position:absolute;left:1074;top:1494;width:124;height:1396" filled="true" fillcolor="#00568b" stroked="false">
              <v:fill type="solid"/>
            </v:rect>
            <v:rect style="position:absolute;left:1198;top:452;width:126;height:2439" filled="true" fillcolor="#b01c88" stroked="false">
              <v:fill type="solid"/>
            </v:rect>
            <v:rect style="position:absolute;left:1323;top:899;width:124;height:1992" filled="true" fillcolor="#74c043" stroked="false">
              <v:fill type="solid"/>
            </v:rect>
            <v:rect style="position:absolute;left:1632;top:1499;width:124;height:1392" filled="true" fillcolor="#00568b" stroked="false">
              <v:fill type="solid"/>
            </v:rect>
            <v:rect style="position:absolute;left:1756;top:2229;width:126;height:661" filled="true" fillcolor="#b01c88" stroked="false">
              <v:fill type="solid"/>
            </v:rect>
            <v:rect style="position:absolute;left:1881;top:1512;width:124;height:1379" filled="true" fillcolor="#74c043" stroked="false">
              <v:fill type="solid"/>
            </v:rect>
            <v:rect style="position:absolute;left:2190;top:1850;width:126;height:1041" filled="true" fillcolor="#00568b" stroked="false">
              <v:fill type="solid"/>
            </v:rect>
            <v:rect style="position:absolute;left:2316;top:1889;width:124;height:1001" filled="true" fillcolor="#b01c88" stroked="false">
              <v:fill type="solid"/>
            </v:rect>
            <v:rect style="position:absolute;left:2439;top:2026;width:124;height:864" filled="true" fillcolor="#74c043" stroked="false">
              <v:fill type="solid"/>
            </v:rect>
            <v:rect style="position:absolute;left:2748;top:1937;width:126;height:953" filled="true" fillcolor="#00568b" stroked="false">
              <v:fill type="solid"/>
            </v:rect>
            <v:rect style="position:absolute;left:2873;top:1549;width:124;height:1342" filled="true" fillcolor="#b01c88" stroked="false">
              <v:fill type="solid"/>
            </v:rect>
            <v:rect style="position:absolute;left:2997;top:1743;width:124;height:1148" filled="true" fillcolor="#74c043" stroked="false">
              <v:fill type="solid"/>
            </v:rect>
            <v:rect style="position:absolute;left:3308;top:2052;width:124;height:838" filled="true" fillcolor="#00568b" stroked="false">
              <v:fill type="solid"/>
            </v:rect>
            <v:rect style="position:absolute;left:3431;top:2428;width:124;height:463" filled="true" fillcolor="#b01c88" stroked="false">
              <v:fill type="solid"/>
            </v:rect>
            <v:rect style="position:absolute;left:3555;top:2484;width:124;height:406" filled="true" fillcolor="#74c043" stroked="false">
              <v:fill type="solid"/>
            </v:rect>
            <v:rect style="position:absolute;left:3866;top:2194;width:124;height:696" filled="true" fillcolor="#00568b" stroked="false">
              <v:fill type="solid"/>
            </v:rect>
            <v:rect style="position:absolute;left:3989;top:2482;width:124;height:408" filled="true" fillcolor="#b01c88" stroked="false">
              <v:fill type="solid"/>
            </v:rect>
            <v:rect style="position:absolute;left:4113;top:2362;width:124;height:528" filled="true" fillcolor="#74c043" stroked="false">
              <v:fill type="solid"/>
            </v:rect>
            <v:line style="position:absolute" from="4388,2574" to="4502,2574" stroked="true" strokeweight=".5pt" strokecolor="#231f20">
              <v:stroke dashstyle="solid"/>
            </v:line>
            <v:line style="position:absolute" from="4388,2260" to="4502,2260" stroked="true" strokeweight=".5pt" strokecolor="#231f20">
              <v:stroke dashstyle="solid"/>
            </v:line>
            <v:line style="position:absolute" from="4388,1944" to="4502,1944" stroked="true" strokeweight=".5pt" strokecolor="#231f20">
              <v:stroke dashstyle="solid"/>
            </v:line>
            <v:line style="position:absolute" from="4388,1628" to="4502,1628" stroked="true" strokeweight=".5pt" strokecolor="#231f20">
              <v:stroke dashstyle="solid"/>
            </v:line>
            <v:line style="position:absolute" from="4388,1314" to="4502,1314" stroked="true" strokeweight=".5pt" strokecolor="#231f20">
              <v:stroke dashstyle="solid"/>
            </v:line>
            <v:line style="position:absolute" from="4388,997" to="4502,997" stroked="true" strokeweight=".5pt" strokecolor="#231f20">
              <v:stroke dashstyle="solid"/>
            </v:line>
            <v:line style="position:absolute" from="4388,681" to="4502,681" stroked="true" strokeweight=".5pt" strokecolor="#231f20">
              <v:stroke dashstyle="solid"/>
            </v:line>
            <v:line style="position:absolute" from="4388,365" to="4502,365" stroked="true" strokeweight=".5pt" strokecolor="#231f20">
              <v:stroke dashstyle="solid"/>
            </v:line>
            <v:line style="position:absolute" from="982,2774" to="982,2888" stroked="true" strokeweight=".5pt" strokecolor="#231f20">
              <v:stroke dashstyle="solid"/>
            </v:line>
            <v:line style="position:absolute" from="1540,2774" to="1540,2888" stroked="true" strokeweight=".5pt" strokecolor="#231f20">
              <v:stroke dashstyle="solid"/>
            </v:line>
            <v:line style="position:absolute" from="2098,2774" to="2098,2888" stroked="true" strokeweight=".5pt" strokecolor="#231f20">
              <v:stroke dashstyle="solid"/>
            </v:line>
            <v:line style="position:absolute" from="2656,2774" to="2656,2888" stroked="true" strokeweight=".5pt" strokecolor="#231f20">
              <v:stroke dashstyle="solid"/>
            </v:line>
            <v:line style="position:absolute" from="3214,2774" to="3214,2888" stroked="true" strokeweight=".5pt" strokecolor="#231f20">
              <v:stroke dashstyle="solid"/>
            </v:line>
            <v:line style="position:absolute" from="3772,2774" to="3772,2888" stroked="true" strokeweight=".5pt" strokecolor="#231f20">
              <v:stroke dashstyle="solid"/>
            </v:line>
            <v:line style="position:absolute" from="4331,2774" to="4331,2888" stroked="true" strokeweight=".5pt" strokecolor="#231f20">
              <v:stroke dashstyle="solid"/>
            </v:line>
            <v:line style="position:absolute" from="817,361" to="930,361" stroked="true" strokeweight=".5pt" strokecolor="#231f20">
              <v:stroke dashstyle="solid"/>
            </v:line>
            <v:line style="position:absolute" from="817,678" to="930,678" stroked="true" strokeweight=".5pt" strokecolor="#231f20">
              <v:stroke dashstyle="solid"/>
            </v:line>
            <v:line style="position:absolute" from="817,994" to="930,994" stroked="true" strokeweight=".5pt" strokecolor="#231f20">
              <v:stroke dashstyle="solid"/>
            </v:line>
            <v:line style="position:absolute" from="817,1310" to="930,1310" stroked="true" strokeweight=".5pt" strokecolor="#231f20">
              <v:stroke dashstyle="solid"/>
            </v:line>
            <v:line style="position:absolute" from="817,1624" to="930,1624" stroked="true" strokeweight=".5pt" strokecolor="#231f20">
              <v:stroke dashstyle="solid"/>
            </v:line>
            <v:line style="position:absolute" from="817,1940" to="930,1940" stroked="true" strokeweight=".5pt" strokecolor="#231f20">
              <v:stroke dashstyle="solid"/>
            </v:line>
            <v:line style="position:absolute" from="817,2256" to="930,2256" stroked="true" strokeweight=".5pt" strokecolor="#231f20">
              <v:stroke dashstyle="solid"/>
            </v:line>
            <v:line style="position:absolute" from="817,2570" to="930,2570" stroked="true" strokeweight=".5pt" strokecolor="#231f20">
              <v:stroke dashstyle="solid"/>
            </v:line>
            <v:rect style="position:absolute;left:821;top:58;width:3676;height:2831" filled="false" stroked="true" strokeweight=".5pt" strokecolor="#231f20">
              <v:stroke dashstyle="solid"/>
            </v:rect>
            <v:shape style="position:absolute;left:3772;top:243;width:437;height:50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2012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  <w:p>
                    <w:pPr>
                      <w:spacing w:before="4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2" w:firstLine="0"/>
        <w:jc w:val="right"/>
        <w:rPr>
          <w:sz w:val="12"/>
        </w:rPr>
      </w:pPr>
      <w:bookmarkStart w:name="Bank lending to households and the housi" w:id="32"/>
      <w:bookmarkEnd w:id="32"/>
      <w:r>
        <w:rPr/>
      </w:r>
      <w:r>
        <w:rPr>
          <w:color w:val="231F20"/>
          <w:w w:val="95"/>
          <w:sz w:val="12"/>
        </w:rPr>
        <w:t>35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line="120" w:lineRule="exact" w:before="0"/>
        <w:ind w:left="39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34" w:val="left" w:leader="none"/>
          <w:tab w:pos="1587" w:val="left" w:leader="none"/>
          <w:tab w:pos="2160" w:val="left" w:leader="none"/>
          <w:tab w:pos="2678" w:val="left" w:leader="none"/>
          <w:tab w:pos="3220" w:val="left" w:leader="none"/>
        </w:tabs>
        <w:spacing w:line="120" w:lineRule="exact" w:before="0"/>
        <w:ind w:left="466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0%–</w:t>
        <w:tab/>
        <w:t>4%–</w:t>
        <w:tab/>
        <w:t>5%–</w:t>
        <w:tab/>
        <w:t>6%–</w:t>
        <w:tab/>
        <w:t>8%–</w:t>
        <w:tab/>
        <w:t>11%</w:t>
      </w:r>
    </w:p>
    <w:p>
      <w:pPr>
        <w:tabs>
          <w:tab w:pos="1034" w:val="left" w:leader="none"/>
          <w:tab w:pos="1587" w:val="left" w:leader="none"/>
          <w:tab w:pos="2160" w:val="left" w:leader="none"/>
          <w:tab w:pos="2678" w:val="left" w:leader="none"/>
        </w:tabs>
        <w:spacing w:before="5"/>
        <w:ind w:left="466" w:right="0" w:firstLine="0"/>
        <w:jc w:val="left"/>
        <w:rPr>
          <w:sz w:val="12"/>
        </w:rPr>
      </w:pPr>
      <w:r>
        <w:rPr>
          <w:color w:val="231F20"/>
          <w:sz w:val="12"/>
        </w:rPr>
        <w:t>3.99%</w:t>
        <w:tab/>
        <w:t>4.99%</w:t>
        <w:tab/>
        <w:t>5.99%</w:t>
        <w:tab/>
        <w:t>7.99%</w:t>
        <w:tab/>
        <w:t>10.99% or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more</w:t>
      </w:r>
    </w:p>
    <w:p>
      <w:pPr>
        <w:spacing w:before="86"/>
        <w:ind w:left="176" w:right="0" w:firstLine="0"/>
        <w:jc w:val="left"/>
        <w:rPr>
          <w:sz w:val="11"/>
        </w:rPr>
      </w:pPr>
      <w:r>
        <w:rPr>
          <w:color w:val="231F20"/>
          <w:sz w:val="11"/>
        </w:rPr>
        <w:t>Source: FSB ‘Voice of Small Business’ Panel.</w:t>
      </w:r>
    </w:p>
    <w:p>
      <w:pPr>
        <w:spacing w:line="244" w:lineRule="auto" w:before="82"/>
        <w:ind w:left="346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small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successfully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applied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 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offered.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re-weighted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‘unsure’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responses.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w w:val="90"/>
          <w:sz w:val="11"/>
        </w:rPr>
        <w:t>further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details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methodology,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16"/>
          <w:w w:val="90"/>
          <w:sz w:val="11"/>
        </w:rPr>
        <w:t> </w:t>
      </w:r>
      <w:hyperlink r:id="rId35">
        <w:r>
          <w:rPr>
            <w:color w:val="231F20"/>
            <w:w w:val="90"/>
            <w:sz w:val="11"/>
          </w:rPr>
          <w:t>www.fsb.org.uk/frontpage/assets/q1%20vosb.pdf.</w:t>
        </w:r>
      </w:hyperlink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40.604pt;margin-top:9.62823pt;width:215.45pt;height:.1pt;mso-position-horizontal-relative:page;mso-position-vertical-relative:paragraph;z-index:-15691264;mso-wrap-distance-left:0;mso-wrap-distance-right:0" coordorigin="812,193" coordsize="4309,0" path="m812,193l5121,19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2" w:right="607" w:firstLine="0"/>
        <w:jc w:val="left"/>
        <w:rPr>
          <w:sz w:val="12"/>
        </w:rPr>
      </w:pPr>
      <w:r>
        <w:rPr>
          <w:color w:val="A70741"/>
          <w:sz w:val="18"/>
        </w:rPr>
        <w:t>Chart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6"/>
          <w:sz w:val="18"/>
        </w:rPr>
        <w:t>1.11</w:t>
      </w:r>
      <w:r>
        <w:rPr>
          <w:color w:val="A70741"/>
          <w:spacing w:val="-25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quoted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 indicative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funding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position w:val="4"/>
          <w:sz w:val="12"/>
        </w:rPr>
        <w:t>(a)</w:t>
      </w:r>
    </w:p>
    <w:p>
      <w:pPr>
        <w:tabs>
          <w:tab w:pos="1941" w:val="left" w:leader="none"/>
        </w:tabs>
        <w:spacing w:before="60"/>
        <w:ind w:left="376" w:right="0" w:firstLine="0"/>
        <w:jc w:val="left"/>
        <w:rPr>
          <w:sz w:val="11"/>
        </w:rPr>
      </w:pPr>
      <w:r>
        <w:rPr/>
        <w:pict>
          <v:rect style="position:absolute;margin-left:40.854pt;margin-top:4.551899pt;width:7.0864pt;height:7.0864pt;mso-position-horizontal-relative:page;mso-position-vertical-relative:paragraph;z-index:15767552" filled="true" fillcolor="#b01c88" stroked="false">
            <v:fill type="solid"/>
            <w10:wrap type="none"/>
          </v:rect>
        </w:pict>
      </w:r>
      <w:r>
        <w:rPr/>
        <w:pict>
          <v:rect style="position:absolute;margin-left:118.863998pt;margin-top:4.551899pt;width:7.0864pt;height:7.0864pt;mso-position-horizontal-relative:page;mso-position-vertical-relative:paragraph;z-index:-21316608" filled="true" fillcolor="#00568b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mortgage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rate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2"/>
        </w:rPr>
        <w:t>Change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bank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funding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cost</w:t>
      </w:r>
      <w:r>
        <w:rPr>
          <w:color w:val="231F20"/>
          <w:position w:val="4"/>
          <w:sz w:val="11"/>
        </w:rPr>
        <w:t>(c)</w:t>
      </w:r>
    </w:p>
    <w:p>
      <w:pPr>
        <w:spacing w:line="121" w:lineRule="exact" w:before="20"/>
        <w:ind w:left="3007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1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40.604pt;margin-top:2.796893pt;width:184.8pt;height:142.25pt;mso-position-horizontal-relative:page;mso-position-vertical-relative:paragraph;z-index:15768576" coordorigin="812,56" coordsize="3696,2845">
            <v:line style="position:absolute" from="3498,61" to="3498,2896" stroked="true" strokeweight=".5pt" strokecolor="#231f20">
              <v:stroke dashstyle="solid"/>
            </v:line>
            <v:rect style="position:absolute;left:3134;top:58;width:309;height:848" filled="true" fillcolor="#00568b" stroked="false">
              <v:fill type="solid"/>
            </v:rect>
            <v:rect style="position:absolute;left:3553;top:58;width:309;height:1573" filled="true" fillcolor="#b01c88" stroked="false">
              <v:fill type="solid"/>
            </v:rect>
            <v:line style="position:absolute" from="2660,61" to="2660,2896" stroked="true" strokeweight=".5pt" strokecolor="#231f20">
              <v:stroke dashstyle="solid"/>
            </v:line>
            <v:rect style="position:absolute;left:2296;top:58;width:309;height:1506" filled="true" fillcolor="#00568b" stroked="false">
              <v:fill type="solid"/>
            </v:rect>
            <v:rect style="position:absolute;left:2715;top:58;width:309;height:1247" filled="true" fillcolor="#b01c88" stroked="false">
              <v:fill type="solid"/>
            </v:rect>
            <v:line style="position:absolute" from="1822,61" to="1822,2896" stroked="true" strokeweight=".5pt" strokecolor="#231f20">
              <v:stroke dashstyle="solid"/>
            </v:line>
            <v:rect style="position:absolute;left:1458;top:58;width:309;height:1873" filled="true" fillcolor="#00568b" stroked="false">
              <v:fill type="solid"/>
            </v:rect>
            <v:rect style="position:absolute;left:1877;top:58;width:309;height:1587" filled="true" fillcolor="#b01c88" stroked="false">
              <v:fill type="solid"/>
            </v:rect>
            <v:rect style="position:absolute;left:3972;top:58;width:309;height:1506" filled="true" fillcolor="#00568b" stroked="false">
              <v:fill type="solid"/>
            </v:rect>
            <v:rect style="position:absolute;left:1039;top:58;width:309;height:893" filled="true" fillcolor="#b01c88" stroked="false">
              <v:fill type="solid"/>
            </v:rect>
            <v:line style="position:absolute" from="4389,767" to="4502,767" stroked="true" strokeweight=".5pt" strokecolor="#231f20">
              <v:stroke dashstyle="solid"/>
            </v:line>
            <v:line style="position:absolute" from="4389,1475" to="4502,1475" stroked="true" strokeweight=".5pt" strokecolor="#231f20">
              <v:stroke dashstyle="solid"/>
            </v:line>
            <v:line style="position:absolute" from="4389,2183" to="4502,2183" stroked="true" strokeweight=".5pt" strokecolor="#231f20">
              <v:stroke dashstyle="solid"/>
            </v:line>
            <v:line style="position:absolute" from="817,767" to="930,767" stroked="true" strokeweight=".5pt" strokecolor="#231f20">
              <v:stroke dashstyle="solid"/>
            </v:line>
            <v:line style="position:absolute" from="817,1475" to="930,1475" stroked="true" strokeweight=".5pt" strokecolor="#231f20">
              <v:stroke dashstyle="solid"/>
            </v:line>
            <v:line style="position:absolute" from="817,2183" to="930,2183" stroked="true" strokeweight=".5pt" strokecolor="#231f20">
              <v:stroke dashstyle="solid"/>
            </v:line>
            <v:rect style="position:absolute;left:817;top:60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0.0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39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45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1"/>
        <w:ind w:left="0" w:right="449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449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line="121" w:lineRule="exact" w:before="0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line="268" w:lineRule="auto" w:before="103"/>
        <w:ind w:left="172" w:right="177" w:hanging="1"/>
      </w:pPr>
      <w:r>
        <w:rPr/>
        <w:br w:type="column"/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summer,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improved,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recent slight increase in wholesale funding spreads not </w:t>
      </w:r>
      <w:r>
        <w:rPr>
          <w:color w:val="231F20"/>
          <w:w w:val="90"/>
        </w:rPr>
        <w:t>affecting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repair,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 well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overall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</w:t>
      </w:r>
      <w:r>
        <w:rPr>
          <w:color w:val="231F20"/>
          <w:spacing w:val="-41"/>
        </w:rPr>
        <w:t> </w:t>
      </w:r>
      <w:r>
        <w:rPr>
          <w:color w:val="231F20"/>
        </w:rPr>
        <w:t>15,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pick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and become modestly positive by the end of the year, as </w:t>
      </w:r>
      <w:r>
        <w:rPr>
          <w:color w:val="231F20"/>
          <w:w w:val="95"/>
        </w:rPr>
        <w:t>improvements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drag</w:t>
      </w:r>
      <w:r>
        <w:rPr>
          <w:color w:val="231F20"/>
          <w:spacing w:val="-36"/>
        </w:rPr>
        <w:t> </w:t>
      </w:r>
      <w:r>
        <w:rPr>
          <w:color w:val="231F20"/>
        </w:rPr>
        <w:t>from</w:t>
      </w:r>
      <w:r>
        <w:rPr>
          <w:color w:val="231F20"/>
          <w:spacing w:val="-33"/>
        </w:rPr>
        <w:t> </w:t>
      </w:r>
      <w:r>
        <w:rPr>
          <w:color w:val="231F20"/>
        </w:rPr>
        <w:t>bank</w:t>
      </w:r>
      <w:r>
        <w:rPr>
          <w:color w:val="231F20"/>
          <w:spacing w:val="-33"/>
        </w:rPr>
        <w:t> </w:t>
      </w:r>
      <w:r>
        <w:rPr>
          <w:color w:val="231F20"/>
        </w:rPr>
        <w:t>balance</w:t>
      </w:r>
      <w:r>
        <w:rPr>
          <w:color w:val="231F20"/>
          <w:spacing w:val="-34"/>
        </w:rPr>
        <w:t> </w:t>
      </w:r>
      <w:r>
        <w:rPr>
          <w:color w:val="231F20"/>
        </w:rPr>
        <w:t>sheet</w:t>
      </w:r>
      <w:r>
        <w:rPr>
          <w:color w:val="231F20"/>
          <w:spacing w:val="-33"/>
        </w:rPr>
        <w:t> </w:t>
      </w:r>
      <w:r>
        <w:rPr>
          <w:color w:val="231F20"/>
        </w:rPr>
        <w:t>repair</w:t>
      </w:r>
      <w:r>
        <w:rPr>
          <w:color w:val="231F20"/>
          <w:spacing w:val="-33"/>
        </w:rPr>
        <w:t> </w:t>
      </w:r>
      <w:r>
        <w:rPr>
          <w:color w:val="231F20"/>
        </w:rPr>
        <w:t>eases.</w:t>
      </w:r>
    </w:p>
    <w:p>
      <w:pPr>
        <w:pStyle w:val="BodyText"/>
        <w:spacing w:before="7"/>
      </w:pPr>
    </w:p>
    <w:p>
      <w:pPr>
        <w:pStyle w:val="Heading5"/>
        <w:ind w:left="172"/>
      </w:pPr>
      <w:r>
        <w:rPr>
          <w:color w:val="A70741"/>
        </w:rPr>
        <w:t>Bank lending to companies</w:t>
      </w:r>
    </w:p>
    <w:p>
      <w:pPr>
        <w:pStyle w:val="BodyText"/>
        <w:spacing w:line="268" w:lineRule="auto" w:before="24"/>
        <w:ind w:left="172" w:right="320"/>
      </w:pPr>
      <w:r>
        <w:rPr>
          <w:color w:val="231F20"/>
          <w:w w:val="95"/>
        </w:rPr>
        <w:t>Survey evidence suggests that credit conditions faced by 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47"/>
          <w:w w:val="95"/>
        </w:rPr>
        <w:t> </w:t>
      </w:r>
      <w:r>
        <w:rPr>
          <w:i/>
          <w:color w:val="231F20"/>
          <w:w w:val="95"/>
        </w:rPr>
        <w:t>CFO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 for example, which covers major UK companies, reported 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has, however, remained weak (Chart 1.9), with some large companies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favouring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corporate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1.1).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2" w:right="177"/>
      </w:pPr>
      <w:r>
        <w:rPr>
          <w:color w:val="231F20"/>
          <w:w w:val="90"/>
        </w:rPr>
        <w:t>Surveys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faced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small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medium-sized</w:t>
      </w:r>
      <w:r>
        <w:rPr>
          <w:color w:val="231F20"/>
          <w:spacing w:val="-43"/>
        </w:rPr>
        <w:t> </w:t>
      </w:r>
      <w:r>
        <w:rPr>
          <w:color w:val="231F20"/>
        </w:rPr>
        <w:t>businesses.</w:t>
      </w:r>
      <w:r>
        <w:rPr>
          <w:color w:val="231F20"/>
          <w:spacing w:val="-28"/>
        </w:rPr>
        <w:t> </w:t>
      </w:r>
      <w:r>
        <w:rPr>
          <w:color w:val="231F20"/>
        </w:rPr>
        <w:t>While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 </w:t>
      </w:r>
      <w:r>
        <w:rPr>
          <w:i/>
          <w:color w:val="231F20"/>
        </w:rPr>
        <w:t>Credit Conditions Survey </w:t>
      </w:r>
      <w:r>
        <w:rPr>
          <w:color w:val="231F20"/>
        </w:rPr>
        <w:t>respondents reported some </w:t>
      </w:r>
      <w:r>
        <w:rPr>
          <w:color w:val="231F20"/>
          <w:w w:val="95"/>
        </w:rPr>
        <w:t>improvement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borrowers,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they 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marked.</w:t>
      </w:r>
    </w:p>
    <w:p>
      <w:pPr>
        <w:pStyle w:val="BodyText"/>
        <w:spacing w:line="268" w:lineRule="auto"/>
        <w:ind w:left="172" w:right="305"/>
      </w:pP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Federation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(FSB) </w:t>
      </w:r>
      <w:r>
        <w:rPr>
          <w:color w:val="231F20"/>
          <w:w w:val="95"/>
        </w:rPr>
        <w:t>suggests that the pricing of loans for small businesses was 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mid-2012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Even so, small businesses have continued to report credit availability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poor,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 has also been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low.</w:t>
      </w:r>
    </w:p>
    <w:p>
      <w:pPr>
        <w:pStyle w:val="BodyText"/>
        <w:rPr>
          <w:sz w:val="19"/>
        </w:rPr>
      </w:pPr>
    </w:p>
    <w:p>
      <w:pPr>
        <w:pStyle w:val="BodyText"/>
        <w:spacing w:line="266" w:lineRule="auto"/>
        <w:ind w:left="172" w:right="177"/>
      </w:pPr>
      <w:r>
        <w:rPr>
          <w:color w:val="A70741"/>
          <w:sz w:val="22"/>
        </w:rPr>
        <w:t>Bank</w:t>
      </w:r>
      <w:r>
        <w:rPr>
          <w:color w:val="A70741"/>
          <w:spacing w:val="-39"/>
          <w:sz w:val="22"/>
        </w:rPr>
        <w:t> </w:t>
      </w:r>
      <w:r>
        <w:rPr>
          <w:color w:val="A70741"/>
          <w:sz w:val="22"/>
        </w:rPr>
        <w:t>lending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to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households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and</w:t>
      </w:r>
      <w:r>
        <w:rPr>
          <w:color w:val="A70741"/>
          <w:spacing w:val="-41"/>
          <w:sz w:val="22"/>
        </w:rPr>
        <w:t> </w:t>
      </w:r>
      <w:r>
        <w:rPr>
          <w:color w:val="A70741"/>
          <w:sz w:val="22"/>
        </w:rPr>
        <w:t>the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housing</w:t>
      </w:r>
      <w:r>
        <w:rPr>
          <w:color w:val="A70741"/>
          <w:spacing w:val="-38"/>
          <w:sz w:val="22"/>
        </w:rPr>
        <w:t> </w:t>
      </w:r>
      <w:r>
        <w:rPr>
          <w:color w:val="A70741"/>
          <w:sz w:val="22"/>
        </w:rPr>
        <w:t>market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particularly </w:t>
      </w:r>
      <w:r>
        <w:rPr>
          <w:color w:val="231F20"/>
          <w:w w:val="90"/>
        </w:rPr>
        <w:t>secured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</w:t>
      </w:r>
      <w:r>
        <w:rPr>
          <w:color w:val="231F20"/>
          <w:w w:val="95"/>
        </w:rPr>
        <w:t>According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8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significantly</w:t>
      </w:r>
      <w:r>
        <w:rPr>
          <w:color w:val="231F20"/>
          <w:spacing w:val="-43"/>
        </w:rPr>
        <w:t> </w:t>
      </w:r>
      <w:r>
        <w:rPr>
          <w:color w:val="231F20"/>
        </w:rPr>
        <w:t>following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funding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</w:p>
    <w:p>
      <w:pPr>
        <w:pStyle w:val="BodyText"/>
        <w:spacing w:before="8"/>
        <w:ind w:left="172"/>
      </w:pPr>
      <w:r>
        <w:rPr>
          <w:color w:val="231F20"/>
        </w:rPr>
        <w:t>(Chart 1.11), as have rates on unsecured loans.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2" w:equalWidth="0">
            <w:col w:w="4524" w:space="787"/>
            <w:col w:w="5439"/>
          </w:cols>
        </w:sectPr>
      </w:pPr>
    </w:p>
    <w:p>
      <w:pPr>
        <w:spacing w:before="2"/>
        <w:ind w:left="550" w:right="0" w:firstLine="0"/>
        <w:jc w:val="left"/>
        <w:rPr>
          <w:sz w:val="12"/>
        </w:rPr>
      </w:pPr>
      <w:r>
        <w:rPr>
          <w:color w:val="231F20"/>
          <w:sz w:val="12"/>
        </w:rPr>
        <w:t>75%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LTV</w:t>
      </w:r>
    </w:p>
    <w:p>
      <w:pPr>
        <w:spacing w:line="247" w:lineRule="auto" w:before="5"/>
        <w:ind w:left="533" w:right="0" w:hanging="70"/>
        <w:jc w:val="left"/>
        <w:rPr>
          <w:sz w:val="12"/>
        </w:rPr>
      </w:pPr>
      <w:r>
        <w:rPr>
          <w:color w:val="231F20"/>
          <w:w w:val="85"/>
          <w:sz w:val="12"/>
        </w:rPr>
        <w:t>floating-rate </w:t>
      </w:r>
      <w:r>
        <w:rPr>
          <w:color w:val="231F20"/>
          <w:sz w:val="12"/>
        </w:rPr>
        <w:t>mortgage</w:t>
      </w:r>
    </w:p>
    <w:p>
      <w:pPr>
        <w:spacing w:before="2"/>
        <w:ind w:left="2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75%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LTV</w:t>
      </w:r>
    </w:p>
    <w:p>
      <w:pPr>
        <w:spacing w:line="247" w:lineRule="auto" w:before="5"/>
        <w:ind w:left="263" w:right="-11" w:hanging="2"/>
        <w:jc w:val="left"/>
        <w:rPr>
          <w:sz w:val="12"/>
        </w:rPr>
      </w:pPr>
      <w:r>
        <w:rPr>
          <w:color w:val="231F20"/>
          <w:w w:val="85"/>
          <w:sz w:val="12"/>
        </w:rPr>
        <w:t>fixed-rate </w:t>
      </w:r>
      <w:r>
        <w:rPr>
          <w:color w:val="231F20"/>
          <w:w w:val="90"/>
          <w:sz w:val="12"/>
        </w:rPr>
        <w:t>mortgage</w:t>
      </w:r>
    </w:p>
    <w:p>
      <w:pPr>
        <w:spacing w:before="2"/>
        <w:ind w:left="351" w:right="0" w:firstLine="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75%</w:t>
      </w:r>
      <w:r>
        <w:rPr>
          <w:color w:val="231F20"/>
          <w:spacing w:val="-9"/>
          <w:sz w:val="12"/>
        </w:rPr>
        <w:t> </w:t>
      </w:r>
      <w:r>
        <w:rPr>
          <w:color w:val="231F20"/>
          <w:sz w:val="12"/>
        </w:rPr>
        <w:t>LTV</w:t>
      </w:r>
    </w:p>
    <w:p>
      <w:pPr>
        <w:spacing w:line="247" w:lineRule="auto" w:before="5"/>
        <w:ind w:left="331" w:right="0" w:firstLine="23"/>
        <w:jc w:val="both"/>
        <w:rPr>
          <w:sz w:val="12"/>
        </w:rPr>
      </w:pPr>
      <w:r>
        <w:rPr>
          <w:color w:val="231F20"/>
          <w:w w:val="90"/>
          <w:sz w:val="12"/>
        </w:rPr>
        <w:t>five-year </w:t>
      </w:r>
      <w:r>
        <w:rPr>
          <w:color w:val="231F20"/>
          <w:w w:val="85"/>
          <w:sz w:val="12"/>
        </w:rPr>
        <w:t>fixed-rate </w:t>
      </w:r>
      <w:r>
        <w:rPr>
          <w:color w:val="231F20"/>
          <w:w w:val="90"/>
          <w:sz w:val="12"/>
        </w:rPr>
        <w:t>mortgage</w:t>
      </w:r>
    </w:p>
    <w:p>
      <w:pPr>
        <w:spacing w:before="2"/>
        <w:ind w:left="34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90%</w:t>
      </w:r>
      <w:r>
        <w:rPr>
          <w:color w:val="231F20"/>
          <w:spacing w:val="-18"/>
          <w:w w:val="105"/>
          <w:sz w:val="12"/>
        </w:rPr>
        <w:t> </w:t>
      </w:r>
      <w:r>
        <w:rPr>
          <w:color w:val="231F20"/>
          <w:w w:val="105"/>
          <w:sz w:val="12"/>
        </w:rPr>
        <w:t>LTV</w:t>
      </w:r>
    </w:p>
    <w:p>
      <w:pPr>
        <w:spacing w:line="247" w:lineRule="auto" w:before="5"/>
        <w:ind w:left="331" w:right="29" w:hanging="2"/>
        <w:jc w:val="left"/>
        <w:rPr>
          <w:sz w:val="12"/>
        </w:rPr>
      </w:pPr>
      <w:r>
        <w:rPr>
          <w:color w:val="231F20"/>
          <w:w w:val="85"/>
          <w:sz w:val="12"/>
        </w:rPr>
        <w:t>fixed-rate </w:t>
      </w:r>
      <w:r>
        <w:rPr>
          <w:color w:val="231F20"/>
          <w:w w:val="90"/>
          <w:sz w:val="12"/>
        </w:rPr>
        <w:t>mortgage</w:t>
      </w:r>
    </w:p>
    <w:p>
      <w:pPr>
        <w:pStyle w:val="BodyText"/>
        <w:spacing w:line="260" w:lineRule="atLeast" w:before="210"/>
        <w:ind w:left="463"/>
      </w:pPr>
      <w:r>
        <w:rPr/>
        <w:br w:type="column"/>
      </w:r>
      <w:r>
        <w:rPr>
          <w:color w:val="231F20"/>
        </w:rPr>
        <w:t>Mortgage</w:t>
      </w:r>
      <w:r>
        <w:rPr>
          <w:color w:val="231F20"/>
          <w:spacing w:val="-44"/>
        </w:rPr>
        <w:t> </w:t>
      </w:r>
      <w:r>
        <w:rPr>
          <w:color w:val="231F20"/>
        </w:rPr>
        <w:t>approvals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house</w:t>
      </w:r>
      <w:r>
        <w:rPr>
          <w:color w:val="231F20"/>
          <w:spacing w:val="-43"/>
        </w:rPr>
        <w:t> </w:t>
      </w:r>
      <w:r>
        <w:rPr>
          <w:color w:val="231F20"/>
        </w:rPr>
        <w:t>purchase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rising </w:t>
      </w:r>
      <w:r>
        <w:rPr>
          <w:color w:val="231F20"/>
          <w:w w:val="90"/>
        </w:rPr>
        <w:t>gradually.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20"/>
          <w:cols w:num="5" w:equalWidth="0">
            <w:col w:w="1066" w:space="40"/>
            <w:col w:w="729" w:space="39"/>
            <w:col w:w="799" w:space="39"/>
            <w:col w:w="837" w:space="1471"/>
            <w:col w:w="5730"/>
          </w:cols>
        </w:sectPr>
      </w:pPr>
    </w:p>
    <w:p>
      <w:pPr>
        <w:spacing w:line="26" w:lineRule="exact" w:before="0"/>
        <w:ind w:left="17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ListParagraph"/>
        <w:numPr>
          <w:ilvl w:val="0"/>
          <w:numId w:val="9"/>
        </w:numPr>
        <w:tabs>
          <w:tab w:pos="343" w:val="left" w:leader="none"/>
        </w:tabs>
        <w:spacing w:line="240" w:lineRule="auto" w:before="82" w:after="0"/>
        <w:ind w:left="342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</w:p>
    <w:p>
      <w:pPr>
        <w:pStyle w:val="ListParagraph"/>
        <w:numPr>
          <w:ilvl w:val="0"/>
          <w:numId w:val="9"/>
        </w:numPr>
        <w:tabs>
          <w:tab w:pos="343" w:val="left" w:leader="none"/>
        </w:tabs>
        <w:spacing w:line="240" w:lineRule="auto" w:before="2" w:after="0"/>
        <w:ind w:left="342" w:right="0" w:hanging="171"/>
        <w:jc w:val="left"/>
        <w:rPr>
          <w:sz w:val="11"/>
        </w:rPr>
      </w:pPr>
      <w:r>
        <w:rPr>
          <w:color w:val="231F20"/>
          <w:sz w:val="11"/>
        </w:rPr>
        <w:t>Two-year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75%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(LTV)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9"/>
        </w:numPr>
        <w:tabs>
          <w:tab w:pos="343" w:val="left" w:leader="none"/>
        </w:tabs>
        <w:spacing w:line="244" w:lineRule="auto" w:before="3" w:after="0"/>
        <w:ind w:left="342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mortgages,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 bond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mortgage.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(a)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1.8.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floating-rate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mortgages,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</w:p>
    <w:p>
      <w:pPr>
        <w:pStyle w:val="BodyText"/>
        <w:spacing w:line="268" w:lineRule="auto" w:before="28"/>
        <w:ind w:left="172"/>
      </w:pPr>
      <w:r>
        <w:rPr/>
        <w:br w:type="column"/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processing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delays,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</w:rPr>
        <w:t>contacts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7"/>
        </w:rPr>
        <w:t> </w:t>
      </w:r>
      <w:r>
        <w:rPr>
          <w:color w:val="231F20"/>
        </w:rPr>
        <w:t>Agents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slowing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mortgage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511" w:space="799"/>
            <w:col w:w="54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  <w:ind w:left="153"/>
      </w:pPr>
      <w:bookmarkStart w:name="_TOC_250001" w:id="33"/>
      <w:bookmarkStart w:name="The outlook for lending" w:id="34"/>
      <w:r>
        <w:rPr/>
      </w:r>
      <w:bookmarkStart w:name="_bookmark6" w:id="35"/>
      <w:bookmarkEnd w:id="35"/>
      <w:r>
        <w:rPr/>
      </w:r>
      <w:bookmarkEnd w:id="33"/>
      <w:r>
        <w:rPr>
          <w:color w:val="A70740"/>
        </w:rPr>
        <w:t>The outlook for lending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launch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(FLS)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July</w:t>
      </w:r>
      <w:r>
        <w:rPr>
          <w:color w:val="231F20"/>
          <w:spacing w:val="-44"/>
        </w:rPr>
        <w:t> </w:t>
      </w:r>
      <w:r>
        <w:rPr>
          <w:color w:val="231F20"/>
        </w:rPr>
        <w:t>2012,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subsequent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18-month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substantive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largely related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process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repair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undertaken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introduced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 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linking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quantity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Scheme 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performance.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reviews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net</w:t>
      </w:r>
      <w:r>
        <w:rPr>
          <w:color w:val="231F20"/>
          <w:spacing w:val="-38"/>
        </w:rPr>
        <w:t> </w:t>
      </w:r>
      <w:r>
        <w:rPr>
          <w:color w:val="231F20"/>
        </w:rPr>
        <w:t>lending</w:t>
      </w:r>
      <w:r>
        <w:rPr>
          <w:color w:val="231F20"/>
          <w:spacing w:val="-37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launch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FLS,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sets</w:t>
      </w:r>
      <w:r>
        <w:rPr>
          <w:color w:val="231F20"/>
          <w:spacing w:val="-39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the outlook for</w:t>
      </w:r>
      <w:r>
        <w:rPr>
          <w:color w:val="231F20"/>
          <w:spacing w:val="-42"/>
        </w:rPr>
        <w:t> </w:t>
      </w:r>
      <w:r>
        <w:rPr>
          <w:color w:val="231F20"/>
        </w:rPr>
        <w:t>lending.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Net lending has remained weak</w:t>
      </w:r>
    </w:p>
    <w:p>
      <w:pPr>
        <w:pStyle w:val="BodyText"/>
        <w:spacing w:line="268" w:lineRule="auto" w:before="23"/>
        <w:ind w:left="153" w:right="202"/>
      </w:pP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launch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FLS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mid-2012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1.2).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played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serving 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backstop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costs to</w:t>
      </w:r>
      <w:r>
        <w:rPr>
          <w:color w:val="231F20"/>
          <w:spacing w:val="-40"/>
        </w:rPr>
        <w:t> </w:t>
      </w:r>
      <w:r>
        <w:rPr>
          <w:color w:val="231F20"/>
        </w:rPr>
        <w:t>rise.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93"/>
        <w:jc w:val="both"/>
      </w:pP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 sheets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1.3),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exposures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certain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sectors 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estate.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Although 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improves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resilience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18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launch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PNFC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 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economy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evolved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middle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last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tend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credit.</w:t>
      </w:r>
    </w:p>
    <w:p>
      <w:pPr>
        <w:pStyle w:val="BodyText"/>
        <w:spacing w:line="268" w:lineRule="auto"/>
        <w:ind w:left="153" w:right="90"/>
      </w:pPr>
      <w:r>
        <w:rPr>
          <w:color w:val="231F20"/>
          <w:w w:val="90"/>
        </w:rPr>
        <w:t>Businesses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turned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non-bank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forms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finance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1.3).</w:t>
      </w:r>
    </w:p>
    <w:p>
      <w:pPr>
        <w:pStyle w:val="Heading5"/>
        <w:spacing w:before="180"/>
        <w:ind w:left="153"/>
      </w:pPr>
      <w:r>
        <w:rPr>
          <w:color w:val="A70740"/>
        </w:rPr>
        <w:t>Lending is expected to pick up</w:t>
      </w:r>
    </w:p>
    <w:p>
      <w:pPr>
        <w:pStyle w:val="BodyText"/>
        <w:spacing w:line="268" w:lineRule="auto" w:before="23"/>
        <w:ind w:left="153" w:right="238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incorporate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  <w:w w:val="95"/>
        </w:rPr>
        <w:t>for growth and recent improvements in credit conditions, </w:t>
      </w:r>
      <w:r>
        <w:rPr>
          <w:color w:val="231F20"/>
        </w:rPr>
        <w:t>suggest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pick</w:t>
      </w:r>
      <w:r>
        <w:rPr>
          <w:color w:val="231F20"/>
          <w:spacing w:val="-39"/>
        </w:rPr>
        <w:t> </w:t>
      </w:r>
      <w:r>
        <w:rPr>
          <w:color w:val="231F20"/>
        </w:rPr>
        <w:t>up,</w:t>
      </w:r>
      <w:r>
        <w:rPr>
          <w:color w:val="231F20"/>
          <w:spacing w:val="-40"/>
        </w:rPr>
        <w:t> </w:t>
      </w:r>
      <w:r>
        <w:rPr>
          <w:color w:val="231F20"/>
        </w:rPr>
        <w:t>becoming </w:t>
      </w:r>
      <w:r>
        <w:rPr>
          <w:color w:val="231F20"/>
          <w:w w:val="95"/>
        </w:rPr>
        <w:t>modestly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house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60,000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PNFC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stabilising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Q3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beginning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ease</w:t>
      </w:r>
      <w:r>
        <w:rPr>
          <w:color w:val="231F20"/>
          <w:spacing w:val="-38"/>
        </w:rPr>
        <w:t> </w:t>
      </w:r>
      <w:r>
        <w:rPr>
          <w:color w:val="231F20"/>
        </w:rPr>
        <w:t>gradually </w:t>
      </w:r>
      <w:r>
        <w:rPr>
          <w:color w:val="231F20"/>
          <w:w w:val="90"/>
        </w:rPr>
        <w:t>thereafter. Net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heavily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dependent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risks to these projections (Section 5). For example, competition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retail</w:t>
      </w:r>
      <w:r>
        <w:rPr>
          <w:color w:val="231F20"/>
          <w:spacing w:val="-44"/>
        </w:rPr>
        <w:t>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insufficient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provide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anticipated. Alternatively,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expected.</w:t>
      </w:r>
    </w:p>
    <w:p>
      <w:pPr>
        <w:pStyle w:val="BodyText"/>
        <w:rPr>
          <w:sz w:val="23"/>
        </w:rPr>
      </w:pPr>
    </w:p>
    <w:p>
      <w:pPr>
        <w:spacing w:line="259" w:lineRule="auto" w:before="0"/>
        <w:ind w:left="161" w:right="96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households and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PNFCs</w:t>
      </w:r>
      <w:r>
        <w:rPr>
          <w:color w:val="231F20"/>
          <w:position w:val="4"/>
          <w:sz w:val="12"/>
        </w:rPr>
        <w:t>(a)</w:t>
      </w:r>
    </w:p>
    <w:p>
      <w:pPr>
        <w:spacing w:line="116" w:lineRule="exact" w:before="56"/>
        <w:ind w:left="334" w:right="0" w:firstLine="0"/>
        <w:jc w:val="left"/>
        <w:rPr>
          <w:sz w:val="11"/>
        </w:rPr>
      </w:pPr>
      <w:r>
        <w:rPr>
          <w:color w:val="231F20"/>
          <w:sz w:val="11"/>
        </w:rPr>
        <w:t>Lending to households and PNFCs</w:t>
      </w:r>
    </w:p>
    <w:p>
      <w:pPr>
        <w:spacing w:after="0" w:line="11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5182" w:space="148"/>
            <w:col w:w="5420"/>
          </w:cols>
        </w:sectPr>
      </w:pPr>
    </w:p>
    <w:p>
      <w:pPr>
        <w:pStyle w:val="BodyText"/>
        <w:spacing w:line="268" w:lineRule="auto"/>
        <w:ind w:left="153" w:right="131"/>
      </w:pP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loan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repair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under</w:t>
      </w:r>
      <w:r>
        <w:rPr>
          <w:color w:val="231F20"/>
          <w:spacing w:val="-20"/>
        </w:rPr>
        <w:t> </w:t>
      </w:r>
      <w:r>
        <w:rPr>
          <w:color w:val="231F20"/>
        </w:rPr>
        <w:t>way.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 faced by both households and businesses. Interest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 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flows,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originally</w:t>
      </w:r>
      <w:r>
        <w:rPr>
          <w:color w:val="231F20"/>
          <w:spacing w:val="-20"/>
        </w:rPr>
        <w:t> </w:t>
      </w:r>
      <w:r>
        <w:rPr>
          <w:color w:val="231F20"/>
        </w:rPr>
        <w:t>anticipated.</w:t>
      </w:r>
    </w:p>
    <w:p>
      <w:pPr>
        <w:spacing w:before="37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95%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interval</w:t>
      </w:r>
    </w:p>
    <w:p>
      <w:pPr>
        <w:spacing w:line="116" w:lineRule="exact" w:before="89"/>
        <w:ind w:left="53" w:right="1658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 change on year earlier</w:t>
      </w:r>
    </w:p>
    <w:p>
      <w:pPr>
        <w:spacing w:line="116" w:lineRule="exact" w:before="0"/>
        <w:ind w:left="1724" w:right="1562" w:firstLine="0"/>
        <w:jc w:val="center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53" w:right="1018" w:firstLine="0"/>
        <w:jc w:val="center"/>
        <w:rPr>
          <w:sz w:val="11"/>
        </w:rPr>
      </w:pPr>
      <w:r>
        <w:rPr>
          <w:color w:val="231F20"/>
          <w:sz w:val="11"/>
        </w:rPr>
        <w:t>Projection</w:t>
      </w:r>
    </w:p>
    <w:p>
      <w:pPr>
        <w:spacing w:before="16"/>
        <w:ind w:left="1722" w:right="1565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"/>
        <w:ind w:left="209" w:right="0" w:firstLine="0"/>
        <w:jc w:val="center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92" w:right="0" w:firstLine="0"/>
        <w:jc w:val="center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204" w:right="0" w:firstLine="0"/>
        <w:jc w:val="center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92" w:right="0" w:firstLine="0"/>
        <w:jc w:val="center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after="0"/>
        <w:jc w:val="center"/>
        <w:rPr>
          <w:sz w:val="15"/>
        </w:rPr>
        <w:sectPr>
          <w:type w:val="continuous"/>
          <w:pgSz w:w="11910" w:h="16840"/>
          <w:pgMar w:top="1560" w:bottom="0" w:left="640" w:right="520"/>
          <w:cols w:num="3" w:equalWidth="0">
            <w:col w:w="5141" w:space="365"/>
            <w:col w:w="1295" w:space="501"/>
            <w:col w:w="3448"/>
          </w:cols>
        </w:sectPr>
      </w:pPr>
    </w:p>
    <w:p>
      <w:pPr>
        <w:spacing w:line="112" w:lineRule="exact" w:before="5"/>
        <w:ind w:left="9099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tabs>
          <w:tab w:pos="6482" w:val="left" w:leader="none"/>
          <w:tab w:pos="6836" w:val="left" w:leader="none"/>
          <w:tab w:pos="7189" w:val="left" w:leader="none"/>
          <w:tab w:pos="7543" w:val="left" w:leader="none"/>
          <w:tab w:pos="7897" w:val="left" w:leader="none"/>
          <w:tab w:pos="8250" w:val="left" w:leader="none"/>
          <w:tab w:pos="8604" w:val="left" w:leader="none"/>
        </w:tabs>
        <w:spacing w:line="112" w:lineRule="exact" w:before="0"/>
        <w:ind w:left="5699" w:right="0" w:firstLine="0"/>
        <w:jc w:val="left"/>
        <w:rPr>
          <w:sz w:val="11"/>
        </w:rPr>
      </w:pPr>
      <w:r>
        <w:rPr>
          <w:color w:val="231F20"/>
          <w:sz w:val="11"/>
        </w:rPr>
        <w:t>2006    </w:t>
      </w:r>
      <w:r>
        <w:rPr>
          <w:color w:val="231F20"/>
          <w:spacing w:val="29"/>
          <w:sz w:val="11"/>
        </w:rPr>
        <w:t> </w:t>
      </w:r>
      <w:r>
        <w:rPr>
          <w:color w:val="231F20"/>
          <w:sz w:val="11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15</w:t>
      </w:r>
    </w:p>
    <w:p>
      <w:pPr>
        <w:spacing w:after="0" w:line="112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line="268" w:lineRule="auto" w:before="30"/>
        <w:ind w:left="153"/>
      </w:pPr>
      <w:r>
        <w:rPr>
          <w:color w:val="231F20"/>
          <w:w w:val="95"/>
        </w:rPr>
        <w:t>Four-quarter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zero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mid-2012,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launch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</w:t>
      </w:r>
    </w:p>
    <w:p>
      <w:pPr>
        <w:pStyle w:val="BodyText"/>
        <w:spacing w:before="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244" w:lineRule="auto" w:before="0"/>
        <w:ind w:left="323" w:right="97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securitisations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These 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lending.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interval 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errors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2009–13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errors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normally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distributed.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differs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printed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version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rFonts w:ascii="Georgia" w:hAnsi="Georgia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, </w:t>
      </w:r>
      <w:r>
        <w:rPr>
          <w:color w:val="231F20"/>
          <w:sz w:val="11"/>
        </w:rPr>
        <w:t>which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identified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interval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errors.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5096" w:space="241"/>
            <w:col w:w="5413"/>
          </w:cols>
        </w:sectPr>
      </w:pPr>
    </w:p>
    <w:p>
      <w:pPr>
        <w:pStyle w:val="BodyText"/>
      </w:pPr>
      <w:r>
        <w:rPr/>
        <w:pict>
          <v:group style="position:absolute;margin-left:0pt;margin-top:56.693001pt;width:575.450pt;height:621.85pt;mso-position-horizontal-relative:page;mso-position-vertical-relative:page;z-index:-21315584" coordorigin="0,1134" coordsize="11509,12437">
            <v:rect style="position:absolute;left:0;top:1133;width:11509;height:12437" filled="true" fillcolor="#f1dedd" stroked="false">
              <v:fill type="solid"/>
            </v:rect>
            <v:line style="position:absolute" from="9527,11717" to="9635,11717" stroked="true" strokeweight=".475pt" strokecolor="#231f20">
              <v:stroke dashstyle="solid"/>
            </v:line>
            <v:line style="position:absolute" from="9527,11044" to="9635,11044" stroked="true" strokeweight=".475pt" strokecolor="#231f20">
              <v:stroke dashstyle="solid"/>
            </v:line>
            <v:line style="position:absolute" from="9527,10371" to="9635,10371" stroked="true" strokeweight=".475pt" strokecolor="#231f20">
              <v:stroke dashstyle="solid"/>
            </v:line>
            <v:line style="position:absolute" from="6302,12285" to="6302,12393" stroked="true" strokeweight=".475pt" strokecolor="#231f20">
              <v:stroke dashstyle="solid"/>
            </v:line>
            <v:line style="position:absolute" from="6655,12285" to="6655,12393" stroked="true" strokeweight=".475pt" strokecolor="#231f20">
              <v:stroke dashstyle="solid"/>
            </v:line>
            <v:line style="position:absolute" from="7010,12285" to="7010,12393" stroked="true" strokeweight=".475pt" strokecolor="#231f20">
              <v:stroke dashstyle="solid"/>
            </v:line>
            <v:line style="position:absolute" from="7362,12285" to="7362,12393" stroked="true" strokeweight=".475pt" strokecolor="#231f20">
              <v:stroke dashstyle="solid"/>
            </v:line>
            <v:line style="position:absolute" from="7717,12285" to="7717,12393" stroked="true" strokeweight=".475pt" strokecolor="#231f20">
              <v:stroke dashstyle="solid"/>
            </v:line>
            <v:line style="position:absolute" from="8069,12285" to="8069,12393" stroked="true" strokeweight=".475pt" strokecolor="#231f20">
              <v:stroke dashstyle="solid"/>
            </v:line>
            <v:line style="position:absolute" from="8424,12285" to="8424,12393" stroked="true" strokeweight=".475pt" strokecolor="#231f20">
              <v:stroke dashstyle="solid"/>
            </v:line>
            <v:line style="position:absolute" from="8776,12285" to="8776,12393" stroked="true" strokeweight=".475pt" strokecolor="#231f20">
              <v:stroke dashstyle="solid"/>
            </v:line>
            <v:line style="position:absolute" from="9131,12285" to="9131,12393" stroked="true" strokeweight=".475pt" strokecolor="#231f20">
              <v:stroke dashstyle="solid"/>
            </v:line>
            <v:line style="position:absolute" from="9466,12285" to="9466,12393" stroked="true" strokeweight=".475pt" strokecolor="#231f20">
              <v:stroke dashstyle="solid"/>
            </v:line>
            <v:shape style="position:absolute;left:6295;top:11715;width:3178;height:2" coordorigin="6296,11716" coordsize="3178,0" path="m6296,11716l6296,11716,9384,11716,9473,11716e" filled="false" stroked="true" strokeweight=".475pt" strokecolor="#231f20">
              <v:path arrowok="t"/>
              <v:stroke dashstyle="solid"/>
            </v:shape>
            <v:line style="position:absolute" from="6131,9371" to="6266,9371" stroked="true" strokeweight=".712pt" strokecolor="#231f20">
              <v:stroke dashstyle="solid"/>
            </v:line>
            <v:line style="position:absolute" from="8929,12391" to="8929,9698" stroked="true" strokeweight=".475pt" strokecolor="#231f20">
              <v:stroke dashstyle="solid"/>
            </v:line>
            <v:line style="position:absolute" from="6134,10369" to="6242,10369" stroked="true" strokeweight=".475pt" strokecolor="#231f20">
              <v:stroke dashstyle="solid"/>
            </v:line>
            <v:line style="position:absolute" from="6134,11042" to="6242,11042" stroked="true" strokeweight=".475pt" strokecolor="#231f20">
              <v:stroke dashstyle="solid"/>
            </v:line>
            <v:line style="position:absolute" from="6134,11715" to="6242,11715" stroked="true" strokeweight=".475pt" strokecolor="#231f20">
              <v:stroke dashstyle="solid"/>
            </v:line>
            <v:shape style="position:absolute;left:8939;top:11150;width:532;height:611" coordorigin="8940,11151" coordsize="532,611" path="m8940,11762l9027,11621,9117,11551,9207,11510,9294,11348,9384,11210,9471,11151e" filled="false" stroked="true" strokeweight=".95pt" strokecolor="#b01c88">
              <v:path arrowok="t"/>
              <v:stroke dashstyle="shortdot"/>
            </v:shape>
            <v:shape style="position:absolute;left:6360;top:10039;width:3112;height:1747" coordorigin="6360,10040" coordsize="3112,1747" path="m6360,10156l6450,10183,6537,10080,6627,10040,6717,10061,6804,10118,6894,10178,6984,10256,7071,10351,7161,10464,7251,10759,7338,11048,7428,11248,7515,11516,7605,11651,7695,11645,7782,11740,7872,11740,7962,11721,8049,11756,8139,11726,8229,11689,8316,11707,8406,11740,8493,11748,8583,11786,8673,11770,8760,11743,8850,11743,8940,11762,9027,11740,9117,11694,9207,11618,9294,11499,9384,11416,9471,11345e" filled="false" stroked="true" strokeweight=".95pt" strokecolor="#b01c88">
              <v:path arrowok="t"/>
              <v:stroke dashstyle="solid"/>
            </v:shape>
            <v:shape style="position:absolute;left:8939;top:11539;width:532;height:319" coordorigin="8940,11540" coordsize="532,319" path="m8940,11762l9027,11859,9117,11837,9207,11726,9294,11648,9384,11618,9471,11540e" filled="false" stroked="true" strokeweight=".95pt" strokecolor="#a2237f">
              <v:path arrowok="t"/>
              <v:stroke dashstyle="shortdot"/>
            </v:shape>
            <v:line style="position:absolute" from="6137,9529" to="6266,9529" stroked="true" strokeweight=".712pt" strokecolor="#231f20">
              <v:stroke dashstyle="shortdot"/>
            </v:line>
            <v:rect style="position:absolute;left:6139;top:9704;width:3492;height:2684" filled="false" stroked="true" strokeweight=".475pt" strokecolor="#231f20">
              <v:stroke dashstyle="solid"/>
            </v:rect>
            <v:line style="position:absolute" from="6131,8714" to="10261,8714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68" w:lineRule="auto"/>
        <w:ind w:left="5482" w:right="548"/>
      </w:pPr>
      <w:r>
        <w:rPr>
          <w:color w:val="231F20"/>
          <w:w w:val="90"/>
        </w:rPr>
        <w:t>approval process. The MPC expects mortgage approvals to </w:t>
      </w:r>
      <w:r>
        <w:rPr>
          <w:color w:val="231F20"/>
          <w:w w:val="95"/>
        </w:rPr>
        <w:t>pick up further in coming months, alongside a broader </w:t>
      </w:r>
      <w:r>
        <w:rPr>
          <w:color w:val="231F20"/>
        </w:rPr>
        <w:t>improvement in housing market activity.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renewed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1.B).</w:t>
      </w:r>
      <w:r>
        <w:rPr>
          <w:color w:val="231F20"/>
          <w:spacing w:val="-23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mortgage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increased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helped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pent-up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1.4 Money" w:id="36"/>
      <w:bookmarkEnd w:id="36"/>
      <w:r>
        <w:rPr/>
      </w:r>
      <w:bookmarkStart w:name="_bookmark7" w:id="37"/>
      <w:bookmarkEnd w:id="37"/>
      <w:r>
        <w:rPr/>
      </w:r>
      <w:r>
        <w:rPr>
          <w:color w:val="A70741"/>
          <w:sz w:val="18"/>
        </w:rPr>
        <w:t>Table 1.B </w:t>
      </w:r>
      <w:r>
        <w:rPr>
          <w:color w:val="231F20"/>
          <w:sz w:val="18"/>
        </w:rPr>
        <w:t>Housing market activity indicators</w:t>
      </w:r>
    </w:p>
    <w:p>
      <w:pPr>
        <w:tabs>
          <w:tab w:pos="4088" w:val="left" w:leader="none"/>
          <w:tab w:pos="5102" w:val="left" w:leader="none"/>
        </w:tabs>
        <w:spacing w:before="187"/>
        <w:ind w:left="1959" w:right="0" w:firstLine="0"/>
        <w:jc w:val="center"/>
        <w:rPr>
          <w:sz w:val="14"/>
        </w:rPr>
      </w:pPr>
      <w:r>
        <w:rPr>
          <w:color w:val="231F20"/>
          <w:sz w:val="14"/>
        </w:rPr>
        <w:t>2000–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position w:val="4"/>
          <w:sz w:val="11"/>
        </w:rPr>
        <w:t>(a)</w:t>
      </w:r>
      <w:r>
        <w:rPr>
          <w:color w:val="231F20"/>
          <w:spacing w:val="4"/>
          <w:position w:val="4"/>
          <w:sz w:val="11"/>
        </w:rPr>
        <w:t> </w:t>
      </w:r>
      <w:r>
        <w:rPr>
          <w:color w:val="231F20"/>
          <w:sz w:val="14"/>
        </w:rPr>
        <w:t>2012</w:t>
      </w:r>
      <w:r>
        <w:rPr>
          <w:color w:val="231F20"/>
          <w:position w:val="4"/>
          <w:sz w:val="11"/>
        </w:rPr>
        <w:t>(a)</w:t>
      </w:r>
      <w:r>
        <w:rPr>
          <w:color w:val="231F20"/>
          <w:sz w:val="11"/>
          <w:u w:val="single" w:color="231F20"/>
        </w:rPr>
        <w:t> </w:t>
        <w:tab/>
      </w:r>
      <w:r>
        <w:rPr>
          <w:color w:val="231F20"/>
          <w:sz w:val="14"/>
          <w:u w:val="single" w:color="231F20"/>
        </w:rPr>
        <w:t>2013</w:t>
        <w:tab/>
      </w:r>
    </w:p>
    <w:p>
      <w:pPr>
        <w:tabs>
          <w:tab w:pos="3344" w:val="left" w:leader="none"/>
          <w:tab w:pos="3859" w:val="left" w:leader="none"/>
          <w:tab w:pos="4295" w:val="left" w:leader="none"/>
          <w:tab w:pos="4742" w:val="left" w:leader="none"/>
        </w:tabs>
        <w:spacing w:before="32"/>
        <w:ind w:left="2003" w:right="0" w:firstLine="0"/>
        <w:jc w:val="center"/>
        <w:rPr>
          <w:sz w:val="14"/>
        </w:rPr>
      </w:pPr>
      <w:r>
        <w:rPr>
          <w:color w:val="231F20"/>
          <w:sz w:val="14"/>
        </w:rPr>
        <w:t>07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Apr.</w:t>
        <w:tab/>
        <w:t>May</w:t>
        <w:tab/>
        <w:t>June</w:t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Level of activity</w:t>
      </w:r>
    </w:p>
    <w:p>
      <w:pPr>
        <w:tabs>
          <w:tab w:pos="2164" w:val="left" w:leader="none"/>
          <w:tab w:pos="2686" w:val="left" w:leader="none"/>
          <w:tab w:pos="3133" w:val="left" w:leader="none"/>
          <w:tab w:pos="3578" w:val="left" w:leader="none"/>
          <w:tab w:pos="4039" w:val="left" w:leader="none"/>
          <w:tab w:pos="4480" w:val="left" w:leader="none"/>
          <w:tab w:pos="5085" w:val="right" w:leader="none"/>
        </w:tabs>
        <w:spacing w:before="3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Property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transactions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(000s)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124</w:t>
        <w:tab/>
      </w:r>
      <w:r>
        <w:rPr>
          <w:color w:val="231F20"/>
          <w:spacing w:val="-6"/>
          <w:sz w:val="14"/>
        </w:rPr>
        <w:t>74</w:t>
        <w:tab/>
      </w:r>
      <w:r>
        <w:rPr>
          <w:color w:val="231F20"/>
          <w:sz w:val="14"/>
        </w:rPr>
        <w:t>78</w:t>
        <w:tab/>
        <w:t>82</w:t>
        <w:tab/>
        <w:t>79</w:t>
        <w:tab/>
        <w:t>86</w:t>
        <w:tab/>
        <w:t>84</w:t>
      </w:r>
    </w:p>
    <w:p>
      <w:pPr>
        <w:tabs>
          <w:tab w:pos="2164" w:val="left" w:leader="none"/>
          <w:tab w:pos="2667" w:val="left" w:leader="none"/>
          <w:tab w:pos="3145" w:val="left" w:leader="none"/>
          <w:tab w:pos="3577" w:val="left" w:leader="none"/>
          <w:tab w:pos="4031" w:val="left" w:leader="none"/>
          <w:tab w:pos="4484" w:val="left" w:leader="none"/>
          <w:tab w:pos="5085" w:val="right" w:leader="none"/>
        </w:tabs>
        <w:spacing w:before="3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(000s)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sz w:val="14"/>
        </w:rPr>
        <w:t>107</w:t>
        <w:tab/>
        <w:t>49</w:t>
        <w:tab/>
        <w:t>51</w:t>
        <w:tab/>
        <w:t>54</w:t>
        <w:tab/>
        <w:t>54</w:t>
        <w:tab/>
        <w:t>58</w:t>
        <w:tab/>
        <w:t>58</w:t>
      </w:r>
    </w:p>
    <w:p>
      <w:pPr>
        <w:tabs>
          <w:tab w:pos="2110" w:val="left" w:leader="none"/>
          <w:tab w:pos="2582" w:val="left" w:leader="none"/>
          <w:tab w:pos="3020" w:val="left" w:leader="none"/>
          <w:tab w:pos="3476" w:val="left" w:leader="none"/>
          <w:tab w:pos="3926" w:val="left" w:leader="none"/>
          <w:tab w:pos="5085" w:val="right" w:leader="none"/>
        </w:tabs>
        <w:spacing w:before="32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4208" from="39.685001pt,13.429499pt" to="289.134001pt,13.429499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RICS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sales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stocks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0.42</w:t>
        <w:tab/>
        <w:t>0.21</w:t>
        <w:tab/>
        <w:t>0.23</w:t>
        <w:tab/>
        <w:t>0.25</w:t>
        <w:tab/>
        <w:t>0.26  </w:t>
      </w:r>
      <w:r>
        <w:rPr>
          <w:color w:val="231F20"/>
          <w:spacing w:val="36"/>
          <w:sz w:val="14"/>
        </w:rPr>
        <w:t> </w:t>
      </w:r>
      <w:r>
        <w:rPr>
          <w:color w:val="231F20"/>
          <w:sz w:val="14"/>
        </w:rPr>
        <w:t>0.28</w:t>
        <w:tab/>
        <w:t>0.27</w:t>
      </w:r>
    </w:p>
    <w:p>
      <w:pPr>
        <w:spacing w:before="12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Changes in activity</w:t>
      </w:r>
    </w:p>
    <w:p>
      <w:pPr>
        <w:tabs>
          <w:tab w:pos="2238" w:val="left" w:leader="none"/>
          <w:tab w:pos="2760" w:val="left" w:leader="none"/>
          <w:tab w:pos="3198" w:val="left" w:leader="none"/>
          <w:tab w:pos="3651" w:val="left" w:leader="none"/>
          <w:tab w:pos="4042" w:val="left" w:leader="none"/>
          <w:tab w:pos="4481" w:val="left" w:leader="none"/>
          <w:tab w:pos="5085" w:val="right" w:leader="none"/>
        </w:tabs>
        <w:spacing w:before="3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RICS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buyer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enquiries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-4</w:t>
        <w:tab/>
        <w:t>1</w:t>
        <w:tab/>
        <w:t>3</w:t>
        <w:tab/>
        <w:t>3</w:t>
        <w:tab/>
        <w:t>27</w:t>
        <w:tab/>
        <w:t>30</w:t>
        <w:tab/>
        <w:t>38</w:t>
      </w:r>
    </w:p>
    <w:p>
      <w:pPr>
        <w:tabs>
          <w:tab w:pos="2293" w:val="left" w:leader="none"/>
          <w:tab w:pos="2747" w:val="left" w:leader="none"/>
          <w:tab w:pos="3194" w:val="left" w:leader="none"/>
          <w:tab w:pos="3667" w:val="left" w:leader="none"/>
          <w:tab w:pos="4102" w:val="left" w:leader="none"/>
          <w:tab w:pos="4504" w:val="left" w:leader="none"/>
          <w:tab w:pos="5085" w:val="right" w:leader="none"/>
        </w:tabs>
        <w:spacing w:before="3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RICS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instructions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sell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5</w:t>
        <w:tab/>
        <w:t>5</w:t>
        <w:tab/>
        <w:t>0</w:t>
        <w:tab/>
        <w:t>1</w:t>
        <w:tab/>
        <w:t>8</w:t>
        <w:tab/>
        <w:t>15</w:t>
        <w:tab/>
        <w:t>12</w:t>
      </w:r>
    </w:p>
    <w:p>
      <w:pPr>
        <w:tabs>
          <w:tab w:pos="2232" w:val="left" w:leader="none"/>
          <w:tab w:pos="2683" w:val="left" w:leader="none"/>
          <w:tab w:pos="3148" w:val="left" w:leader="none"/>
          <w:tab w:pos="3594" w:val="left" w:leader="none"/>
          <w:tab w:pos="4042" w:val="left" w:leader="none"/>
          <w:tab w:pos="4483" w:val="left" w:leader="none"/>
          <w:tab w:pos="5085" w:val="right" w:leader="none"/>
        </w:tabs>
        <w:spacing w:before="3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RICS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sales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expectations</w:t>
      </w:r>
      <w:r>
        <w:rPr>
          <w:color w:val="231F20"/>
          <w:w w:val="95"/>
          <w:position w:val="4"/>
          <w:sz w:val="11"/>
        </w:rPr>
        <w:t>(f)</w:t>
        <w:tab/>
      </w:r>
      <w:r>
        <w:rPr>
          <w:color w:val="231F20"/>
          <w:sz w:val="14"/>
        </w:rPr>
        <w:t>16</w:t>
        <w:tab/>
        <w:t>10</w:t>
        <w:tab/>
        <w:t>17</w:t>
        <w:tab/>
        <w:t>13</w:t>
        <w:tab/>
        <w:t>27</w:t>
        <w:tab/>
        <w:t>36</w:t>
        <w:tab/>
        <w:t>45</w:t>
      </w:r>
    </w:p>
    <w:p>
      <w:pPr>
        <w:pStyle w:val="BodyText"/>
        <w:spacing w:before="8"/>
        <w:rPr>
          <w:sz w:val="15"/>
        </w:rPr>
      </w:pPr>
    </w:p>
    <w:p>
      <w:pPr>
        <w:spacing w:line="244" w:lineRule="auto" w:before="0"/>
        <w:ind w:left="153" w:right="6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Majesty’s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Customs,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Chartered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2" w:after="0"/>
        <w:ind w:left="323" w:right="447" w:hanging="171"/>
        <w:jc w:val="left"/>
        <w:rPr>
          <w:sz w:val="11"/>
        </w:rPr>
      </w:pP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2005,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£40,000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April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backwards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Wales.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Mortgage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2" w:after="0"/>
        <w:ind w:left="323" w:right="61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Compared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Sales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40.849998pt;margin-top:9.416pt;width:215.45pt;height:.1pt;mso-position-horizontal-relative:page;mso-position-vertical-relative:paragraph;z-index:-15686656;mso-wrap-distance-left:0;mso-wrap-distance-right:0" coordorigin="817,188" coordsize="4309,0" path="m817,188l5126,18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7" w:right="0" w:firstLine="0"/>
        <w:jc w:val="left"/>
        <w:rPr>
          <w:sz w:val="12"/>
        </w:rPr>
      </w:pPr>
      <w:r>
        <w:rPr>
          <w:color w:val="A70741"/>
          <w:sz w:val="18"/>
        </w:rPr>
        <w:t>Chart 1.12 </w:t>
      </w:r>
      <w:r>
        <w:rPr>
          <w:color w:val="231F20"/>
          <w:sz w:val="18"/>
        </w:rPr>
        <w:t>House price to earnings ratio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6"/>
      </w:pPr>
      <w:r>
        <w:rPr>
          <w:color w:val="231F20"/>
          <w:w w:val="95"/>
        </w:rPr>
        <w:t>Government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 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 scheme,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equity</w:t>
      </w:r>
      <w:r>
        <w:rPr>
          <w:color w:val="231F20"/>
          <w:spacing w:val="-42"/>
        </w:rPr>
        <w:t> </w:t>
      </w:r>
      <w:r>
        <w:rPr>
          <w:color w:val="231F20"/>
        </w:rPr>
        <w:t>loans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purchase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new-build</w:t>
      </w:r>
      <w:r>
        <w:rPr>
          <w:color w:val="231F20"/>
          <w:spacing w:val="-41"/>
        </w:rPr>
        <w:t> </w:t>
      </w:r>
      <w:r>
        <w:rPr>
          <w:color w:val="231F20"/>
        </w:rPr>
        <w:t>properties</w:t>
      </w:r>
    </w:p>
    <w:p>
      <w:pPr>
        <w:pStyle w:val="BodyText"/>
        <w:spacing w:line="268" w:lineRule="auto"/>
        <w:ind w:left="153" w:right="276"/>
      </w:pP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guarantee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scheme,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due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launched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January</w:t>
      </w:r>
      <w:r>
        <w:rPr>
          <w:color w:val="231F20"/>
          <w:spacing w:val="-43"/>
        </w:rPr>
        <w:t> </w:t>
      </w:r>
      <w:r>
        <w:rPr>
          <w:color w:val="231F20"/>
        </w:rPr>
        <w:t>2014,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intended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encourage greater</w:t>
      </w:r>
      <w:r>
        <w:rPr>
          <w:color w:val="231F20"/>
          <w:spacing w:val="-45"/>
        </w:rPr>
        <w:t> </w:t>
      </w:r>
      <w:r>
        <w:rPr>
          <w:color w:val="231F20"/>
        </w:rPr>
        <w:t>provision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mortgages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prospective</w:t>
      </w:r>
      <w:r>
        <w:rPr>
          <w:color w:val="231F20"/>
          <w:spacing w:val="-46"/>
        </w:rPr>
        <w:t> </w:t>
      </w:r>
      <w:r>
        <w:rPr>
          <w:color w:val="231F20"/>
        </w:rPr>
        <w:t>first-time </w:t>
      </w:r>
      <w:r>
        <w:rPr>
          <w:color w:val="231F20"/>
          <w:w w:val="95"/>
        </w:rPr>
        <w:t>homebuyers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homemovers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 </w:t>
      </w:r>
      <w:r>
        <w:rPr>
          <w:color w:val="231F20"/>
        </w:rPr>
        <w:t>and</w:t>
      </w:r>
      <w:r>
        <w:rPr>
          <w:color w:val="231F20"/>
          <w:spacing w:val="-17"/>
        </w:rPr>
        <w:t> </w:t>
      </w:r>
      <w:r>
        <w:rPr>
          <w:color w:val="231F20"/>
        </w:rPr>
        <w:t>20%.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6"/>
      </w:pPr>
      <w:r>
        <w:rPr>
          <w:color w:val="231F20"/>
          <w:w w:val="95"/>
        </w:rPr>
        <w:t>Alongside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Nationwide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respective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6"/>
        </w:rPr>
        <w:t>2.1%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0.4%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June</w:t>
      </w:r>
      <w:r>
        <w:rPr>
          <w:color w:val="231F20"/>
          <w:spacing w:val="-42"/>
        </w:rPr>
        <w:t> </w:t>
      </w:r>
      <w:r>
        <w:rPr>
          <w:color w:val="231F20"/>
        </w:rPr>
        <w:t>compared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previous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 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house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reached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2007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1.12).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83" w:space="146"/>
            <w:col w:w="5421"/>
          </w:cols>
        </w:sectPr>
      </w:pPr>
    </w:p>
    <w:p>
      <w:pPr>
        <w:spacing w:line="120" w:lineRule="exact" w:before="31"/>
        <w:ind w:left="3611" w:right="0" w:firstLine="0"/>
        <w:jc w:val="left"/>
        <w:rPr>
          <w:sz w:val="12"/>
        </w:rPr>
      </w:pPr>
      <w:r>
        <w:rPr>
          <w:color w:val="231F20"/>
          <w:sz w:val="12"/>
        </w:rPr>
        <w:t>Ratio</w:t>
      </w:r>
    </w:p>
    <w:p>
      <w:pPr>
        <w:spacing w:line="120" w:lineRule="exact" w:before="0"/>
        <w:ind w:left="3925" w:right="0" w:firstLine="0"/>
        <w:jc w:val="left"/>
        <w:rPr>
          <w:sz w:val="12"/>
        </w:rPr>
      </w:pPr>
      <w:r>
        <w:rPr/>
        <w:pict>
          <v:group style="position:absolute;margin-left:40.849998pt;margin-top:2.572683pt;width:184.3pt;height:141.75pt;mso-position-horizontal-relative:page;mso-position-vertical-relative:paragraph;z-index:15773696" coordorigin="817,51" coordsize="3686,2835">
            <v:line style="position:absolute" from="4389,2318" to="4502,2318" stroked="true" strokeweight=".5pt" strokecolor="#231f20">
              <v:stroke dashstyle="solid"/>
            </v:line>
            <v:line style="position:absolute" from="4389,1751" to="4502,1751" stroked="true" strokeweight=".5pt" strokecolor="#231f20">
              <v:stroke dashstyle="solid"/>
            </v:line>
            <v:line style="position:absolute" from="4389,1184" to="4502,1184" stroked="true" strokeweight=".5pt" strokecolor="#231f20">
              <v:stroke dashstyle="solid"/>
            </v:line>
            <v:line style="position:absolute" from="4389,616" to="4502,616" stroked="true" strokeweight=".5pt" strokecolor="#231f20">
              <v:stroke dashstyle="solid"/>
            </v:line>
            <v:shape style="position:absolute;left:1008;top:446;width:3311;height:1242" coordorigin="1009,447" coordsize="3311,1242" path="m1009,1296l1021,1308,1034,1320,1046,1333,1059,1344,1071,1358,1084,1374,1096,1386,1109,1398,1121,1408,1134,1425,1147,1441,1158,1460,1171,1473,1183,1484,1196,1493,1208,1501,1221,1507,1234,1524,1246,1545,1259,1565,1271,1575,1283,1577,1296,1581,1308,1575,1320,1567,1333,1568,1345,1570,1357,1580,1370,1579,1383,1582,1395,1582,1408,1586,1420,1589,1433,1591,1445,1590,1457,1588,1470,1589,1482,1598,1494,1612,1507,1620,1519,1624,1532,1625,1544,1626,1557,1625,1569,1626,1582,1632,1595,1640,1606,1647,1619,1651,1631,1655,1644,1662,1656,1670,1669,1676,1681,1680,1694,1684,1706,1686,1718,1688,1731,1686,1744,1684,1756,1681,1768,1676,1781,1670,1793,1666,1806,1664,1818,1663,1831,1663,1843,1657,1856,1650,1868,1641,1881,1641,1893,1638,1905,1638,1918,1631,1930,1626,1943,1617,1955,1611,1967,1607,1980,1604,1992,1602,2005,1599,2017,1598,2030,1595,2043,1593,2054,1591,2067,1591,2079,1592,2092,1586,2104,1581,2117,1577,2129,1581,2142,1581,2154,1582,2167,1580,2179,1579,2192,1578,2203,1576,2216,1576,2228,1569,2241,1563,2253,1552,2266,1540,2279,1529,2291,1516,2304,1508,2316,1497,2328,1487,2341,1467,2353,1460,2366,1452,2378,1460,2391,1457,2403,1465,2416,1470,2428,1471,2440,1471,2453,1469,2465,1477,2478,1476,2491,1478,2502,1466,2515,1458,2527,1443,2540,1431,2552,1416,2565,1403,2577,1389,2590,1384,2602,1374,2615,1359,2627,1339,2640,1320,2651,1303,2664,1287,2676,1259,2689,1230,2701,1191,2714,1163,2727,1126,2739,1083,2752,1037,2764,1012,2777,998,2789,987,2801,974,2813,960,2826,948,2838,932,2851,918,2863,898,2876,881,2888,859,2901,838,2913,809,2926,784,2938,743,2950,709,2963,680,2975,660,2988,638,3000,611,3013,605,3026,598,3038,610,3050,613,3063,620,3075,613,3088,611,3100,606,3112,617,3124,623,3137,634,3149,638,3162,644,3175,647,3187,641,3200,635,3212,625,3225,609,3237,613,3249,608,3261,605,3274,584,3286,587,3299,590,3311,584,3324,563,3336,545,3349,524,3361,523,3374,513,3387,540,3398,518,3411,497,3423,454,3436,447,3448,450,3461,449,3473,453,3485,450,3498,464,3510,470,3523,487,3536,536,3548,573,3560,614,3573,628,3585,668,3597,714,3610,752,3623,794,3635,834,3648,866,3660,903,3673,922,3685,931,3697,910,3710,939,3722,957,3734,981,3747,953,3759,935,3772,915,3784,897,3797,881,3809,875,3822,860,3835,868,3846,862,3859,865,3871,852,3884,854,3896,860,3909,867,3921,884,3934,902,3946,918,3958,922,3971,937,3984,943,3995,950,4008,947,4020,950,4033,954,4045,953,4058,954,4071,955,4083,958,4095,962,4108,966,4120,969,4133,972,4145,972,4158,981,4170,988,4183,999,4195,1005,4207,1012,4220,1016,4232,1015,4245,1009,4257,998,4270,987,4283,980,4294,970,4307,984,4319,985e" filled="false" stroked="true" strokeweight="1pt" strokecolor="#00568b">
              <v:path arrowok="t"/>
              <v:stroke dashstyle="solid"/>
            </v:shape>
            <v:line style="position:absolute" from="817,616" to="930,616" stroked="true" strokeweight=".5pt" strokecolor="#231f20">
              <v:stroke dashstyle="solid"/>
            </v:line>
            <v:line style="position:absolute" from="817,1184" to="930,1184" stroked="true" strokeweight=".5pt" strokecolor="#231f20">
              <v:stroke dashstyle="solid"/>
            </v:line>
            <v:line style="position:absolute" from="817,1751" to="930,1751" stroked="true" strokeweight=".5pt" strokecolor="#231f20">
              <v:stroke dashstyle="solid"/>
            </v:line>
            <v:line style="position:absolute" from="985,2773" to="985,2886" stroked="true" strokeweight=".5pt" strokecolor="#231f20">
              <v:stroke dashstyle="solid"/>
            </v:line>
            <v:line style="position:absolute" from="1284,2773" to="1284,2886" stroked="true" strokeweight=".5pt" strokecolor="#231f20">
              <v:stroke dashstyle="solid"/>
            </v:line>
            <v:line style="position:absolute" from="1582,2773" to="1582,2886" stroked="true" strokeweight=".5pt" strokecolor="#231f20">
              <v:stroke dashstyle="solid"/>
            </v:line>
            <v:line style="position:absolute" from="1881,2773" to="1881,2886" stroked="true" strokeweight=".5pt" strokecolor="#231f20">
              <v:stroke dashstyle="solid"/>
            </v:line>
            <v:line style="position:absolute" from="2179,2773" to="2179,2886" stroked="true" strokeweight=".5pt" strokecolor="#231f20">
              <v:stroke dashstyle="solid"/>
            </v:line>
            <v:line style="position:absolute" from="2478,2773" to="2478,2886" stroked="true" strokeweight=".5pt" strokecolor="#231f20">
              <v:stroke dashstyle="solid"/>
            </v:line>
            <v:line style="position:absolute" from="2777,2773" to="2777,2886" stroked="true" strokeweight=".5pt" strokecolor="#231f20">
              <v:stroke dashstyle="solid"/>
            </v:line>
            <v:line style="position:absolute" from="3075,2773" to="3075,2886" stroked="true" strokeweight=".5pt" strokecolor="#231f20">
              <v:stroke dashstyle="solid"/>
            </v:line>
            <v:line style="position:absolute" from="3374,2773" to="3374,2886" stroked="true" strokeweight=".5pt" strokecolor="#231f20">
              <v:stroke dashstyle="solid"/>
            </v:line>
            <v:line style="position:absolute" from="3673,2773" to="3673,2886" stroked="true" strokeweight=".5pt" strokecolor="#231f20">
              <v:stroke dashstyle="solid"/>
            </v:line>
            <v:line style="position:absolute" from="3971,2773" to="3971,2886" stroked="true" strokeweight=".5pt" strokecolor="#231f20">
              <v:stroke dashstyle="solid"/>
            </v:line>
            <v:line style="position:absolute" from="4270,2773" to="4270,2886" stroked="true" strokeweight=".5pt" strokecolor="#231f20">
              <v:stroke dashstyle="solid"/>
            </v:line>
            <v:line style="position:absolute" from="817,2318" to="930,2318" stroked="true" strokeweight=".5pt" strokecolor="#231f20">
              <v:stroke dashstyle="solid"/>
            </v:line>
            <v:rect style="position:absolute;left:822;top:5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6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6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6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6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3"/>
        <w:ind w:left="397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1991 93 95 97 99 2001 03 05 07 09 11 13</w:t>
      </w:r>
    </w:p>
    <w:p>
      <w:pPr>
        <w:spacing w:before="41"/>
        <w:ind w:left="177" w:right="0" w:firstLine="0"/>
        <w:jc w:val="left"/>
        <w:rPr>
          <w:sz w:val="11"/>
        </w:rPr>
      </w:pPr>
      <w:r>
        <w:rPr>
          <w:color w:val="231F20"/>
          <w:sz w:val="11"/>
        </w:rPr>
        <w:t>Sources: Halifax, Nationwide,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47" w:right="165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Nationwide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Halifax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Kingdom.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annualised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onwards.</w:t>
      </w:r>
    </w:p>
    <w:p>
      <w:pPr>
        <w:spacing w:line="244" w:lineRule="auto" w:before="0"/>
        <w:ind w:left="347" w:right="39" w:firstLine="0"/>
        <w:jc w:val="left"/>
        <w:rPr>
          <w:sz w:val="11"/>
        </w:rPr>
      </w:pPr>
      <w:r>
        <w:rPr>
          <w:color w:val="231F20"/>
          <w:w w:val="95"/>
          <w:sz w:val="11"/>
        </w:rPr>
        <w:t>Prior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2000,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backwards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 </w:t>
      </w:r>
      <w:r>
        <w:rPr>
          <w:color w:val="231F20"/>
          <w:sz w:val="11"/>
        </w:rPr>
        <w:t>three-month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40.123001pt;margin-top:9.206683pt;width:215.45pt;height:.1pt;mso-position-horizontal-relative:page;mso-position-vertical-relative:paragraph;z-index:-15686144;mso-wrap-distance-left:0;mso-wrap-distance-right:0" coordorigin="802,184" coordsize="4309,0" path="m802,184l5111,18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2" w:right="100" w:firstLine="0"/>
        <w:jc w:val="left"/>
        <w:rPr>
          <w:sz w:val="18"/>
        </w:rPr>
      </w:pPr>
      <w:r>
        <w:rPr>
          <w:color w:val="A70741"/>
          <w:sz w:val="18"/>
        </w:rPr>
        <w:t>Chart</w:t>
      </w:r>
      <w:r>
        <w:rPr>
          <w:color w:val="A70741"/>
          <w:spacing w:val="-41"/>
          <w:sz w:val="18"/>
        </w:rPr>
        <w:t> </w:t>
      </w:r>
      <w:r>
        <w:rPr>
          <w:color w:val="A70741"/>
          <w:spacing w:val="-6"/>
          <w:sz w:val="18"/>
        </w:rPr>
        <w:t>1.13</w:t>
      </w:r>
      <w:r>
        <w:rPr>
          <w:color w:val="A70741"/>
          <w:spacing w:val="-27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twelve-month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broad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money growth,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time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deposit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rate</w:t>
      </w:r>
    </w:p>
    <w:p>
      <w:pPr>
        <w:pStyle w:val="Heading3"/>
        <w:numPr>
          <w:ilvl w:val="1"/>
          <w:numId w:val="2"/>
        </w:numPr>
        <w:tabs>
          <w:tab w:pos="643" w:val="left" w:leader="none"/>
        </w:tabs>
        <w:spacing w:line="240" w:lineRule="auto" w:before="140" w:after="0"/>
        <w:ind w:left="642" w:right="0" w:hanging="481"/>
        <w:jc w:val="left"/>
        <w:rPr>
          <w:color w:val="231F20"/>
        </w:rPr>
      </w:pPr>
      <w:r>
        <w:rPr>
          <w:color w:val="231F20"/>
          <w:spacing w:val="-1"/>
          <w:w w:val="114"/>
        </w:rPr>
        <w:br w:type="column"/>
      </w:r>
      <w:r>
        <w:rPr>
          <w:color w:val="231F20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2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pick</w:t>
      </w:r>
      <w:r>
        <w:rPr>
          <w:color w:val="231F20"/>
          <w:spacing w:val="-37"/>
        </w:rPr>
        <w:t> </w:t>
      </w:r>
      <w:r>
        <w:rPr>
          <w:color w:val="231F20"/>
        </w:rPr>
        <w:t>up,</w:t>
      </w:r>
      <w:r>
        <w:rPr>
          <w:color w:val="231F20"/>
          <w:spacing w:val="-37"/>
        </w:rPr>
        <w:t> </w:t>
      </w:r>
      <w:r>
        <w:rPr>
          <w:color w:val="231F20"/>
        </w:rPr>
        <w:t>averaging</w:t>
      </w:r>
      <w:r>
        <w:rPr>
          <w:color w:val="231F20"/>
          <w:spacing w:val="-37"/>
        </w:rPr>
        <w:t> </w:t>
      </w:r>
      <w:r>
        <w:rPr>
          <w:color w:val="231F20"/>
        </w:rPr>
        <w:t>nearly</w:t>
      </w:r>
      <w:r>
        <w:rPr>
          <w:color w:val="231F20"/>
          <w:spacing w:val="-37"/>
        </w:rPr>
        <w:t> </w:t>
      </w:r>
      <w:r>
        <w:rPr>
          <w:color w:val="231F20"/>
        </w:rPr>
        <w:t>5%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few</w:t>
      </w:r>
      <w:r>
        <w:rPr>
          <w:color w:val="231F20"/>
          <w:spacing w:val="-37"/>
        </w:rPr>
        <w:t> </w:t>
      </w:r>
      <w:r>
        <w:rPr>
          <w:color w:val="231F20"/>
        </w:rPr>
        <w:t>months, although</w:t>
      </w:r>
      <w:r>
        <w:rPr>
          <w:color w:val="231F20"/>
          <w:spacing w:val="-34"/>
        </w:rPr>
        <w:t> </w:t>
      </w:r>
      <w:r>
        <w:rPr>
          <w:color w:val="231F20"/>
        </w:rPr>
        <w:t>it</w:t>
      </w:r>
      <w:r>
        <w:rPr>
          <w:color w:val="231F20"/>
          <w:spacing w:val="-33"/>
        </w:rPr>
        <w:t> </w:t>
      </w:r>
      <w:r>
        <w:rPr>
          <w:color w:val="231F20"/>
        </w:rPr>
        <w:t>remains</w:t>
      </w:r>
      <w:r>
        <w:rPr>
          <w:color w:val="231F20"/>
          <w:spacing w:val="-34"/>
        </w:rPr>
        <w:t> </w:t>
      </w:r>
      <w:r>
        <w:rPr>
          <w:color w:val="231F20"/>
        </w:rPr>
        <w:t>well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3"/>
        </w:rPr>
        <w:t> </w:t>
      </w:r>
      <w:r>
        <w:rPr>
          <w:color w:val="231F20"/>
        </w:rPr>
        <w:t>pre-recession</w:t>
      </w:r>
      <w:r>
        <w:rPr>
          <w:color w:val="231F20"/>
          <w:spacing w:val="-33"/>
        </w:rPr>
        <w:t> </w:t>
      </w:r>
      <w:r>
        <w:rPr>
          <w:color w:val="231F20"/>
        </w:rPr>
        <w:t>rates</w:t>
      </w:r>
    </w:p>
    <w:p>
      <w:pPr>
        <w:pStyle w:val="BodyText"/>
        <w:spacing w:line="268" w:lineRule="auto"/>
        <w:ind w:left="162" w:right="473"/>
      </w:pPr>
      <w:r>
        <w:rPr>
          <w:color w:val="231F20"/>
          <w:w w:val="95"/>
        </w:rPr>
        <w:t>(Chart </w:t>
      </w:r>
      <w:r>
        <w:rPr>
          <w:color w:val="231F20"/>
          <w:spacing w:val="-5"/>
          <w:w w:val="95"/>
        </w:rPr>
        <w:t>1.13).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asset purchases boosted annual 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faded, the purchases may still be filtering through to households’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PNFCs’</w:t>
      </w:r>
      <w:r>
        <w:rPr>
          <w:color w:val="231F20"/>
          <w:spacing w:val="-24"/>
        </w:rPr>
        <w:t> </w:t>
      </w:r>
      <w:r>
        <w:rPr>
          <w:color w:val="231F20"/>
        </w:rPr>
        <w:t>money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2" w:right="360"/>
      </w:pPr>
      <w:r>
        <w:rPr>
          <w:color w:val="231F20"/>
        </w:rPr>
        <w:t>Annual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PNFC</w:t>
      </w:r>
      <w:r>
        <w:rPr>
          <w:color w:val="231F20"/>
          <w:spacing w:val="-38"/>
        </w:rPr>
        <w:t> </w:t>
      </w:r>
      <w:r>
        <w:rPr>
          <w:color w:val="231F20"/>
        </w:rPr>
        <w:t>money</w:t>
      </w:r>
      <w:r>
        <w:rPr>
          <w:color w:val="231F20"/>
          <w:spacing w:val="-37"/>
        </w:rPr>
        <w:t> </w:t>
      </w:r>
      <w:r>
        <w:rPr>
          <w:color w:val="231F20"/>
        </w:rPr>
        <w:t>rose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8%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June,</w:t>
      </w:r>
      <w:r>
        <w:rPr>
          <w:color w:val="231F20"/>
          <w:spacing w:val="-37"/>
        </w:rPr>
        <w:t> </w:t>
      </w:r>
      <w:r>
        <w:rPr>
          <w:color w:val="231F20"/>
        </w:rPr>
        <w:t>having averaged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4%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2012.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pickup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PNFC </w:t>
      </w:r>
      <w:r>
        <w:rPr>
          <w:color w:val="231F20"/>
          <w:w w:val="95"/>
        </w:rPr>
        <w:t>money growth has preceded stronger investment growth.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 companies choosing to accumulate larger cash balances. For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 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‘self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insure’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adverse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513" w:space="807"/>
            <w:col w:w="543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17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spacing w:before="103"/>
        <w:ind w:left="16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103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3"/>
        <w:ind w:left="16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2"/>
        </w:numPr>
        <w:tabs>
          <w:tab w:pos="322" w:val="left" w:leader="none"/>
        </w:tabs>
        <w:spacing w:line="240" w:lineRule="auto" w:before="103" w:after="0"/>
        <w:ind w:left="321" w:right="0" w:hanging="137"/>
        <w:jc w:val="left"/>
        <w:rPr>
          <w:color w:val="231F20"/>
          <w:sz w:val="10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16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line="102" w:lineRule="exact" w:before="103"/>
        <w:ind w:left="16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line="314" w:lineRule="auto" w:before="34"/>
        <w:ind w:left="202" w:right="27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Non-intermediate OFCs (right-hand scale) </w:t>
      </w:r>
      <w:r>
        <w:rPr>
          <w:color w:val="231F20"/>
          <w:sz w:val="12"/>
        </w:rPr>
        <w:t>PNFCs (right-hand scale)</w:t>
      </w:r>
    </w:p>
    <w:p>
      <w:pPr>
        <w:spacing w:line="417" w:lineRule="auto" w:before="0"/>
        <w:ind w:left="11" w:right="612" w:firstLine="190"/>
        <w:jc w:val="left"/>
        <w:rPr>
          <w:sz w:val="12"/>
        </w:rPr>
      </w:pPr>
      <w:r>
        <w:rPr/>
        <w:pict>
          <v:group style="position:absolute;margin-left:51.071999pt;margin-top:-18.285717pt;width:7.1pt;height:25.3pt;mso-position-horizontal-relative:page;mso-position-vertical-relative:paragraph;z-index:-21313024" coordorigin="1021,-366" coordsize="142,506">
            <v:rect style="position:absolute;left:1021;top:-366;width:142;height:142" filled="true" fillcolor="#fcaf17" stroked="false">
              <v:fill type="solid"/>
            </v:rect>
            <v:rect style="position:absolute;left:1021;top:-184;width:142;height:142" filled="true" fillcolor="#74c043" stroked="false">
              <v:fill type="solid"/>
            </v:rect>
            <v:rect style="position:absolute;left:1021;top:-3;width:142;height:142" filled="true" fillcolor="#00568b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Households (right-hand scale) </w:t>
      </w:r>
      <w:r>
        <w:rPr>
          <w:color w:val="231F20"/>
          <w:sz w:val="12"/>
        </w:rPr>
        <w:t>Per cent</w:t>
      </w:r>
    </w:p>
    <w:p>
      <w:pPr>
        <w:spacing w:line="261" w:lineRule="auto" w:before="3"/>
        <w:ind w:left="162" w:right="-14" w:hanging="1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Total (per cent)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0"/>
          <w:sz w:val="12"/>
        </w:rPr>
        <w:t>(right-hand </w:t>
      </w:r>
      <w:r>
        <w:rPr>
          <w:color w:val="231F20"/>
          <w:spacing w:val="-3"/>
          <w:w w:val="90"/>
          <w:sz w:val="12"/>
        </w:rPr>
        <w:t>scale) </w:t>
      </w:r>
      <w:r>
        <w:rPr>
          <w:color w:val="231F20"/>
          <w:sz w:val="12"/>
        </w:rPr>
        <w:t>New time deposit rate</w:t>
      </w:r>
      <w:r>
        <w:rPr>
          <w:color w:val="231F20"/>
          <w:position w:val="4"/>
          <w:sz w:val="11"/>
        </w:rPr>
        <w:t>(b)</w:t>
      </w:r>
    </w:p>
    <w:p>
      <w:pPr>
        <w:spacing w:line="131" w:lineRule="exact" w:before="0"/>
        <w:ind w:left="21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2160" from="167.080994pt,-4.324159pt" to="174.167994pt,-4.324159pt" stroked="true" strokeweight="1pt" strokecolor="#c6cdd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2672" from="167.080994pt,-13.243159pt" to="174.167994pt,-13.243159pt" stroked="true" strokeweight="1pt" strokecolor="#a70741">
            <v:stroke dashstyle="solid"/>
            <w10:wrap type="none"/>
          </v:line>
        </w:pict>
      </w:r>
      <w:r>
        <w:rPr>
          <w:color w:val="231F20"/>
          <w:sz w:val="12"/>
        </w:rPr>
        <w:t>(left-hand scale)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482" w:right="0" w:firstLine="0"/>
        <w:jc w:val="left"/>
        <w:rPr>
          <w:sz w:val="12"/>
        </w:rPr>
      </w:pPr>
      <w:r>
        <w:rPr/>
        <w:pict>
          <v:group style="position:absolute;margin-left:51.071999pt;margin-top:8.631186pt;width:184.3pt;height:141.75pt;mso-position-horizontal-relative:page;mso-position-vertical-relative:paragraph;z-index:-21311488" coordorigin="1021,173" coordsize="3686,2835">
            <v:rect style="position:absolute;left:1026;top:177;width:3676;height:2825" filled="false" stroked="true" strokeweight=".5pt" strokecolor="#231f20">
              <v:stroke dashstyle="solid"/>
            </v:rect>
            <v:shape style="position:absolute;left:1205;top:1129;width:3312;height:1471" coordorigin="1206,1130" coordsize="3312,1471" path="m1282,1859l1206,1859,1206,2600,1282,2600,1282,1859xm1394,1968l1317,1968,1317,2600,1394,2600,1394,1968xm1505,2088l1429,2088,1429,2600,1505,2600,1505,2088xm1617,2072l1540,2072,1540,2600,1617,2600,1617,2072xm1728,2087l1652,2087,1652,2600,1728,2600,1728,2087xm1840,2111l1764,2111,1764,2600,1840,2600,1840,2111xm1952,1988l1875,1988,1875,2600,1952,2600,1952,1988xm2063,2010l1987,2010,1987,2600,2063,2600,2063,2010xm2175,1971l2098,1971,2098,2600,2175,2600,2175,1971xm2286,1863l2210,1863,2210,2600,2286,2600,2286,1863xm2398,1961l2321,1961,2321,2600,2398,2600,2398,1961xm2509,1862l2433,1862,2433,2600,2509,2600,2509,1862xm2621,1808l2545,1808,2545,2600,2621,2600,2621,1808xm2733,1739l2656,1739,2656,2600,2733,2600,2733,1739xm2844,1686l2768,1686,2768,2600,2844,2600,2844,1686xm2956,1643l2879,1643,2879,2600,2956,2600,2956,1643xm3067,1519l2991,1519,2991,2600,3067,2600,3067,1519xm3179,1425l3102,1425,3102,2600,3179,2600,3179,1425xm3290,1328l3214,1328,3214,2600,3290,2600,3290,1328xm3402,1217l3326,1217,3326,2600,3402,2600,3402,1217xm3514,1254l3437,1254,3437,2600,3514,2600,3514,1254xm3625,1231l3549,1231,3549,2600,3625,2600,3625,1231xm3737,1130l3660,1130,3660,2600,3737,2600,3737,1130xm3848,1163l3772,1163,3772,2600,3848,2600,3848,1163xm3960,1270l3883,1270,3883,2600,3960,2600,3960,1270xm4071,1236l3995,1236,3995,2600,4071,2600,4071,1236xm4183,1256l4107,1256,4107,2600,4183,2600,4183,1256xm4295,1243l4218,1243,4218,2600,4295,2600,4295,1243xm4406,1213l4330,1213,4330,2600,4406,2600,4406,1213xm4518,1228l4441,1228,4441,2600,4518,2600,4518,1228xe" filled="true" fillcolor="#00568b" stroked="false">
              <v:path arrowok="t"/>
              <v:fill type="solid"/>
            </v:shape>
            <v:shape style="position:absolute;left:1205;top:725;width:3312;height:1976" coordorigin="1206,726" coordsize="3312,1976" path="m1282,1807l1206,1807,1206,1859,1282,1859,1282,1807xm1394,2600l1317,2600,1317,2676,1394,2676,1394,2600xm1505,2070l1429,2070,1429,2099,1505,2099,1505,2070xm1617,2600l1540,2600,1540,2629,1617,2629,1617,2600xm1728,2030l1652,2030,1652,2087,1728,2087,1728,2030xm1840,2072l1764,2072,1764,2111,1840,2111,1840,2072xm1952,2600l1875,2600,1875,2680,1952,2680,1952,2600xm2063,2600l1987,2600,1987,2701,2063,2701,2063,2600xm2175,2600l2098,2600,2098,2630,2175,2630,2175,2600xm2286,1836l2210,1836,2210,1865,2286,1865,2286,1836xm2398,1864l2321,1864,2321,1961,2398,1961,2398,1864xm2509,1786l2433,1786,2433,1862,2509,1862,2509,1786xm2621,1613l2545,1613,2545,1808,2621,1808,2621,1613xm2733,1459l2656,1459,2656,1739,2733,1739,2733,1459xm2844,1558l2768,1558,2768,1686,2844,1686,2844,1558xm2956,1370l2879,1370,2879,1643,2956,1643,2956,1370xm3067,1267l2991,1267,2991,1519,3067,1519,3067,1267xm3179,1263l3102,1263,3102,1425,3179,1425,3179,1263xm3290,1028l3214,1028,3214,1328,3290,1328,3290,1028xm3402,916l3326,916,3326,1217,3402,1217,3402,916xm3514,1029l3437,1029,3437,1254,3514,1254,3514,1029xm3625,988l3549,988,3549,1231,3625,1231,3625,988xm3737,874l3660,874,3660,1130,3737,1130,3737,874xm3848,849l3772,849,3772,1163,3848,1163,3848,849xm3960,792l3883,792,3883,1270,3960,1270,3960,792xm4071,735l3995,735,3995,1236,4071,1236,4071,735xm4183,822l4107,822,4107,1256,4183,1256,4183,822xm4295,729l4218,729,4218,1243,4295,1243,4295,729xm4406,754l4330,754,4330,1213,4406,1213,4406,754xm4518,726l4441,726,4441,1228,4518,1228,4518,726xe" filled="true" fillcolor="#74c043" stroked="false">
              <v:path arrowok="t"/>
              <v:fill type="solid"/>
            </v:shape>
            <v:shape style="position:absolute;left:1205;top:504;width:3312;height:2311" coordorigin="1206,505" coordsize="3312,2311" path="m1282,2600l1206,2600,1206,2638,1282,2638,1282,2600xm1394,1692l1317,1692,1317,1968,1394,1968,1394,1692xm1505,1955l1429,1955,1429,2070,1505,2070,1505,1955xm1617,1913l1540,1913,1540,2072,1617,2072,1617,1913xm1728,1867l1652,1867,1652,2030,1728,2030,1728,1867xm1840,1918l1764,1918,1764,2072,1840,2072,1840,1918xm1952,1593l1875,1593,1875,1988,1952,1988,1952,1593xm2063,1454l1987,1454,1987,2010,2063,2010,2063,1454xm2175,1565l2098,1565,2098,1971,2175,1971,2175,1565xm2286,1482l2210,1482,2210,1836,2286,1836,2286,1482xm2398,1616l2321,1616,2321,1864,2398,1864,2398,1616xm2509,2600l2433,2600,2433,2815,2509,2815,2509,2600xm2621,1556l2545,1556,2545,1613,2621,1613,2621,1556xm2733,2600l2656,2600,2656,2662,2733,2662,2733,2600xm2844,1364l2768,1364,2768,1558,2844,1558,2844,1364xm2956,1165l2879,1165,2879,1370,2956,1370,2956,1165xm3067,2600l2991,2600,2991,2695,3067,2695,3067,2600xm3179,1199l3102,1199,3102,1263,3179,1263,3179,1199xm3290,2600l3214,2600,3214,2629,3290,2629,3290,2600xm3402,2600l3326,2600,3326,2632,3402,2632,3402,2600xm3514,937l3437,937,3437,1029,3514,1029,3514,937xm3625,953l3549,953,3549,988,3625,988,3625,953xm3737,767l3660,767,3660,874,3737,874,3737,767xm3848,505l3772,505,3772,849,3848,849,3848,505xm3960,670l3883,670,3883,792,3960,792,3960,670xm4071,593l3995,593,3995,735,4071,735,4071,593xm4183,799l4107,799,4107,828,4183,828,4183,799xm4295,673l4218,673,4218,729,4295,729,4295,673xm4406,529l4330,529,4330,754,4406,754,4406,529xm4518,606l4441,606,4441,726,4518,726,4518,606xe" filled="true" fillcolor="#fcaf17" stroked="false">
              <v:path arrowok="t"/>
              <v:fill type="solid"/>
            </v:shape>
            <v:line style="position:absolute" from="1021,575" to="1135,575" stroked="true" strokeweight=".5pt" strokecolor="#231f20">
              <v:stroke dashstyle="solid"/>
            </v:line>
            <v:line style="position:absolute" from="1021,980" to="1135,980" stroked="true" strokeweight=".5pt" strokecolor="#231f20">
              <v:stroke dashstyle="solid"/>
            </v:line>
            <v:line style="position:absolute" from="1021,1385" to="1135,1385" stroked="true" strokeweight=".5pt" strokecolor="#231f20">
              <v:stroke dashstyle="solid"/>
            </v:line>
            <v:line style="position:absolute" from="1021,1790" to="1135,1790" stroked="true" strokeweight=".5pt" strokecolor="#231f20">
              <v:stroke dashstyle="solid"/>
            </v:line>
            <v:line style="position:absolute" from="1021,2195" to="1135,2195" stroked="true" strokeweight=".5pt" strokecolor="#231f20">
              <v:stroke dashstyle="solid"/>
            </v:line>
            <v:line style="position:absolute" from="4593,575" to="4706,575" stroked="true" strokeweight=".5pt" strokecolor="#231f20">
              <v:stroke dashstyle="solid"/>
            </v:line>
            <v:line style="position:absolute" from="4593,980" to="4706,980" stroked="true" strokeweight=".5pt" strokecolor="#231f20">
              <v:stroke dashstyle="solid"/>
            </v:line>
            <v:line style="position:absolute" from="4593,1385" to="4706,1385" stroked="true" strokeweight=".5pt" strokecolor="#231f20">
              <v:stroke dashstyle="solid"/>
            </v:line>
            <v:line style="position:absolute" from="4593,1790" to="4706,1790" stroked="true" strokeweight=".5pt" strokecolor="#231f20">
              <v:stroke dashstyle="solid"/>
            </v:line>
            <v:line style="position:absolute" from="4593,2195" to="4706,2195" stroked="true" strokeweight=".5pt" strokecolor="#231f20">
              <v:stroke dashstyle="solid"/>
            </v:line>
            <v:line style="position:absolute" from="4593,2600" to="4706,2600" stroked="true" strokeweight=".5pt" strokecolor="#231f20">
              <v:stroke dashstyle="solid"/>
            </v:line>
            <v:line style="position:absolute" from="4536,2951" to="4536,3007" stroked="true" strokeweight=".5pt" strokecolor="#231f20">
              <v:stroke dashstyle="solid"/>
            </v:line>
            <v:line style="position:absolute" from="4201,2951" to="4201,3007" stroked="true" strokeweight=".5pt" strokecolor="#231f20">
              <v:stroke dashstyle="solid"/>
            </v:line>
            <v:line style="position:absolute" from="3867,2894" to="3867,3007" stroked="true" strokeweight=".5pt" strokecolor="#231f20">
              <v:stroke dashstyle="solid"/>
            </v:line>
            <v:line style="position:absolute" from="3532,2951" to="3532,3007" stroked="true" strokeweight=".5pt" strokecolor="#231f20">
              <v:stroke dashstyle="solid"/>
            </v:line>
            <v:line style="position:absolute" from="3197,2951" to="3197,3007" stroked="true" strokeweight=".5pt" strokecolor="#231f20">
              <v:stroke dashstyle="solid"/>
            </v:line>
            <v:line style="position:absolute" from="2863,2951" to="2863,3007" stroked="true" strokeweight=".5pt" strokecolor="#231f20">
              <v:stroke dashstyle="solid"/>
            </v:line>
            <v:line style="position:absolute" from="2528,2894" to="2528,3007" stroked="true" strokeweight=".5pt" strokecolor="#231f20">
              <v:stroke dashstyle="solid"/>
            </v:line>
            <v:line style="position:absolute" from="2193,2951" to="2193,3007" stroked="true" strokeweight=".5pt" strokecolor="#231f20">
              <v:stroke dashstyle="solid"/>
            </v:line>
            <v:line style="position:absolute" from="1858,2951" to="1858,3007" stroked="true" strokeweight=".5pt" strokecolor="#231f20">
              <v:stroke dashstyle="solid"/>
            </v:line>
            <v:line style="position:absolute" from="1524,2951" to="1524,3007" stroked="true" strokeweight=".5pt" strokecolor="#231f20">
              <v:stroke dashstyle="solid"/>
            </v:line>
            <v:line style="position:absolute" from="1189,2894" to="1189,3007" stroked="true" strokeweight=".5pt" strokecolor="#231f20">
              <v:stroke dashstyle="solid"/>
            </v:line>
            <v:line style="position:absolute" from="4368,494" to="4479,575" stroked="true" strokeweight="1pt" strokecolor="#a70741">
              <v:stroke dashstyle="solid"/>
            </v:line>
            <v:line style="position:absolute" from="4256,656" to="4368,494" stroked="true" strokeweight="1pt" strokecolor="#a70741">
              <v:stroke dashstyle="solid"/>
            </v:line>
            <v:line style="position:absolute" from="4145,778" to="4256,656" stroked="true" strokeweight="1pt" strokecolor="#a70741">
              <v:stroke dashstyle="solid"/>
            </v:line>
            <v:line style="position:absolute" from="4033,575" to="4145,778" stroked="true" strokeweight="1.0pt" strokecolor="#a70741">
              <v:stroke dashstyle="solid"/>
            </v:line>
            <v:line style="position:absolute" from="3922,656" to="4033,575" stroked="true" strokeweight="1pt" strokecolor="#a70741">
              <v:stroke dashstyle="solid"/>
            </v:line>
            <v:line style="position:absolute" from="3810,494" to="3922,656" stroked="true" strokeweight="1pt" strokecolor="#a70741">
              <v:stroke dashstyle="solid"/>
            </v:line>
            <v:line style="position:absolute" from="3698,737" to="3810,494" stroked="true" strokeweight="1pt" strokecolor="#a70741">
              <v:stroke dashstyle="solid"/>
            </v:line>
            <v:line style="position:absolute" from="3587,940" to="3698,737" stroked="true" strokeweight="1pt" strokecolor="#a70741">
              <v:stroke dashstyle="solid"/>
            </v:line>
            <v:line style="position:absolute" from="3475,940" to="3587,940" stroked="true" strokeweight="1pt" strokecolor="#a70741">
              <v:stroke dashstyle="solid"/>
            </v:line>
            <v:line style="position:absolute" from="3364,940" to="3475,940" stroked="true" strokeweight="1pt" strokecolor="#a70741">
              <v:stroke dashstyle="solid"/>
            </v:line>
            <v:line style="position:absolute" from="3252,1021" to="3364,940" stroked="true" strokeweight="1pt" strokecolor="#a70741">
              <v:stroke dashstyle="solid"/>
            </v:line>
            <v:line style="position:absolute" from="3141,1183" to="3252,1021" stroked="true" strokeweight="1pt" strokecolor="#a70741">
              <v:stroke dashstyle="solid"/>
            </v:line>
            <v:line style="position:absolute" from="3029,1345" to="3141,1183" stroked="true" strokeweight="1pt" strokecolor="#a70741">
              <v:stroke dashstyle="solid"/>
            </v:line>
            <v:line style="position:absolute" from="2917,1142" to="3029,1345" stroked="true" strokeweight="1pt" strokecolor="#a70741">
              <v:stroke dashstyle="solid"/>
            </v:line>
            <v:line style="position:absolute" from="2806,1345" to="2917,1142" stroked="true" strokeweight="1pt" strokecolor="#a70741">
              <v:stroke dashstyle="solid"/>
            </v:line>
            <v:line style="position:absolute" from="2694,1507" to="2806,1345" stroked="true" strokeweight="1.0pt" strokecolor="#a70741">
              <v:stroke dashstyle="solid"/>
            </v:line>
            <v:line style="position:absolute" from="2583,1547" to="2694,1507" stroked="true" strokeweight="1.0pt" strokecolor="#a70741">
              <v:stroke dashstyle="solid"/>
            </v:line>
            <v:line style="position:absolute" from="2471,1993" to="2583,1547" stroked="true" strokeweight="1pt" strokecolor="#a70741">
              <v:stroke dashstyle="solid"/>
            </v:line>
            <v:line style="position:absolute" from="2360,1628" to="2471,1993" stroked="true" strokeweight="1pt" strokecolor="#a70741">
              <v:stroke dashstyle="solid"/>
            </v:line>
            <v:line style="position:absolute" from="2248,1466" to="2360,1628" stroked="true" strokeweight="1pt" strokecolor="#a70741">
              <v:stroke dashstyle="solid"/>
            </v:line>
            <v:line style="position:absolute" from="2136,1588" to="2248,1466" stroked="true" strokeweight="1pt" strokecolor="#a70741">
              <v:stroke dashstyle="solid"/>
            </v:line>
            <v:line style="position:absolute" from="2025,1547" to="2136,1588" stroked="true" strokeweight="1pt" strokecolor="#a70741">
              <v:stroke dashstyle="solid"/>
            </v:line>
            <v:line style="position:absolute" from="1913,1669" to="2025,1547" stroked="true" strokeweight="1pt" strokecolor="#a70741">
              <v:stroke dashstyle="solid"/>
            </v:line>
            <v:line style="position:absolute" from="1802,1912" to="1913,1669" stroked="true" strokeweight="1pt" strokecolor="#a70741">
              <v:stroke dashstyle="solid"/>
            </v:line>
            <v:line style="position:absolute" from="1690,1871" to="1802,1912" stroked="true" strokeweight="1pt" strokecolor="#a70741">
              <v:stroke dashstyle="solid"/>
            </v:line>
            <v:line style="position:absolute" from="1579,1952" to="1690,1871" stroked="true" strokeweight="1pt" strokecolor="#a70741">
              <v:stroke dashstyle="solid"/>
            </v:line>
            <v:line style="position:absolute" from="1467,1952" to="1579,1952" stroked="true" strokeweight="1pt" strokecolor="#a70741">
              <v:stroke dashstyle="solid"/>
            </v:line>
            <v:line style="position:absolute" from="1355,1750" to="1467,1952" stroked="true" strokeweight="1pt" strokecolor="#a70741">
              <v:stroke dashstyle="solid"/>
            </v:line>
            <v:line style="position:absolute" from="1244,1831" to="1355,1750" stroked="true" strokeweight="1pt" strokecolor="#a70741">
              <v:stroke dashstyle="solid"/>
            </v:line>
            <v:line style="position:absolute" from="1021,2600" to="1135,2600" stroked="true" strokeweight=".5pt" strokecolor="#231f20">
              <v:stroke dashstyle="solid"/>
            </v:line>
            <v:line style="position:absolute" from="1192,2600" to="4536,2600" stroked="true" strokeweight=".5pt" strokecolor="#231f20">
              <v:stroke dashstyle="solid"/>
            </v:line>
            <v:line style="position:absolute" from="4368,1337" to="4479,1507" stroked="true" strokeweight="1pt" strokecolor="#c6cdd1">
              <v:stroke dashstyle="solid"/>
            </v:line>
            <v:line style="position:absolute" from="4256,1134" to="4368,1337" stroked="true" strokeweight="1pt" strokecolor="#c6cdd1">
              <v:stroke dashstyle="solid"/>
            </v:line>
            <v:line style="position:absolute" from="4145,1288" to="4256,1134" stroked="true" strokeweight="1pt" strokecolor="#c6cdd1">
              <v:stroke dashstyle="solid"/>
            </v:line>
            <v:line style="position:absolute" from="4033,1223" to="4145,1288" stroked="true" strokeweight="1pt" strokecolor="#c6cdd1">
              <v:stroke dashstyle="solid"/>
            </v:line>
            <v:line style="position:absolute" from="3922,1272" to="4033,1223" stroked="true" strokeweight="1.0pt" strokecolor="#c6cdd1">
              <v:stroke dashstyle="solid"/>
            </v:line>
            <v:line style="position:absolute" from="3810,1296" to="3922,1272" stroked="true" strokeweight="1pt" strokecolor="#c6cdd1">
              <v:stroke dashstyle="solid"/>
            </v:line>
            <v:line style="position:absolute" from="3698,1134" to="3810,1296" stroked="true" strokeweight="1pt" strokecolor="#c6cdd1">
              <v:stroke dashstyle="solid"/>
            </v:line>
            <v:line style="position:absolute" from="3587,964" to="3698,1134" stroked="true" strokeweight="1pt" strokecolor="#c6cdd1">
              <v:stroke dashstyle="solid"/>
            </v:line>
            <v:line style="position:absolute" from="3475,778" to="3587,964" stroked="true" strokeweight="1pt" strokecolor="#c6cdd1">
              <v:stroke dashstyle="solid"/>
            </v:line>
            <v:line style="position:absolute" from="3364,567" to="3475,778" stroked="true" strokeweight="1.0pt" strokecolor="#c6cdd1">
              <v:stroke dashstyle="solid"/>
            </v:line>
            <v:line style="position:absolute" from="3252,486" to="3364,567" stroked="true" strokeweight="1pt" strokecolor="#c6cdd1">
              <v:stroke dashstyle="solid"/>
            </v:line>
            <v:line style="position:absolute" from="3131,490" to="3262,490" stroked="true" strokeweight="1.405pt" strokecolor="#c6cdd1">
              <v:stroke dashstyle="solid"/>
            </v:line>
            <v:line style="position:absolute" from="3029,413" to="3141,494" stroked="true" strokeweight="1pt" strokecolor="#c6cdd1">
              <v:stroke dashstyle="solid"/>
            </v:line>
            <v:line style="position:absolute" from="2917,397" to="3029,413" stroked="true" strokeweight="1pt" strokecolor="#c6cdd1">
              <v:stroke dashstyle="solid"/>
            </v:line>
            <v:line style="position:absolute" from="2806,834" to="2917,397" stroked="true" strokeweight="1.0pt" strokecolor="#c6cdd1">
              <v:stroke dashstyle="solid"/>
            </v:line>
            <v:line style="position:absolute" from="2694,648" to="2806,834" stroked="true" strokeweight="1pt" strokecolor="#c6cdd1">
              <v:stroke dashstyle="solid"/>
            </v:line>
            <v:line style="position:absolute" from="2573,644" to="2704,644" stroked="true" strokeweight="1.405pt" strokecolor="#c6cdd1">
              <v:stroke dashstyle="solid"/>
            </v:line>
            <v:line style="position:absolute" from="2461,636" to="2593,636" stroked="true" strokeweight="1.406pt" strokecolor="#c6cdd1">
              <v:stroke dashstyle="solid"/>
            </v:line>
            <v:line style="position:absolute" from="2360,664" to="2471,632" stroked="true" strokeweight="1pt" strokecolor="#c6cdd1">
              <v:stroke dashstyle="solid"/>
            </v:line>
            <v:line style="position:absolute" from="2238,668" to="2370,668" stroked="true" strokeweight="1.405pt" strokecolor="#c6cdd1">
              <v:stroke dashstyle="solid"/>
            </v:line>
            <v:line style="position:absolute" from="2136,770" to="2248,673" stroked="true" strokeweight="1.0pt" strokecolor="#c6cdd1">
              <v:stroke dashstyle="solid"/>
            </v:line>
            <v:line style="position:absolute" from="2025,753" to="2136,770" stroked="true" strokeweight="1pt" strokecolor="#c6cdd1">
              <v:stroke dashstyle="solid"/>
            </v:line>
            <v:line style="position:absolute" from="1913,672" to="2025,753" stroked="true" strokeweight="1pt" strokecolor="#c6cdd1">
              <v:stroke dashstyle="solid"/>
            </v:line>
            <v:line style="position:absolute" from="1802,640" to="1913,672" stroked="true" strokeweight="1pt" strokecolor="#c6cdd1">
              <v:stroke dashstyle="solid"/>
            </v:line>
            <v:line style="position:absolute" from="1690,664" to="1802,640" stroked="true" strokeweight="1pt" strokecolor="#c6cdd1">
              <v:stroke dashstyle="solid"/>
            </v:line>
            <v:line style="position:absolute" from="1579,826" to="1690,664" stroked="true" strokeweight="1pt" strokecolor="#c6cdd1">
              <v:stroke dashstyle="solid"/>
            </v:line>
            <v:line style="position:absolute" from="1467,826" to="1579,826" stroked="true" strokeweight="1pt" strokecolor="#c6cdd1">
              <v:stroke dashstyle="solid"/>
            </v:line>
            <v:line style="position:absolute" from="1355,1021" to="1467,826" stroked="true" strokeweight="1pt" strokecolor="#c6cdd1">
              <v:stroke dashstyle="solid"/>
            </v:line>
            <v:line style="position:absolute" from="1244,1069" to="1355,1021" stroked="true" strokeweight="1.0pt" strokecolor="#c6cdd1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Percentage points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0" w:right="46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6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6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6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6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13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7"/>
        <w:ind w:left="0" w:right="46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8"/>
        <w:ind w:left="13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08" w:lineRule="exact" w:before="32"/>
        <w:ind w:left="141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32" w:lineRule="exact"/>
        <w:ind w:left="162"/>
      </w:pPr>
      <w:r>
        <w:rPr/>
        <w:br w:type="column"/>
      </w:r>
      <w:r>
        <w:rPr>
          <w:color w:val="231F20"/>
        </w:rPr>
        <w:t>developments.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62" w:right="294"/>
      </w:pP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bulk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deposits,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typically used for transactions purposes. In principle, that could signal stronger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possible,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meant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closer substitutes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flows </w:t>
      </w:r>
      <w:r>
        <w:rPr>
          <w:color w:val="231F20"/>
        </w:rPr>
        <w:t>into sight deposits may not presage a rise in household spending</w:t>
      </w:r>
      <w:r>
        <w:rPr>
          <w:color w:val="231F20"/>
          <w:spacing w:val="-19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321" w:space="40"/>
            <w:col w:w="2269" w:space="103"/>
            <w:col w:w="1936" w:space="651"/>
            <w:col w:w="5430"/>
          </w:cols>
        </w:sectPr>
      </w:pPr>
    </w:p>
    <w:p>
      <w:pPr>
        <w:tabs>
          <w:tab w:pos="2500" w:val="left" w:leader="none"/>
          <w:tab w:pos="3617" w:val="right" w:leader="none"/>
        </w:tabs>
        <w:spacing w:line="328" w:lineRule="auto" w:before="1"/>
        <w:ind w:left="1105" w:right="6989" w:hanging="556"/>
        <w:jc w:val="left"/>
        <w:rPr>
          <w:sz w:val="12"/>
        </w:rPr>
      </w:pPr>
      <w:r>
        <w:rPr>
          <w:color w:val="231F20"/>
          <w:w w:val="95"/>
          <w:sz w:val="12"/>
        </w:rPr>
        <w:t>Jan.  Apr.  July  Oct.  Jan.   Apr.   July   Oct.   Jan.   </w:t>
      </w:r>
      <w:r>
        <w:rPr>
          <w:color w:val="231F20"/>
          <w:spacing w:val="-3"/>
          <w:w w:val="95"/>
          <w:sz w:val="12"/>
        </w:rPr>
        <w:t>Apr.  </w:t>
      </w:r>
      <w:r>
        <w:rPr>
          <w:color w:val="231F20"/>
          <w:w w:val="95"/>
          <w:sz w:val="12"/>
        </w:rPr>
        <w:t>2011</w:t>
        <w:tab/>
        <w:t>12</w:t>
        <w:tab/>
        <w:t>13</w:t>
      </w:r>
    </w:p>
    <w:p>
      <w:pPr>
        <w:pStyle w:val="ListParagraph"/>
        <w:numPr>
          <w:ilvl w:val="0"/>
          <w:numId w:val="11"/>
        </w:numPr>
        <w:tabs>
          <w:tab w:pos="333" w:val="left" w:leader="none"/>
        </w:tabs>
        <w:spacing w:line="240" w:lineRule="auto" w:before="12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intermediate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ListParagraph"/>
        <w:numPr>
          <w:ilvl w:val="0"/>
          <w:numId w:val="11"/>
        </w:numPr>
        <w:tabs>
          <w:tab w:pos="333" w:val="left" w:leader="none"/>
        </w:tabs>
        <w:spacing w:line="244" w:lineRule="auto" w:before="2" w:after="0"/>
        <w:ind w:left="332" w:right="6451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 average of UK-resident monetary financial institutions’ (MFIs’) new sterling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deposits.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effective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compiled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MFIs.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rPr>
          <w:sz w:val="30"/>
        </w:rPr>
      </w:pPr>
      <w:r>
        <w:rPr/>
        <w:pict>
          <v:group style="position:absolute;margin-left:.015015pt;margin-top:56.693001pt;width:575.450pt;height:734.2pt;mso-position-horizontal-relative:page;mso-position-vertical-relative:page;z-index:-21309952" coordorigin="0,1134" coordsize="11509,14684">
            <v:rect style="position:absolute;left:0;top:1133;width:11509;height:14684" filled="true" fillcolor="#f2dfdd" stroked="false">
              <v:fill type="solid"/>
            </v:rect>
            <v:line style="position:absolute" from="6123,15218" to="11112,15218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  <w:rPr>
          <w:sz w:val="30"/>
        </w:rPr>
      </w:pPr>
    </w:p>
    <w:p>
      <w:pPr>
        <w:pStyle w:val="Heading3"/>
        <w:spacing w:before="256"/>
        <w:ind w:left="153"/>
        <w:rPr>
          <w:rFonts w:ascii="Times New Roman"/>
          <w:i/>
        </w:rPr>
      </w:pPr>
      <w:bookmarkStart w:name="Monetary policy since the May Report" w:id="38"/>
      <w:bookmarkEnd w:id="38"/>
      <w:r>
        <w:rPr/>
      </w:r>
      <w:bookmarkStart w:name="_bookmark8" w:id="39"/>
      <w:bookmarkEnd w:id="39"/>
      <w:r>
        <w:rPr/>
      </w:r>
      <w:r>
        <w:rPr>
          <w:color w:val="A70741"/>
        </w:rPr>
        <w:t>Monetary policy since the May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line="268" w:lineRule="auto" w:before="214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financed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issuance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reserves</w:t>
      </w:r>
      <w:r>
        <w:rPr>
          <w:color w:val="231F20"/>
          <w:spacing w:val="-35"/>
        </w:rPr>
        <w:t> </w:t>
      </w:r>
      <w:r>
        <w:rPr>
          <w:color w:val="231F20"/>
        </w:rPr>
        <w:t>remained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287"/>
      </w:pPr>
      <w:r>
        <w:rPr>
          <w:color w:val="231F20"/>
          <w:w w:val="95"/>
        </w:rPr>
        <w:t>£375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demand growth. Under the same assumptions, the MPC 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  <w:w w:val="90"/>
        </w:rPr>
        <w:t>target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towards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end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forecast</w:t>
      </w:r>
      <w:r>
        <w:rPr>
          <w:color w:val="231F20"/>
          <w:spacing w:val="-35"/>
        </w:rPr>
        <w:t> </w:t>
      </w:r>
      <w:r>
        <w:rPr>
          <w:color w:val="231F20"/>
        </w:rPr>
        <w:t>period.</w:t>
      </w:r>
    </w:p>
    <w:p>
      <w:pPr>
        <w:pStyle w:val="BodyText"/>
        <w:spacing w:line="268" w:lineRule="auto" w:before="199"/>
        <w:ind w:left="153"/>
      </w:pP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5–6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</w:rPr>
        <w:t>noted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4"/>
        </w:rPr>
        <w:t> </w:t>
      </w:r>
      <w:r>
        <w:rPr>
          <w:color w:val="231F20"/>
        </w:rPr>
        <w:t>news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activity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positive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sequence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earlier months. This suggested that the recovery was </w:t>
      </w:r>
      <w:r>
        <w:rPr>
          <w:color w:val="231F20"/>
          <w:w w:val="95"/>
        </w:rPr>
        <w:t>becoming more established, and overall, the Committee 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sustained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2013</w:t>
      </w:r>
      <w:r>
        <w:rPr>
          <w:color w:val="231F20"/>
          <w:spacing w:val="-42"/>
        </w:rPr>
        <w:t> </w:t>
      </w:r>
      <w:r>
        <w:rPr>
          <w:color w:val="231F20"/>
        </w:rPr>
        <w:t>embodied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spacing w:line="231" w:lineRule="exact" w:before="0"/>
        <w:ind w:left="153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May </w:t>
      </w:r>
      <w:r>
        <w:rPr>
          <w:i/>
          <w:color w:val="231F20"/>
          <w:w w:val="95"/>
          <w:sz w:val="20"/>
        </w:rPr>
        <w:t>Inflation Report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 w:before="1"/>
        <w:ind w:left="153" w:right="117"/>
      </w:pPr>
      <w:r>
        <w:rPr>
          <w:color w:val="231F20"/>
          <w:spacing w:val="-2"/>
        </w:rPr>
        <w:t>Twelve-month</w:t>
      </w:r>
      <w:r>
        <w:rPr>
          <w:color w:val="231F20"/>
          <w:spacing w:val="-47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7"/>
        </w:rPr>
        <w:t> </w:t>
      </w:r>
      <w:r>
        <w:rPr>
          <w:color w:val="231F20"/>
        </w:rPr>
        <w:t>fallen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7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2.4%.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Nevertheless,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autumn,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unusual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favourable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years.</w:t>
      </w:r>
      <w:r>
        <w:rPr>
          <w:color w:val="231F20"/>
          <w:spacing w:val="-18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significance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depended </w:t>
      </w:r>
      <w:r>
        <w:rPr>
          <w:color w:val="231F20"/>
        </w:rPr>
        <w:t>on why wages were weak: a lagged response to past </w:t>
      </w:r>
      <w:r>
        <w:rPr>
          <w:color w:val="231F20"/>
          <w:w w:val="90"/>
        </w:rPr>
        <w:t>productivity weakness would probably have a less persistent </w:t>
      </w:r>
      <w:r>
        <w:rPr>
          <w:color w:val="231F20"/>
        </w:rPr>
        <w:t>effect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greater</w:t>
      </w:r>
      <w:r>
        <w:rPr>
          <w:color w:val="231F20"/>
          <w:spacing w:val="-38"/>
        </w:rPr>
        <w:t> </w:t>
      </w:r>
      <w:r>
        <w:rPr>
          <w:color w:val="231F20"/>
        </w:rPr>
        <w:t>drag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labour</w:t>
      </w:r>
      <w:r>
        <w:rPr>
          <w:color w:val="231F20"/>
          <w:spacing w:val="-37"/>
        </w:rPr>
        <w:t> </w:t>
      </w:r>
      <w:r>
        <w:rPr>
          <w:color w:val="231F20"/>
        </w:rPr>
        <w:t>market</w:t>
      </w:r>
      <w:r>
        <w:rPr>
          <w:color w:val="231F20"/>
          <w:spacing w:val="-37"/>
        </w:rPr>
        <w:t> </w:t>
      </w:r>
      <w:r>
        <w:rPr>
          <w:color w:val="231F20"/>
        </w:rPr>
        <w:t>slack.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speed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 target would depend on its judgements about the </w:t>
      </w:r>
      <w:r>
        <w:rPr>
          <w:color w:val="231F20"/>
          <w:w w:val="95"/>
        </w:rPr>
        <w:t>consequences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capacity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public</w:t>
      </w:r>
      <w:r>
        <w:rPr>
          <w:color w:val="231F20"/>
          <w:spacing w:val="-40"/>
        </w:rPr>
        <w:t> </w:t>
      </w:r>
      <w:r>
        <w:rPr>
          <w:color w:val="231F20"/>
        </w:rPr>
        <w:t>confidence</w:t>
      </w:r>
      <w:r>
        <w:rPr>
          <w:color w:val="231F20"/>
          <w:spacing w:val="-42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term.</w:t>
      </w:r>
      <w:r>
        <w:rPr>
          <w:color w:val="231F20"/>
          <w:spacing w:val="-29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therefore</w:t>
      </w:r>
      <w:r>
        <w:rPr>
          <w:color w:val="231F20"/>
          <w:spacing w:val="-43"/>
        </w:rPr>
        <w:t> </w:t>
      </w:r>
      <w:r>
        <w:rPr>
          <w:color w:val="231F20"/>
        </w:rPr>
        <w:t>two</w:t>
      </w:r>
      <w:r>
        <w:rPr>
          <w:color w:val="231F20"/>
          <w:spacing w:val="-42"/>
        </w:rPr>
        <w:t> </w:t>
      </w:r>
      <w:r>
        <w:rPr>
          <w:color w:val="231F20"/>
        </w:rPr>
        <w:t>important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weighed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decision: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responsiveness 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inflation. 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formed different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issues.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news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them</w:t>
      </w:r>
      <w:r>
        <w:rPr>
          <w:color w:val="231F20"/>
          <w:spacing w:val="-24"/>
        </w:rPr>
        <w:t> </w:t>
      </w:r>
      <w:r>
        <w:rPr>
          <w:color w:val="231F20"/>
        </w:rPr>
        <w:t>over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month.</w:t>
      </w:r>
    </w:p>
    <w:p>
      <w:pPr>
        <w:pStyle w:val="BodyText"/>
        <w:spacing w:line="268" w:lineRule="auto" w:before="199"/>
        <w:ind w:left="153"/>
      </w:pPr>
      <w:r>
        <w:rPr>
          <w:color w:val="231F20"/>
          <w:w w:val="95"/>
        </w:rPr>
        <w:t>Against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stock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purchases,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size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£25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53" w:right="153"/>
      </w:pPr>
      <w:r>
        <w:rPr>
          <w:color w:val="231F20"/>
          <w:w w:val="95"/>
        </w:rPr>
        <w:t>£400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 </w:t>
      </w:r>
      <w:r>
        <w:rPr>
          <w:color w:val="231F20"/>
        </w:rPr>
        <w:t>Bank</w:t>
      </w:r>
      <w:r>
        <w:rPr>
          <w:color w:val="231F20"/>
          <w:spacing w:val="-18"/>
        </w:rPr>
        <w:t> </w:t>
      </w:r>
      <w:r>
        <w:rPr>
          <w:color w:val="231F20"/>
        </w:rPr>
        <w:t>Rate</w:t>
      </w:r>
      <w:r>
        <w:rPr>
          <w:color w:val="231F20"/>
          <w:spacing w:val="-18"/>
        </w:rPr>
        <w:t> </w:t>
      </w:r>
      <w:r>
        <w:rPr>
          <w:color w:val="231F20"/>
        </w:rPr>
        <w:t>at</w:t>
      </w:r>
      <w:r>
        <w:rPr>
          <w:color w:val="231F20"/>
          <w:spacing w:val="-18"/>
        </w:rPr>
        <w:t> </w:t>
      </w:r>
      <w:r>
        <w:rPr>
          <w:color w:val="231F20"/>
        </w:rPr>
        <w:t>0.5%.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268" w:lineRule="auto" w:before="1"/>
        <w:ind w:left="153" w:right="276"/>
      </w:pP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meeting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3–4</w:t>
      </w:r>
      <w:r>
        <w:rPr>
          <w:color w:val="231F20"/>
          <w:spacing w:val="-46"/>
        </w:rPr>
        <w:t> </w:t>
      </w:r>
      <w:r>
        <w:rPr>
          <w:color w:val="231F20"/>
        </w:rPr>
        <w:t>July,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positive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 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signalling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starting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activity. </w:t>
      </w:r>
      <w:r>
        <w:rPr>
          <w:color w:val="231F20"/>
        </w:rPr>
        <w:t>There had been little news about near-term inflation </w:t>
      </w:r>
      <w:r>
        <w:rPr>
          <w:color w:val="231F20"/>
          <w:w w:val="95"/>
        </w:rPr>
        <w:t>prospects.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2"/>
          <w:w w:val="95"/>
        </w:rPr>
        <w:t>Twelve-month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2.7%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</w:t>
      </w:r>
      <w:r>
        <w:rPr>
          <w:color w:val="231F20"/>
          <w:spacing w:val="-44"/>
        </w:rPr>
        <w:t> </w:t>
      </w:r>
      <w:r>
        <w:rPr>
          <w:color w:val="231F20"/>
        </w:rPr>
        <w:t>term,</w:t>
      </w:r>
      <w:r>
        <w:rPr>
          <w:color w:val="231F20"/>
          <w:spacing w:val="-42"/>
        </w:rPr>
        <w:t> </w:t>
      </w:r>
      <w:r>
        <w:rPr>
          <w:color w:val="231F20"/>
        </w:rPr>
        <w:t>before </w:t>
      </w:r>
      <w:r>
        <w:rPr>
          <w:color w:val="231F20"/>
          <w:w w:val="95"/>
        </w:rPr>
        <w:t>falling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expected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curb</w:t>
      </w:r>
      <w:r>
        <w:rPr>
          <w:color w:val="231F20"/>
          <w:spacing w:val="-29"/>
        </w:rPr>
        <w:t> </w:t>
      </w:r>
      <w:r>
        <w:rPr>
          <w:color w:val="231F20"/>
        </w:rPr>
        <w:t>domestic</w:t>
      </w:r>
      <w:r>
        <w:rPr>
          <w:color w:val="231F20"/>
          <w:spacing w:val="-27"/>
        </w:rPr>
        <w:t> </w:t>
      </w:r>
      <w:r>
        <w:rPr>
          <w:color w:val="231F20"/>
        </w:rPr>
        <w:t>cost</w:t>
      </w:r>
      <w:r>
        <w:rPr>
          <w:color w:val="231F20"/>
          <w:spacing w:val="-26"/>
        </w:rPr>
        <w:t> </w:t>
      </w:r>
      <w:r>
        <w:rPr>
          <w:color w:val="231F20"/>
        </w:rPr>
        <w:t>pressures.</w:t>
      </w:r>
    </w:p>
    <w:p>
      <w:pPr>
        <w:pStyle w:val="BodyText"/>
        <w:spacing w:line="268" w:lineRule="auto" w:before="178"/>
        <w:ind w:left="153" w:right="271"/>
      </w:pPr>
      <w:r>
        <w:rPr>
          <w:color w:val="231F20"/>
          <w:w w:val="95"/>
        </w:rPr>
        <w:t>Market interest rates had risen sharply internationally and asset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volatile.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 probably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 there,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gilts 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substitutes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Treasuries,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observed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understandable.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1"/>
        </w:rPr>
        <w:t> </w:t>
      </w:r>
      <w:r>
        <w:rPr>
          <w:color w:val="231F20"/>
        </w:rPr>
        <w:t>clear</w:t>
      </w:r>
      <w:r>
        <w:rPr>
          <w:color w:val="231F20"/>
          <w:spacing w:val="-42"/>
        </w:rPr>
        <w:t> </w:t>
      </w:r>
      <w:r>
        <w:rPr>
          <w:color w:val="231F20"/>
        </w:rPr>
        <w:t>why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short-term</w:t>
      </w:r>
      <w:r>
        <w:rPr>
          <w:color w:val="231F20"/>
          <w:spacing w:val="-41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had </w:t>
      </w:r>
      <w:r>
        <w:rPr>
          <w:color w:val="231F20"/>
          <w:w w:val="90"/>
        </w:rPr>
        <w:t>risen.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4"/>
          <w:w w:val="90"/>
        </w:rPr>
        <w:t>Taken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isolation,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interest rates represented an unwelcome tightening in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communicate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warranted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recent</w:t>
      </w:r>
      <w:r>
        <w:rPr>
          <w:color w:val="231F20"/>
          <w:spacing w:val="-28"/>
        </w:rPr>
        <w:t> </w:t>
      </w:r>
      <w:r>
        <w:rPr>
          <w:color w:val="231F20"/>
        </w:rPr>
        <w:t>developments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UK</w:t>
      </w:r>
      <w:r>
        <w:rPr>
          <w:color w:val="231F20"/>
          <w:spacing w:val="-24"/>
        </w:rPr>
        <w:t> </w:t>
      </w:r>
      <w:r>
        <w:rPr>
          <w:color w:val="231F20"/>
        </w:rPr>
        <w:t>economy.</w:t>
      </w:r>
    </w:p>
    <w:p>
      <w:pPr>
        <w:pStyle w:val="BodyText"/>
        <w:spacing w:line="268" w:lineRule="auto" w:before="179"/>
        <w:ind w:left="153" w:right="331"/>
        <w:rPr>
          <w:sz w:val="14"/>
        </w:rPr>
      </w:pP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setting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onus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reinforce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ensuring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stimulus was not withdrawn prematurely, subject to keeping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track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hit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medium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to be maintained, would represent such a premature </w:t>
      </w:r>
      <w:r>
        <w:rPr>
          <w:color w:val="231F20"/>
          <w:w w:val="90"/>
        </w:rPr>
        <w:t>withdrawal,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proposed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</w:rPr>
        <w:t>should</w:t>
      </w:r>
      <w:r>
        <w:rPr>
          <w:color w:val="231F20"/>
          <w:spacing w:val="-21"/>
        </w:rPr>
        <w:t> </w:t>
      </w:r>
      <w:r>
        <w:rPr>
          <w:color w:val="231F20"/>
        </w:rPr>
        <w:t>help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prevent</w:t>
      </w:r>
      <w:r>
        <w:rPr>
          <w:color w:val="231F20"/>
          <w:spacing w:val="-25"/>
        </w:rPr>
        <w:t> </w:t>
      </w:r>
      <w:r>
        <w:rPr>
          <w:color w:val="231F20"/>
        </w:rPr>
        <w:t>that.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line="268" w:lineRule="auto" w:before="179"/>
        <w:ind w:left="153" w:right="304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warranted, judged that although domestic activity was </w:t>
      </w:r>
      <w:r>
        <w:rPr>
          <w:color w:val="231F20"/>
          <w:w w:val="90"/>
        </w:rPr>
        <w:t>recovering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envisaged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pace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spare capacity. While they acknowledged that expanding the 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expanding </w:t>
      </w:r>
      <w:r>
        <w:rPr>
          <w:color w:val="231F20"/>
          <w:w w:val="95"/>
        </w:rPr>
        <w:t>stimulus,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respond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Chancellor’s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thresholds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investigation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options,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initiating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this</w:t>
      </w:r>
      <w:r>
        <w:rPr>
          <w:color w:val="231F20"/>
          <w:spacing w:val="-26"/>
        </w:rPr>
        <w:t> </w:t>
      </w:r>
      <w:r>
        <w:rPr>
          <w:color w:val="231F20"/>
        </w:rPr>
        <w:t>meeting</w:t>
      </w:r>
      <w:r>
        <w:rPr>
          <w:color w:val="231F20"/>
          <w:spacing w:val="-27"/>
        </w:rPr>
        <w:t> </w:t>
      </w:r>
      <w:r>
        <w:rPr>
          <w:color w:val="231F20"/>
        </w:rPr>
        <w:t>was</w:t>
      </w:r>
      <w:r>
        <w:rPr>
          <w:color w:val="231F20"/>
          <w:spacing w:val="-26"/>
        </w:rPr>
        <w:t> </w:t>
      </w:r>
      <w:r>
        <w:rPr>
          <w:color w:val="231F20"/>
        </w:rPr>
        <w:t>not</w:t>
      </w:r>
      <w:r>
        <w:rPr>
          <w:color w:val="231F20"/>
          <w:spacing w:val="-26"/>
        </w:rPr>
        <w:t> </w:t>
      </w:r>
      <w:r>
        <w:rPr>
          <w:color w:val="231F20"/>
        </w:rPr>
        <w:t>considered</w:t>
      </w:r>
      <w:r>
        <w:rPr>
          <w:color w:val="231F20"/>
          <w:spacing w:val="-25"/>
        </w:rPr>
        <w:t> </w:t>
      </w:r>
      <w:r>
        <w:rPr>
          <w:color w:val="231F20"/>
        </w:rPr>
        <w:t>sensible.</w:t>
      </w:r>
    </w:p>
    <w:p>
      <w:pPr>
        <w:pStyle w:val="BodyText"/>
        <w:spacing w:line="268" w:lineRule="auto" w:before="179"/>
        <w:ind w:left="153" w:right="116"/>
      </w:pPr>
      <w:r>
        <w:rPr>
          <w:color w:val="231F20"/>
        </w:rPr>
        <w:t>Against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backdrop,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voted</w:t>
      </w:r>
      <w:r>
        <w:rPr>
          <w:color w:val="231F20"/>
          <w:spacing w:val="-42"/>
        </w:rPr>
        <w:t> </w:t>
      </w:r>
      <w:r>
        <w:rPr>
          <w:color w:val="231F20"/>
        </w:rPr>
        <w:t>unanimously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maintain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maintain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Rate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19"/>
        </w:rPr>
        <w:t> </w:t>
      </w:r>
      <w:r>
        <w:rPr>
          <w:color w:val="231F20"/>
        </w:rPr>
        <w:t>0.5%.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367" w:val="left" w:leader="none"/>
        </w:tabs>
        <w:spacing w:line="235" w:lineRule="auto" w:before="0" w:after="0"/>
        <w:ind w:left="366" w:right="967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statement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accompanied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MPC’s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decision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see: </w:t>
      </w:r>
      <w:hyperlink r:id="rId36">
        <w:r>
          <w:rPr>
            <w:color w:val="231F20"/>
            <w:w w:val="90"/>
            <w:sz w:val="14"/>
          </w:rPr>
          <w:t>www.bankofengland.co.uk/publications/Pages/news/2013/007.aspx.</w:t>
        </w:r>
      </w:hyperlink>
    </w:p>
    <w:p>
      <w:pPr>
        <w:spacing w:after="0" w:line="235" w:lineRule="auto"/>
        <w:jc w:val="left"/>
        <w:rPr>
          <w:sz w:val="14"/>
        </w:rPr>
        <w:sectPr>
          <w:pgSz w:w="11910" w:h="16840"/>
          <w:pgMar w:header="425" w:footer="0" w:top="620" w:bottom="280" w:left="640" w:right="520"/>
          <w:cols w:num="2" w:equalWidth="0">
            <w:col w:w="5171" w:space="158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  <w:rPr>
          <w:color w:val="A70740"/>
        </w:rPr>
      </w:pPr>
      <w:bookmarkStart w:name="2 Demand" w:id="40"/>
      <w:bookmarkEnd w:id="40"/>
      <w:r>
        <w:rPr/>
      </w:r>
      <w:bookmarkStart w:name="_bookmark9" w:id="41"/>
      <w:bookmarkEnd w:id="41"/>
      <w:r>
        <w:rPr/>
      </w:r>
      <w:bookmarkStart w:name="_bookmark9" w:id="42"/>
      <w:bookmarkEnd w:id="42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82048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80"/>
      </w:pPr>
      <w:r>
        <w:rPr>
          <w:color w:val="A70740"/>
        </w:rPr>
        <w:t>GDP</w:t>
      </w:r>
      <w:r>
        <w:rPr>
          <w:color w:val="A70740"/>
          <w:spacing w:val="-56"/>
        </w:rPr>
        <w:t> </w:t>
      </w:r>
      <w:r>
        <w:rPr>
          <w:color w:val="A70740"/>
        </w:rPr>
        <w:t>increased</w:t>
      </w:r>
      <w:r>
        <w:rPr>
          <w:color w:val="A70740"/>
          <w:spacing w:val="-56"/>
        </w:rPr>
        <w:t> </w:t>
      </w:r>
      <w:r>
        <w:rPr>
          <w:color w:val="A70740"/>
        </w:rPr>
        <w:t>modestly</w:t>
      </w:r>
      <w:r>
        <w:rPr>
          <w:color w:val="A70740"/>
          <w:spacing w:val="-56"/>
        </w:rPr>
        <w:t> </w:t>
      </w:r>
      <w:r>
        <w:rPr>
          <w:color w:val="A70740"/>
        </w:rPr>
        <w:t>in</w:t>
      </w:r>
      <w:r>
        <w:rPr>
          <w:color w:val="A70740"/>
          <w:spacing w:val="-56"/>
        </w:rPr>
        <w:t> </w:t>
      </w:r>
      <w:r>
        <w:rPr>
          <w:color w:val="A70740"/>
        </w:rPr>
        <w:t>2013</w:t>
      </w:r>
      <w:r>
        <w:rPr>
          <w:color w:val="A70740"/>
          <w:spacing w:val="-60"/>
        </w:rPr>
        <w:t> </w:t>
      </w:r>
      <w:r>
        <w:rPr>
          <w:color w:val="A70740"/>
        </w:rPr>
        <w:t>Q1,</w:t>
      </w:r>
      <w:r>
        <w:rPr>
          <w:color w:val="A70740"/>
          <w:spacing w:val="-56"/>
        </w:rPr>
        <w:t> </w:t>
      </w:r>
      <w:r>
        <w:rPr>
          <w:color w:val="A70740"/>
        </w:rPr>
        <w:t>as</w:t>
      </w:r>
      <w:r>
        <w:rPr>
          <w:color w:val="A70740"/>
          <w:spacing w:val="-56"/>
        </w:rPr>
        <w:t> </w:t>
      </w:r>
      <w:r>
        <w:rPr>
          <w:color w:val="A70740"/>
        </w:rPr>
        <w:t>household</w:t>
      </w:r>
      <w:r>
        <w:rPr>
          <w:color w:val="A70740"/>
          <w:spacing w:val="-56"/>
        </w:rPr>
        <w:t> </w:t>
      </w:r>
      <w:r>
        <w:rPr>
          <w:color w:val="A70740"/>
        </w:rPr>
        <w:t>spending</w:t>
      </w:r>
      <w:r>
        <w:rPr>
          <w:color w:val="A70740"/>
          <w:spacing w:val="-56"/>
        </w:rPr>
        <w:t> </w:t>
      </w:r>
      <w:r>
        <w:rPr>
          <w:color w:val="A70740"/>
        </w:rPr>
        <w:t>continued</w:t>
      </w:r>
      <w:r>
        <w:rPr>
          <w:color w:val="A70740"/>
          <w:spacing w:val="-57"/>
        </w:rPr>
        <w:t> </w:t>
      </w:r>
      <w:r>
        <w:rPr>
          <w:color w:val="A70740"/>
        </w:rPr>
        <w:t>to</w:t>
      </w:r>
      <w:r>
        <w:rPr>
          <w:color w:val="A70740"/>
          <w:spacing w:val="-56"/>
        </w:rPr>
        <w:t> </w:t>
      </w:r>
      <w:r>
        <w:rPr>
          <w:color w:val="A70740"/>
        </w:rPr>
        <w:t>rise</w:t>
      </w:r>
      <w:r>
        <w:rPr>
          <w:color w:val="A70740"/>
          <w:spacing w:val="-56"/>
        </w:rPr>
        <w:t> </w:t>
      </w:r>
      <w:r>
        <w:rPr>
          <w:color w:val="A70740"/>
        </w:rPr>
        <w:t>and</w:t>
      </w:r>
      <w:r>
        <w:rPr>
          <w:color w:val="A70740"/>
          <w:spacing w:val="-56"/>
        </w:rPr>
        <w:t> </w:t>
      </w:r>
      <w:r>
        <w:rPr>
          <w:color w:val="A70740"/>
        </w:rPr>
        <w:t>net</w:t>
      </w:r>
      <w:r>
        <w:rPr>
          <w:color w:val="A70740"/>
          <w:spacing w:val="-58"/>
        </w:rPr>
        <w:t> </w:t>
      </w:r>
      <w:r>
        <w:rPr>
          <w:color w:val="A70740"/>
        </w:rPr>
        <w:t>trade </w:t>
      </w:r>
      <w:r>
        <w:rPr>
          <w:color w:val="A70740"/>
          <w:w w:val="90"/>
        </w:rPr>
        <w:t>improved.</w:t>
      </w:r>
      <w:r>
        <w:rPr>
          <w:color w:val="A70740"/>
          <w:spacing w:val="21"/>
          <w:w w:val="90"/>
        </w:rPr>
        <w:t> </w:t>
      </w:r>
      <w:r>
        <w:rPr>
          <w:color w:val="A70740"/>
          <w:w w:val="90"/>
        </w:rPr>
        <w:t>Business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investment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weak.</w:t>
      </w:r>
      <w:r>
        <w:rPr>
          <w:color w:val="A70740"/>
          <w:spacing w:val="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picture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rest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world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 be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mixed.</w:t>
      </w:r>
      <w:r>
        <w:rPr>
          <w:color w:val="A70740"/>
          <w:spacing w:val="18"/>
          <w:w w:val="90"/>
        </w:rPr>
        <w:t> </w:t>
      </w:r>
      <w:r>
        <w:rPr>
          <w:color w:val="A70740"/>
          <w:w w:val="90"/>
        </w:rPr>
        <w:t>Euro-area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output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fell,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while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US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recovery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progressed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moderate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pace,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growth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emerging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economies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eased.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expanded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solidly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2013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Q2 </w:t>
      </w:r>
      <w:r>
        <w:rPr>
          <w:color w:val="A70740"/>
        </w:rPr>
        <w:t>and</w:t>
      </w:r>
      <w:r>
        <w:rPr>
          <w:color w:val="A70740"/>
          <w:spacing w:val="-29"/>
        </w:rPr>
        <w:t> </w:t>
      </w:r>
      <w:r>
        <w:rPr>
          <w:color w:val="A70740"/>
        </w:rPr>
        <w:t>net</w:t>
      </w:r>
      <w:r>
        <w:rPr>
          <w:color w:val="A70740"/>
          <w:spacing w:val="-33"/>
        </w:rPr>
        <w:t> </w:t>
      </w:r>
      <w:r>
        <w:rPr>
          <w:color w:val="A70740"/>
        </w:rPr>
        <w:t>trade</w:t>
      </w:r>
      <w:r>
        <w:rPr>
          <w:color w:val="A70740"/>
          <w:spacing w:val="-29"/>
        </w:rPr>
        <w:t> </w:t>
      </w:r>
      <w:r>
        <w:rPr>
          <w:color w:val="A70740"/>
        </w:rPr>
        <w:t>is</w:t>
      </w:r>
      <w:r>
        <w:rPr>
          <w:color w:val="A70740"/>
          <w:spacing w:val="-29"/>
        </w:rPr>
        <w:t> </w:t>
      </w:r>
      <w:r>
        <w:rPr>
          <w:color w:val="A70740"/>
        </w:rPr>
        <w:t>likely</w:t>
      </w:r>
      <w:r>
        <w:rPr>
          <w:color w:val="A70740"/>
          <w:spacing w:val="-33"/>
        </w:rPr>
        <w:t> </w:t>
      </w:r>
      <w:r>
        <w:rPr>
          <w:color w:val="A70740"/>
        </w:rPr>
        <w:t>to</w:t>
      </w:r>
      <w:r>
        <w:rPr>
          <w:color w:val="A70740"/>
          <w:spacing w:val="-29"/>
        </w:rPr>
        <w:t> </w:t>
      </w:r>
      <w:r>
        <w:rPr>
          <w:color w:val="A70740"/>
        </w:rPr>
        <w:t>have</w:t>
      </w:r>
      <w:r>
        <w:rPr>
          <w:color w:val="A70740"/>
          <w:spacing w:val="-28"/>
        </w:rPr>
        <w:t> </w:t>
      </w:r>
      <w:r>
        <w:rPr>
          <w:color w:val="A70740"/>
        </w:rPr>
        <w:t>improved</w:t>
      </w:r>
      <w:r>
        <w:rPr>
          <w:color w:val="A70740"/>
          <w:spacing w:val="-29"/>
        </w:rPr>
        <w:t> </w:t>
      </w:r>
      <w:r>
        <w:rPr>
          <w:color w:val="A70740"/>
        </w:rPr>
        <w:t>a</w:t>
      </w:r>
      <w:r>
        <w:rPr>
          <w:color w:val="A70740"/>
          <w:spacing w:val="-29"/>
        </w:rPr>
        <w:t> </w:t>
      </w:r>
      <w:r>
        <w:rPr>
          <w:color w:val="A70740"/>
        </w:rPr>
        <w:t>little</w:t>
      </w:r>
      <w:r>
        <w:rPr>
          <w:color w:val="A70740"/>
          <w:spacing w:val="-35"/>
        </w:rPr>
        <w:t> </w:t>
      </w:r>
      <w:r>
        <w:rPr>
          <w:color w:val="A70740"/>
        </w:rPr>
        <w:t>further.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" w:after="1"/>
        <w:rPr>
          <w:sz w:val="21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1309" w:firstLine="0"/>
        <w:jc w:val="right"/>
        <w:rPr>
          <w:sz w:val="12"/>
        </w:rPr>
      </w:pPr>
      <w:r>
        <w:rPr>
          <w:color w:val="A70740"/>
          <w:w w:val="95"/>
          <w:sz w:val="18"/>
        </w:rPr>
        <w:t>Table 2.A </w:t>
      </w:r>
      <w:r>
        <w:rPr>
          <w:color w:val="231F20"/>
          <w:w w:val="95"/>
          <w:sz w:val="18"/>
        </w:rPr>
        <w:t>Expenditure components of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7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3868" w:val="left" w:leader="none"/>
          <w:tab w:pos="5083" w:val="right" w:leader="none"/>
        </w:tabs>
        <w:spacing w:before="73"/>
        <w:ind w:left="239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2012</w:t>
        <w:tab/>
        <w:t>2013</w:t>
      </w:r>
    </w:p>
    <w:p>
      <w:pPr>
        <w:pStyle w:val="BodyText"/>
        <w:spacing w:before="11"/>
        <w:rPr>
          <w:sz w:val="3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7"/>
        <w:gridCol w:w="361"/>
        <w:gridCol w:w="319"/>
        <w:gridCol w:w="539"/>
        <w:gridCol w:w="213"/>
        <w:gridCol w:w="332"/>
        <w:gridCol w:w="451"/>
        <w:gridCol w:w="360"/>
        <w:gridCol w:w="199"/>
        <w:gridCol w:w="351"/>
      </w:tblGrid>
      <w:tr>
        <w:trPr>
          <w:trHeight w:val="274" w:hRule="atLeast"/>
        </w:trPr>
        <w:tc>
          <w:tcPr>
            <w:tcW w:w="185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left="2"/>
              <w:rPr>
                <w:sz w:val="14"/>
              </w:rPr>
            </w:pPr>
            <w:r>
              <w:rPr>
                <w:color w:val="231F20"/>
                <w:sz w:val="14"/>
              </w:rPr>
              <w:t>1998–2007</w:t>
            </w:r>
          </w:p>
        </w:tc>
        <w:tc>
          <w:tcPr>
            <w:tcW w:w="5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2008–11</w:t>
            </w:r>
          </w:p>
        </w:tc>
        <w:tc>
          <w:tcPr>
            <w:tcW w:w="2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left="50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left="88" w:right="2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9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4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63" w:hRule="atLeast"/>
        </w:trPr>
        <w:tc>
          <w:tcPr>
            <w:tcW w:w="18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3"/>
              <w:ind w:left="-1"/>
              <w:rPr>
                <w:sz w:val="12"/>
              </w:rPr>
            </w:pPr>
            <w:bookmarkStart w:name="2.1 Domestic demand" w:id="43"/>
            <w:bookmarkEnd w:id="43"/>
            <w:r>
              <w:rPr/>
            </w:r>
            <w:bookmarkStart w:name="Household spending" w:id="44"/>
            <w:bookmarkEnd w:id="44"/>
            <w:r>
              <w:rPr/>
            </w: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2"/>
              </w:rPr>
              <w:t>(b)</w:t>
            </w:r>
          </w:p>
        </w:tc>
        <w:tc>
          <w:tcPr>
            <w:tcW w:w="68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21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3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88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19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24" w:hRule="atLeast"/>
        </w:trPr>
        <w:tc>
          <w:tcPr>
            <w:tcW w:w="185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680" w:type="dxa"/>
            <w:gridSpan w:val="2"/>
          </w:tcPr>
          <w:p>
            <w:pPr>
              <w:pStyle w:val="TableParagraph"/>
              <w:spacing w:before="3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9" w:type="dxa"/>
          </w:tcPr>
          <w:p>
            <w:pPr>
              <w:pStyle w:val="TableParagraph"/>
              <w:spacing w:before="3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36"/>
              <w:ind w:left="1"/>
              <w:rPr>
                <w:sz w:val="14"/>
              </w:rPr>
            </w:pPr>
            <w:r>
              <w:rPr>
                <w:color w:val="231F20"/>
                <w:sz w:val="14"/>
              </w:rPr>
              <w:t>-3.2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81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360" w:type="dxa"/>
          </w:tcPr>
          <w:p>
            <w:pPr>
              <w:pStyle w:val="TableParagraph"/>
              <w:spacing w:before="36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-5.4</w:t>
            </w:r>
          </w:p>
        </w:tc>
        <w:tc>
          <w:tcPr>
            <w:tcW w:w="1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spacing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45" w:hRule="atLeast"/>
        </w:trPr>
        <w:tc>
          <w:tcPr>
            <w:tcW w:w="1857" w:type="dxa"/>
          </w:tcPr>
          <w:p>
            <w:pPr>
              <w:pStyle w:val="TableParagraph"/>
              <w:spacing w:before="25"/>
              <w:ind w:left="48"/>
              <w:rPr>
                <w:sz w:val="12"/>
              </w:rPr>
            </w:pPr>
            <w:r>
              <w:rPr>
                <w:i/>
                <w:color w:val="231F20"/>
                <w:w w:val="90"/>
                <w:sz w:val="14"/>
              </w:rPr>
              <w:t>of</w:t>
            </w:r>
            <w:r>
              <w:rPr>
                <w:i/>
                <w:color w:val="231F20"/>
                <w:spacing w:val="-28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which,</w:t>
            </w:r>
            <w:r>
              <w:rPr>
                <w:i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business</w:t>
            </w:r>
            <w:r>
              <w:rPr>
                <w:i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investment</w:t>
            </w:r>
            <w:r>
              <w:rPr>
                <w:color w:val="231F20"/>
                <w:w w:val="90"/>
                <w:position w:val="4"/>
                <w:sz w:val="12"/>
              </w:rPr>
              <w:t>(c)</w:t>
            </w:r>
          </w:p>
        </w:tc>
        <w:tc>
          <w:tcPr>
            <w:tcW w:w="680" w:type="dxa"/>
            <w:gridSpan w:val="2"/>
          </w:tcPr>
          <w:p>
            <w:pPr>
              <w:pStyle w:val="TableParagraph"/>
              <w:spacing w:before="46"/>
              <w:ind w:right="4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539" w:type="dxa"/>
          </w:tcPr>
          <w:p>
            <w:pPr>
              <w:pStyle w:val="TableParagraph"/>
              <w:spacing w:before="46"/>
              <w:ind w:right="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spacing w:before="46"/>
              <w:ind w:left="17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-1.2</w:t>
            </w:r>
          </w:p>
        </w:tc>
        <w:tc>
          <w:tcPr>
            <w:tcW w:w="451" w:type="dxa"/>
          </w:tcPr>
          <w:p>
            <w:pPr>
              <w:pStyle w:val="TableParagraph"/>
              <w:spacing w:before="46"/>
              <w:ind w:left="8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3.1</w:t>
            </w:r>
          </w:p>
        </w:tc>
        <w:tc>
          <w:tcPr>
            <w:tcW w:w="360" w:type="dxa"/>
          </w:tcPr>
          <w:p>
            <w:pPr>
              <w:pStyle w:val="TableParagraph"/>
              <w:spacing w:before="46"/>
              <w:ind w:right="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-6.2</w:t>
            </w:r>
          </w:p>
        </w:tc>
        <w:tc>
          <w:tcPr>
            <w:tcW w:w="19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spacing w:before="46"/>
              <w:ind w:right="4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-1.2</w:t>
            </w:r>
          </w:p>
        </w:tc>
      </w:tr>
      <w:tr>
        <w:trPr>
          <w:trHeight w:val="201" w:hRule="atLeast"/>
        </w:trPr>
        <w:tc>
          <w:tcPr>
            <w:tcW w:w="1857" w:type="dxa"/>
          </w:tcPr>
          <w:p>
            <w:pPr>
              <w:pStyle w:val="TableParagraph"/>
              <w:spacing w:line="145" w:lineRule="exact" w:before="36"/>
              <w:ind w:left="48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of</w:t>
            </w:r>
            <w:r>
              <w:rPr>
                <w:i/>
                <w:color w:val="231F20"/>
                <w:spacing w:val="-14"/>
                <w:w w:val="85"/>
                <w:sz w:val="14"/>
              </w:rPr>
              <w:t> </w:t>
            </w:r>
            <w:r>
              <w:rPr>
                <w:i/>
                <w:color w:val="231F20"/>
                <w:w w:val="85"/>
                <w:sz w:val="14"/>
              </w:rPr>
              <w:t>which,</w:t>
            </w:r>
            <w:r>
              <w:rPr>
                <w:i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i/>
                <w:color w:val="231F20"/>
                <w:w w:val="85"/>
                <w:sz w:val="14"/>
              </w:rPr>
              <w:t>private</w:t>
            </w:r>
            <w:r>
              <w:rPr>
                <w:i/>
                <w:color w:val="231F20"/>
                <w:spacing w:val="-10"/>
                <w:w w:val="85"/>
                <w:sz w:val="14"/>
              </w:rPr>
              <w:t> </w:t>
            </w:r>
            <w:r>
              <w:rPr>
                <w:i/>
                <w:color w:val="231F20"/>
                <w:w w:val="85"/>
                <w:sz w:val="14"/>
              </w:rPr>
              <w:t>sector</w:t>
            </w:r>
            <w:r>
              <w:rPr>
                <w:i/>
                <w:color w:val="231F20"/>
                <w:spacing w:val="-13"/>
                <w:w w:val="85"/>
                <w:sz w:val="14"/>
              </w:rPr>
              <w:t> </w:t>
            </w:r>
            <w:r>
              <w:rPr>
                <w:i/>
                <w:color w:val="231F20"/>
                <w:w w:val="85"/>
                <w:sz w:val="14"/>
              </w:rPr>
              <w:t>dwellings</w:t>
            </w:r>
          </w:p>
        </w:tc>
        <w:tc>
          <w:tcPr>
            <w:tcW w:w="680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84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before="2"/>
              <w:ind w:left="102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investment</w:t>
            </w:r>
          </w:p>
        </w:tc>
        <w:tc>
          <w:tcPr>
            <w:tcW w:w="319" w:type="dxa"/>
          </w:tcPr>
          <w:p>
            <w:pPr>
              <w:pStyle w:val="TableParagraph"/>
              <w:spacing w:before="2"/>
              <w:ind w:right="4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539" w:type="dxa"/>
          </w:tcPr>
          <w:p>
            <w:pPr>
              <w:pStyle w:val="TableParagraph"/>
              <w:spacing w:before="2"/>
              <w:ind w:right="1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-0.3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spacing w:before="2"/>
              <w:ind w:left="22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-7.9</w:t>
            </w:r>
          </w:p>
        </w:tc>
        <w:tc>
          <w:tcPr>
            <w:tcW w:w="451" w:type="dxa"/>
          </w:tcPr>
          <w:p>
            <w:pPr>
              <w:pStyle w:val="TableParagraph"/>
              <w:spacing w:before="2"/>
              <w:ind w:left="72" w:right="6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-8.6</w:t>
            </w:r>
          </w:p>
        </w:tc>
        <w:tc>
          <w:tcPr>
            <w:tcW w:w="360" w:type="dxa"/>
          </w:tcPr>
          <w:p>
            <w:pPr>
              <w:pStyle w:val="TableParagraph"/>
              <w:spacing w:before="2"/>
              <w:ind w:right="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-7.2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2"/>
              <w:ind w:left="316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9.0</w:t>
            </w:r>
          </w:p>
        </w:tc>
      </w:tr>
      <w:tr>
        <w:trPr>
          <w:trHeight w:val="235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Private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sector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final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domestic</w:t>
            </w:r>
            <w:r>
              <w:rPr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demand</w:t>
            </w:r>
          </w:p>
        </w:tc>
        <w:tc>
          <w:tcPr>
            <w:tcW w:w="319" w:type="dxa"/>
          </w:tcPr>
          <w:p>
            <w:pPr>
              <w:pStyle w:val="TableParagraph"/>
              <w:spacing w:before="3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9" w:type="dxa"/>
          </w:tcPr>
          <w:p>
            <w:pPr>
              <w:pStyle w:val="TableParagraph"/>
              <w:spacing w:before="3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-0.6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spacing w:before="36"/>
              <w:ind w:left="28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88" w:right="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360" w:type="dxa"/>
          </w:tcPr>
          <w:p>
            <w:pPr>
              <w:pStyle w:val="TableParagraph"/>
              <w:spacing w:before="36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-0.5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36"/>
              <w:ind w:left="311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</w:tr>
      <w:tr>
        <w:trPr>
          <w:trHeight w:val="385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line="196" w:lineRule="auto" w:before="59"/>
              <w:ind w:left="63" w:right="508" w:hanging="64"/>
              <w:rPr>
                <w:sz w:val="12"/>
              </w:rPr>
            </w:pPr>
            <w:r>
              <w:rPr>
                <w:color w:val="231F20"/>
                <w:w w:val="90"/>
                <w:sz w:val="14"/>
              </w:rPr>
              <w:t>Government consumption and </w:t>
            </w:r>
            <w:r>
              <w:rPr>
                <w:color w:val="231F20"/>
                <w:sz w:val="14"/>
              </w:rPr>
              <w:t>investment</w:t>
            </w:r>
            <w:r>
              <w:rPr>
                <w:color w:val="231F20"/>
                <w:position w:val="4"/>
                <w:sz w:val="12"/>
              </w:rPr>
              <w:t>(c)</w:t>
            </w:r>
          </w:p>
        </w:tc>
        <w:tc>
          <w:tcPr>
            <w:tcW w:w="31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3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210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45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88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36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3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</w:tr>
      <w:tr>
        <w:trPr>
          <w:trHeight w:val="224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319" w:type="dxa"/>
          </w:tcPr>
          <w:p>
            <w:pPr>
              <w:pStyle w:val="TableParagraph"/>
              <w:spacing w:before="3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9" w:type="dxa"/>
          </w:tcPr>
          <w:p>
            <w:pPr>
              <w:pStyle w:val="TableParagraph"/>
              <w:spacing w:before="3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spacing w:before="36"/>
              <w:ind w:left="203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88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360" w:type="dxa"/>
          </w:tcPr>
          <w:p>
            <w:pPr>
              <w:pStyle w:val="TableParagraph"/>
              <w:spacing w:before="36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36"/>
              <w:ind w:left="308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before="25"/>
              <w:ind w:left="-1"/>
              <w:rPr>
                <w:sz w:val="12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2"/>
              </w:rPr>
              <w:t>(d)(e)</w:t>
            </w:r>
          </w:p>
        </w:tc>
        <w:tc>
          <w:tcPr>
            <w:tcW w:w="319" w:type="dxa"/>
          </w:tcPr>
          <w:p>
            <w:pPr>
              <w:pStyle w:val="TableParagraph"/>
              <w:spacing w:before="4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39" w:type="dxa"/>
          </w:tcPr>
          <w:p>
            <w:pPr>
              <w:pStyle w:val="TableParagraph"/>
              <w:spacing w:before="4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spacing w:before="46"/>
              <w:ind w:left="28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51" w:type="dxa"/>
          </w:tcPr>
          <w:p>
            <w:pPr>
              <w:pStyle w:val="TableParagraph"/>
              <w:spacing w:before="46"/>
              <w:ind w:left="88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60" w:type="dxa"/>
          </w:tcPr>
          <w:p>
            <w:pPr>
              <w:pStyle w:val="TableParagraph"/>
              <w:spacing w:before="46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46"/>
              <w:ind w:left="28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</w:tr>
      <w:tr>
        <w:trPr>
          <w:trHeight w:val="245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before="25"/>
              <w:ind w:left="-1"/>
              <w:rPr>
                <w:sz w:val="12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2"/>
              </w:rPr>
              <w:t>(e)</w:t>
            </w:r>
          </w:p>
        </w:tc>
        <w:tc>
          <w:tcPr>
            <w:tcW w:w="319" w:type="dxa"/>
          </w:tcPr>
          <w:p>
            <w:pPr>
              <w:pStyle w:val="TableParagraph"/>
              <w:spacing w:before="4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39" w:type="dxa"/>
          </w:tcPr>
          <w:p>
            <w:pPr>
              <w:pStyle w:val="TableParagraph"/>
              <w:spacing w:before="4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spacing w:before="46"/>
              <w:ind w:left="216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451" w:type="dxa"/>
          </w:tcPr>
          <w:p>
            <w:pPr>
              <w:pStyle w:val="TableParagraph"/>
              <w:spacing w:before="46"/>
              <w:ind w:left="88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360" w:type="dxa"/>
          </w:tcPr>
          <w:p>
            <w:pPr>
              <w:pStyle w:val="TableParagraph"/>
              <w:spacing w:before="46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46"/>
              <w:ind w:left="322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</w:tr>
      <w:tr>
        <w:trPr>
          <w:trHeight w:val="224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319" w:type="dxa"/>
          </w:tcPr>
          <w:p>
            <w:pPr>
              <w:pStyle w:val="TableParagraph"/>
              <w:spacing w:before="3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9" w:type="dxa"/>
          </w:tcPr>
          <w:p>
            <w:pPr>
              <w:pStyle w:val="TableParagraph"/>
              <w:spacing w:before="3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spacing w:before="36"/>
              <w:ind w:left="251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88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60" w:type="dxa"/>
          </w:tcPr>
          <w:p>
            <w:pPr>
              <w:pStyle w:val="TableParagraph"/>
              <w:spacing w:before="36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36"/>
              <w:ind w:left="261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</w:tr>
      <w:tr>
        <w:trPr>
          <w:trHeight w:val="235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before="25"/>
              <w:ind w:left="-1"/>
              <w:rPr>
                <w:sz w:val="12"/>
              </w:rPr>
            </w:pPr>
            <w:r>
              <w:rPr>
                <w:color w:val="231F20"/>
                <w:sz w:val="14"/>
              </w:rPr>
              <w:t>‘Economic’ exports</w:t>
            </w:r>
            <w:r>
              <w:rPr>
                <w:color w:val="231F20"/>
                <w:position w:val="4"/>
                <w:sz w:val="12"/>
              </w:rPr>
              <w:t>(f)</w:t>
            </w:r>
          </w:p>
        </w:tc>
        <w:tc>
          <w:tcPr>
            <w:tcW w:w="319" w:type="dxa"/>
          </w:tcPr>
          <w:p>
            <w:pPr>
              <w:pStyle w:val="TableParagraph"/>
              <w:spacing w:before="4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39" w:type="dxa"/>
          </w:tcPr>
          <w:p>
            <w:pPr>
              <w:pStyle w:val="TableParagraph"/>
              <w:spacing w:before="4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spacing w:before="46"/>
              <w:ind w:left="210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451" w:type="dxa"/>
          </w:tcPr>
          <w:p>
            <w:pPr>
              <w:pStyle w:val="TableParagraph"/>
              <w:spacing w:before="46"/>
              <w:ind w:left="88" w:right="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60" w:type="dxa"/>
          </w:tcPr>
          <w:p>
            <w:pPr>
              <w:pStyle w:val="TableParagraph"/>
              <w:spacing w:before="46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-1.9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46"/>
              <w:ind w:left="3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</w:tr>
      <w:tr>
        <w:trPr>
          <w:trHeight w:val="235" w:hRule="atLeast"/>
        </w:trPr>
        <w:tc>
          <w:tcPr>
            <w:tcW w:w="2218" w:type="dxa"/>
            <w:gridSpan w:val="2"/>
          </w:tcPr>
          <w:p>
            <w:pPr>
              <w:pStyle w:val="TableParagraph"/>
              <w:spacing w:before="25"/>
              <w:rPr>
                <w:sz w:val="12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2"/>
              </w:rPr>
              <w:t>(f)</w:t>
            </w:r>
          </w:p>
        </w:tc>
        <w:tc>
          <w:tcPr>
            <w:tcW w:w="319" w:type="dxa"/>
          </w:tcPr>
          <w:p>
            <w:pPr>
              <w:pStyle w:val="TableParagraph"/>
              <w:spacing w:before="4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39" w:type="dxa"/>
          </w:tcPr>
          <w:p>
            <w:pPr>
              <w:pStyle w:val="TableParagraph"/>
              <w:spacing w:before="4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45" w:type="dxa"/>
            <w:gridSpan w:val="2"/>
          </w:tcPr>
          <w:p>
            <w:pPr>
              <w:pStyle w:val="TableParagraph"/>
              <w:spacing w:before="46"/>
              <w:ind w:left="28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51" w:type="dxa"/>
          </w:tcPr>
          <w:p>
            <w:pPr>
              <w:pStyle w:val="TableParagraph"/>
              <w:spacing w:before="46"/>
              <w:ind w:left="88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60" w:type="dxa"/>
          </w:tcPr>
          <w:p>
            <w:pPr>
              <w:pStyle w:val="TableParagraph"/>
              <w:spacing w:before="46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550" w:type="dxa"/>
            <w:gridSpan w:val="2"/>
          </w:tcPr>
          <w:p>
            <w:pPr>
              <w:pStyle w:val="TableParagraph"/>
              <w:spacing w:before="46"/>
              <w:ind w:left="272"/>
              <w:rPr>
                <w:sz w:val="14"/>
              </w:rPr>
            </w:pPr>
            <w:r>
              <w:rPr>
                <w:color w:val="231F20"/>
                <w:sz w:val="14"/>
              </w:rPr>
              <w:t>-2.0</w:t>
            </w:r>
          </w:p>
        </w:tc>
      </w:tr>
      <w:tr>
        <w:trPr>
          <w:trHeight w:val="297" w:hRule="atLeast"/>
        </w:trPr>
        <w:tc>
          <w:tcPr>
            <w:tcW w:w="2218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-1"/>
              <w:rPr>
                <w:sz w:val="12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2"/>
              </w:rPr>
              <w:t>(e)(f)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  <w:tc>
          <w:tcPr>
            <w:tcW w:w="5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4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left="208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4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left="88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  <w:tc>
          <w:tcPr>
            <w:tcW w:w="55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6"/>
              <w:ind w:left="311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</w:tr>
    </w:tbl>
    <w:p>
      <w:pPr>
        <w:tabs>
          <w:tab w:pos="2454" w:val="left" w:leader="none"/>
          <w:tab w:pos="2973" w:val="left" w:leader="none"/>
          <w:tab w:pos="3430" w:val="left" w:leader="none"/>
          <w:tab w:pos="3939" w:val="left" w:leader="none"/>
          <w:tab w:pos="4337" w:val="left" w:leader="none"/>
          <w:tab w:pos="4895" w:val="left" w:leader="none"/>
        </w:tabs>
        <w:spacing w:before="64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Real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prices</w:t>
        <w:tab/>
        <w:t>0.8</w:t>
        <w:tab/>
        <w:t>-0.3</w:t>
        <w:tab/>
        <w:t>-0.5</w:t>
        <w:tab/>
        <w:t>0.7</w:t>
        <w:tab/>
        <w:t>-0.2</w:t>
        <w:tab/>
        <w:t>0.3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3" w:after="0"/>
        <w:ind w:left="321" w:right="46" w:hanging="171"/>
        <w:jc w:val="left"/>
        <w:rPr>
          <w:sz w:val="11"/>
        </w:rPr>
      </w:pPr>
      <w:r>
        <w:rPr>
          <w:color w:val="231F20"/>
          <w:w w:val="95"/>
          <w:sz w:val="11"/>
        </w:rPr>
        <w:t>Government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transfer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nuclear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reactors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2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2" w:after="0"/>
        <w:ind w:left="321" w:right="79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 available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122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nominal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63"/>
        <w:ind w:left="2889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1" w:lineRule="exact" w:before="0"/>
        <w:ind w:left="3778" w:right="0" w:firstLine="0"/>
        <w:jc w:val="left"/>
        <w:rPr>
          <w:sz w:val="11"/>
        </w:rPr>
      </w:pPr>
      <w:r>
        <w:rPr/>
        <w:pict>
          <v:group style="position:absolute;margin-left:39.547501pt;margin-top:2.74319pt;width:178.75pt;height:137.5pt;mso-position-horizontal-relative:page;mso-position-vertical-relative:paragraph;z-index:15777280" coordorigin="791,55" coordsize="3575,2750">
            <v:line style="position:absolute" from="1014,2366" to="1152,2366" stroked="true" strokeweight=".97pt" strokecolor="#00558b">
              <v:stroke dashstyle="solid"/>
            </v:line>
            <v:rect style="position:absolute;left:1014;top:1947;width:138;height:138" filled="true" fillcolor="#75c043" stroked="false">
              <v:fill type="solid"/>
            </v:rect>
            <v:rect style="position:absolute;left:1014;top:2123;width:138;height:138" filled="true" fillcolor="#fcaf17" stroked="false">
              <v:fill type="solid"/>
            </v:rect>
            <v:rect style="position:absolute;left:795;top:59;width:3565;height:2740" filled="false" stroked="true" strokeweight=".485pt" strokecolor="#231f20">
              <v:stroke dashstyle="solid"/>
            </v:rect>
            <v:shape style="position:absolute;left:988;top:673;width:3182;height:1926" coordorigin="988,674" coordsize="3182,1926" path="m1027,1086l988,1086,988,1430,1027,1430,1027,1086xm1126,949l1086,949,1086,1430,1126,1430,1126,949xm1224,794l1185,794,1185,1430,1224,1430,1224,794xm1322,674l1283,674,1283,1430,1322,1430,1322,674xm1420,743l1381,743,1381,1430,1420,1430,1420,743xm1518,914l1479,914,1479,1430,1518,1430,1518,914xm1617,1035l1577,1035,1577,1430,1617,1430,1617,1035xm1715,1121l1676,1121,1676,1430,1715,1430,1715,1121xm1813,1018l1774,1018,1774,1430,1813,1430,1813,1018xm1911,863l1872,863,1872,1430,1911,1430,1911,863xm2009,691l1970,691,1970,1430,2009,1430,2009,691xm2108,794l2068,794,2068,1430,2108,1430,2108,794xm2206,949l2167,949,2167,1430,2206,1430,2206,949xm2304,1327l2265,1327,2265,1430,2304,1430,2304,1327xm2402,1430l2363,1430,2363,1791,2402,1791,2402,1430xm2500,1430l2461,1430,2461,2169,2500,2169,2500,1430xm2599,1430l2559,1430,2559,2599,2599,2599,2599,1430xm2697,1430l2658,1430,2658,2513,2697,2513,2697,1430xm2795,1430l2756,1430,2756,2290,2795,2290,2795,1430xm2893,1430l2854,1430,2854,1860,2893,1860,2893,1430xm2991,1344l2952,1344,2952,1430,2991,1430,2991,1344xm3090,1086l3050,1086,3050,1430,3090,1430,3090,1086xm3188,1018l3149,1018,3149,1430,3188,1430,3188,1018xm3286,1121l3247,1121,3247,1430,3286,1430,3286,1121xm3384,1138l3345,1138,3345,1430,3384,1430,3384,1138xm3482,1293l3443,1293,3443,1430,3482,1430,3482,1293xm3581,1258l3541,1258,3541,1430,3581,1430,3581,1258xm3679,1241l3640,1241,3640,1430,3679,1430,3679,1241xm3777,1327l3738,1327,3738,1430,3777,1430,3777,1327xm3973,1413l3934,1413,3934,1434,3973,1434,3973,1413xm4170,1379l4131,1379,4131,1430,4170,1430,4170,1379xe" filled="true" fillcolor="#fcaf17" stroked="false">
              <v:path arrowok="t"/>
              <v:fill type="solid"/>
            </v:shape>
            <v:shape style="position:absolute;left:988;top:278;width:3182;height:1152" coordorigin="988,278" coordsize="3182,1152" path="m1027,571l988,571,988,1086,1027,1086,1027,571xm1126,554l1086,554,1086,949,1126,949,1126,554xm1224,554l1185,554,1185,794,1224,794,1224,554xm1322,468l1283,468,1283,674,1322,674,1322,468xm1420,330l1381,330,1381,743,1420,743,1420,330xm1518,519l1479,519,1479,914,1518,914,1518,519xm1617,519l1577,519,1577,1035,1617,1035,1617,519xm1715,485l1676,485,1676,1121,1715,1121,1715,485xm1813,588l1774,588,1774,1018,1813,1018,1813,588xm1911,433l1872,433,1872,863,1911,863,1911,433xm2009,278l1970,278,1970,691,2009,691,2009,278xm2108,468l2068,468,2068,794,2108,794,2108,468xm2206,382l2167,382,2167,949,2206,949,2206,382xm2304,794l2265,794,2265,1327,2304,1327,2304,794xm2402,949l2363,949,2363,1430,2402,1430,2402,949xm2500,794l2461,794,2461,1430,2500,1430,2500,794xm2599,1121l2559,1121,2559,1430,2599,1430,2599,1121xm2697,1121l2658,1121,2658,1430,2697,1430,2697,1121xm2795,897l2756,897,2756,1430,2795,1430,2795,897xm2893,1052l2854,1052,2854,1430,2893,1430,2893,1052xm2991,674l2952,674,2952,1344,2991,1344,2991,674xm3090,519l3050,519,3050,1086,3090,1086,3090,519xm3188,554l3149,554,3149,1018,3188,1018,3188,554xm3286,691l3247,691,3247,1121,3286,1121,3286,691xm3384,811l3345,811,3345,1138,3384,1138,3384,811xm3482,863l3443,863,3443,1293,3482,1293,3482,863xm3581,794l3541,794,3541,1258,3581,1258,3581,794xm3679,880l3640,880,3640,1241,3679,1241,3679,880xm3777,1018l3738,1018,3738,1327,3777,1327,3777,1018xm3875,1172l3836,1172,3836,1430,3875,1430,3875,1172xm3973,1293l3934,1293,3934,1413,3973,1413,3973,1293xm4072,1104l4032,1104,4032,1430,4072,1430,4072,1104xm4170,1035l4131,1035,4131,1379,4170,1379,4170,1035xe" filled="true" fillcolor="#75c043" stroked="false">
              <v:path arrowok="t"/>
              <v:fill type="solid"/>
            </v:shape>
            <v:line style="position:absolute" from="4255,399" to="4365,399" stroked="true" strokeweight=".485pt" strokecolor="#231f20">
              <v:stroke dashstyle="solid"/>
            </v:line>
            <v:line style="position:absolute" from="4255,743" to="4365,743" stroked="true" strokeweight=".485pt" strokecolor="#231f20">
              <v:stroke dashstyle="solid"/>
            </v:line>
            <v:line style="position:absolute" from="4255,1086" to="4365,1086" stroked="true" strokeweight=".485pt" strokecolor="#231f20">
              <v:stroke dashstyle="solid"/>
            </v:line>
            <v:line style="position:absolute" from="4255,1430" to="4365,1430" stroked="true" strokeweight=".485pt" strokecolor="#231f20">
              <v:stroke dashstyle="solid"/>
            </v:line>
            <v:line style="position:absolute" from="4255,1774" to="4365,1774" stroked="true" strokeweight=".485pt" strokecolor="#231f20">
              <v:stroke dashstyle="solid"/>
            </v:line>
            <v:line style="position:absolute" from="4255,2118" to="4365,2118" stroked="true" strokeweight=".485pt" strokecolor="#231f20">
              <v:stroke dashstyle="solid"/>
            </v:line>
            <v:line style="position:absolute" from="4255,2462" to="4365,2462" stroked="true" strokeweight=".485pt" strokecolor="#231f20">
              <v:stroke dashstyle="solid"/>
            </v:line>
            <v:line style="position:absolute" from="793,399" to="903,399" stroked="true" strokeweight=".485pt" strokecolor="#231f20">
              <v:stroke dashstyle="solid"/>
            </v:line>
            <v:line style="position:absolute" from="793,743" to="903,743" stroked="true" strokeweight=".485pt" strokecolor="#231f20">
              <v:stroke dashstyle="solid"/>
            </v:line>
            <v:line style="position:absolute" from="793,1086" to="903,1086" stroked="true" strokeweight=".485pt" strokecolor="#231f20">
              <v:stroke dashstyle="solid"/>
            </v:line>
            <v:line style="position:absolute" from="793,1430" to="903,1430" stroked="true" strokeweight=".485pt" strokecolor="#231f20">
              <v:stroke dashstyle="solid"/>
            </v:line>
            <v:line style="position:absolute" from="793,1774" to="903,1774" stroked="true" strokeweight=".485pt" strokecolor="#231f20">
              <v:stroke dashstyle="solid"/>
            </v:line>
            <v:line style="position:absolute" from="793,2118" to="903,2118" stroked="true" strokeweight=".485pt" strokecolor="#231f20">
              <v:stroke dashstyle="solid"/>
            </v:line>
            <v:line style="position:absolute" from="793,2462" to="903,2462" stroked="true" strokeweight=".485pt" strokecolor="#231f20">
              <v:stroke dashstyle="solid"/>
            </v:line>
            <v:line style="position:absolute" from="4101,2694" to="4101,2804" stroked="true" strokeweight=".485pt" strokecolor="#231f20">
              <v:stroke dashstyle="solid"/>
            </v:line>
            <v:line style="position:absolute" from="3708,2694" to="3708,2804" stroked="true" strokeweight=".485pt" strokecolor="#231f20">
              <v:stroke dashstyle="solid"/>
            </v:line>
            <v:line style="position:absolute" from="3315,2694" to="3315,2804" stroked="true" strokeweight=".485pt" strokecolor="#231f20">
              <v:stroke dashstyle="solid"/>
            </v:line>
            <v:line style="position:absolute" from="2923,2694" to="2923,2804" stroked="true" strokeweight=".485pt" strokecolor="#231f20">
              <v:stroke dashstyle="solid"/>
            </v:line>
            <v:line style="position:absolute" from="2530,2694" to="2530,2804" stroked="true" strokeweight=".485pt" strokecolor="#231f20">
              <v:stroke dashstyle="solid"/>
            </v:line>
            <v:line style="position:absolute" from="2137,2694" to="2137,2804" stroked="true" strokeweight=".485pt" strokecolor="#231f20">
              <v:stroke dashstyle="solid"/>
            </v:line>
            <v:line style="position:absolute" from="1744,2694" to="1744,2804" stroked="true" strokeweight=".485pt" strokecolor="#231f20">
              <v:stroke dashstyle="solid"/>
            </v:line>
            <v:line style="position:absolute" from="1351,2694" to="1351,2804" stroked="true" strokeweight=".485pt" strokecolor="#231f20">
              <v:stroke dashstyle="solid"/>
            </v:line>
            <v:line style="position:absolute" from="959,2694" to="959,2804" stroked="true" strokeweight=".485pt" strokecolor="#231f20">
              <v:stroke dashstyle="solid"/>
            </v:line>
            <v:line style="position:absolute" from="949,1430" to="4199,1430" stroked="true" strokeweight=".485pt" strokecolor="#231f20">
              <v:stroke dashstyle="solid"/>
            </v:line>
            <v:line style="position:absolute" from="4052,1104" to="4150,1052" stroked="true" strokeweight=".97pt" strokecolor="#00558b">
              <v:stroke dashstyle="solid"/>
            </v:line>
            <v:line style="position:absolute" from="3954,1275" to="4052,1104" stroked="true" strokeweight=".97pt" strokecolor="#00558b">
              <v:stroke dashstyle="solid"/>
            </v:line>
            <v:line style="position:absolute" from="3856,1172" to="3954,1275" stroked="true" strokeweight=".97pt" strokecolor="#00558b">
              <v:stroke dashstyle="solid"/>
            </v:line>
            <v:line style="position:absolute" from="3757,1018" to="3856,1172" stroked="true" strokeweight=".97pt" strokecolor="#00558b">
              <v:stroke dashstyle="solid"/>
            </v:line>
            <v:line style="position:absolute" from="3659,880" to="3757,1018" stroked="true" strokeweight=".97pt" strokecolor="#00558b">
              <v:stroke dashstyle="solid"/>
            </v:line>
            <v:line style="position:absolute" from="3561,794" to="3659,880" stroked="true" strokeweight=".97pt" strokecolor="#00558b">
              <v:stroke dashstyle="solid"/>
            </v:line>
            <v:line style="position:absolute" from="3463,863" to="3561,794" stroked="true" strokeweight=".97pt" strokecolor="#00558b">
              <v:stroke dashstyle="solid"/>
            </v:line>
            <v:line style="position:absolute" from="3365,794" to="3463,863" stroked="true" strokeweight=".97pt" strokecolor="#00558b">
              <v:stroke dashstyle="solid"/>
            </v:line>
            <v:line style="position:absolute" from="3266,691" to="3365,794" stroked="true" strokeweight=".97pt" strokecolor="#00558b">
              <v:stroke dashstyle="solid"/>
            </v:line>
            <v:line style="position:absolute" from="3168,536" to="3266,691" stroked="true" strokeweight=".97pt" strokecolor="#00558b">
              <v:stroke dashstyle="solid"/>
            </v:line>
            <v:line style="position:absolute" from="3070,502" to="3168,536" stroked="true" strokeweight=".97pt" strokecolor="#00558b">
              <v:stroke dashstyle="solid"/>
            </v:line>
            <v:line style="position:absolute" from="2972,674" to="3070,502" stroked="true" strokeweight=".97pt" strokecolor="#00558b">
              <v:stroke dashstyle="solid"/>
            </v:line>
            <v:line style="position:absolute" from="2874,1482" to="2972,674" stroked="true" strokeweight=".97pt" strokecolor="#00558b">
              <v:stroke dashstyle="solid"/>
            </v:line>
            <v:line style="position:absolute" from="2775,1791" to="2874,1482" stroked="true" strokeweight=".97pt" strokecolor="#00558b">
              <v:stroke dashstyle="solid"/>
            </v:line>
            <v:line style="position:absolute" from="2677,2238" to="2775,1791" stroked="true" strokeweight=".97pt" strokecolor="#00558b">
              <v:stroke dashstyle="solid"/>
            </v:line>
            <v:line style="position:absolute" from="2579,2307" to="2677,2238" stroked="true" strokeweight=".97pt" strokecolor="#00558b">
              <v:stroke dashstyle="solid"/>
            </v:line>
            <v:line style="position:absolute" from="2481,1568" to="2579,2307" stroked="true" strokeweight=".97pt" strokecolor="#00558b">
              <v:stroke dashstyle="solid"/>
            </v:line>
            <v:line style="position:absolute" from="2383,1310" to="2481,1568" stroked="true" strokeweight=".97pt" strokecolor="#00558b">
              <v:stroke dashstyle="solid"/>
            </v:line>
            <v:line style="position:absolute" from="2284,794" to="2383,1310" stroked="true" strokeweight=".97pt" strokecolor="#00558b">
              <v:stroke dashstyle="solid"/>
            </v:line>
            <v:line style="position:absolute" from="2186,364" to="2284,794" stroked="true" strokeweight=".97pt" strokecolor="#00558b">
              <v:stroke dashstyle="solid"/>
            </v:line>
            <v:line style="position:absolute" from="2088,468" to="2186,364" stroked="true" strokeweight=".97pt" strokecolor="#00558b">
              <v:stroke dashstyle="solid"/>
            </v:line>
            <v:line style="position:absolute" from="1990,244" to="2088,468" stroked="true" strokeweight=".97pt" strokecolor="#00558b">
              <v:stroke dashstyle="solid"/>
            </v:line>
            <v:line style="position:absolute" from="1892,416" to="1990,244" stroked="true" strokeweight=".97pt" strokecolor="#00558b">
              <v:stroke dashstyle="solid"/>
            </v:line>
            <v:line style="position:absolute" from="1793,588" to="1892,416" stroked="true" strokeweight=".97pt" strokecolor="#00558b">
              <v:stroke dashstyle="solid"/>
            </v:line>
            <v:line style="position:absolute" from="1695,485" to="1793,588" stroked="true" strokeweight=".97pt" strokecolor="#00558b">
              <v:stroke dashstyle="solid"/>
            </v:line>
            <v:line style="position:absolute" from="1597,502" to="1695,485" stroked="true" strokeweight=".97pt" strokecolor="#00558b">
              <v:stroke dashstyle="solid"/>
            </v:line>
            <v:line style="position:absolute" from="1499,502" to="1597,502" stroked="true" strokeweight=".97pt" strokecolor="#00558b">
              <v:stroke dashstyle="solid"/>
            </v:line>
            <v:line style="position:absolute" from="1401,313" to="1499,502" stroked="true" strokeweight=".97pt" strokecolor="#00558b">
              <v:stroke dashstyle="solid"/>
            </v:line>
            <v:line style="position:absolute" from="1302,468" to="1401,313" stroked="true" strokeweight=".97pt" strokecolor="#00558b">
              <v:stroke dashstyle="solid"/>
            </v:line>
            <v:line style="position:absolute" from="1204,536" to="1302,468" stroked="true" strokeweight=".97pt" strokecolor="#00558b">
              <v:stroke dashstyle="solid"/>
            </v:line>
            <v:line style="position:absolute" from="1106,536" to="1204,536" stroked="true" strokeweight=".97pt" strokecolor="#00558b">
              <v:stroke dashstyle="solid"/>
            </v:line>
            <v:line style="position:absolute" from="1008,571" to="1106,536" stroked="true" strokeweight=".97pt" strokecolor="#00558b">
              <v:stroke dashstyle="solid"/>
            </v:line>
            <v:shape style="position:absolute;left:1204;top:1939;width:762;height:489" type="#_x0000_t202" filled="false" stroked="false">
              <v:textbox inset="0,0,0,0">
                <w:txbxContent>
                  <w:p>
                    <w:pPr>
                      <w:spacing w:line="328" w:lineRule="auto" w:before="7"/>
                      <w:ind w:left="0" w:right="-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Implied deflator </w:t>
                    </w:r>
                    <w:r>
                      <w:rPr>
                        <w:color w:val="231F20"/>
                        <w:sz w:val="11"/>
                      </w:rPr>
                      <w:t>Real GDP</w:t>
                    </w:r>
                  </w:p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(per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8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79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79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79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before="18"/>
        <w:ind w:left="0" w:right="1261" w:firstLine="0"/>
        <w:jc w:val="righ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24"/>
        <w:ind w:left="0" w:right="1279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18"/>
        <w:ind w:left="0" w:right="1273" w:firstLine="0"/>
        <w:jc w:val="righ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24"/>
        <w:ind w:left="0" w:right="1279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79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79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7"/>
        <w:rPr>
          <w:sz w:val="18"/>
        </w:rPr>
      </w:pPr>
    </w:p>
    <w:p>
      <w:pPr>
        <w:spacing w:line="118" w:lineRule="exact" w:before="0"/>
        <w:ind w:left="377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</w:t>
      </w:r>
    </w:p>
    <w:p>
      <w:pPr>
        <w:tabs>
          <w:tab w:pos="831" w:val="left" w:leader="none"/>
          <w:tab w:pos="1228" w:val="left" w:leader="none"/>
          <w:tab w:pos="1616" w:val="left" w:leader="none"/>
          <w:tab w:pos="2010" w:val="left" w:leader="none"/>
          <w:tab w:pos="2409" w:val="left" w:leader="none"/>
          <w:tab w:pos="2810" w:val="left" w:leader="none"/>
          <w:tab w:pos="3198" w:val="left" w:leader="none"/>
        </w:tabs>
        <w:spacing w:line="118" w:lineRule="exact" w:before="0"/>
        <w:ind w:left="378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13</w:t>
      </w:r>
    </w:p>
    <w:p>
      <w:pPr>
        <w:spacing w:before="98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At market prices. Contributions may not sum to total due to rounding.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0" w:right="238"/>
      </w:pPr>
      <w:r>
        <w:rPr>
          <w:color w:val="231F20"/>
        </w:rPr>
        <w:t>GDP grew by 0.3% in 2013 Q1, driven in large part by </w:t>
      </w:r>
      <w:r>
        <w:rPr>
          <w:color w:val="231F20"/>
          <w:w w:val="95"/>
        </w:rPr>
        <w:t>household spending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2.A). In contrast, investment is </w:t>
      </w:r>
      <w:r>
        <w:rPr>
          <w:color w:val="231F20"/>
          <w:w w:val="90"/>
        </w:rPr>
        <w:t>estimated to have fallen further, although outstanding issues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questions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reliability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  <w:w w:val="90"/>
        </w:rPr>
        <w:t>estimates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 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repercussions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</w:t>
      </w:r>
      <w:r>
        <w:rPr>
          <w:color w:val="231F20"/>
          <w:spacing w:val="-46"/>
        </w:rPr>
        <w:t> </w:t>
      </w:r>
      <w:r>
        <w:rPr>
          <w:color w:val="231F20"/>
        </w:rPr>
        <w:t>crisis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6"/>
        </w:rPr>
        <w:t> </w:t>
      </w:r>
      <w:r>
        <w:rPr>
          <w:color w:val="231F20"/>
          <w:spacing w:val="-5"/>
        </w:rPr>
        <w:t>2.1).</w:t>
      </w:r>
      <w:r>
        <w:rPr>
          <w:color w:val="231F20"/>
          <w:spacing w:val="-30"/>
        </w:rPr>
        <w:t> </w:t>
      </w:r>
      <w:r>
        <w:rPr>
          <w:color w:val="231F20"/>
        </w:rPr>
        <w:t>Exports</w:t>
      </w:r>
      <w:r>
        <w:rPr>
          <w:color w:val="231F20"/>
          <w:spacing w:val="-47"/>
        </w:rPr>
        <w:t> </w:t>
      </w:r>
      <w:r>
        <w:rPr>
          <w:color w:val="231F20"/>
        </w:rPr>
        <w:t>fell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7"/>
        </w:rPr>
        <w:t> </w:t>
      </w:r>
      <w:r>
        <w:rPr>
          <w:color w:val="231F20"/>
        </w:rPr>
        <w:t>Q1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risen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Q2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2.2).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0" w:right="90"/>
      </w:pPr>
      <w:r>
        <w:rPr>
          <w:color w:val="231F20"/>
          <w:w w:val="95"/>
        </w:rPr>
        <w:t>Weakness in real activity continued to be associated with subdued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5%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2.1).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continued </w:t>
      </w:r>
      <w:r>
        <w:rPr>
          <w:color w:val="231F20"/>
          <w:w w:val="95"/>
        </w:rPr>
        <w:t>predominantly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services,</w:t>
      </w:r>
      <w:r>
        <w:rPr>
          <w:color w:val="231F20"/>
          <w:spacing w:val="-32"/>
        </w:rPr>
        <w:t> </w:t>
      </w:r>
      <w:r>
        <w:rPr>
          <w:color w:val="231F20"/>
        </w:rPr>
        <w:t>rather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1"/>
        </w:rPr>
        <w:t> </w:t>
      </w:r>
      <w:r>
        <w:rPr>
          <w:color w:val="231F20"/>
        </w:rPr>
        <w:t>increases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real</w:t>
      </w:r>
      <w:r>
        <w:rPr>
          <w:color w:val="231F20"/>
          <w:spacing w:val="-31"/>
        </w:rPr>
        <w:t> </w:t>
      </w:r>
      <w:r>
        <w:rPr>
          <w:color w:val="231F20"/>
        </w:rPr>
        <w:t>activity.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numPr>
          <w:ilvl w:val="1"/>
          <w:numId w:val="2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color w:val="231F20"/>
        </w:rPr>
      </w:pPr>
      <w:r>
        <w:rPr>
          <w:color w:val="231F20"/>
        </w:rPr>
        <w:t>Domestic</w:t>
      </w:r>
      <w:r>
        <w:rPr>
          <w:color w:val="231F20"/>
          <w:spacing w:val="-29"/>
        </w:rPr>
        <w:t> </w:t>
      </w:r>
      <w:r>
        <w:rPr>
          <w:color w:val="231F20"/>
        </w:rPr>
        <w:t>demand</w:t>
      </w:r>
    </w:p>
    <w:p>
      <w:pPr>
        <w:pStyle w:val="BodyText"/>
        <w:spacing w:before="9"/>
        <w:rPr>
          <w:sz w:val="23"/>
        </w:rPr>
      </w:pPr>
    </w:p>
    <w:p>
      <w:pPr>
        <w:pStyle w:val="Heading5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3"/>
        <w:ind w:left="150" w:right="90"/>
      </w:pPr>
      <w:r>
        <w:rPr>
          <w:color w:val="231F20"/>
          <w:w w:val="95"/>
        </w:rPr>
        <w:t>Household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2.A),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 larger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2.2).</w:t>
      </w:r>
    </w:p>
    <w:p>
      <w:pPr>
        <w:pStyle w:val="BodyText"/>
        <w:spacing w:line="268" w:lineRule="auto"/>
        <w:ind w:left="150" w:right="238"/>
      </w:pP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prove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deferral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 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</w:p>
    <w:p>
      <w:pPr>
        <w:pStyle w:val="BodyText"/>
        <w:spacing w:line="268" w:lineRule="auto"/>
        <w:ind w:left="150" w:right="90"/>
      </w:pPr>
      <w:r>
        <w:rPr>
          <w:color w:val="231F20"/>
          <w:w w:val="95"/>
        </w:rPr>
        <w:t>outstripped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4.2%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5.9%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2.3).</w:t>
      </w:r>
      <w:r>
        <w:rPr>
          <w:color w:val="231F20"/>
          <w:spacing w:val="-11"/>
        </w:rPr>
        <w:t>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decline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 unwind</w:t>
      </w:r>
      <w:r>
        <w:rPr>
          <w:color w:val="231F20"/>
          <w:spacing w:val="-36"/>
        </w:rPr>
        <w:t> </w:t>
      </w:r>
      <w:r>
        <w:rPr>
          <w:color w:val="231F20"/>
        </w:rPr>
        <w:t>if,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expected,</w:t>
      </w:r>
      <w:r>
        <w:rPr>
          <w:color w:val="231F20"/>
          <w:spacing w:val="-36"/>
        </w:rPr>
        <w:t> </w:t>
      </w:r>
      <w:r>
        <w:rPr>
          <w:color w:val="231F20"/>
        </w:rPr>
        <w:t>income</w:t>
      </w:r>
      <w:r>
        <w:rPr>
          <w:color w:val="231F20"/>
          <w:spacing w:val="-36"/>
        </w:rPr>
        <w:t> </w:t>
      </w:r>
      <w:r>
        <w:rPr>
          <w:color w:val="231F20"/>
        </w:rPr>
        <w:t>rebounds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  <w:r>
        <w:rPr>
          <w:color w:val="231F20"/>
          <w:spacing w:val="-39"/>
        </w:rPr>
        <w:t> </w:t>
      </w:r>
      <w:r>
        <w:rPr>
          <w:color w:val="231F20"/>
        </w:rPr>
        <w:t>Q2.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 w:right="90"/>
      </w:pP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mid-2009,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</w:rPr>
        <w:t>spending</w:t>
      </w:r>
      <w:r>
        <w:rPr>
          <w:color w:val="231F20"/>
          <w:spacing w:val="-35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risen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only</w:t>
      </w:r>
      <w:r>
        <w:rPr>
          <w:color w:val="231F20"/>
          <w:spacing w:val="-34"/>
        </w:rPr>
        <w:t> </w:t>
      </w:r>
      <w:r>
        <w:rPr>
          <w:color w:val="231F20"/>
        </w:rPr>
        <w:t>3.5%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remains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50" w:right="518"/>
      </w:pPr>
      <w:r>
        <w:rPr>
          <w:color w:val="231F20"/>
          <w:w w:val="95"/>
        </w:rPr>
        <w:t>3%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compared 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experience;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1980s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1990s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recoveries,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surpassed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respective</w:t>
      </w:r>
      <w:r>
        <w:rPr>
          <w:color w:val="231F20"/>
          <w:spacing w:val="-40"/>
        </w:rPr>
        <w:t> </w:t>
      </w:r>
      <w:r>
        <w:rPr>
          <w:color w:val="231F20"/>
        </w:rPr>
        <w:t>pre-recession</w:t>
      </w:r>
      <w:r>
        <w:rPr>
          <w:color w:val="231F20"/>
          <w:spacing w:val="-39"/>
        </w:rPr>
        <w:t> </w:t>
      </w:r>
      <w:r>
        <w:rPr>
          <w:color w:val="231F20"/>
        </w:rPr>
        <w:t>peaks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6%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10% (Chart</w:t>
      </w:r>
      <w:r>
        <w:rPr>
          <w:color w:val="231F20"/>
          <w:spacing w:val="-19"/>
        </w:rPr>
        <w:t> </w:t>
      </w:r>
      <w:r>
        <w:rPr>
          <w:color w:val="231F20"/>
        </w:rPr>
        <w:t>2.4).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24" w:space="206"/>
            <w:col w:w="5420"/>
          </w:cols>
        </w:sectPr>
      </w:pPr>
    </w:p>
    <w:p>
      <w:pPr>
        <w:spacing w:before="127"/>
        <w:ind w:left="0" w:right="441" w:firstLine="0"/>
        <w:jc w:val="righ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income</w:t>
      </w:r>
    </w:p>
    <w:p>
      <w:pPr>
        <w:spacing w:line="122" w:lineRule="exact" w:before="132"/>
        <w:ind w:left="211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2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40.431pt;margin-top:2.635549pt;width:184.45pt;height:141.75pt;mso-position-horizontal-relative:page;mso-position-vertical-relative:paragraph;z-index:15780352" coordorigin="809,53" coordsize="3689,2835">
            <v:rect style="position:absolute;left:816;top:57;width:3676;height:2825" filled="false" stroked="true" strokeweight=".5pt" strokecolor="#231f20">
              <v:stroke dashstyle="solid"/>
            </v:rect>
            <v:line style="position:absolute" from="975,1468" to="4325,1468" stroked="true" strokeweight=".5pt" strokecolor="#231f20">
              <v:stroke dashstyle="solid"/>
            </v:line>
            <v:line style="position:absolute" from="4384,524" to="4497,524" stroked="true" strokeweight=".5pt" strokecolor="#231f20">
              <v:stroke dashstyle="solid"/>
            </v:line>
            <v:line style="position:absolute" from="4384,996" to="4497,996" stroked="true" strokeweight=".5pt" strokecolor="#231f20">
              <v:stroke dashstyle="solid"/>
            </v:line>
            <v:line style="position:absolute" from="4384,1941" to="4497,1941" stroked="true" strokeweight=".5pt" strokecolor="#231f20">
              <v:stroke dashstyle="solid"/>
            </v:line>
            <v:line style="position:absolute" from="4384,2413" to="4497,2413" stroked="true" strokeweight=".5pt" strokecolor="#231f20">
              <v:stroke dashstyle="solid"/>
            </v:line>
            <v:line style="position:absolute" from="809,524" to="922,524" stroked="true" strokeweight=".5pt" strokecolor="#231f20">
              <v:stroke dashstyle="solid"/>
            </v:line>
            <v:line style="position:absolute" from="809,996" to="922,996" stroked="true" strokeweight=".5pt" strokecolor="#231f20">
              <v:stroke dashstyle="solid"/>
            </v:line>
            <v:line style="position:absolute" from="809,1941" to="922,1941" stroked="true" strokeweight=".5pt" strokecolor="#231f20">
              <v:stroke dashstyle="solid"/>
            </v:line>
            <v:line style="position:absolute" from="809,2413" to="922,2413" stroked="true" strokeweight=".5pt" strokecolor="#231f20">
              <v:stroke dashstyle="solid"/>
            </v:line>
            <v:line style="position:absolute" from="4330,2774" to="4330,2887" stroked="true" strokeweight=".5pt" strokecolor="#231f20">
              <v:stroke dashstyle="solid"/>
            </v:line>
            <v:line style="position:absolute" from="3958,2774" to="3958,2887" stroked="true" strokeweight=".5pt" strokecolor="#231f20">
              <v:stroke dashstyle="solid"/>
            </v:line>
            <v:line style="position:absolute" from="3586,2774" to="3586,2887" stroked="true" strokeweight=".5pt" strokecolor="#231f20">
              <v:stroke dashstyle="solid"/>
            </v:line>
            <v:line style="position:absolute" from="3214,2774" to="3214,2887" stroked="true" strokeweight=".5pt" strokecolor="#231f20">
              <v:stroke dashstyle="solid"/>
            </v:line>
            <v:line style="position:absolute" from="2841,2774" to="2841,2887" stroked="true" strokeweight=".5pt" strokecolor="#231f20">
              <v:stroke dashstyle="solid"/>
            </v:line>
            <v:line style="position:absolute" from="2469,2774" to="2469,2887" stroked="true" strokeweight=".5pt" strokecolor="#231f20">
              <v:stroke dashstyle="solid"/>
            </v:line>
            <v:line style="position:absolute" from="2097,2774" to="2097,2887" stroked="true" strokeweight=".5pt" strokecolor="#231f20">
              <v:stroke dashstyle="solid"/>
            </v:line>
            <v:line style="position:absolute" from="1725,2774" to="1725,2887" stroked="true" strokeweight=".5pt" strokecolor="#231f20">
              <v:stroke dashstyle="solid"/>
            </v:line>
            <v:line style="position:absolute" from="1353,2774" to="1353,2887" stroked="true" strokeweight=".5pt" strokecolor="#231f20">
              <v:stroke dashstyle="solid"/>
            </v:line>
            <v:line style="position:absolute" from="980,2774" to="980,2887" stroked="true" strokeweight=".5pt" strokecolor="#231f20">
              <v:stroke dashstyle="solid"/>
            </v:line>
            <v:line style="position:absolute" from="4237,1173" to="4330,1073" stroked="true" strokeweight="1pt" strokecolor="#b01c88">
              <v:stroke dashstyle="solid"/>
            </v:line>
            <v:line style="position:absolute" from="4144,1132" to="4237,1173" stroked="true" strokeweight="1pt" strokecolor="#b01c88">
              <v:stroke dashstyle="solid"/>
            </v:line>
            <v:line style="position:absolute" from="4051,1215" to="4144,1132" stroked="true" strokeweight="1pt" strokecolor="#b01c88">
              <v:stroke dashstyle="solid"/>
            </v:line>
            <v:line style="position:absolute" from="3958,1343" to="4051,1215" stroked="true" strokeweight="1pt" strokecolor="#b01c88">
              <v:stroke dashstyle="solid"/>
            </v:line>
            <v:line style="position:absolute" from="3865,1638" to="3958,1343" stroked="true" strokeweight="1pt" strokecolor="#b01c88">
              <v:stroke dashstyle="solid"/>
            </v:line>
            <v:line style="position:absolute" from="3772,1673" to="3865,1638" stroked="true" strokeweight="1pt" strokecolor="#b01c88">
              <v:stroke dashstyle="solid"/>
            </v:line>
            <v:line style="position:absolute" from="3679,1641" to="3772,1673" stroked="true" strokeweight="1pt" strokecolor="#b01c88">
              <v:stroke dashstyle="solid"/>
            </v:line>
            <v:line style="position:absolute" from="3586,1299" to="3679,1641" stroked="true" strokeweight="1.0pt" strokecolor="#b01c88">
              <v:stroke dashstyle="solid"/>
            </v:line>
            <v:line style="position:absolute" from="3493,1208" to="3586,1299" stroked="true" strokeweight="1pt" strokecolor="#b01c88">
              <v:stroke dashstyle="solid"/>
            </v:line>
            <v:line style="position:absolute" from="3400,1092" to="3493,1208" stroked="true" strokeweight="1pt" strokecolor="#b01c88">
              <v:stroke dashstyle="solid"/>
            </v:line>
            <v:line style="position:absolute" from="3307,989" to="3400,1092" stroked="true" strokeweight="1pt" strokecolor="#b01c88">
              <v:stroke dashstyle="solid"/>
            </v:line>
            <v:line style="position:absolute" from="3214,1606" to="3307,989" stroked="true" strokeweight="1pt" strokecolor="#b01c88">
              <v:stroke dashstyle="solid"/>
            </v:line>
            <v:line style="position:absolute" from="3121,1675" to="3214,1606" stroked="true" strokeweight="1pt" strokecolor="#b01c88">
              <v:stroke dashstyle="solid"/>
            </v:line>
            <v:line style="position:absolute" from="3028,2293" to="3121,1675" stroked="true" strokeweight="1pt" strokecolor="#b01c88">
              <v:stroke dashstyle="solid"/>
            </v:line>
            <v:line style="position:absolute" from="2935,2631" to="3028,2293" stroked="true" strokeweight="1pt" strokecolor="#b01c88">
              <v:stroke dashstyle="solid"/>
            </v:line>
            <v:line style="position:absolute" from="2841,2651" to="2935,2631" stroked="true" strokeweight="1.0pt" strokecolor="#b01c88">
              <v:stroke dashstyle="solid"/>
            </v:line>
            <v:line style="position:absolute" from="2748,2522" to="2841,2651" stroked="true" strokeweight="1pt" strokecolor="#b01c88">
              <v:stroke dashstyle="solid"/>
            </v:line>
            <v:line style="position:absolute" from="2655,1962" to="2748,2522" stroked="true" strokeweight="1pt" strokecolor="#b01c88">
              <v:stroke dashstyle="solid"/>
            </v:line>
            <v:line style="position:absolute" from="2562,1381" to="2655,1962" stroked="true" strokeweight="1pt" strokecolor="#b01c88">
              <v:stroke dashstyle="solid"/>
            </v:line>
            <v:line style="position:absolute" from="2469,906" to="2562,1381" stroked="true" strokeweight="1pt" strokecolor="#b01c88">
              <v:stroke dashstyle="solid"/>
            </v:line>
            <v:shape style="position:absolute;left:1714;top:616;width:765;height:586" type="#_x0000_t75" stroked="false">
              <v:imagedata r:id="rId39" o:title=""/>
            </v:shape>
            <v:line style="position:absolute" from="1632,702" to="1725,1085" stroked="true" strokeweight="1pt" strokecolor="#b01c88">
              <v:stroke dashstyle="solid"/>
            </v:line>
            <v:shape style="position:absolute;left:970;top:557;width:672;height:419" type="#_x0000_t75" stroked="false">
              <v:imagedata r:id="rId40" o:title=""/>
            </v:shape>
            <v:line style="position:absolute" from="4237,1483" to="4330,1875" stroked="true" strokeweight="1pt" strokecolor="#7d8fc8">
              <v:stroke dashstyle="solid"/>
            </v:line>
            <v:line style="position:absolute" from="4144,961" to="4237,1483" stroked="true" strokeweight="1.0pt" strokecolor="#7d8fc8">
              <v:stroke dashstyle="solid"/>
            </v:line>
            <v:line style="position:absolute" from="4051,1355" to="4144,961" stroked="true" strokeweight="1pt" strokecolor="#7d8fc8">
              <v:stroke dashstyle="solid"/>
            </v:line>
            <v:line style="position:absolute" from="3958,1032" to="4051,1355" stroked="true" strokeweight="1pt" strokecolor="#7d8fc8">
              <v:stroke dashstyle="solid"/>
            </v:line>
            <v:line style="position:absolute" from="3865,1526" to="3958,1032" stroked="true" strokeweight="1pt" strokecolor="#7d8fc8">
              <v:stroke dashstyle="solid"/>
            </v:line>
            <v:line style="position:absolute" from="3772,1966" to="3865,1526" stroked="true" strokeweight="1pt" strokecolor="#7d8fc8">
              <v:stroke dashstyle="solid"/>
            </v:line>
            <v:line style="position:absolute" from="3679,1560" to="3772,1966" stroked="true" strokeweight="1pt" strokecolor="#7d8fc8">
              <v:stroke dashstyle="solid"/>
            </v:line>
            <v:line style="position:absolute" from="3586,1826" to="3679,1560" stroked="true" strokeweight="1pt" strokecolor="#7d8fc8">
              <v:stroke dashstyle="solid"/>
            </v:line>
            <v:line style="position:absolute" from="3493,1406" to="3586,1826" stroked="true" strokeweight="1pt" strokecolor="#7d8fc8">
              <v:stroke dashstyle="solid"/>
            </v:line>
            <v:line style="position:absolute" from="3400,1285" to="3493,1406" stroked="true" strokeweight="1pt" strokecolor="#7d8fc8">
              <v:stroke dashstyle="solid"/>
            </v:line>
            <v:line style="position:absolute" from="3307,1459" to="3400,1285" stroked="true" strokeweight="1pt" strokecolor="#7d8fc8">
              <v:stroke dashstyle="solid"/>
            </v:line>
            <v:line style="position:absolute" from="3214,361" to="3307,1459" stroked="true" strokeweight="1pt" strokecolor="#7d8fc8">
              <v:stroke dashstyle="solid"/>
            </v:line>
            <v:line style="position:absolute" from="3121,826" to="3214,361" stroked="true" strokeweight="1pt" strokecolor="#7d8fc8">
              <v:stroke dashstyle="solid"/>
            </v:line>
            <v:line style="position:absolute" from="3028,637" to="3121,826" stroked="true" strokeweight="1pt" strokecolor="#7d8fc8">
              <v:stroke dashstyle="solid"/>
            </v:line>
            <v:line style="position:absolute" from="2935,1175" to="3028,637" stroked="true" strokeweight="1pt" strokecolor="#7d8fc8">
              <v:stroke dashstyle="solid"/>
            </v:line>
            <v:line style="position:absolute" from="2841,1928" to="2935,1175" stroked="true" strokeweight="1.0pt" strokecolor="#7d8fc8">
              <v:stroke dashstyle="solid"/>
            </v:line>
            <v:line style="position:absolute" from="2748,1882" to="2841,1928" stroked="true" strokeweight="1.0pt" strokecolor="#7d8fc8">
              <v:stroke dashstyle="solid"/>
            </v:line>
            <v:line style="position:absolute" from="2655,2176" to="2748,1882" stroked="true" strokeweight="1pt" strokecolor="#7d8fc8">
              <v:stroke dashstyle="solid"/>
            </v:line>
            <v:line style="position:absolute" from="2562,1400" to="2655,2176" stroked="true" strokeweight="1.0pt" strokecolor="#7d8fc8">
              <v:stroke dashstyle="solid"/>
            </v:line>
            <v:line style="position:absolute" from="2469,1287" to="2562,1400" stroked="true" strokeweight="1pt" strokecolor="#7d8fc8">
              <v:stroke dashstyle="solid"/>
            </v:line>
            <v:line style="position:absolute" from="2376,1050" to="2469,1287" stroked="true" strokeweight="1pt" strokecolor="#7d8fc8">
              <v:stroke dashstyle="solid"/>
            </v:line>
            <v:line style="position:absolute" from="2283,900" to="2376,1050" stroked="true" strokeweight="1pt" strokecolor="#7d8fc8">
              <v:stroke dashstyle="solid"/>
            </v:line>
            <v:line style="position:absolute" from="2190,1068" to="2283,900" stroked="true" strokeweight="1pt" strokecolor="#7d8fc8">
              <v:stroke dashstyle="solid"/>
            </v:line>
            <v:line style="position:absolute" from="2097,1513" to="2190,1068" stroked="true" strokeweight="1pt" strokecolor="#7d8fc8">
              <v:stroke dashstyle="solid"/>
            </v:line>
            <v:line style="position:absolute" from="2004,1266" to="2097,1513" stroked="true" strokeweight="1pt" strokecolor="#7d8fc8">
              <v:stroke dashstyle="solid"/>
            </v:line>
            <v:line style="position:absolute" from="1911,987" to="2004,1266" stroked="true" strokeweight="1pt" strokecolor="#7d8fc8">
              <v:stroke dashstyle="solid"/>
            </v:line>
            <v:line style="position:absolute" from="1818,788" to="1911,987" stroked="true" strokeweight="1pt" strokecolor="#7d8fc8">
              <v:stroke dashstyle="solid"/>
            </v:line>
            <v:line style="position:absolute" from="1725,716" to="1818,788" stroked="true" strokeweight="1pt" strokecolor="#7d8fc8">
              <v:stroke dashstyle="solid"/>
            </v:line>
            <v:line style="position:absolute" from="1632,685" to="1725,716" stroked="true" strokeweight="1pt" strokecolor="#7d8fc8">
              <v:stroke dashstyle="solid"/>
            </v:line>
            <v:line style="position:absolute" from="1539,1152" to="1632,685" stroked="true" strokeweight="1pt" strokecolor="#7d8fc8">
              <v:stroke dashstyle="solid"/>
            </v:line>
            <v:line style="position:absolute" from="1446,1401" to="1539,1152" stroked="true" strokeweight="1pt" strokecolor="#7d8fc8">
              <v:stroke dashstyle="solid"/>
            </v:line>
            <v:line style="position:absolute" from="1353,935" to="1446,1401" stroked="true" strokeweight="1pt" strokecolor="#7d8fc8">
              <v:stroke dashstyle="solid"/>
            </v:line>
            <v:line style="position:absolute" from="1260,1044" to="1353,935" stroked="true" strokeweight="1pt" strokecolor="#7d8fc8">
              <v:stroke dashstyle="solid"/>
            </v:line>
            <v:line style="position:absolute" from="1166,636" to="1259,1044" stroked="true" strokeweight="1pt" strokecolor="#7d8fc8">
              <v:stroke dashstyle="solid"/>
            </v:line>
            <v:line style="position:absolute" from="1073,685" to="1166,636" stroked="true" strokeweight="1pt" strokecolor="#7d8fc8">
              <v:stroke dashstyle="solid"/>
            </v:line>
            <v:line style="position:absolute" from="980,1021" to="1073,685" stroked="true" strokeweight="1.0pt" strokecolor="#7d8fc8">
              <v:stroke dashstyle="solid"/>
            </v:line>
            <v:line style="position:absolute" from="4384,1468" to="4497,1468" stroked="true" strokeweight=".5pt" strokecolor="#231f20">
              <v:stroke dashstyle="solid"/>
            </v:line>
            <v:line style="position:absolute" from="809,1468" to="922,1468" stroked="true" strokeweight=".5pt" strokecolor="#231f20">
              <v:stroke dashstyle="solid"/>
            </v:line>
            <v:shape style="position:absolute;left:2420;top:159;width:168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household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15;top:2401;width:7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2"/>
        <w:ind w:left="0" w:right="51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53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0" w:right="52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19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192" w:val="left" w:leader="none"/>
          <w:tab w:pos="1568" w:val="left" w:leader="none"/>
          <w:tab w:pos="1935" w:val="left" w:leader="none"/>
          <w:tab w:pos="2309" w:val="left" w:leader="none"/>
          <w:tab w:pos="2688" w:val="left" w:leader="none"/>
          <w:tab w:pos="3069" w:val="left" w:leader="none"/>
          <w:tab w:pos="3435" w:val="left" w:leader="none"/>
        </w:tabs>
        <w:spacing w:line="119" w:lineRule="exact" w:before="0"/>
        <w:ind w:left="383" w:right="0" w:firstLine="0"/>
        <w:jc w:val="left"/>
        <w:rPr>
          <w:sz w:val="12"/>
        </w:rPr>
      </w:pPr>
      <w:r>
        <w:rPr>
          <w:color w:val="231F20"/>
          <w:sz w:val="12"/>
        </w:rPr>
        <w:t>2004     05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0"/>
          <w:numId w:val="13"/>
        </w:numPr>
        <w:tabs>
          <w:tab w:pos="339" w:val="left" w:leader="none"/>
        </w:tabs>
        <w:spacing w:line="244" w:lineRule="auto" w:before="1" w:after="0"/>
        <w:ind w:left="338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resources,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Includes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3"/>
        </w:numPr>
        <w:tabs>
          <w:tab w:pos="339" w:val="left" w:leader="none"/>
        </w:tabs>
        <w:spacing w:line="127" w:lineRule="exact" w:before="0" w:after="0"/>
        <w:ind w:left="338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39.547001pt;margin-top:17.871153pt;width:215.45pt;height:.1pt;mso-position-horizontal-relative:page;mso-position-vertical-relative:paragraph;z-index:-15679488;mso-wrap-distance-left:0;mso-wrap-distance-right:0" coordorigin="791,357" coordsize="4309,0" path="m791,357l5100,35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Household saving ratio</w:t>
      </w:r>
    </w:p>
    <w:p>
      <w:pPr>
        <w:spacing w:line="166" w:lineRule="exact" w:before="134"/>
        <w:ind w:left="337" w:right="0" w:firstLine="0"/>
        <w:jc w:val="left"/>
        <w:rPr>
          <w:sz w:val="11"/>
        </w:rPr>
      </w:pPr>
      <w:r>
        <w:rPr/>
        <w:pict>
          <v:rect style="position:absolute;margin-left:39.556999pt;margin-top:8.049893pt;width:7.0864pt;height:7.0858pt;mso-position-horizontal-relative:page;mso-position-vertical-relative:paragraph;z-index:15781376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tabs>
          <w:tab w:pos="3431" w:val="left" w:leader="none"/>
        </w:tabs>
        <w:spacing w:line="230" w:lineRule="auto" w:before="0"/>
        <w:ind w:left="33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0864" from="39.556999pt,5.648961pt" to="46.642999pt,5.648961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Saving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ratio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position w:val="-7"/>
          <w:sz w:val="12"/>
        </w:rPr>
        <w:t>Per</w:t>
      </w:r>
      <w:r>
        <w:rPr>
          <w:color w:val="231F20"/>
          <w:spacing w:val="-12"/>
          <w:position w:val="-7"/>
          <w:sz w:val="12"/>
        </w:rPr>
        <w:t> </w:t>
      </w:r>
      <w:r>
        <w:rPr>
          <w:color w:val="231F20"/>
          <w:position w:val="-7"/>
          <w:sz w:val="12"/>
        </w:rPr>
        <w:t>cent</w:t>
      </w:r>
    </w:p>
    <w:p>
      <w:pPr>
        <w:spacing w:line="136" w:lineRule="exact" w:before="0"/>
        <w:ind w:left="3882" w:right="0" w:firstLine="0"/>
        <w:jc w:val="left"/>
        <w:rPr>
          <w:sz w:val="12"/>
        </w:rPr>
      </w:pPr>
      <w:r>
        <w:rPr/>
        <w:pict>
          <v:group style="position:absolute;margin-left:39.547001pt;margin-top:3.059318pt;width:184.3pt;height:141.9pt;mso-position-horizontal-relative:page;mso-position-vertical-relative:paragraph;z-index:15781888" coordorigin="791,61" coordsize="3686,2838">
            <v:rect style="position:absolute;left:1394;top:64;width:160;height:2825" filled="true" fillcolor="#c5ccd1" stroked="false">
              <v:fill type="solid"/>
            </v:rect>
            <v:shape style="position:absolute;left:1396;top:70;width:162;height:2829" coordorigin="1396,71" coordsize="162,2829" path="m1555,71l1399,71,1396,2899,1558,2899,1555,71xe" filled="true" fillcolor="#c6c8ca" stroked="false">
              <v:path arrowok="t"/>
              <v:fill type="solid"/>
            </v:shape>
            <v:line style="position:absolute" from="1601,2782" to="1601,2896" stroked="true" strokeweight=".5pt" strokecolor="#231f20">
              <v:stroke dashstyle="solid"/>
            </v:line>
            <v:shape style="position:absolute;left:3679;top:70;width:162;height:2829" coordorigin="3679,71" coordsize="162,2829" path="m3838,71l3682,71,3679,2899,3840,2899,3838,71xe" filled="true" fillcolor="#c6c8ca" stroked="false">
              <v:path arrowok="t"/>
              <v:fill type="solid"/>
            </v:shape>
            <v:line style="position:absolute" from="4363,777" to="4476,777" stroked="true" strokeweight=".5pt" strokecolor="#231f20">
              <v:stroke dashstyle="solid"/>
            </v:line>
            <v:line style="position:absolute" from="4363,1130" to="4476,1130" stroked="true" strokeweight=".5pt" strokecolor="#231f20">
              <v:stroke dashstyle="solid"/>
            </v:line>
            <v:line style="position:absolute" from="4363,1486" to="4476,1486" stroked="true" strokeweight=".5pt" strokecolor="#231f20">
              <v:stroke dashstyle="solid"/>
            </v:line>
            <v:line style="position:absolute" from="4363,1839" to="4476,1839" stroked="true" strokeweight=".5pt" strokecolor="#231f20">
              <v:stroke dashstyle="solid"/>
            </v:line>
            <v:line style="position:absolute" from="4363,2192" to="4476,2192" stroked="true" strokeweight=".5pt" strokecolor="#231f20">
              <v:stroke dashstyle="solid"/>
            </v:line>
            <v:line style="position:absolute" from="4363,2546" to="4476,2546" stroked="true" strokeweight=".5pt" strokecolor="#231f20">
              <v:stroke dashstyle="solid"/>
            </v:line>
            <v:line style="position:absolute" from="791,777" to="904,777" stroked="true" strokeweight=".5pt" strokecolor="#231f20">
              <v:stroke dashstyle="solid"/>
            </v:line>
            <v:line style="position:absolute" from="791,1130" to="904,1130" stroked="true" strokeweight=".5pt" strokecolor="#231f20">
              <v:stroke dashstyle="solid"/>
            </v:line>
            <v:line style="position:absolute" from="791,1486" to="904,1486" stroked="true" strokeweight=".5pt" strokecolor="#231f20">
              <v:stroke dashstyle="solid"/>
            </v:line>
            <v:line style="position:absolute" from="791,1839" to="904,1839" stroked="true" strokeweight=".5pt" strokecolor="#231f20">
              <v:stroke dashstyle="solid"/>
            </v:line>
            <v:line style="position:absolute" from="791,2192" to="904,2192" stroked="true" strokeweight=".5pt" strokecolor="#231f20">
              <v:stroke dashstyle="solid"/>
            </v:line>
            <v:line style="position:absolute" from="791,2546" to="904,2546" stroked="true" strokeweight=".5pt" strokecolor="#231f20">
              <v:stroke dashstyle="solid"/>
            </v:line>
            <v:shape style="position:absolute;left:963;top:529;width:3343;height:1981" coordorigin="963,529" coordsize="3343,1981" path="m963,1537l995,1395,1027,1661,1059,1910,1091,1910,1123,1786,1155,2015,1187,1980,1219,1910,1252,1786,1284,1238,1316,1554,1348,937,1380,1378,1412,1343,1444,1201,1478,1097,1510,1007,1542,654,1574,689,1606,529,1638,689,1670,689,1702,584,1734,865,1767,706,1799,796,1831,848,1863,1149,1895,1149,1927,955,1959,1059,1991,883,2023,883,2055,1007,2087,883,2119,883,2151,937,2185,1097,2217,1343,2250,972,2282,1114,2314,1131,2346,1291,2378,1273,2410,1395,2442,1273,2474,1609,2506,1962,2538,1308,2570,1838,2602,1786,2634,1855,2666,1927,2698,1609,2730,1574,2762,1485,2794,1502,2827,1502,2859,1520,2893,1679,2925,1644,2957,1714,2989,1821,3021,1626,3053,1873,3085,1855,3117,1821,3149,1945,3181,1786,3213,1803,3245,1962,3277,2067,3309,2104,3342,2015,3374,1945,3406,1803,3438,2015,3470,1980,3502,1997,3534,2226,3566,2067,3598,2087,3632,2298,3664,2510,3696,2067,3728,2246,3760,1821,3792,1945,3824,1024,3857,1079,3889,1219,3921,1097,3953,1343,3985,1201,4017,1360,4049,1467,4081,1291,4113,1415,4145,1291,4177,1238,4209,1395,4241,1291,4273,1502,4305,1803e" filled="false" stroked="true" strokeweight="1pt" strokecolor="#175889">
              <v:path arrowok="t"/>
              <v:stroke dashstyle="solid"/>
            </v:shape>
            <v:line style="position:absolute" from="954,2546" to="4299,2546" stroked="true" strokeweight=".5pt" strokecolor="#231f20">
              <v:stroke dashstyle="solid"/>
            </v:line>
            <v:line style="position:absolute" from="4363,424" to="4476,424" stroked="true" strokeweight=".5pt" strokecolor="#231f20">
              <v:stroke dashstyle="solid"/>
            </v:line>
            <v:line style="position:absolute" from="791,424" to="904,424" stroked="true" strokeweight=".5pt" strokecolor="#231f20">
              <v:stroke dashstyle="solid"/>
            </v:line>
            <v:line style="position:absolute" from="4172,2782" to="4172,2896" stroked="true" strokeweight=".5pt" strokecolor="#231f20">
              <v:stroke dashstyle="solid"/>
            </v:line>
            <v:line style="position:absolute" from="3528,2782" to="3528,2896" stroked="true" strokeweight=".5pt" strokecolor="#231f20">
              <v:stroke dashstyle="solid"/>
            </v:line>
            <v:line style="position:absolute" from="2885,2782" to="2885,2896" stroked="true" strokeweight=".5pt" strokecolor="#231f20">
              <v:stroke dashstyle="solid"/>
            </v:line>
            <v:line style="position:absolute" from="2244,2782" to="2244,2896" stroked="true" strokeweight=".5pt" strokecolor="#231f20">
              <v:stroke dashstyle="solid"/>
            </v:line>
            <v:line style="position:absolute" from="958,2782" to="958,2896" stroked="true" strokeweight=".5pt" strokecolor="#231f20">
              <v:stroke dashstyle="solid"/>
            </v:line>
            <v:rect style="position:absolute;left:795;top:6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0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5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"/>
        <w:ind w:left="0" w:right="54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50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16"/>
        <w:ind w:left="393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59" w:val="left" w:leader="none"/>
          <w:tab w:pos="1602" w:val="left" w:leader="none"/>
          <w:tab w:pos="2245" w:val="left" w:leader="none"/>
          <w:tab w:pos="2888" w:val="left" w:leader="none"/>
          <w:tab w:pos="3531" w:val="left" w:leader="none"/>
        </w:tabs>
        <w:spacing w:line="126" w:lineRule="exact" w:before="0"/>
        <w:ind w:left="296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4" w:lineRule="auto" w:before="0" w:after="0"/>
        <w:ind w:left="321" w:right="143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rPr>
          <w:sz w:val="26"/>
        </w:rPr>
      </w:pPr>
      <w:r>
        <w:rPr/>
        <w:pict>
          <v:shape style="position:absolute;margin-left:40.366001pt;margin-top:17.441469pt;width:215.45pt;height:.1pt;mso-position-horizontal-relative:page;mso-position-vertical-relative:paragraph;z-index:-15678976;mso-wrap-distance-left:0;mso-wrap-distance-right:0" coordorigin="807,349" coordsize="4309,0" path="m807,349l5116,34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7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income compared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previous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recessions</w:t>
      </w:r>
    </w:p>
    <w:p>
      <w:pPr>
        <w:spacing w:line="167" w:lineRule="exact" w:before="115"/>
        <w:ind w:left="371" w:right="0" w:firstLine="0"/>
        <w:jc w:val="left"/>
        <w:rPr>
          <w:sz w:val="11"/>
        </w:rPr>
      </w:pPr>
      <w:r>
        <w:rPr/>
        <w:pict>
          <v:group style="position:absolute;margin-left:40.783001pt;margin-top:7.460107pt;width:7.1pt;height:16.2pt;mso-position-horizontal-relative:page;mso-position-vertical-relative:paragraph;z-index:15782400" coordorigin="816,149" coordsize="142,324">
            <v:rect style="position:absolute;left:815;top:149;width:142;height:142" filled="true" fillcolor="#7d8fc8" stroked="false">
              <v:fill type="solid"/>
            </v:rect>
            <v:rect style="position:absolute;left:815;top:330;width:142;height:142" filled="true" fillcolor="#b01c8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Consumption</w:t>
      </w:r>
      <w:r>
        <w:rPr>
          <w:color w:val="231F20"/>
          <w:position w:val="4"/>
          <w:sz w:val="11"/>
        </w:rPr>
        <w:t>(a)</w:t>
      </w:r>
    </w:p>
    <w:p>
      <w:pPr>
        <w:tabs>
          <w:tab w:pos="1851" w:val="left" w:leader="none"/>
        </w:tabs>
        <w:spacing w:line="156" w:lineRule="auto" w:before="22"/>
        <w:ind w:left="2076" w:right="653" w:hanging="1705"/>
        <w:jc w:val="left"/>
        <w:rPr>
          <w:sz w:val="11"/>
        </w:rPr>
      </w:pPr>
      <w:r>
        <w:rPr>
          <w:color w:val="231F20"/>
          <w:w w:val="95"/>
          <w:position w:val="-3"/>
          <w:sz w:val="12"/>
        </w:rPr>
        <w:t>Real</w:t>
      </w:r>
      <w:r>
        <w:rPr>
          <w:color w:val="231F20"/>
          <w:spacing w:val="-19"/>
          <w:w w:val="95"/>
          <w:position w:val="-3"/>
          <w:sz w:val="12"/>
        </w:rPr>
        <w:t> </w:t>
      </w:r>
      <w:r>
        <w:rPr>
          <w:color w:val="231F20"/>
          <w:w w:val="95"/>
          <w:position w:val="-3"/>
          <w:sz w:val="12"/>
        </w:rPr>
        <w:t>income</w:t>
      </w:r>
      <w:r>
        <w:rPr>
          <w:color w:val="231F20"/>
          <w:w w:val="95"/>
          <w:sz w:val="11"/>
        </w:rPr>
        <w:t>(b)</w:t>
        <w:tab/>
      </w:r>
      <w:r>
        <w:rPr>
          <w:color w:val="231F20"/>
          <w:w w:val="90"/>
          <w:position w:val="1"/>
          <w:sz w:val="12"/>
        </w:rPr>
        <w:t>Percentage</w:t>
      </w:r>
      <w:r>
        <w:rPr>
          <w:color w:val="231F20"/>
          <w:spacing w:val="-10"/>
          <w:w w:val="90"/>
          <w:position w:val="1"/>
          <w:sz w:val="12"/>
        </w:rPr>
        <w:t> </w:t>
      </w:r>
      <w:r>
        <w:rPr>
          <w:color w:val="231F20"/>
          <w:w w:val="90"/>
          <w:position w:val="1"/>
          <w:sz w:val="12"/>
        </w:rPr>
        <w:t>changes</w:t>
      </w:r>
      <w:r>
        <w:rPr>
          <w:color w:val="231F20"/>
          <w:spacing w:val="-10"/>
          <w:w w:val="90"/>
          <w:position w:val="1"/>
          <w:sz w:val="12"/>
        </w:rPr>
        <w:t> </w:t>
      </w:r>
      <w:r>
        <w:rPr>
          <w:color w:val="231F20"/>
          <w:w w:val="90"/>
          <w:position w:val="1"/>
          <w:sz w:val="12"/>
        </w:rPr>
        <w:t>over</w:t>
      </w:r>
      <w:r>
        <w:rPr>
          <w:color w:val="231F20"/>
          <w:spacing w:val="-10"/>
          <w:w w:val="90"/>
          <w:position w:val="1"/>
          <w:sz w:val="12"/>
        </w:rPr>
        <w:t> </w:t>
      </w:r>
      <w:r>
        <w:rPr>
          <w:color w:val="231F20"/>
          <w:w w:val="90"/>
          <w:position w:val="1"/>
          <w:sz w:val="12"/>
        </w:rPr>
        <w:t>21</w:t>
      </w:r>
      <w:r>
        <w:rPr>
          <w:color w:val="231F20"/>
          <w:spacing w:val="-10"/>
          <w:w w:val="90"/>
          <w:position w:val="1"/>
          <w:sz w:val="12"/>
        </w:rPr>
        <w:t> </w:t>
      </w:r>
      <w:r>
        <w:rPr>
          <w:color w:val="231F20"/>
          <w:w w:val="90"/>
          <w:position w:val="1"/>
          <w:sz w:val="12"/>
        </w:rPr>
        <w:t>quarters</w:t>
      </w:r>
      <w:r>
        <w:rPr>
          <w:color w:val="231F20"/>
          <w:spacing w:val="-10"/>
          <w:w w:val="90"/>
          <w:position w:val="1"/>
          <w:sz w:val="12"/>
        </w:rPr>
        <w:t> </w:t>
      </w:r>
      <w:r>
        <w:rPr>
          <w:color w:val="231F20"/>
          <w:spacing w:val="-4"/>
          <w:w w:val="90"/>
          <w:position w:val="1"/>
          <w:sz w:val="12"/>
        </w:rPr>
        <w:t>from </w:t>
      </w:r>
      <w:r>
        <w:rPr>
          <w:color w:val="231F20"/>
          <w:w w:val="90"/>
          <w:sz w:val="12"/>
        </w:rPr>
        <w:t>pre-recession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peak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consumption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spacing w:line="268" w:lineRule="auto" w:before="4"/>
        <w:ind w:left="150" w:right="440"/>
      </w:pPr>
      <w:r>
        <w:rPr/>
        <w:br w:type="column"/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2.2),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constrained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 above-average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 eroded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peak. 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pre-recession</w:t>
      </w:r>
      <w:r>
        <w:rPr>
          <w:color w:val="231F20"/>
          <w:spacing w:val="-22"/>
        </w:rPr>
        <w:t> </w:t>
      </w:r>
      <w:r>
        <w:rPr>
          <w:color w:val="231F20"/>
        </w:rPr>
        <w:t>level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2.4).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subdued. But spending will also depend on whether households are still adjusting to the factors that have </w:t>
      </w:r>
      <w:r>
        <w:rPr>
          <w:color w:val="231F20"/>
          <w:w w:val="95"/>
        </w:rPr>
        <w:t>encouraged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greater</w:t>
      </w:r>
      <w:r>
        <w:rPr>
          <w:color w:val="231F20"/>
          <w:spacing w:val="-43"/>
        </w:rPr>
        <w:t> </w:t>
      </w:r>
      <w:r>
        <w:rPr>
          <w:color w:val="231F20"/>
        </w:rPr>
        <w:t>uncertainty.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proportion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income</w:t>
      </w:r>
      <w:r>
        <w:rPr>
          <w:color w:val="231F20"/>
          <w:spacing w:val="-43"/>
        </w:rPr>
        <w:t> </w:t>
      </w:r>
      <w:r>
        <w:rPr>
          <w:color w:val="231F20"/>
        </w:rPr>
        <w:t>saved</w:t>
      </w:r>
      <w:r>
        <w:rPr>
          <w:color w:val="231F20"/>
          <w:spacing w:val="-43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level</w:t>
      </w:r>
      <w:r>
        <w:rPr>
          <w:color w:val="231F20"/>
          <w:spacing w:val="-31"/>
        </w:rPr>
        <w:t> </w:t>
      </w:r>
      <w:r>
        <w:rPr>
          <w:color w:val="231F20"/>
        </w:rPr>
        <w:t>until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recent</w:t>
      </w:r>
      <w:r>
        <w:rPr>
          <w:color w:val="231F20"/>
          <w:spacing w:val="-34"/>
        </w:rPr>
        <w:t> </w:t>
      </w:r>
      <w:r>
        <w:rPr>
          <w:color w:val="231F20"/>
        </w:rPr>
        <w:t>fall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2.3).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 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amplified.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others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continue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save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income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 indebtedness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bigger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savings. </w:t>
      </w:r>
      <w:r>
        <w:rPr>
          <w:color w:val="231F20"/>
        </w:rPr>
        <w:t>Less indebted households, in contrast, may become </w:t>
      </w:r>
      <w:r>
        <w:rPr>
          <w:color w:val="231F20"/>
          <w:w w:val="90"/>
        </w:rPr>
        <w:t>increasingly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inclined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borrow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uncertainty</w:t>
      </w:r>
      <w:r>
        <w:rPr>
          <w:color w:val="231F20"/>
          <w:spacing w:val="-32"/>
        </w:rPr>
        <w:t> </w:t>
      </w:r>
      <w:r>
        <w:rPr>
          <w:color w:val="231F20"/>
        </w:rPr>
        <w:t>diminishes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confidence</w:t>
      </w:r>
      <w:r>
        <w:rPr>
          <w:color w:val="231F20"/>
          <w:spacing w:val="-29"/>
        </w:rPr>
        <w:t> </w:t>
      </w:r>
      <w:r>
        <w:rPr>
          <w:color w:val="231F20"/>
        </w:rPr>
        <w:t>grows.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300"/>
      </w:pP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becoming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confident.</w:t>
      </w:r>
      <w:r>
        <w:rPr>
          <w:color w:val="231F20"/>
          <w:spacing w:val="-25"/>
        </w:rPr>
        <w:t> </w:t>
      </w:r>
      <w:r>
        <w:rPr>
          <w:color w:val="231F20"/>
        </w:rPr>
        <w:t>According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GfK</w:t>
      </w:r>
      <w:r>
        <w:rPr>
          <w:color w:val="231F20"/>
          <w:spacing w:val="-41"/>
        </w:rPr>
        <w:t> </w:t>
      </w:r>
      <w:r>
        <w:rPr>
          <w:color w:val="231F20"/>
        </w:rPr>
        <w:t>survey, </w:t>
      </w:r>
      <w:r>
        <w:rPr>
          <w:color w:val="231F20"/>
          <w:w w:val="95"/>
        </w:rPr>
        <w:t>households’ expectations about both their own financial </w:t>
      </w:r>
      <w:r>
        <w:rPr>
          <w:color w:val="231F20"/>
          <w:w w:val="90"/>
        </w:rPr>
        <w:t>situation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July,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highest</w:t>
      </w:r>
      <w:r>
        <w:rPr>
          <w:color w:val="231F20"/>
          <w:spacing w:val="-40"/>
        </w:rPr>
        <w:t> </w:t>
      </w:r>
      <w:r>
        <w:rPr>
          <w:color w:val="231F20"/>
        </w:rPr>
        <w:t>levels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2.5).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2013</w:t>
      </w:r>
      <w:r>
        <w:rPr>
          <w:color w:val="231F20"/>
          <w:spacing w:val="-40"/>
        </w:rPr>
        <w:t> </w:t>
      </w:r>
      <w:r>
        <w:rPr>
          <w:color w:val="231F20"/>
        </w:rPr>
        <w:t>H1, </w:t>
      </w:r>
      <w:r>
        <w:rPr>
          <w:color w:val="231F20"/>
          <w:w w:val="90"/>
        </w:rPr>
        <w:t>unsecured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lending,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  <w:w w:val="95"/>
        </w:rPr>
        <w:t>spending,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signs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support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households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purchase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durable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goods,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freezers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furniture,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when</w:t>
      </w:r>
    </w:p>
    <w:p>
      <w:pPr>
        <w:spacing w:after="0" w:line="268" w:lineRule="auto"/>
        <w:sectPr>
          <w:headerReference w:type="default" r:id="rId37"/>
          <w:headerReference w:type="even" r:id="rId38"/>
          <w:pgSz w:w="11910" w:h="16840"/>
          <w:pgMar w:header="447" w:footer="0" w:top="1560" w:bottom="280" w:left="640" w:right="520"/>
          <w:pgNumType w:start="19"/>
          <w:cols w:num="2" w:equalWidth="0">
            <w:col w:w="4508" w:space="821"/>
            <w:col w:w="5421"/>
          </w:cols>
        </w:sectPr>
      </w:pPr>
    </w:p>
    <w:p>
      <w:pPr>
        <w:pStyle w:val="BodyText"/>
        <w:tabs>
          <w:tab w:pos="5479" w:val="left" w:leader="none"/>
        </w:tabs>
        <w:spacing w:line="201" w:lineRule="exact"/>
        <w:ind w:left="3918"/>
      </w:pPr>
      <w:r>
        <w:rPr/>
        <w:pict>
          <v:group style="position:absolute;margin-left:40.783001pt;margin-top:1.291208pt;width:184.3pt;height:141.75pt;mso-position-horizontal-relative:page;mso-position-vertical-relative:paragraph;z-index:15782912" coordorigin="816,26" coordsize="3686,2835">
            <v:rect style="position:absolute;left:820;top:30;width:3676;height:2825" filled="false" stroked="true" strokeweight=".5pt" strokecolor="#231f20">
              <v:stroke dashstyle="solid"/>
            </v:rect>
            <v:shape style="position:absolute;left:1224;top:672;width:2547;height:2063" coordorigin="1224,672" coordsize="2547,2063" path="m1543,1347l1224,1347,1224,2229,1543,2229,1543,1347xm2657,672l2340,672,2340,2229,2657,2229,2657,672xm3771,2229l3454,2229,3454,2735,3771,2735,3771,2229xe" filled="true" fillcolor="#7d8fc8" stroked="false">
              <v:path arrowok="t"/>
              <v:fill type="solid"/>
            </v:shape>
            <v:shape style="position:absolute;left:1543;top:261;width:2547;height:2032" coordorigin="1543,261" coordsize="2547,2032" path="m1862,735l1543,735,1543,2229,1862,2229,1862,735xm2976,261l2657,261,2657,2229,2976,2229,2976,261xm4090,2229l3771,2229,3771,2292,4090,2292,4090,2229xe" filled="true" fillcolor="#b01c88" stroked="false">
              <v:path arrowok="t"/>
              <v:fill type="solid"/>
            </v:shape>
            <v:line style="position:absolute" from="4387,340" to="4501,340" stroked="true" strokeweight=".5pt" strokecolor="#231f20">
              <v:stroke dashstyle="solid"/>
            </v:line>
            <v:line style="position:absolute" from="4387,656" to="4501,656" stroked="true" strokeweight=".5pt" strokecolor="#231f20">
              <v:stroke dashstyle="solid"/>
            </v:line>
            <v:line style="position:absolute" from="4387,970" to="4501,970" stroked="true" strokeweight=".5pt" strokecolor="#231f20">
              <v:stroke dashstyle="solid"/>
            </v:line>
            <v:line style="position:absolute" from="4387,1284" to="4501,1284" stroked="true" strokeweight=".5pt" strokecolor="#231f20">
              <v:stroke dashstyle="solid"/>
            </v:line>
            <v:line style="position:absolute" from="4387,1601" to="4501,1601" stroked="true" strokeweight=".5pt" strokecolor="#231f20">
              <v:stroke dashstyle="solid"/>
            </v:line>
            <v:line style="position:absolute" from="4387,1915" to="4501,1915" stroked="true" strokeweight=".5pt" strokecolor="#231f20">
              <v:stroke dashstyle="solid"/>
            </v:line>
            <v:line style="position:absolute" from="4387,2229" to="4501,2229" stroked="true" strokeweight=".5pt" strokecolor="#231f20">
              <v:stroke dashstyle="solid"/>
            </v:line>
            <v:line style="position:absolute" from="4387,2546" to="4501,2546" stroked="true" strokeweight=".5pt" strokecolor="#231f20">
              <v:stroke dashstyle="solid"/>
            </v:line>
            <v:line style="position:absolute" from="816,340" to="929,340" stroked="true" strokeweight=".5pt" strokecolor="#231f20">
              <v:stroke dashstyle="solid"/>
            </v:line>
            <v:line style="position:absolute" from="816,656" to="929,656" stroked="true" strokeweight=".5pt" strokecolor="#231f20">
              <v:stroke dashstyle="solid"/>
            </v:line>
            <v:line style="position:absolute" from="816,970" to="929,970" stroked="true" strokeweight=".5pt" strokecolor="#231f20">
              <v:stroke dashstyle="solid"/>
            </v:line>
            <v:line style="position:absolute" from="816,1284" to="929,1284" stroked="true" strokeweight=".5pt" strokecolor="#231f20">
              <v:stroke dashstyle="solid"/>
            </v:line>
            <v:line style="position:absolute" from="816,1601" to="929,1601" stroked="true" strokeweight=".5pt" strokecolor="#231f20">
              <v:stroke dashstyle="solid"/>
            </v:line>
            <v:line style="position:absolute" from="816,1915" to="929,1915" stroked="true" strokeweight=".5pt" strokecolor="#231f20">
              <v:stroke dashstyle="solid"/>
            </v:line>
            <v:line style="position:absolute" from="816,2229" to="929,2229" stroked="true" strokeweight=".5pt" strokecolor="#231f20">
              <v:stroke dashstyle="solid"/>
            </v:line>
            <v:line style="position:absolute" from="816,2546" to="929,2546" stroked="true" strokeweight=".5pt" strokecolor="#231f20">
              <v:stroke dashstyle="solid"/>
            </v:line>
            <v:line style="position:absolute" from="4329,2747" to="4329,2860" stroked="true" strokeweight=".5pt" strokecolor="#231f20">
              <v:stroke dashstyle="solid"/>
            </v:line>
            <v:line style="position:absolute" from="3215,2747" to="3215,2860" stroked="true" strokeweight=".5pt" strokecolor="#231f20">
              <v:stroke dashstyle="solid"/>
            </v:line>
            <v:line style="position:absolute" from="2101,2747" to="2101,2860" stroked="true" strokeweight=".5pt" strokecolor="#231f20">
              <v:stroke dashstyle="solid"/>
            </v:line>
            <v:line style="position:absolute" from="987,2747" to="987,2860" stroked="true" strokeweight=".5pt" strokecolor="#231f20">
              <v:stroke dashstyle="solid"/>
            </v:line>
            <v:line style="position:absolute" from="979,2229" to="4324,2229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vertAlign w:val="superscript"/>
        </w:rPr>
        <w:t>14</w:t>
      </w:r>
      <w:r>
        <w:rPr>
          <w:color w:val="231F20"/>
          <w:vertAlign w:val="baseline"/>
        </w:rPr>
        <w:tab/>
        <w:t>moving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home.</w:t>
      </w:r>
      <w:r>
        <w:rPr>
          <w:color w:val="231F20"/>
          <w:position w:val="4"/>
          <w:sz w:val="14"/>
          <w:vertAlign w:val="baseline"/>
        </w:rPr>
        <w:t>(2)</w:t>
      </w:r>
      <w:r>
        <w:rPr>
          <w:color w:val="231F20"/>
          <w:spacing w:val="11"/>
          <w:position w:val="4"/>
          <w:sz w:val="14"/>
          <w:vertAlign w:val="baseline"/>
        </w:rPr>
        <w:t> </w:t>
      </w:r>
      <w:r>
        <w:rPr>
          <w:color w:val="231F20"/>
          <w:vertAlign w:val="baseline"/>
        </w:rPr>
        <w:t>Nevertheless,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consumer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confidence,</w:t>
      </w:r>
    </w:p>
    <w:p>
      <w:pPr>
        <w:pStyle w:val="BodyText"/>
        <w:tabs>
          <w:tab w:pos="5479" w:val="left" w:leader="none"/>
        </w:tabs>
        <w:spacing w:before="27"/>
        <w:ind w:left="3923"/>
      </w:pPr>
      <w:r>
        <w:rPr>
          <w:color w:val="231F20"/>
          <w:position w:val="4"/>
          <w:sz w:val="12"/>
        </w:rPr>
        <w:t>12</w:t>
        <w:tab/>
      </w:r>
      <w:r>
        <w:rPr>
          <w:color w:val="231F20"/>
        </w:rPr>
        <w:t>unsecured</w:t>
      </w:r>
      <w:r>
        <w:rPr>
          <w:color w:val="231F20"/>
          <w:spacing w:val="-39"/>
        </w:rPr>
        <w:t> </w:t>
      </w:r>
      <w:r>
        <w:rPr>
          <w:color w:val="231F20"/>
        </w:rPr>
        <w:t>borrowing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housing</w:t>
      </w:r>
      <w:r>
        <w:rPr>
          <w:color w:val="231F20"/>
          <w:spacing w:val="-40"/>
        </w:rPr>
        <w:t> </w:t>
      </w:r>
      <w:r>
        <w:rPr>
          <w:color w:val="231F20"/>
        </w:rPr>
        <w:t>transactions</w:t>
      </w:r>
      <w:r>
        <w:rPr>
          <w:color w:val="231F20"/>
          <w:spacing w:val="-38"/>
        </w:rPr>
        <w:t> </w:t>
      </w:r>
      <w:r>
        <w:rPr>
          <w:color w:val="231F20"/>
        </w:rPr>
        <w:t>all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</w:p>
    <w:p>
      <w:pPr>
        <w:pStyle w:val="BodyText"/>
        <w:tabs>
          <w:tab w:pos="5479" w:val="left" w:leader="none"/>
        </w:tabs>
        <w:spacing w:before="27"/>
        <w:ind w:left="3917"/>
      </w:pPr>
      <w:r>
        <w:rPr>
          <w:color w:val="231F20"/>
          <w:sz w:val="12"/>
        </w:rPr>
        <w:t>10</w:t>
        <w:tab/>
      </w:r>
      <w:r>
        <w:rPr>
          <w:color w:val="231F20"/>
          <w:w w:val="95"/>
          <w:position w:val="2"/>
        </w:rPr>
        <w:t>below</w:t>
      </w:r>
      <w:r>
        <w:rPr>
          <w:color w:val="231F20"/>
          <w:spacing w:val="-32"/>
          <w:w w:val="95"/>
          <w:position w:val="2"/>
        </w:rPr>
        <w:t> </w:t>
      </w:r>
      <w:r>
        <w:rPr>
          <w:color w:val="231F20"/>
          <w:w w:val="95"/>
          <w:position w:val="2"/>
        </w:rPr>
        <w:t>pre-crisis</w:t>
      </w:r>
      <w:r>
        <w:rPr>
          <w:color w:val="231F20"/>
          <w:spacing w:val="-31"/>
          <w:w w:val="95"/>
          <w:position w:val="2"/>
        </w:rPr>
        <w:t> </w:t>
      </w:r>
      <w:r>
        <w:rPr>
          <w:color w:val="231F20"/>
          <w:w w:val="95"/>
          <w:position w:val="2"/>
        </w:rPr>
        <w:t>levels,</w:t>
      </w:r>
      <w:r>
        <w:rPr>
          <w:color w:val="231F20"/>
          <w:spacing w:val="-32"/>
          <w:w w:val="95"/>
          <w:position w:val="2"/>
        </w:rPr>
        <w:t> </w:t>
      </w:r>
      <w:r>
        <w:rPr>
          <w:color w:val="231F20"/>
          <w:w w:val="95"/>
          <w:position w:val="2"/>
        </w:rPr>
        <w:t>consistent</w:t>
      </w:r>
      <w:r>
        <w:rPr>
          <w:color w:val="231F20"/>
          <w:spacing w:val="-32"/>
          <w:w w:val="95"/>
          <w:position w:val="2"/>
        </w:rPr>
        <w:t> </w:t>
      </w:r>
      <w:r>
        <w:rPr>
          <w:color w:val="231F20"/>
          <w:w w:val="95"/>
          <w:position w:val="2"/>
        </w:rPr>
        <w:t>with</w:t>
      </w:r>
      <w:r>
        <w:rPr>
          <w:color w:val="231F20"/>
          <w:spacing w:val="-34"/>
          <w:w w:val="95"/>
          <w:position w:val="2"/>
        </w:rPr>
        <w:t> </w:t>
      </w:r>
      <w:r>
        <w:rPr>
          <w:color w:val="231F20"/>
          <w:w w:val="95"/>
          <w:position w:val="2"/>
        </w:rPr>
        <w:t>the</w:t>
      </w:r>
      <w:r>
        <w:rPr>
          <w:color w:val="231F20"/>
          <w:spacing w:val="-31"/>
          <w:w w:val="95"/>
          <w:position w:val="2"/>
        </w:rPr>
        <w:t> </w:t>
      </w:r>
      <w:r>
        <w:rPr>
          <w:color w:val="231F20"/>
          <w:w w:val="95"/>
          <w:position w:val="2"/>
        </w:rPr>
        <w:t>judgement</w:t>
      </w:r>
      <w:r>
        <w:rPr>
          <w:color w:val="231F20"/>
          <w:spacing w:val="-32"/>
          <w:w w:val="95"/>
          <w:position w:val="2"/>
        </w:rPr>
        <w:t> </w:t>
      </w:r>
      <w:r>
        <w:rPr>
          <w:color w:val="231F20"/>
          <w:w w:val="95"/>
          <w:position w:val="2"/>
        </w:rPr>
        <w:t>in</w:t>
      </w:r>
      <w:r>
        <w:rPr>
          <w:color w:val="231F20"/>
          <w:spacing w:val="-34"/>
          <w:w w:val="95"/>
          <w:position w:val="2"/>
        </w:rPr>
        <w:t> </w:t>
      </w:r>
      <w:r>
        <w:rPr>
          <w:color w:val="231F20"/>
          <w:w w:val="95"/>
          <w:position w:val="2"/>
        </w:rPr>
        <w:t>the</w:t>
      </w:r>
    </w:p>
    <w:p>
      <w:pPr>
        <w:pStyle w:val="BodyText"/>
        <w:tabs>
          <w:tab w:pos="5479" w:val="left" w:leader="none"/>
        </w:tabs>
        <w:spacing w:line="218" w:lineRule="auto" w:before="39"/>
        <w:ind w:left="5480" w:right="480" w:hanging="1513"/>
      </w:pPr>
      <w:r>
        <w:rPr>
          <w:color w:val="231F20"/>
          <w:position w:val="-6"/>
          <w:sz w:val="12"/>
        </w:rPr>
        <w:t>8</w:t>
        <w:tab/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adjusting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tabs>
          <w:tab w:pos="5479" w:val="left" w:leader="none"/>
        </w:tabs>
        <w:spacing w:before="33"/>
        <w:ind w:left="3968"/>
      </w:pPr>
      <w:r>
        <w:rPr>
          <w:color w:val="231F20"/>
          <w:vertAlign w:val="superscript"/>
        </w:rPr>
        <w:t>6</w:t>
      </w:r>
      <w:r>
        <w:rPr>
          <w:color w:val="231F20"/>
          <w:vertAlign w:val="baseline"/>
        </w:rPr>
        <w:tab/>
        <w:t>rise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about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fast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2"/>
          <w:vertAlign w:val="baseline"/>
        </w:rPr>
        <w:t> </w:t>
      </w:r>
      <w:r>
        <w:rPr>
          <w:color w:val="231F20"/>
          <w:vertAlign w:val="baseline"/>
        </w:rPr>
        <w:t>Q1,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consistent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pickup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1"/>
          <w:vertAlign w:val="baseline"/>
        </w:rPr>
        <w:t> </w:t>
      </w:r>
      <w:r>
        <w:rPr>
          <w:color w:val="231F20"/>
          <w:vertAlign w:val="baseline"/>
        </w:rPr>
        <w:t>growth</w:t>
      </w:r>
    </w:p>
    <w:p>
      <w:pPr>
        <w:pStyle w:val="BodyText"/>
        <w:tabs>
          <w:tab w:pos="5479" w:val="left" w:leader="none"/>
        </w:tabs>
        <w:spacing w:before="28"/>
        <w:ind w:left="3967"/>
      </w:pPr>
      <w:r>
        <w:rPr>
          <w:color w:val="231F20"/>
          <w:vertAlign w:val="superscript"/>
        </w:rPr>
        <w:t>4</w:t>
      </w:r>
      <w:r>
        <w:rPr>
          <w:color w:val="231F20"/>
          <w:vertAlign w:val="baseline"/>
        </w:rPr>
        <w:tab/>
        <w:t>in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both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retail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sales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private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car</w:t>
      </w:r>
      <w:r>
        <w:rPr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registrations.</w:t>
      </w:r>
      <w:r>
        <w:rPr>
          <w:color w:val="231F20"/>
          <w:spacing w:val="-2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4"/>
          <w:vertAlign w:val="baseline"/>
        </w:rPr>
        <w:t> </w:t>
      </w:r>
      <w:r>
        <w:rPr>
          <w:color w:val="231F20"/>
          <w:vertAlign w:val="baseline"/>
        </w:rPr>
        <w:t>growth</w:t>
      </w:r>
    </w:p>
    <w:p>
      <w:pPr>
        <w:pStyle w:val="BodyText"/>
        <w:tabs>
          <w:tab w:pos="5479" w:val="left" w:leader="none"/>
        </w:tabs>
        <w:spacing w:line="210" w:lineRule="exact" w:before="27"/>
        <w:ind w:left="3972"/>
      </w:pPr>
      <w:r>
        <w:rPr>
          <w:color w:val="231F20"/>
          <w:position w:val="2"/>
          <w:sz w:val="12"/>
        </w:rPr>
        <w:t>2</w:t>
        <w:tab/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H2</w:t>
      </w:r>
    </w:p>
    <w:p>
      <w:pPr>
        <w:pStyle w:val="BodyText"/>
        <w:tabs>
          <w:tab w:pos="5479" w:val="left" w:leader="none"/>
        </w:tabs>
        <w:spacing w:line="282" w:lineRule="exact"/>
        <w:ind w:left="3918"/>
      </w:pPr>
      <w:r>
        <w:rPr/>
        <w:pict>
          <v:shape style="position:absolute;margin-left:230.341202pt;margin-top:7.87802pt;width:3.35pt;height:7.2pt;mso-position-horizontal-relative:page;mso-position-vertical-relative:paragraph;z-index:-2130124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105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231F20"/>
          <w:position w:val="11"/>
          <w:sz w:val="16"/>
        </w:rPr>
        <w:t>+</w:t>
        <w:tab/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2014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tabs>
          <w:tab w:pos="5479" w:val="left" w:leader="none"/>
        </w:tabs>
        <w:spacing w:before="6"/>
        <w:ind w:left="3918"/>
      </w:pPr>
      <w:r>
        <w:rPr/>
        <w:pict>
          <v:shape style="position:absolute;margin-left:230.628006pt;margin-top:9.544715pt;width:3.05pt;height:7.2pt;mso-position-horizontal-relative:page;mso-position-vertical-relative:paragraph;z-index:-2130073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6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color w:val="231F20"/>
          <w:position w:val="6"/>
          <w:sz w:val="16"/>
        </w:rPr>
        <w:t>–</w:t>
        <w:tab/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21"/>
        </w:rPr>
        <w:t> </w:t>
      </w:r>
      <w:r>
        <w:rPr>
          <w:color w:val="231F20"/>
        </w:rPr>
        <w:t>projections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5).</w:t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122" w:lineRule="exact" w:before="102"/>
        <w:ind w:left="396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853" w:val="left" w:leader="none"/>
          <w:tab w:pos="2967" w:val="left" w:leader="none"/>
        </w:tabs>
        <w:spacing w:line="122" w:lineRule="exact" w:before="0"/>
        <w:ind w:left="739" w:right="0" w:firstLine="0"/>
        <w:jc w:val="left"/>
        <w:rPr>
          <w:sz w:val="12"/>
        </w:rPr>
      </w:pPr>
      <w:r>
        <w:rPr>
          <w:color w:val="231F20"/>
          <w:sz w:val="12"/>
        </w:rPr>
        <w:t>1979</w:t>
        <w:tab/>
        <w:t>1990</w:t>
        <w:tab/>
        <w:t>2007</w:t>
      </w: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15"/>
        </w:numPr>
        <w:tabs>
          <w:tab w:pos="338" w:val="left" w:leader="none"/>
        </w:tabs>
        <w:spacing w:line="240" w:lineRule="auto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38" w:val="left" w:leader="none"/>
        </w:tabs>
        <w:spacing w:line="244" w:lineRule="auto" w:before="2" w:after="0"/>
        <w:ind w:left="337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resources,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Includes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38" w:val="left" w:leader="none"/>
        </w:tabs>
        <w:spacing w:line="127" w:lineRule="exact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Peaks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occurred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1979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1990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161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6"/>
        </w:numPr>
        <w:tabs>
          <w:tab w:pos="380" w:val="left" w:leader="none"/>
        </w:tabs>
        <w:spacing w:line="235" w:lineRule="auto" w:before="58" w:after="0"/>
        <w:ind w:left="379" w:right="427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22–23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possible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explanations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 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greater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saving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years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households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higher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debt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 </w:t>
      </w:r>
      <w:r>
        <w:rPr>
          <w:color w:val="231F20"/>
          <w:sz w:val="14"/>
        </w:rPr>
        <w:t>income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ratios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less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indebted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households.</w:t>
      </w:r>
    </w:p>
    <w:p>
      <w:pPr>
        <w:pStyle w:val="ListParagraph"/>
        <w:numPr>
          <w:ilvl w:val="0"/>
          <w:numId w:val="16"/>
        </w:numPr>
        <w:tabs>
          <w:tab w:pos="380" w:val="left" w:leader="none"/>
        </w:tabs>
        <w:spacing w:line="235" w:lineRule="auto" w:before="2" w:after="0"/>
        <w:ind w:left="379" w:right="302" w:hanging="213"/>
        <w:jc w:val="left"/>
        <w:rPr>
          <w:sz w:val="14"/>
        </w:rPr>
      </w:pPr>
      <w:r>
        <w:rPr>
          <w:color w:val="231F20"/>
          <w:w w:val="95"/>
          <w:sz w:val="14"/>
        </w:rPr>
        <w:t>Benito,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Wood,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(2005),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‘How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important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activity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durables </w:t>
      </w:r>
      <w:r>
        <w:rPr>
          <w:color w:val="231F20"/>
          <w:sz w:val="14"/>
        </w:rPr>
        <w:t>spending?’,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Summer,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153–59.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507" w:space="806"/>
            <w:col w:w="543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Heading3"/>
        <w:spacing w:before="256"/>
        <w:jc w:val="both"/>
      </w:pPr>
      <w:bookmarkStart w:name="_TOC_250000" w:id="45"/>
      <w:bookmarkStart w:name="Revisions to the National Accounts" w:id="46"/>
      <w:r>
        <w:rPr/>
      </w:r>
      <w:bookmarkStart w:name="_bookmark10" w:id="47"/>
      <w:bookmarkEnd w:id="47"/>
      <w:r>
        <w:rPr/>
      </w:r>
      <w:bookmarkEnd w:id="45"/>
      <w:r>
        <w:rPr>
          <w:color w:val="A70740"/>
        </w:rPr>
        <w:t>Revisions to the National Accounts</w:t>
      </w:r>
    </w:p>
    <w:p>
      <w:pPr>
        <w:pStyle w:val="BodyText"/>
        <w:spacing w:before="254"/>
        <w:ind w:left="150"/>
        <w:jc w:val="both"/>
      </w:pPr>
      <w:r>
        <w:rPr>
          <w:color w:val="231F20"/>
        </w:rPr>
        <w:t>The </w:t>
      </w:r>
      <w:r>
        <w:rPr>
          <w:i/>
          <w:color w:val="231F20"/>
        </w:rPr>
        <w:t>Blue Book </w:t>
      </w:r>
      <w:r>
        <w:rPr>
          <w:color w:val="231F20"/>
        </w:rPr>
        <w:t>is an annual ONS publication in which</w:t>
      </w:r>
    </w:p>
    <w:p>
      <w:pPr>
        <w:pStyle w:val="BodyText"/>
        <w:spacing w:line="268" w:lineRule="auto" w:before="28"/>
        <w:ind w:left="150" w:right="117"/>
        <w:jc w:val="both"/>
        <w:rPr>
          <w:sz w:val="14"/>
        </w:rPr>
      </w:pPr>
      <w:r>
        <w:rPr>
          <w:color w:val="231F20"/>
          <w:w w:val="90"/>
        </w:rPr>
        <w:t>National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incorporation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 </w:t>
      </w:r>
      <w:r>
        <w:rPr>
          <w:color w:val="231F20"/>
          <w:w w:val="90"/>
        </w:rPr>
        <w:t>estimates,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broad</w:t>
      </w:r>
      <w:r>
        <w:rPr>
          <w:color w:val="231F20"/>
          <w:spacing w:val="-39"/>
        </w:rPr>
        <w:t> </w:t>
      </w:r>
      <w:r>
        <w:rPr>
          <w:color w:val="231F20"/>
        </w:rPr>
        <w:t>shape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recession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were</w:t>
      </w:r>
      <w:r>
        <w:rPr>
          <w:color w:val="231F20"/>
          <w:spacing w:val="-38"/>
        </w:rPr>
        <w:t> </w:t>
      </w:r>
      <w:r>
        <w:rPr>
          <w:color w:val="231F20"/>
        </w:rPr>
        <w:t>not </w:t>
      </w:r>
      <w:r>
        <w:rPr>
          <w:color w:val="231F20"/>
          <w:w w:val="95"/>
        </w:rPr>
        <w:t>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downward revisions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peak-to-trough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now</w:t>
      </w:r>
      <w:r>
        <w:rPr>
          <w:color w:val="231F20"/>
          <w:spacing w:val="-38"/>
        </w:rPr>
        <w:t> </w:t>
      </w:r>
      <w:r>
        <w:rPr>
          <w:color w:val="231F20"/>
        </w:rPr>
        <w:t>estimated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7%</w:t>
      </w:r>
      <w:r>
        <w:rPr>
          <w:color w:val="231F20"/>
          <w:spacing w:val="-38"/>
        </w:rPr>
        <w:t> </w:t>
      </w:r>
      <w:r>
        <w:rPr>
          <w:color w:val="231F20"/>
        </w:rPr>
        <w:t>rather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6%.</w:t>
      </w:r>
      <w:r>
        <w:rPr>
          <w:color w:val="231F20"/>
          <w:spacing w:val="-17"/>
        </w:rPr>
        <w:t> </w:t>
      </w:r>
      <w:r>
        <w:rPr>
          <w:color w:val="231F20"/>
        </w:rPr>
        <w:t>Quarterly</w:t>
      </w:r>
      <w:r>
        <w:rPr>
          <w:color w:val="231F20"/>
          <w:spacing w:val="-38"/>
        </w:rPr>
        <w:t> </w:t>
      </w:r>
      <w:r>
        <w:rPr>
          <w:color w:val="231F20"/>
        </w:rPr>
        <w:t>growth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longer 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 picture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output</w:t>
      </w:r>
      <w:r>
        <w:rPr>
          <w:color w:val="231F20"/>
          <w:spacing w:val="-37"/>
        </w:rPr>
        <w:t> </w:t>
      </w:r>
      <w:r>
        <w:rPr>
          <w:color w:val="231F20"/>
        </w:rPr>
        <w:t>since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trough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revised</w:t>
      </w:r>
      <w:r>
        <w:rPr>
          <w:color w:val="231F20"/>
          <w:spacing w:val="-39"/>
        </w:rPr>
        <w:t> </w:t>
      </w:r>
      <w:r>
        <w:rPr>
          <w:color w:val="231F20"/>
        </w:rPr>
        <w:t>down</w:t>
      </w:r>
      <w:r>
        <w:rPr>
          <w:color w:val="231F20"/>
          <w:spacing w:val="-36"/>
        </w:rPr>
        <w:t> </w:t>
      </w:r>
      <w:r>
        <w:rPr>
          <w:color w:val="231F20"/>
        </w:rPr>
        <w:t>slightly.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24"/>
      </w:pPr>
      <w:r>
        <w:rPr>
          <w:color w:val="231F20"/>
          <w:w w:val="95"/>
        </w:rPr>
        <w:t>Deflating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disaggregated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 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deflator.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turn</w:t>
      </w:r>
      <w:r>
        <w:rPr>
          <w:color w:val="231F20"/>
          <w:spacing w:val="-39"/>
        </w:rPr>
        <w:t> </w:t>
      </w:r>
      <w:r>
        <w:rPr>
          <w:color w:val="231F20"/>
        </w:rPr>
        <w:t>led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downward</w:t>
      </w:r>
      <w:r>
        <w:rPr>
          <w:color w:val="231F20"/>
          <w:spacing w:val="-39"/>
        </w:rPr>
        <w:t> </w:t>
      </w:r>
      <w:r>
        <w:rPr>
          <w:color w:val="231F20"/>
        </w:rPr>
        <w:t>revisions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real</w:t>
      </w:r>
      <w:r>
        <w:rPr>
          <w:color w:val="231F20"/>
          <w:spacing w:val="-39"/>
        </w:rPr>
        <w:t> </w:t>
      </w:r>
      <w:r>
        <w:rPr>
          <w:color w:val="231F20"/>
        </w:rPr>
        <w:t>investment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output.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Producers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machinery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equipment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sectors, </w:t>
      </w:r>
      <w:r>
        <w:rPr>
          <w:color w:val="231F20"/>
          <w:w w:val="95"/>
        </w:rPr>
        <w:t>especially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level.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9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share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such</w:t>
      </w:r>
      <w:r>
        <w:rPr>
          <w:color w:val="231F20"/>
          <w:spacing w:val="-39"/>
        </w:rPr>
        <w:t> </w:t>
      </w:r>
      <w:r>
        <w:rPr>
          <w:color w:val="231F20"/>
        </w:rPr>
        <w:t>capital</w:t>
      </w:r>
      <w:r>
        <w:rPr>
          <w:color w:val="231F20"/>
          <w:spacing w:val="-38"/>
        </w:rPr>
        <w:t> </w:t>
      </w:r>
      <w:r>
        <w:rPr>
          <w:color w:val="231F20"/>
        </w:rPr>
        <w:t>goods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investment</w:t>
      </w:r>
      <w:r>
        <w:rPr>
          <w:color w:val="231F20"/>
          <w:spacing w:val="-38"/>
        </w:rPr>
        <w:t> </w:t>
      </w:r>
      <w:r>
        <w:rPr>
          <w:color w:val="231F20"/>
        </w:rPr>
        <w:t>relative</w:t>
      </w:r>
      <w:r>
        <w:rPr>
          <w:color w:val="231F20"/>
          <w:spacing w:val="-40"/>
        </w:rPr>
        <w:t> </w:t>
      </w:r>
      <w:r>
        <w:rPr>
          <w:color w:val="231F20"/>
        </w:rPr>
        <w:t>to investment in other assets, such as buildings; buildings </w:t>
      </w:r>
      <w:r>
        <w:rPr>
          <w:color w:val="231F20"/>
          <w:w w:val="95"/>
        </w:rPr>
        <w:t>comprise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  <w:w w:val="90"/>
        </w:rPr>
        <w:t>vintages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much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 is,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now</w:t>
      </w:r>
      <w:r>
        <w:rPr>
          <w:color w:val="231F20"/>
          <w:spacing w:val="-40"/>
        </w:rPr>
        <w:t> </w:t>
      </w:r>
      <w:r>
        <w:rPr>
          <w:color w:val="231F20"/>
        </w:rPr>
        <w:t>estimated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fallen,</w:t>
      </w:r>
      <w:r>
        <w:rPr>
          <w:color w:val="231F20"/>
          <w:spacing w:val="-41"/>
        </w:rPr>
        <w:t> </w:t>
      </w:r>
      <w:r>
        <w:rPr>
          <w:color w:val="231F20"/>
        </w:rPr>
        <w:t>whereas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previously estimated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have</w:t>
      </w:r>
      <w:r>
        <w:rPr>
          <w:color w:val="231F20"/>
          <w:spacing w:val="-25"/>
        </w:rPr>
        <w:t> </w:t>
      </w:r>
      <w:r>
        <w:rPr>
          <w:color w:val="231F20"/>
        </w:rPr>
        <w:t>been</w:t>
      </w:r>
      <w:r>
        <w:rPr>
          <w:color w:val="231F20"/>
          <w:spacing w:val="-24"/>
        </w:rPr>
        <w:t> </w:t>
      </w:r>
      <w:r>
        <w:rPr>
          <w:color w:val="231F20"/>
        </w:rPr>
        <w:t>broadly</w:t>
      </w:r>
      <w:r>
        <w:rPr>
          <w:color w:val="231F20"/>
          <w:spacing w:val="-25"/>
        </w:rPr>
        <w:t> </w:t>
      </w:r>
      <w:r>
        <w:rPr>
          <w:color w:val="231F20"/>
        </w:rPr>
        <w:t>constant.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226" w:space="160"/>
            <w:col w:w="5364"/>
          </w:cols>
        </w:sectPr>
      </w:pPr>
    </w:p>
    <w:p>
      <w:pPr>
        <w:pStyle w:val="BodyText"/>
        <w:tabs>
          <w:tab w:pos="5539" w:val="left" w:leader="none"/>
          <w:tab w:pos="10218" w:val="left" w:leader="none"/>
        </w:tabs>
        <w:spacing w:line="185" w:lineRule="exact"/>
        <w:ind w:left="150"/>
      </w:pPr>
      <w:r>
        <w:rPr>
          <w:color w:val="231F20"/>
          <w:spacing w:val="-1"/>
          <w:w w:val="87"/>
        </w:rPr>
        <w:t>Th</w:t>
      </w:r>
      <w:r>
        <w:rPr>
          <w:color w:val="231F20"/>
          <w:w w:val="87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6"/>
        </w:rPr>
        <w:t>le</w:t>
      </w:r>
      <w:r>
        <w:rPr>
          <w:color w:val="231F20"/>
          <w:spacing w:val="-2"/>
          <w:w w:val="86"/>
        </w:rPr>
        <w:t>v</w:t>
      </w:r>
      <w:r>
        <w:rPr>
          <w:color w:val="231F20"/>
          <w:spacing w:val="-1"/>
          <w:w w:val="83"/>
        </w:rPr>
        <w:t>e</w:t>
      </w:r>
      <w:r>
        <w:rPr>
          <w:color w:val="231F20"/>
          <w:w w:val="83"/>
        </w:rPr>
        <w:t>l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o</w:t>
      </w:r>
      <w:r>
        <w:rPr>
          <w:color w:val="231F20"/>
          <w:w w:val="90"/>
        </w:rPr>
        <w:t>f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1"/>
        </w:rPr>
        <w:t>outpu</w:t>
      </w:r>
      <w:r>
        <w:rPr>
          <w:color w:val="231F20"/>
          <w:w w:val="91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4"/>
        </w:rPr>
        <w:t>201</w:t>
      </w:r>
      <w:r>
        <w:rPr>
          <w:color w:val="231F20"/>
          <w:w w:val="94"/>
        </w:rPr>
        <w:t>3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96"/>
        </w:rPr>
        <w:t>Q</w:t>
      </w:r>
      <w:r>
        <w:rPr>
          <w:color w:val="231F20"/>
          <w:w w:val="96"/>
        </w:rPr>
        <w:t>1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estimate</w:t>
      </w:r>
      <w:r>
        <w:rPr>
          <w:color w:val="231F20"/>
          <w:w w:val="89"/>
        </w:rPr>
        <w:t>d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b</w:t>
      </w:r>
      <w:r>
        <w:rPr>
          <w:color w:val="231F20"/>
          <w:w w:val="87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1"/>
        </w:rPr>
        <w:t>almos</w:t>
      </w:r>
      <w:r>
        <w:rPr>
          <w:color w:val="231F20"/>
          <w:w w:val="91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rFonts w:ascii="Times New Roman"/>
          <w:color w:val="231F20"/>
          <w:spacing w:val="-1"/>
          <w:w w:val="52"/>
        </w:rPr>
        <w:t>1/</w:t>
      </w:r>
      <w:r>
        <w:rPr>
          <w:rFonts w:ascii="Times New Roman"/>
          <w:color w:val="231F20"/>
          <w:w w:val="52"/>
        </w:rPr>
        <w:t>@</w:t>
      </w:r>
      <w:r>
        <w:rPr>
          <w:color w:val="231F20"/>
          <w:w w:val="137"/>
        </w:rPr>
        <w:t>%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185" w:lineRule="exact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line="260" w:lineRule="atLeast"/>
        <w:ind w:left="150"/>
      </w:pP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vintage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data.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</w:p>
    <w:p>
      <w:pPr>
        <w:spacing w:before="84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B </w:t>
      </w:r>
      <w:r>
        <w:rPr>
          <w:color w:val="231F20"/>
          <w:sz w:val="18"/>
        </w:rPr>
        <w:t>Business investment deflator to GDP deflator ratios</w:t>
      </w:r>
      <w:r>
        <w:rPr>
          <w:color w:val="231F20"/>
          <w:position w:val="4"/>
          <w:sz w:val="12"/>
        </w:rPr>
        <w:t>(a)</w:t>
      </w:r>
    </w:p>
    <w:p>
      <w:pPr>
        <w:spacing w:line="95" w:lineRule="exact" w:before="94"/>
        <w:ind w:left="2539" w:right="0" w:firstLine="0"/>
        <w:jc w:val="left"/>
        <w:rPr>
          <w:sz w:val="11"/>
        </w:rPr>
      </w:pPr>
      <w:r>
        <w:rPr>
          <w:color w:val="231F20"/>
          <w:sz w:val="11"/>
        </w:rPr>
        <w:t>Indices: 1998 Q1 = 100</w:t>
      </w:r>
    </w:p>
    <w:p>
      <w:pPr>
        <w:spacing w:after="0" w:line="95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5132" w:space="257"/>
            <w:col w:w="5361"/>
          </w:cols>
        </w:sectPr>
      </w:pPr>
    </w:p>
    <w:p>
      <w:pPr>
        <w:pStyle w:val="BodyText"/>
        <w:spacing w:line="268" w:lineRule="auto" w:before="27"/>
        <w:ind w:left="150" w:right="163"/>
      </w:pP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 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touch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indicators.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backcast,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line="268" w:lineRule="auto"/>
        <w:ind w:left="150" w:right="34"/>
      </w:pPr>
      <w:r>
        <w:rPr>
          <w:color w:val="231F20"/>
        </w:rPr>
        <w:t>Chart</w:t>
      </w:r>
      <w:r>
        <w:rPr>
          <w:color w:val="231F20"/>
          <w:spacing w:val="-44"/>
        </w:rPr>
        <w:t> </w:t>
      </w:r>
      <w:r>
        <w:rPr>
          <w:color w:val="231F20"/>
        </w:rPr>
        <w:t>5.6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</w:t>
      </w:r>
      <w:r>
        <w:rPr>
          <w:color w:val="231F20"/>
          <w:spacing w:val="-43"/>
        </w:rPr>
        <w:t> </w:t>
      </w:r>
      <w:r>
        <w:rPr>
          <w:color w:val="231F20"/>
        </w:rPr>
        <w:t>45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  <w:r>
        <w:rPr>
          <w:color w:val="231F20"/>
          <w:spacing w:val="-43"/>
        </w:rPr>
        <w:t> </w:t>
      </w:r>
      <w:r>
        <w:rPr>
          <w:color w:val="231F20"/>
        </w:rPr>
        <w:t>equal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ONS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to and including</w:t>
      </w:r>
      <w:r>
        <w:rPr>
          <w:color w:val="231F20"/>
          <w:spacing w:val="-37"/>
        </w:rPr>
        <w:t> </w:t>
      </w:r>
      <w:r>
        <w:rPr>
          <w:color w:val="231F20"/>
        </w:rPr>
        <w:t>2010.</w:t>
      </w:r>
    </w:p>
    <w:p>
      <w:pPr>
        <w:pStyle w:val="BodyText"/>
        <w:spacing w:before="4"/>
        <w:rPr>
          <w:sz w:val="28"/>
        </w:rPr>
      </w:pPr>
    </w:p>
    <w:p>
      <w:pPr>
        <w:spacing w:before="1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MPC’s evaluation of GDP at the time of the</w:t>
      </w:r>
    </w:p>
    <w:p>
      <w:pPr>
        <w:spacing w:before="16"/>
        <w:ind w:left="150" w:right="0" w:firstLine="0"/>
        <w:jc w:val="left"/>
        <w:rPr>
          <w:sz w:val="12"/>
        </w:rPr>
      </w:pPr>
      <w:r>
        <w:rPr>
          <w:color w:val="231F20"/>
          <w:sz w:val="18"/>
        </w:rPr>
        <w:t>May </w:t>
      </w:r>
      <w:r>
        <w:rPr>
          <w:rFonts w:ascii="Times New Roman"/>
          <w:i/>
          <w:color w:val="231F20"/>
          <w:sz w:val="18"/>
        </w:rPr>
        <w:t>Report</w:t>
      </w:r>
      <w:r>
        <w:rPr>
          <w:color w:val="231F20"/>
          <w:sz w:val="18"/>
        </w:rPr>
        <w:t>, ONS data at that time and latest ONS data</w:t>
      </w:r>
      <w:r>
        <w:rPr>
          <w:color w:val="231F20"/>
          <w:position w:val="4"/>
          <w:sz w:val="12"/>
        </w:rPr>
        <w:t>(a)</w:t>
      </w:r>
    </w:p>
    <w:p>
      <w:pPr>
        <w:spacing w:before="36"/>
        <w:ind w:left="2712" w:right="0" w:firstLine="0"/>
        <w:jc w:val="left"/>
        <w:rPr>
          <w:sz w:val="11"/>
        </w:rPr>
      </w:pPr>
      <w:r>
        <w:rPr>
          <w:color w:val="231F20"/>
          <w:sz w:val="11"/>
        </w:rPr>
        <w:t>Indices: 2008 = 100 </w:t>
      </w:r>
      <w:r>
        <w:rPr>
          <w:color w:val="231F20"/>
          <w:position w:val="-7"/>
          <w:sz w:val="11"/>
        </w:rPr>
        <w:t>108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line="252" w:lineRule="auto" w:before="1"/>
        <w:ind w:left="201" w:right="29" w:hanging="51"/>
        <w:jc w:val="left"/>
        <w:rPr>
          <w:rFonts w:ascii="Times New Roman"/>
          <w:i/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time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rFonts w:ascii="Times New Roman"/>
          <w:i/>
          <w:color w:val="231F20"/>
          <w:sz w:val="11"/>
        </w:rPr>
        <w:t>Report</w:t>
      </w:r>
    </w:p>
    <w:p>
      <w:pPr>
        <w:pStyle w:val="BodyTex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spacing w:before="5"/>
        <w:rPr>
          <w:rFonts w:ascii="Times New Roman"/>
          <w:i/>
          <w:sz w:val="10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Latest data</w:t>
      </w:r>
    </w:p>
    <w:p>
      <w:pPr>
        <w:spacing w:line="94" w:lineRule="exact" w:before="0"/>
        <w:ind w:left="16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110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9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9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06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9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88" w:lineRule="exact" w:before="0"/>
        <w:ind w:left="201" w:right="0" w:firstLine="0"/>
        <w:jc w:val="left"/>
        <w:rPr>
          <w:sz w:val="11"/>
        </w:rPr>
      </w:pPr>
      <w:r>
        <w:rPr>
          <w:color w:val="231F20"/>
          <w:sz w:val="11"/>
        </w:rPr>
        <w:t>50</w:t>
      </w:r>
    </w:p>
    <w:p>
      <w:pPr>
        <w:spacing w:after="0" w:line="88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4" w:equalWidth="0">
            <w:col w:w="5209" w:space="627"/>
            <w:col w:w="1339" w:space="609"/>
            <w:col w:w="685" w:space="375"/>
            <w:col w:w="1906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line="254" w:lineRule="auto" w:before="0"/>
        <w:ind w:left="912" w:right="-12" w:hanging="51"/>
        <w:jc w:val="left"/>
        <w:rPr>
          <w:rFonts w:ascii="Times New Roman" w:hAnsi="Times New Roman"/>
          <w:i/>
          <w:sz w:val="11"/>
        </w:rPr>
      </w:pPr>
      <w:r>
        <w:rPr>
          <w:color w:val="231F20"/>
          <w:w w:val="95"/>
          <w:sz w:val="11"/>
        </w:rPr>
        <w:t>‘Backcast’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time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rFonts w:ascii="Times New Roman" w:hAnsi="Times New Roman"/>
          <w:i/>
          <w:color w:val="231F20"/>
          <w:sz w:val="11"/>
        </w:rPr>
        <w:t>Report</w:t>
      </w:r>
    </w:p>
    <w:p>
      <w:pPr>
        <w:spacing w:line="254" w:lineRule="auto" w:before="67"/>
        <w:ind w:left="340" w:right="0" w:firstLine="0"/>
        <w:jc w:val="center"/>
        <w:rPr>
          <w:rFonts w:ascii="Times New Roman"/>
          <w:i/>
          <w:sz w:val="11"/>
        </w:rPr>
      </w:pPr>
      <w:r>
        <w:rPr/>
        <w:br w:type="column"/>
      </w:r>
      <w:r>
        <w:rPr>
          <w:color w:val="231F20"/>
          <w:sz w:val="11"/>
        </w:rPr>
        <w:t>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7"/>
          <w:sz w:val="11"/>
        </w:rPr>
        <w:t>the </w:t>
      </w:r>
      <w:r>
        <w:rPr>
          <w:color w:val="231F20"/>
          <w:sz w:val="11"/>
        </w:rPr>
        <w:t>time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4"/>
          <w:sz w:val="11"/>
        </w:rPr>
        <w:t> </w:t>
      </w:r>
      <w:r>
        <w:rPr>
          <w:rFonts w:ascii="Times New Roman"/>
          <w:i/>
          <w:color w:val="231F20"/>
          <w:sz w:val="11"/>
        </w:rPr>
        <w:t>Report</w:t>
      </w: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spacing w:before="2"/>
        <w:rPr>
          <w:rFonts w:ascii="Times New Roman"/>
          <w:i/>
          <w:sz w:val="14"/>
        </w:rPr>
      </w:pPr>
    </w:p>
    <w:p>
      <w:pPr>
        <w:spacing w:before="0"/>
        <w:ind w:left="368" w:right="0" w:firstLine="0"/>
        <w:jc w:val="center"/>
        <w:rPr>
          <w:sz w:val="11"/>
        </w:rPr>
      </w:pPr>
      <w:r>
        <w:rPr>
          <w:color w:val="231F20"/>
          <w:sz w:val="11"/>
        </w:rPr>
        <w:t>Latest ONS data</w:t>
      </w:r>
    </w:p>
    <w:p>
      <w:pPr>
        <w:spacing w:before="5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spacing w:val="-2"/>
          <w:w w:val="95"/>
          <w:sz w:val="11"/>
        </w:rPr>
        <w:t>106</w:t>
      </w: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104</w:t>
      </w: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102</w:t>
      </w: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100</w:t>
      </w: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98</w:t>
      </w: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96</w:t>
      </w: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94</w:t>
      </w: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92</w:t>
      </w: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90</w:t>
      </w: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88</w:t>
      </w: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86</w:t>
      </w:r>
    </w:p>
    <w:p>
      <w:pPr>
        <w:spacing w:line="86" w:lineRule="exact" w:before="94"/>
        <w:ind w:left="30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84</w:t>
      </w:r>
    </w:p>
    <w:p>
      <w:pPr>
        <w:tabs>
          <w:tab w:pos="1630" w:val="left" w:leader="none"/>
          <w:tab w:pos="2249" w:val="left" w:leader="none"/>
          <w:tab w:pos="2874" w:val="left" w:leader="none"/>
          <w:tab w:pos="3496" w:val="left" w:leader="none"/>
          <w:tab w:pos="4119" w:val="left" w:leader="none"/>
        </w:tabs>
        <w:spacing w:before="19"/>
        <w:ind w:left="100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1998</w:t>
        <w:tab/>
        <w:t>2001</w:t>
        <w:tab/>
        <w:t>04</w:t>
        <w:tab/>
        <w:t>07</w:t>
        <w:tab/>
        <w:t>10</w:t>
        <w:tab/>
        <w:t>13</w:t>
      </w:r>
    </w:p>
    <w:p>
      <w:pPr>
        <w:spacing w:line="244" w:lineRule="auto" w:before="106"/>
        <w:ind w:left="1035" w:right="62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nuclear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reactors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68" w:lineRule="auto"/>
        <w:ind w:left="861" w:right="197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nominal</w:t>
      </w:r>
      <w:r>
        <w:rPr>
          <w:color w:val="231F20"/>
          <w:spacing w:val="-46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2.7).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increased volatility</w:t>
      </w:r>
      <w:r>
        <w:rPr>
          <w:color w:val="231F20"/>
          <w:spacing w:val="-44"/>
        </w:rPr>
        <w:t> </w:t>
      </w:r>
      <w:r>
        <w:rPr>
          <w:color w:val="231F20"/>
        </w:rPr>
        <w:t>makes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difficult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assess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underlying strength of business spending, but it has not materially increased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volatility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overall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GDP.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1829" w:space="40"/>
            <w:col w:w="1499" w:space="39"/>
            <w:col w:w="470" w:space="798"/>
            <w:col w:w="6075"/>
          </w:cols>
        </w:sectPr>
      </w:pPr>
    </w:p>
    <w:p>
      <w:pPr>
        <w:spacing w:before="5"/>
        <w:ind w:left="344" w:right="0" w:firstLine="0"/>
        <w:jc w:val="left"/>
        <w:rPr>
          <w:sz w:val="11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1300224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803;top:8993;width:3455;height:2656" filled="false" stroked="true" strokeweight=".47pt" strokecolor="#231f20">
              <v:stroke dashstyle="solid"/>
            </v:rect>
            <v:shape style="position:absolute;left:961;top:9832;width:3140;height:1766" coordorigin="962,9832" coordsize="3140,1766" path="m2674,9832l2603,9836,2532,9851,2460,9976,2389,10105,2318,10222,2246,10318,2175,10336,2104,10364,2032,10412,1961,10520,1890,10600,1818,10723,1747,10782,1675,10842,1604,10839,1533,10860,1461,10931,1390,11047,1319,11164,1247,11279,1176,11335,1105,11422,1033,11500,962,11575,962,11597,1033,11523,1105,11446,1176,11359,1247,11305,1319,11191,1390,11075,1461,10960,1533,10890,1604,10870,1675,10874,1747,10815,1818,10758,1890,10636,1961,10558,2032,10451,2104,10404,2175,10377,2246,10361,2318,10267,2389,10152,2460,10024,2532,9902,2603,9888,2674,9886,2746,9994,2817,10195,2889,10427,2960,10593,3031,10619,3103,10586,3174,10551,3245,10494,3317,10425,3388,10368,3459,10420,3531,10370,3602,10364,3673,10312,3745,10334,3816,10341,3887,10382,3959,10282,4030,10315,4102,10295,4102,10200,4030,10223,3959,10193,3887,10296,3816,10258,3745,10253,3673,10233,3602,10288,3531,10296,3459,10348,3388,10298,3317,10358,3245,10429,3174,10489,3103,10525,3031,10560,2960,10536,2889,10371,2817,10140,2746,9939,2674,9832xe" filled="true" fillcolor="#c0dbd0" stroked="false">
              <v:path arrowok="t"/>
              <v:fill type="solid"/>
            </v:shape>
            <v:shape style="position:absolute;left:961;top:9832;width:3140;height:1766" coordorigin="962,9832" coordsize="3140,1766" path="m962,11575l1033,11500,1105,11422,1176,11335,1247,11279,1319,11164,1390,11047,1461,10931,1533,10860,1604,10839,1675,10842,1747,10782,1818,10723,1890,10600,1961,10520,2032,10412,2104,10364,2175,10336,2246,10318,2318,10222,2389,10105,2460,9976,2532,9851,2603,9836,2674,9832,2746,9939,2817,10140,2889,10371,2960,10536,3031,10560,3103,10525,3174,10489,3245,10429,3317,10358,3388,10298,3459,10348,3531,10296,3602,10288,3673,10233,3745,10253,3816,10258,3887,10296,3959,10193,4030,10223,4102,10200,4102,10295,4030,10315,3959,10282,3887,10382,3816,10341,3745,10334,3673,10312,3602,10364,3531,10370,3459,10420,3388,10368,3317,10425,3245,10494,3174,10551,3103,10586,3031,10619,2960,10593,2889,10427,2817,10195,2746,9994,2674,9886,2603,9888,2532,9902,2460,10024,2389,10152,2318,10267,2246,10361,2175,10377,2104,10404,2032,10451,1961,10558,1890,10636,1818,10758,1747,10815,1675,10874,1604,10870,1533,10890,1461,10960,1390,11075,1319,11191,1247,11305,1176,11359,1105,11446,1033,11523,962,11597,962,11575xe" filled="false" stroked="true" strokeweight=".009pt" strokecolor="#c0dbd0">
              <v:path arrowok="t"/>
              <v:stroke dashstyle="solid"/>
            </v:shape>
            <v:shape style="position:absolute;left:961;top:9795;width:3140;height:1780" coordorigin="962,9796" coordsize="3140,1780" path="m2674,9796l2603,9801,2532,9817,2460,9943,2389,10074,2318,10192,2246,10289,2175,10308,2104,10337,2032,10386,1961,10495,1890,10576,1818,10700,1747,10760,1675,10821,1604,10818,1533,10840,1461,10912,1319,11146,1247,11262,1176,11318,1105,11406,1033,11484,962,11560,962,11575,1033,11500,1105,11422,1176,11335,1247,11279,1319,11164,1390,11047,1461,10931,1533,10860,1604,10839,1675,10842,1747,10782,1818,10723,1890,10600,1961,10520,2032,10412,2104,10364,2175,10336,2246,10318,2318,10222,2389,10105,2460,9976,2532,9851,2603,9836,2674,9832,2746,9939,2817,10140,2889,10371,2960,10536,3031,10560,3103,10525,3174,10488,3245,10429,3317,10358,3388,10298,3459,10348,3531,10296,3602,10288,3673,10233,3745,10253,3816,10258,3887,10296,3959,10193,4030,10223,4102,10200,4102,10136,4030,10161,3959,10132,3887,10238,3816,10201,3745,10198,3673,10180,3602,10236,3531,10246,3459,10300,3388,10251,3317,10312,3245,10385,3174,10446,3103,10484,3031,10521,2960,10498,2889,10333,2817,10102,2746,9902,2674,9796xe" filled="true" fillcolor="#a4cdbe" stroked="false">
              <v:path arrowok="t"/>
              <v:fill type="solid"/>
            </v:shape>
            <v:shape style="position:absolute;left:961;top:9795;width:3140;height:1780" coordorigin="962,9796" coordsize="3140,1780" path="m962,11560l1033,11484,1105,11406,1176,11318,1247,11262,1319,11146,1390,11028,1461,10912,1533,10840,1604,10818,1675,10821,1747,10760,1818,10700,1890,10576,1961,10495,2032,10386,2104,10337,2175,10308,2246,10289,2318,10192,2389,10074,2460,9943,2532,9817,2603,9801,2674,9796,2746,9902,2817,10102,2889,10333,2960,10498,3031,10521,3103,10484,3174,10446,3245,10385,3317,10312,3388,10251,3459,10300,3531,10246,3602,10236,3673,10180,3745,10198,3816,10201,3887,10238,3959,10132,4030,10161,4102,10136,4102,10200,4030,10223,3959,10193,3887,10296,3816,10258,3745,10253,3673,10233,3602,10288,3531,10296,3459,10348,3388,10298,3317,10358,3245,10429,3174,10488,3103,10525,3031,10560,2960,10536,2889,10371,2817,10140,2746,9939,2674,9832,2603,9836,2532,9851,2460,9976,2389,10105,2318,10222,2246,10318,2175,10336,2104,10364,2032,10412,1961,10520,1890,10600,1818,10723,1747,10782,1675,10842,1604,10839,1533,10860,1461,10931,1390,11047,1319,11164,1247,11279,1176,11335,1105,11422,1033,11500,962,11575,962,11560xe" filled="false" stroked="true" strokeweight=".009pt" strokecolor="#a4cdbe">
              <v:path arrowok="t"/>
              <v:stroke dashstyle="solid"/>
            </v:shape>
            <v:shape style="position:absolute;left:961;top:9766;width:3140;height:1794" coordorigin="962,9767" coordsize="3140,1794" path="m2674,9767l2603,9773,2532,9790,2460,9917,2389,10049,2318,10168,2246,10266,2175,10285,2104,10315,2032,10365,1961,10475,1890,10556,1818,10682,1747,10742,1675,10803,1604,10802,1533,10824,1461,10896,1319,11132,1247,11248,1176,11305,1105,11393,1033,11472,962,11548,962,11560,1033,11484,1105,11406,1176,11318,1247,11262,1319,11146,1461,10912,1533,10840,1604,10818,1675,10821,1747,10760,1818,10700,1890,10576,1961,10495,2032,10386,2104,10337,2175,10308,2246,10289,2318,10192,2389,10074,2460,9943,2532,9817,2603,9801,2674,9796,2746,9902,2817,10102,2889,10333,2960,10498,3031,10521,3103,10484,3174,10446,3245,10385,3317,10312,3388,10251,3459,10300,3531,10246,3602,10236,3673,10180,3745,10198,3816,10201,3887,10238,3959,10132,4030,10161,4102,10136,4102,10085,4030,10112,3959,10084,3887,10192,3816,10156,3745,10154,3673,10137,3602,10196,3531,10206,3459,10262,3388,10214,3317,10276,3245,10350,3174,10413,3103,10452,3031,10489,2960,10467,2889,10303,2817,10072,2746,9872,2674,9767xe" filled="true" fillcolor="#97c6b4" stroked="false">
              <v:path arrowok="t"/>
              <v:fill type="solid"/>
            </v:shape>
            <v:shape style="position:absolute;left:961;top:9766;width:3140;height:1794" coordorigin="962,9767" coordsize="3140,1794" path="m962,11548l1033,11472,1105,11393,1176,11305,1247,11248,1319,11132,1390,11014,1461,10896,1533,10824,1604,10802,1675,10803,1747,10742,1818,10682,1890,10556,1961,10475,2032,10365,2104,10315,2175,10285,2246,10266,2318,10168,2389,10049,2460,9917,2532,9790,2603,9773,2674,9767,2746,9872,2817,10072,2889,10303,2960,10467,3031,10489,3103,10452,3174,10413,3245,10350,3317,10276,3388,10214,3459,10262,3531,10206,3602,10196,3673,10137,3745,10154,3816,10156,3887,10192,3959,10084,4030,10112,4102,10085,4102,10136,4030,10161,3959,10132,3887,10238,3816,10201,3745,10198,3673,10180,3602,10236,3531,10246,3459,10300,3388,10251,3317,10312,3245,10385,3174,10446,3103,10484,3031,10521,2960,10498,2889,10333,2817,10102,2746,9902,2674,9796,2603,9801,2532,9817,2460,9943,2389,10074,2318,10192,2246,10289,2175,10308,2104,10337,2032,10386,1961,10495,1890,10576,1818,10700,1747,10760,1675,10821,1604,10818,1533,10840,1461,10912,1390,11028,1319,11146,1247,11262,1176,11318,1105,11406,1033,11484,962,11560,962,11548xe" filled="false" stroked="true" strokeweight=".009pt" strokecolor="#97c6b4">
              <v:path arrowok="t"/>
              <v:stroke dashstyle="solid"/>
            </v:shape>
            <v:shape style="position:absolute;left:961;top:9742;width:3140;height:1807" coordorigin="962,9742" coordsize="3140,1807" path="m2674,9742l2603,9749,2532,9767,2460,9895,2389,10027,2318,10147,2246,10246,2175,10266,2104,10297,2032,10347,1961,10458,1890,10540,1818,10666,1747,10726,1675,10789,1604,10787,1533,10810,1461,10883,1319,11120,1247,11236,1176,11293,1105,11382,1033,11461,962,11538,962,11548,1033,11472,1105,11393,1176,11305,1247,11248,1319,11132,1390,11013,1461,10896,1533,10824,1604,10802,1675,10803,1747,10742,1818,10681,1890,10556,1961,10475,2032,10365,2104,10315,2175,10285,2246,10266,2318,10168,2389,10049,2460,9917,2532,9790,2603,9773,2674,9767,2746,9872,2817,10072,2889,10303,2960,10467,3031,10489,3103,10452,3174,10413,3245,10350,3317,10276,3388,10214,3459,10262,3531,10206,3602,10196,3673,10137,3745,10154,3816,10156,3887,10192,3959,10084,4030,10112,4102,10085,4102,10042,4030,10069,3959,10043,3887,10153,3816,10118,3745,10117,3673,10101,3602,10160,3531,10172,3459,10229,3388,10182,3317,10245,3245,10320,3174,10384,3103,10424,3031,10462,2960,10441,2889,10278,2817,10047,2746,9847,2674,9742xe" filled="true" fillcolor="#8abfab" stroked="false">
              <v:path arrowok="t"/>
              <v:fill type="solid"/>
            </v:shape>
            <v:shape style="position:absolute;left:961;top:9742;width:3140;height:1807" coordorigin="962,9742" coordsize="3140,1807" path="m962,11538l1033,11461,1105,11382,1176,11293,1247,11236,1319,11120,1390,11001,1461,10883,1533,10810,1604,10787,1675,10789,1747,10726,1818,10666,1890,10540,1961,10458,2032,10347,2104,10297,2175,10266,2246,10246,2318,10147,2389,10027,2460,9895,2532,9767,2603,9749,2674,9742,2746,9847,2817,10047,2889,10278,2960,10441,3031,10462,3103,10424,3174,10384,3245,10320,3317,10245,3388,10182,3459,10229,3531,10172,3602,10160,3673,10101,3745,10117,3816,10118,3887,10153,3959,10043,4030,10069,4102,10042,4102,10085,4030,10112,3959,10084,3887,10192,3816,10156,3745,10154,3673,10137,3602,10196,3531,10206,3459,10262,3388,10214,3317,10276,3245,10350,3174,10413,3103,10452,3031,10489,2960,10467,2889,10303,2817,10072,2746,9872,2674,9767,2603,9773,2532,9790,2460,9917,2389,10049,2318,10168,2246,10266,2175,10285,2104,10315,2032,10365,1961,10475,1890,10556,1818,10681,1747,10742,1675,10803,1604,10802,1533,10824,1461,10896,1390,11013,1319,11132,1247,11248,1176,11305,1105,11393,1033,11472,962,11548,962,11538xe" filled="false" stroked="true" strokeweight=".009pt" strokecolor="#8abfab">
              <v:path arrowok="t"/>
              <v:stroke dashstyle="solid"/>
            </v:shape>
            <v:shape style="position:absolute;left:961;top:9719;width:3140;height:1819" coordorigin="962,9720" coordsize="3140,1819" path="m2674,9720l2603,9727,2532,9746,2460,9875,2389,10008,2318,10129,2246,10229,2175,10249,2104,10280,2032,10331,1961,10443,1890,10525,1818,10651,1747,10713,1675,10775,1604,10774,1533,10797,1461,10871,1390,10989,1319,11109,1247,11226,1176,11283,1105,11372,1033,11452,962,11529,962,11538,1033,11461,1105,11382,1176,11293,1247,11236,1319,11120,1461,10883,1533,10810,1604,10787,1675,10789,1747,10726,1818,10666,1890,10540,1961,10458,2032,10347,2104,10297,2175,10266,2246,10246,2318,10147,2389,10027,2460,9895,2532,9767,2603,9749,2674,9742,2746,9847,2817,10047,2889,10278,2960,10441,3031,10462,3103,10424,3174,10384,3245,10320,3317,10245,3388,10182,3459,10229,3531,10172,3602,10160,3673,10101,3745,10117,3816,10118,3887,10153,3959,10043,4030,10069,4102,10042,4102,10003,4030,10031,3959,10006,3887,10117,3816,10083,3745,10083,3673,10068,3602,10129,3531,10141,3459,10199,3388,10153,3317,10218,3245,10294,3174,10358,3103,10399,3031,10438,2960,10417,2889,10254,2817,10024,2746,9824,2674,9720xe" filled="true" fillcolor="#6fb39a" stroked="false">
              <v:path arrowok="t"/>
              <v:fill type="solid"/>
            </v:shape>
            <v:shape style="position:absolute;left:961;top:9719;width:3140;height:1819" coordorigin="962,9720" coordsize="3140,1819" path="m962,11529l1033,11452,1105,11372,1176,11283,1247,11226,1319,11109,1390,10989,1461,10871,1533,10797,1604,10774,1675,10775,1747,10713,1818,10651,1890,10525,1961,10443,2032,10331,2104,10280,2175,10249,2246,10229,2318,10129,2389,10008,2460,9875,2532,9746,2603,9727,2674,9720,2746,9824,2817,10024,2889,10254,2960,10417,3031,10438,3103,10399,3174,10358,3245,10294,3317,10218,3388,10153,3459,10199,3531,10141,3602,10129,3673,10068,3745,10083,3816,10083,3887,10117,3959,10006,4030,10031,4102,10003,4102,10042,4030,10069,3959,10043,3887,10153,3816,10118,3745,10117,3673,10101,3602,10160,3531,10172,3459,10229,3388,10182,3317,10245,3245,10320,3174,10384,3103,10424,3031,10462,2960,10441,2889,10278,2817,10047,2746,9847,2674,9742,2603,9749,2532,9767,2460,9895,2389,10027,2318,10147,2246,10246,2175,10266,2104,10297,2032,10347,1961,10458,1890,10540,1818,10666,1747,10726,1675,10789,1604,10787,1533,10810,1461,10883,1390,11001,1319,11120,1247,11236,1176,11293,1105,11382,1033,11461,962,11538,962,11529xe" filled="false" stroked="true" strokeweight=".009pt" strokecolor="#6fb39a">
              <v:path arrowok="t"/>
              <v:stroke dashstyle="solid"/>
            </v:shape>
            <v:shape style="position:absolute;left:961;top:9699;width:3140;height:1830" coordorigin="962,9699" coordsize="3140,1830" path="m2674,9699l2603,9707,2532,9727,2460,9856,2389,9990,2318,10112,2246,10212,2175,10233,2104,10265,2032,10316,1961,10428,1890,10511,1818,10638,1747,10700,1675,10763,1604,10762,1533,10786,1461,10859,1319,11098,1247,11216,1176,11273,1105,11363,1033,11443,962,11521,962,11529,1033,11452,1105,11372,1176,11283,1247,11226,1319,11108,1461,10871,1533,10797,1604,10774,1675,10775,1747,10713,1818,10651,1890,10525,1961,10443,2032,10331,2104,10280,2175,10249,2246,10229,2318,10129,2389,10008,2460,9875,2532,9746,2603,9727,2674,9720,2746,9824,2817,10024,2889,10254,2960,10417,3031,10438,3103,10399,3174,10358,3245,10294,3317,10218,3388,10153,3459,10199,3531,10141,3602,10129,3673,10068,3745,10083,3816,10083,3887,10117,3959,10006,4030,10031,4102,10003,4102,9966,4030,9996,3959,9972,3887,10084,3816,10051,3745,10052,3673,10038,3602,10100,3531,10113,3459,10172,3388,10126,3317,10192,3245,10269,3174,10334,3103,10376,3031,10416,2960,10396,2889,10233,2817,10002,2746,9803,2674,9699xe" filled="true" fillcolor="#53a78b" stroked="false">
              <v:path arrowok="t"/>
              <v:fill type="solid"/>
            </v:shape>
            <v:shape style="position:absolute;left:961;top:9699;width:3140;height:1830" coordorigin="962,9699" coordsize="3140,1830" path="m962,11521l1033,11443,1105,11363,1176,11273,1247,11216,1319,11098,1390,10978,1461,10859,1533,10786,1604,10762,1675,10763,1747,10700,1818,10638,1890,10511,1961,10428,2032,10316,2104,10265,2175,10233,2246,10212,2318,10112,2389,9990,2460,9856,2532,9727,2603,9707,2674,9699,2746,9803,2817,10002,2889,10233,2960,10396,3031,10416,3103,10376,3174,10334,3245,10269,3317,10192,3388,10126,3459,10172,3531,10113,3602,10100,3673,10038,3745,10052,3816,10051,3887,10084,3959,9972,4030,9996,4102,9966,4102,10003,4030,10031,3959,10006,3887,10117,3816,10083,3745,10083,3673,10068,3602,10129,3531,10141,3459,10199,3388,10153,3317,10218,3245,10294,3174,10358,3103,10399,3031,10438,2960,10417,2889,10254,2817,10024,2746,9824,2674,9720,2603,9727,2532,9746,2460,9875,2389,10008,2318,10129,2246,10229,2175,10249,2104,10280,2032,10331,1961,10443,1890,10525,1818,10651,1747,10713,1675,10775,1604,10774,1533,10797,1461,10871,1390,10989,1319,11108,1247,11226,1176,11283,1105,11372,1033,11452,962,11529,962,11521xe" filled="false" stroked="true" strokeweight=".009pt" strokecolor="#53a78b">
              <v:path arrowok="t"/>
              <v:stroke dashstyle="solid"/>
            </v:shape>
            <v:shape style="position:absolute;left:961;top:9679;width:3140;height:1841" coordorigin="962,9680" coordsize="3140,1841" path="m2674,9680l2603,9688,2532,9708,2460,9839,2389,9973,2318,10096,2246,10197,2175,10218,2104,10250,2032,10302,1961,10415,1890,10498,1818,10626,1747,10688,1675,10751,1604,10751,1533,10775,1461,10849,1319,11089,1247,11207,1176,11264,1105,11354,1033,11435,962,11513,962,11521,1033,11443,1105,11363,1176,11273,1247,11216,1319,11098,1461,10859,1533,10786,1604,10762,1675,10763,1747,10700,1818,10638,1890,10511,1961,10428,2032,10316,2104,10265,2175,10233,2246,10212,2318,10112,2389,9990,2460,9856,2532,9727,2603,9707,2674,9699,2746,9803,2817,10002,2889,10233,2960,10396,3031,10416,3103,10376,3174,10334,3245,10269,3317,10192,3388,10126,3459,10172,3531,10113,3602,10100,3673,10038,3745,10052,3816,10051,3887,10084,3959,9972,4030,9996,4102,9966,4102,9932,4030,9963,3959,9940,3887,10053,3816,10021,3745,10023,3673,10009,3602,10072,3531,10086,3459,10146,3388,10101,3317,10168,3245,10245,3174,10311,3103,10354,3031,10395,2960,10375,2889,10213,2817,9982,2746,9783,2674,9680xe" filled="true" fillcolor="#309d7d" stroked="false">
              <v:path arrowok="t"/>
              <v:fill type="solid"/>
            </v:shape>
            <v:shape style="position:absolute;left:961;top:9679;width:3140;height:1841" coordorigin="962,9680" coordsize="3140,1841" path="m962,11513l1033,11435,1105,11354,1176,11264,1247,11207,1319,11089,1390,10968,1461,10849,1533,10775,1604,10751,1675,10751,1747,10688,1818,10626,1890,10498,1961,10415,2032,10302,2104,10250,2175,10218,2246,10197,2318,10096,2389,9973,2460,9839,2532,9708,2603,9688,2674,9680,2746,9783,2817,9982,2889,10213,2960,10375,3031,10395,3103,10354,3174,10311,3245,10245,3317,10168,3388,10101,3459,10146,3531,10086,3602,10072,3673,10009,3745,10023,3816,10021,3887,10053,3959,9940,4030,9963,4102,9932,4102,9966,4030,9996,3959,9972,3887,10084,3816,10051,3745,10052,3673,10038,3602,10100,3531,10113,3459,10172,3388,10126,3317,10192,3245,10269,3174,10334,3103,10376,3031,10416,2960,10396,2889,10233,2817,10002,2746,9803,2674,9699,2603,9707,2532,9727,2460,9856,2389,9990,2318,10112,2246,10212,2175,10233,2104,10265,2032,10316,1961,10428,1890,10511,1818,10638,1747,10700,1675,10763,1604,10762,1533,10786,1461,10859,1390,10978,1319,11098,1247,11216,1176,11273,1105,11363,1033,11443,962,11521,962,11513xe" filled="false" stroked="true" strokeweight=".009pt" strokecolor="#309d7d">
              <v:path arrowok="t"/>
              <v:stroke dashstyle="solid"/>
            </v:shape>
            <v:shape style="position:absolute;left:961;top:9660;width:3140;height:1852" coordorigin="962,9661" coordsize="3140,1852" path="m2674,9661l2603,9670,2532,9690,2460,9821,2389,9957,2318,10080,2246,10181,2175,10203,2104,10236,2032,10289,1961,10402,1890,10485,1818,10613,1747,10676,1675,10740,1604,10740,1533,10764,1461,10839,1319,11079,1247,11197,1176,11256,1105,11346,1033,11427,962,11505,962,11513,1033,11435,1105,11354,1176,11264,1247,11207,1319,11088,1461,10849,1533,10775,1604,10751,1675,10751,1747,10688,1818,10626,1890,10498,1961,10415,2032,10302,2104,10250,2175,10218,2246,10197,2318,10096,2389,9973,2460,9839,2532,9708,2603,9688,2674,9680,2746,9783,2817,9982,2889,10213,2960,10375,3031,10395,3103,10354,3174,10311,3245,10245,3317,10167,3388,10101,3459,10146,3531,10086,3602,10072,3673,10009,3745,10023,3816,10021,3887,10053,3959,9940,4030,9963,4102,9932,4102,9899,4030,9931,3959,9908,3887,10023,3816,9991,3745,9994,3673,9981,3602,10045,3531,10060,3459,10121,3388,10077,3317,10144,3245,10223,3174,10289,3103,10333,3031,10374,2960,10355,2889,10193,2817,9963,2746,9764,2674,9661xe" filled="true" fillcolor="#119876" stroked="false">
              <v:path arrowok="t"/>
              <v:fill type="solid"/>
            </v:shape>
            <v:shape style="position:absolute;left:961;top:9660;width:3140;height:1852" coordorigin="962,9661" coordsize="3140,1852" path="m962,11505l1033,11427,1105,11346,1176,11256,1247,11197,1319,11079,1390,10958,1461,10839,1533,10764,1604,10740,1675,10740,1747,10676,1818,10613,1890,10485,1961,10402,2032,10289,2104,10236,2175,10203,2246,10181,2318,10080,2389,9957,2460,9821,2532,9690,2603,9670,2674,9661,2746,9764,2817,9963,2889,10193,2960,10355,3031,10374,3103,10333,3174,10289,3245,10223,3317,10144,3388,10077,3459,10121,3531,10060,3602,10045,3673,9981,3745,9994,3816,9991,3887,10023,3959,9908,4030,9931,4102,9899,4102,9932,4030,9963,3959,9940,3887,10053,3816,10021,3745,10023,3673,10009,3602,10072,3531,10086,3459,10146,3388,10101,3317,10167,3245,10245,3174,10311,3103,10354,3031,10395,2960,10375,2889,10213,2817,9982,2746,9783,2674,9680,2603,9688,2532,9708,2460,9839,2389,9973,2318,10096,2246,10197,2175,10218,2104,10250,2032,10302,1961,10415,1890,10498,1818,10626,1747,10688,1675,10751,1604,10751,1533,10775,1461,10849,1390,10968,1319,11088,1247,11207,1176,11264,1105,11354,1033,11435,962,11513,962,11505xe" filled="false" stroked="true" strokeweight=".009pt" strokecolor="#119876">
              <v:path arrowok="t"/>
              <v:stroke dashstyle="solid"/>
            </v:shape>
            <v:shape style="position:absolute;left:961;top:9623;width:3140;height:1882" coordorigin="962,9624" coordsize="3140,1882" path="m2674,9624l2603,9634,2532,9655,2460,9788,2389,9925,2318,10049,2246,10152,2175,10174,2104,10208,2032,10262,1961,10376,1890,10460,1818,10590,1747,10653,1675,10718,1604,10718,1533,10743,1461,10818,1319,11061,1247,11180,1176,11238,1105,11329,1033,11411,962,11490,962,11505,1033,11427,1105,11346,1176,11256,1247,11197,1319,11079,1461,10839,1533,10764,1604,10740,1675,10740,1747,10676,1818,10613,1890,10485,1961,10402,2032,10289,2104,10236,2175,10203,2246,10181,2318,10080,2389,9957,2460,9821,2532,9690,2603,9670,2674,9661,2746,9764,2817,9963,2889,10193,2960,10355,3031,10374,3103,10333,3174,10289,3245,10222,3317,10144,3388,10076,3459,10121,3531,10060,3602,10045,3673,9981,3745,9994,3816,9991,3887,10023,3959,9908,4030,9931,4102,9899,4102,9833,4030,9867,3959,9846,3887,9963,3816,9933,3745,9938,3673,9927,3602,9992,3531,10009,3459,10071,3388,10028,3317,10097,3245,10178,3174,10246,3103,10291,3031,10334,2960,10316,2889,10154,2817,9924,2746,9726,2674,9624xe" filled="true" fillcolor="#00926e" stroked="false">
              <v:path arrowok="t"/>
              <v:fill type="solid"/>
            </v:shape>
            <v:shape style="position:absolute;left:961;top:9623;width:3140;height:1882" coordorigin="962,9624" coordsize="3140,1882" path="m962,11490l1033,11411,1105,11329,1176,11238,1247,11180,1319,11061,1390,10939,1461,10818,1533,10743,1604,10718,1675,10718,1747,10653,1818,10590,1890,10460,1961,10376,2032,10262,2104,10208,2175,10174,2246,10152,2318,10049,2389,9925,2460,9788,2532,9655,2603,9634,2674,9624,2746,9726,2817,9924,2889,10154,2960,10316,3031,10334,3103,10291,3174,10246,3245,10178,3317,10097,3388,10028,3459,10071,3531,10009,3602,9992,3673,9927,3745,9938,3816,9933,3887,9963,3959,9846,4030,9867,4102,9833,4102,9899,4030,9931,3959,9908,3887,10023,3816,9991,3745,9994,3673,9981,3602,10045,3531,10060,3459,10121,3388,10076,3317,10144,3245,10222,3174,10289,3103,10333,3031,10374,2960,10355,2889,10193,2817,9963,2746,9764,2674,9661,2603,9670,2532,9690,2460,9821,2389,9957,2318,10080,2246,10181,2175,10203,2104,10236,2032,10289,1961,10402,1890,10485,1818,10613,1747,10676,1675,10740,1604,10740,1533,10764,1461,10839,1390,10958,1319,11079,1247,11197,1176,11256,1105,11346,1033,11427,962,11505,962,11490xe" filled="false" stroked="true" strokeweight=".009pt" strokecolor="#00926e">
              <v:path arrowok="t"/>
              <v:stroke dashstyle="solid"/>
            </v:shape>
            <v:shape style="position:absolute;left:961;top:9604;width:3140;height:1885" coordorigin="962,9605" coordsize="3140,1885" path="m2674,9605l2603,9616,2532,9638,2460,9771,2389,9908,2318,10033,2246,10137,2175,10160,2104,10194,2032,10248,1961,10363,1890,10448,1818,10577,1747,10641,1675,10707,1604,10708,1533,10733,1461,10808,1319,11051,1247,11171,1176,11230,1105,11321,1033,11403,962,11482,962,11490,1033,11411,1105,11330,1176,11239,1247,11180,1319,11061,1461,10818,1533,10743,1604,10718,1675,10718,1747,10653,1818,10590,1890,10460,1961,10376,2032,10262,2104,10208,2175,10175,2246,10152,2318,10049,2389,9925,2460,9788,2532,9655,2603,9634,2674,9624,2746,9726,2817,9924,2889,10154,2960,10316,3031,10334,3103,10291,3174,10246,3245,10178,3317,10097,3388,10028,3459,10071,3531,10009,3602,9992,3673,9927,3745,9938,3816,9933,3887,9963,3959,9846,4030,9867,4102,9833,4102,9800,4030,9835,3959,9815,3887,9933,3816,9904,3745,9909,3673,9899,3602,9966,3531,9983,3459,10046,3388,10004,3317,10074,3245,10155,3174,10224,3103,10270,3031,10313,2960,10296,2889,10134,2817,9905,2746,9707,2674,9605xe" filled="true" fillcolor="#119876" stroked="false">
              <v:path arrowok="t"/>
              <v:fill type="solid"/>
            </v:shape>
            <v:shape style="position:absolute;left:961;top:9604;width:3140;height:1885" coordorigin="962,9605" coordsize="3140,1885" path="m962,11482l1033,11403,1105,11321,1176,11230,1247,11171,1319,11051,1390,10929,1461,10808,1533,10733,1604,10708,1675,10707,1747,10641,1818,10577,1890,10448,1961,10363,2032,10248,2104,10194,2175,10160,2246,10137,2318,10033,2389,9908,2460,9771,2532,9638,2603,9616,2674,9605,2746,9707,2817,9905,2889,10134,2960,10296,3031,10313,3103,10270,3174,10224,3245,10155,3317,10074,3388,10004,3459,10046,3531,9983,3602,9966,3673,9899,3745,9909,3816,9904,3887,9933,3959,9815,4030,9835,4102,9800,4102,9833,4030,9867,3959,9846,3887,9963,3816,9933,3745,9938,3673,9927,3602,9992,3531,10009,3459,10071,3388,10028,3317,10097,3245,10178,3174,10246,3103,10291,3031,10334,2960,10316,2889,10154,2817,9924,2746,9726,2674,9624,2603,9634,2532,9655,2460,9788,2389,9925,2318,10049,2246,10152,2175,10175,2104,10208,2032,10262,1961,10376,1890,10460,1818,10590,1747,10653,1675,10718,1604,10718,1533,10743,1461,10818,1390,10939,1319,11061,1247,11180,1176,11239,1105,11330,1033,11411,962,11490,962,11482xe" filled="false" stroked="true" strokeweight=".009pt" strokecolor="#119876">
              <v:path arrowok="t"/>
              <v:stroke dashstyle="solid"/>
            </v:shape>
            <v:shape style="position:absolute;left:961;top:9585;width:3140;height:1897" coordorigin="962,9585" coordsize="3140,1897" path="m2674,9585l2603,9597,2532,9619,2460,9753,2389,9891,2318,10017,2246,10121,2175,10145,2104,10179,2032,10234,1961,10349,1890,10435,1818,10565,1747,10629,1675,10695,1604,10696,1533,10722,1461,10798,1319,11041,1247,11161,1176,11221,1105,11312,1033,11394,962,11474,962,11482,1033,11403,1105,11321,1176,11230,1247,11171,1319,11051,1461,10808,1533,10733,1604,10707,1675,10707,1747,10641,1818,10577,1890,10448,1961,10363,2032,10248,2104,10194,2175,10160,2246,10137,2318,10033,2389,9908,2460,9771,2532,9638,2603,9616,2674,9605,2746,9707,2817,9905,2889,10134,2960,10296,3031,10313,3103,10270,3174,10224,3245,10155,3317,10074,3388,10004,3459,10046,3531,9983,3602,9966,3673,9899,3745,9909,3816,9904,3887,9933,3959,9815,4030,9835,4102,9800,4102,9765,4030,9802,3959,9783,3887,9902,3816,9873,3745,9880,3673,9870,3602,9938,3531,9956,3459,10020,3388,9978,3317,10049,3245,10131,3174,10201,3103,10248,3031,10292,2960,10275,2889,10114,2817,9884,2746,9687,2674,9585xe" filled="true" fillcolor="#309d7d" stroked="false">
              <v:path arrowok="t"/>
              <v:fill type="solid"/>
            </v:shape>
            <v:shape style="position:absolute;left:961;top:9585;width:3140;height:1897" coordorigin="962,9585" coordsize="3140,1897" path="m962,11474l1033,11394,1105,11312,1176,11221,1247,11161,1319,11041,1390,10919,1461,10798,1533,10722,1604,10696,1675,10695,1747,10629,1818,10565,1890,10435,1961,10349,2032,10234,2104,10179,2175,10145,2246,10121,2318,10017,2389,9891,2460,9753,2532,9619,2603,9597,2674,9585,2746,9687,2817,9884,2889,10114,2960,10275,3031,10292,3103,10248,3174,10201,3245,10131,3317,10049,3388,9978,3459,10020,3531,9956,3602,9938,3673,9870,3745,9880,3816,9873,3887,9902,3959,9783,4030,9802,4102,9765,4102,9800,4030,9835,3959,9815,3887,9933,3816,9904,3745,9909,3673,9899,3602,9966,3531,9983,3459,10046,3388,10004,3317,10074,3245,10155,3174,10224,3103,10270,3031,10313,2960,10296,2889,10134,2817,9905,2746,9707,2674,9605,2603,9616,2532,9638,2460,9771,2389,9908,2318,10033,2246,10137,2175,10160,2104,10194,2032,10248,1961,10363,1890,10448,1818,10577,1747,10641,1675,10707,1604,10707,1533,10733,1461,10808,1390,10929,1319,11051,1247,11171,1176,11230,1105,11321,1033,11403,962,11482,962,11474xe" filled="false" stroked="true" strokeweight=".009pt" strokecolor="#309d7d">
              <v:path arrowok="t"/>
              <v:stroke dashstyle="solid"/>
            </v:shape>
            <v:shape style="position:absolute;left:961;top:9564;width:3140;height:1910" coordorigin="962,9565" coordsize="3140,1910" path="m2674,9565l2603,9577,2532,9600,2460,9735,2389,9874,2318,10000,2246,10105,2175,10129,2104,10164,2032,10219,1961,10335,1890,10421,1818,10552,1747,10616,1675,10683,1604,10684,1533,10710,1461,10786,1319,11031,1247,11151,1176,11211,1105,11303,1033,11385,962,11465,962,11474,1033,11394,1105,11312,1176,11221,1247,11161,1319,11041,1461,10798,1533,10722,1604,10696,1675,10695,1747,10629,1818,10565,1890,10435,1961,10349,2032,10234,2104,10179,2175,10145,2246,10121,2318,10017,2389,9891,2460,9753,2532,9619,2603,9597,2674,9585,2746,9687,2817,9884,2889,10114,2960,10275,3031,10292,3103,10248,3174,10201,3245,10131,3317,10049,3388,9978,3459,10020,3531,9956,3602,9938,3673,9870,3745,9880,3816,9873,3887,9902,3959,9783,4030,9802,4102,9765,4102,9729,4030,9767,3959,9748,3887,9869,3816,9841,3745,9849,3673,9840,3602,9909,3531,9928,3459,9993,3388,9952,3317,10023,3245,10106,3174,10177,3103,10224,3031,10269,2960,10253,2889,10092,2817,9863,2746,9666,2674,9565xe" filled="true" fillcolor="#53a78b" stroked="false">
              <v:path arrowok="t"/>
              <v:fill type="solid"/>
            </v:shape>
            <v:shape style="position:absolute;left:961;top:9564;width:3140;height:1910" coordorigin="962,9565" coordsize="3140,1910" path="m962,11465l1033,11385,1105,11303,1176,11211,1247,11151,1319,11031,1390,10908,1461,10786,1533,10710,1604,10684,1675,10683,1747,10616,1818,10552,1890,10421,1961,10335,2032,10219,2104,10164,2175,10129,2246,10105,2318,10000,2389,9874,2460,9735,2532,9600,2603,9577,2674,9565,2746,9666,2817,9863,2889,10092,2960,10253,3031,10269,3103,10224,3174,10177,3245,10106,3317,10023,3388,9952,3459,9993,3531,9928,3602,9909,3673,9840,3745,9849,3816,9841,3887,9869,3959,9748,4030,9767,4102,9729,4102,9765,4030,9802,3959,9783,3887,9902,3816,9873,3745,9880,3673,9870,3602,9938,3531,9956,3459,10020,3388,9978,3317,10049,3245,10131,3174,10201,3103,10248,3031,10292,2960,10275,2889,10114,2817,9884,2746,9687,2674,9585,2603,9597,2532,9619,2460,9753,2389,9891,2318,10017,2246,10121,2175,10145,2104,10179,2032,10234,1961,10349,1890,10435,1818,10565,1747,10629,1675,10695,1604,10696,1533,10722,1461,10798,1390,10919,1319,11041,1247,11161,1176,11221,1105,11312,1033,11394,962,11474,962,11465xe" filled="false" stroked="true" strokeweight=".009pt" strokecolor="#53a78b">
              <v:path arrowok="t"/>
              <v:stroke dashstyle="solid"/>
            </v:shape>
            <v:shape style="position:absolute;left:961;top:9542;width:3140;height:1923" coordorigin="962,9542" coordsize="3140,1923" path="m2674,9542l2603,9555,2532,9579,2460,9715,2389,9854,2318,9981,2246,10087,2175,10112,2104,10147,2032,10203,1961,10319,1890,10406,1818,10537,1747,10603,1675,10669,1604,10671,1533,10698,1461,10774,1319,11020,1247,11141,1176,11201,1105,11293,1033,11376,962,11456,962,11465,1033,11385,1105,11303,1176,11211,1247,11151,1319,11031,1461,10786,1533,10710,1604,10684,1675,10683,1747,10616,1818,10552,1890,10421,1961,10335,2032,10219,2104,10164,2175,10129,2246,10105,2318,10000,2389,9874,2460,9735,2532,9600,2603,9577,2674,9565,2746,9666,2817,9863,2889,10092,2960,10253,3031,10269,3103,10224,3174,10177,3245,10106,3317,10023,3388,9952,3459,9993,3531,9928,3602,9909,3673,9840,3745,9849,3816,9841,3887,9869,3959,9748,4030,9767,4102,9729,4102,9690,4030,9729,3959,9711,3887,9834,3816,9807,3745,9815,3673,9807,3602,9877,3531,9897,3459,9963,3388,9923,3317,9996,3245,10080,3174,10152,3103,10199,3031,10245,2960,10230,2889,10069,2817,9840,2746,9643,2674,9542xe" filled="true" fillcolor="#6fb39a" stroked="false">
              <v:path arrowok="t"/>
              <v:fill type="solid"/>
            </v:shape>
            <v:shape style="position:absolute;left:961;top:9542;width:3140;height:1923" coordorigin="962,9542" coordsize="3140,1923" path="m962,11456l1033,11376,1105,11293,1176,11201,1247,11141,1319,11020,1390,10897,1461,10774,1533,10698,1604,10671,1675,10669,1747,10603,1818,10537,1890,10406,1961,10319,2032,10203,2104,10147,2175,10112,2246,10087,2318,9981,2389,9854,2460,9715,2532,9579,2603,9555,2674,9542,2746,9643,2817,9840,2889,10069,2960,10230,3031,10245,3103,10199,3174,10152,3245,10080,3317,9996,3388,9923,3459,9963,3531,9897,3602,9877,3673,9807,3745,9815,3816,9807,3887,9834,3959,9711,4030,9729,4102,9690,4102,9729,4030,9767,3959,9748,3887,9869,3816,9841,3745,9849,3673,9840,3602,9909,3531,9928,3459,9993,3388,9952,3317,10023,3245,10106,3174,10177,3103,10224,3031,10269,2960,10253,2889,10092,2817,9863,2746,9666,2674,9565,2603,9577,2532,9600,2460,9735,2389,9874,2318,10000,2246,10105,2175,10129,2104,10164,2032,10219,1961,10335,1890,10421,1818,10552,1747,10616,1675,10683,1604,10684,1533,10710,1461,10786,1390,10908,1319,11031,1247,11151,1176,11211,1105,11303,1033,11385,962,11465,962,11456xe" filled="false" stroked="true" strokeweight=".009pt" strokecolor="#6fb39a">
              <v:path arrowok="t"/>
              <v:stroke dashstyle="solid"/>
            </v:shape>
            <v:shape style="position:absolute;left:961;top:9517;width:3140;height:1939" coordorigin="962,9518" coordsize="3140,1939" path="m2674,9518l2603,9531,2532,9556,2460,9692,2389,9833,2318,9961,2246,10067,2175,10092,2104,10129,2032,10185,1961,10302,1890,10390,1818,10522,1747,10587,1675,10654,1604,10657,1533,10684,1461,10761,1319,11008,1247,11129,1176,11190,1105,11283,1033,11365,962,11446,962,11456,1033,11376,1105,11293,1176,11201,1247,11141,1319,11020,1461,10774,1533,10698,1604,10671,1675,10669,1747,10603,1818,10537,1890,10406,1961,10319,2032,10203,2104,10147,2175,10112,2246,10087,2318,9981,2389,9854,2460,9715,2532,9579,2603,9555,2674,9542,2746,9643,2817,9840,2889,10069,2960,10230,3031,10245,3103,10199,3174,10152,3245,10080,3317,9996,3388,9923,3459,9963,3531,9897,3602,9877,3673,9807,3745,9815,3816,9807,3887,9834,3959,9711,4030,9729,4102,9690,4102,9646,4030,9686,3959,9670,3887,9794,3816,9768,3745,9778,3673,9771,3602,9842,3531,9863,3459,9931,3388,9891,3317,9965,3245,10050,3174,10123,3103,10172,3031,10218,2960,10204,2889,10044,2817,9815,2746,9618,2674,9518xe" filled="true" fillcolor="#8abfab" stroked="false">
              <v:path arrowok="t"/>
              <v:fill type="solid"/>
            </v:shape>
            <v:shape style="position:absolute;left:961;top:9517;width:3140;height:1939" coordorigin="962,9518" coordsize="3140,1939" path="m962,11446l1033,11365,1105,11283,1176,11190,1247,11129,1319,11008,1390,10884,1461,10761,1533,10684,1604,10657,1675,10654,1747,10587,1818,10522,1890,10390,1961,10302,2032,10185,2104,10129,2175,10092,2246,10067,2318,9961,2389,9833,2460,9692,2532,9556,2603,9531,2674,9518,2746,9618,2817,9815,2889,10044,2960,10204,3031,10218,3103,10172,3174,10123,3245,10050,3317,9965,3388,9891,3459,9931,3531,9863,3602,9842,3673,9771,3745,9778,3816,9768,3887,9794,3959,9670,4030,9686,4102,9646,4102,9690,4030,9729,3959,9711,3887,9834,3816,9807,3745,9815,3673,9807,3602,9877,3531,9897,3459,9963,3388,9923,3317,9996,3245,10080,3174,10152,3103,10199,3031,10245,2960,10230,2889,10069,2817,9840,2746,9643,2674,9542,2603,9555,2532,9579,2460,9715,2389,9854,2318,9981,2246,10087,2175,10112,2104,10147,2032,10203,1961,10319,1890,10406,1818,10537,1747,10603,1675,10669,1604,10671,1533,10698,1461,10774,1390,10897,1319,11020,1247,11141,1176,11201,1105,11293,1033,11376,962,11456,962,11446xe" filled="false" stroked="true" strokeweight=".009pt" strokecolor="#8abfab">
              <v:path arrowok="t"/>
              <v:stroke dashstyle="solid"/>
            </v:shape>
            <v:shape style="position:absolute;left:961;top:9488;width:3140;height:1958" coordorigin="962,9489" coordsize="3140,1958" path="m2674,9489l2603,9503,2532,9529,2460,9666,2389,9808,2318,9937,2246,10044,2175,10070,2104,10107,2032,10164,1961,10282,1890,10370,1818,10503,1747,10570,1675,10637,1604,10640,1533,10667,1461,10745,1319,10993,1247,11115,1176,11176,1105,11270,1033,11353,962,11434,962,11446,1033,11365,1105,11282,1176,11190,1247,11129,1319,11008,1461,10761,1533,10684,1604,10657,1675,10654,1747,10587,1818,10522,1890,10389,1961,10302,2032,10185,2104,10128,2175,10092,2246,10067,2318,9961,2389,9833,2460,9692,2532,9556,2603,9531,2674,9518,2746,9618,2817,9815,2889,10044,2960,10204,3031,10218,3103,10172,3174,10123,3245,10050,3317,9965,3388,9891,3459,9931,3531,9863,3602,9842,3673,9771,3745,9778,3816,9768,3887,9794,3959,9670,4030,9686,4102,9646,4102,9595,4030,9637,3959,9622,3887,9748,3816,9723,3745,9734,3673,9728,3602,9801,3531,9823,3459,9892,3388,9853,3317,9929,3245,10015,3174,10089,3103,10139,3031,10187,2960,10173,2889,10013,2817,9785,2746,9588,2674,9489xe" filled="true" fillcolor="#97c6b4" stroked="false">
              <v:path arrowok="t"/>
              <v:fill type="solid"/>
            </v:shape>
            <v:shape style="position:absolute;left:961;top:9488;width:3140;height:1958" coordorigin="962,9489" coordsize="3140,1958" path="m962,11434l1033,11353,1105,11270,1176,11176,1247,11115,1319,10993,1390,10869,1461,10745,1533,10667,1604,10640,1675,10637,1747,10570,1818,10503,1890,10370,1961,10282,2032,10164,2104,10107,2175,10070,2246,10044,2318,9937,2389,9808,2460,9666,2532,9529,2603,9503,2674,9489,2746,9588,2817,9785,2889,10013,2960,10173,3031,10187,3103,10139,3174,10089,3245,10015,3317,9929,3388,9853,3459,9892,3531,9823,3602,9801,3673,9728,3745,9734,3816,9723,3887,9748,3959,9622,4030,9637,4102,9595,4102,9646,4030,9686,3959,9670,3887,9794,3816,9768,3745,9778,3673,9771,3602,9842,3531,9863,3459,9931,3388,9891,3317,9965,3245,10050,3174,10123,3103,10172,3031,10218,2960,10204,2889,10044,2817,9815,2746,9618,2674,9518,2603,9531,2532,9556,2460,9692,2389,9833,2318,9961,2246,10067,2175,10092,2104,10128,2032,10185,1961,10302,1890,10389,1818,10522,1747,10587,1675,10654,1604,10657,1533,10684,1461,10761,1390,10884,1319,11008,1247,11129,1176,11190,1105,11282,1033,11365,962,11446,962,11434xe" filled="false" stroked="true" strokeweight=".009pt" strokecolor="#97c6b4">
              <v:path arrowok="t"/>
              <v:stroke dashstyle="solid"/>
            </v:shape>
            <v:shape style="position:absolute;left:961;top:9452;width:3140;height:1982" coordorigin="962,9452" coordsize="3140,1982" path="m2674,9452l2603,9468,2532,9494,2460,9633,2389,9777,2318,9907,2246,10015,2175,10042,2104,10080,2032,10138,1961,10257,1890,10346,1818,10480,1747,10547,1675,10616,1604,10619,1533,10647,1461,10726,1319,10975,1247,11098,1176,11160,1105,11254,1033,11338,962,11419,962,11434,1033,11353,1105,11270,1176,11176,1247,11115,1319,10993,1461,10745,1533,10667,1604,10640,1675,10637,1747,10570,1818,10503,1890,10370,1961,10282,2032,10164,2104,10107,2175,10070,2246,10044,2318,9937,2389,9808,2460,9666,2532,9529,2603,9503,2674,9489,2746,9588,2817,9785,2889,10013,2960,10173,3031,10187,3103,10139,3174,10089,3245,10015,3317,9929,3388,9854,3459,9892,3531,9824,3602,9801,3673,9728,3745,9734,3816,9723,3887,9748,3959,9622,4030,9637,4102,9595,4102,9531,4030,9575,3959,9562,3887,9690,3816,9667,3745,9679,3673,9675,3602,9750,3531,9774,3459,9844,3388,9806,3317,9883,3245,9971,3174,10047,3103,10098,3031,10147,2960,10135,2889,9976,2817,9747,2746,9551,2674,9452xe" filled="true" fillcolor="#a4cdbe" stroked="false">
              <v:path arrowok="t"/>
              <v:fill type="solid"/>
            </v:shape>
            <v:shape style="position:absolute;left:961;top:9452;width:3140;height:1982" coordorigin="962,9452" coordsize="3140,1982" path="m962,11419l1033,11338,1105,11254,1176,11160,1247,11098,1319,10975,1390,10850,1461,10726,1533,10647,1604,10619,1675,10616,1747,10547,1818,10480,1890,10346,1961,10257,2032,10138,2104,10080,2175,10042,2246,10015,2318,9907,2389,9777,2460,9633,2532,9494,2603,9468,2674,9452,2746,9551,2817,9747,2889,9976,2960,10135,3031,10147,3103,10098,3174,10047,3245,9971,3317,9883,3388,9806,3459,9844,3531,9774,3602,9750,3673,9675,3745,9679,3816,9667,3887,9690,3959,9562,4030,9575,4102,9531,4102,9595,4030,9637,3959,9622,3887,9748,3816,9723,3745,9734,3673,9728,3602,9801,3531,9824,3459,9892,3388,9854,3317,9929,3245,10015,3174,10089,3103,10139,3031,10187,2960,10173,2889,10013,2817,9785,2746,9588,2674,9489,2603,9503,2532,9529,2460,9666,2389,9808,2318,9937,2246,10044,2175,10070,2104,10107,2032,10164,1961,10282,1890,10370,1818,10503,1747,10570,1675,10637,1604,10640,1533,10667,1461,10745,1390,10869,1319,10993,1247,11115,1176,11176,1105,11270,1033,11353,962,11434,962,11419xe" filled="false" stroked="true" strokeweight=".009pt" strokecolor="#a4cdbe">
              <v:path arrowok="t"/>
              <v:stroke dashstyle="solid"/>
            </v:shape>
            <v:shape style="position:absolute;left:961;top:9398;width:3140;height:2021" coordorigin="962,9399" coordsize="3140,2021" path="m2674,9399l2603,9416,2532,9444,2460,9585,2389,9730,2318,9862,2246,9972,2175,10000,2104,10039,2032,10099,1961,10219,1890,10310,1818,10445,1747,10514,1675,10583,1604,10588,1533,10617,1461,10697,1319,10949,1247,11072,1176,11135,1105,11230,1033,11315,962,11397,962,11419,1033,11338,1105,11254,1176,11160,1247,11098,1319,10975,1461,10726,1533,10647,1604,10619,1675,10616,1747,10547,1818,10480,1890,10346,1961,10257,2032,10138,2104,10080,2175,10042,2246,10015,2318,9907,2389,9777,2460,9633,2532,9494,2603,9468,2674,9452,2746,9551,2817,9747,2889,9976,2960,10135,3031,10147,3103,10098,3174,10047,3245,9971,3317,9883,3388,9806,3459,9844,3531,9774,3602,9750,3673,9675,3745,9679,3816,9667,3887,9690,3959,9562,4030,9575,4102,9531,4102,9437,4030,9484,3959,9473,3887,9604,3816,9583,3745,9598,3673,9596,3602,9673,3531,9700,3459,9772,3388,9737,3317,9816,3245,9907,3174,9984,3103,10038,3031,10089,2960,10078,2889,9920,2817,9692,2746,9496,2674,9399xe" filled="true" fillcolor="#c0dbd0" stroked="false">
              <v:path arrowok="t"/>
              <v:fill type="solid"/>
            </v:shape>
            <v:shape style="position:absolute;left:961;top:9398;width:3140;height:2021" coordorigin="962,9399" coordsize="3140,2021" path="m962,11397l1033,11315,1105,11230,1176,11135,1247,11072,1319,10949,1390,10822,1461,10697,1533,10617,1604,10588,1675,10583,1747,10514,1818,10445,1890,10310,1961,10219,2032,10099,2104,10039,2175,10000,2246,9972,2318,9862,2389,9730,2460,9585,2532,9444,2603,9416,2674,9399,2746,9496,2817,9692,2889,9920,2960,10078,3031,10089,3103,10038,3174,9984,3245,9907,3317,9816,3388,9737,3459,9772,3531,9700,3602,9673,3673,9596,3745,9598,3816,9583,3887,9604,3959,9473,4030,9484,4102,9437,4102,9531,4030,9575,3959,9562,3887,9690,3816,9667,3745,9679,3673,9675,3602,9750,3531,9774,3459,9844,3388,9806,3317,9883,3245,9971,3174,10047,3103,10098,3031,10147,2960,10135,2889,9976,2817,9747,2746,9551,2674,9452,2603,9468,2532,9494,2460,9633,2389,9777,2318,9907,2246,10015,2175,10042,2104,10080,2032,10138,1961,10257,1890,10346,1818,10480,1747,10547,1675,10616,1604,10619,1533,10647,1461,10726,1390,10850,1319,10975,1247,11098,1176,11160,1105,11254,1033,11338,962,11419,962,11397xe" filled="false" stroked="true" strokeweight=".009pt" strokecolor="#c0dbd0">
              <v:path arrowok="t"/>
              <v:stroke dashstyle="solid"/>
            </v:shape>
            <v:line style="position:absolute" from="4156,9209" to="4263,9209" stroked="true" strokeweight=".47pt" strokecolor="#231f20">
              <v:stroke dashstyle="solid"/>
            </v:line>
            <v:line style="position:absolute" from="4156,9432" to="4263,9432" stroked="true" strokeweight=".47pt" strokecolor="#231f20">
              <v:stroke dashstyle="solid"/>
            </v:line>
            <v:line style="position:absolute" from="4156,9655" to="4263,9655" stroked="true" strokeweight=".47pt" strokecolor="#231f20">
              <v:stroke dashstyle="solid"/>
            </v:line>
            <v:line style="position:absolute" from="4156,9876" to="4263,9876" stroked="true" strokeweight=".47pt" strokecolor="#231f20">
              <v:stroke dashstyle="solid"/>
            </v:line>
            <v:line style="position:absolute" from="4156,10099" to="4263,10099" stroked="true" strokeweight=".47pt" strokecolor="#231f20">
              <v:stroke dashstyle="solid"/>
            </v:line>
            <v:line style="position:absolute" from="4156,10319" to="4263,10319" stroked="true" strokeweight=".47pt" strokecolor="#231f20">
              <v:stroke dashstyle="solid"/>
            </v:line>
            <v:line style="position:absolute" from="4156,10542" to="4263,10542" stroked="true" strokeweight=".47pt" strokecolor="#231f20">
              <v:stroke dashstyle="solid"/>
            </v:line>
            <v:line style="position:absolute" from="4156,10763" to="4263,10763" stroked="true" strokeweight=".47pt" strokecolor="#231f20">
              <v:stroke dashstyle="solid"/>
            </v:line>
            <v:line style="position:absolute" from="4156,10986" to="4263,10986" stroked="true" strokeweight=".47pt" strokecolor="#231f20">
              <v:stroke dashstyle="solid"/>
            </v:line>
            <v:line style="position:absolute" from="4156,11209" to="4263,11209" stroked="true" strokeweight=".47pt" strokecolor="#231f20">
              <v:stroke dashstyle="solid"/>
            </v:line>
            <v:line style="position:absolute" from="4156,11429" to="4263,11429" stroked="true" strokeweight=".47pt" strokecolor="#231f20">
              <v:stroke dashstyle="solid"/>
            </v:line>
            <v:line style="position:absolute" from="799,9209" to="905,9209" stroked="true" strokeweight=".47pt" strokecolor="#231f20">
              <v:stroke dashstyle="solid"/>
            </v:line>
            <v:line style="position:absolute" from="799,9432" to="905,9432" stroked="true" strokeweight=".47pt" strokecolor="#231f20">
              <v:stroke dashstyle="solid"/>
            </v:line>
            <v:line style="position:absolute" from="799,9655" to="905,9655" stroked="true" strokeweight=".47pt" strokecolor="#231f20">
              <v:stroke dashstyle="solid"/>
            </v:line>
            <v:line style="position:absolute" from="799,9876" to="905,9876" stroked="true" strokeweight=".47pt" strokecolor="#231f20">
              <v:stroke dashstyle="solid"/>
            </v:line>
            <v:line style="position:absolute" from="799,10099" to="905,10099" stroked="true" strokeweight=".47pt" strokecolor="#231f20">
              <v:stroke dashstyle="solid"/>
            </v:line>
            <v:line style="position:absolute" from="799,10319" to="905,10319" stroked="true" strokeweight=".47pt" strokecolor="#231f20">
              <v:stroke dashstyle="solid"/>
            </v:line>
            <v:line style="position:absolute" from="799,10542" to="905,10542" stroked="true" strokeweight=".47pt" strokecolor="#231f20">
              <v:stroke dashstyle="solid"/>
            </v:line>
            <v:line style="position:absolute" from="799,10763" to="905,10763" stroked="true" strokeweight=".47pt" strokecolor="#231f20">
              <v:stroke dashstyle="solid"/>
            </v:line>
            <v:line style="position:absolute" from="799,10986" to="905,10986" stroked="true" strokeweight=".47pt" strokecolor="#231f20">
              <v:stroke dashstyle="solid"/>
            </v:line>
            <v:line style="position:absolute" from="799,11209" to="905,11209" stroked="true" strokeweight=".47pt" strokecolor="#231f20">
              <v:stroke dashstyle="solid"/>
            </v:line>
            <v:line style="position:absolute" from="799,11429" to="905,11429" stroked="true" strokeweight=".47pt" strokecolor="#231f20">
              <v:stroke dashstyle="solid"/>
            </v:line>
            <v:line style="position:absolute" from="4102,11546" to="4102,11653" stroked="true" strokeweight=".47pt" strokecolor="#231f20">
              <v:stroke dashstyle="solid"/>
            </v:line>
            <v:line style="position:absolute" from="4030,11600" to="4030,11653" stroked="true" strokeweight=".47pt" strokecolor="#231f20">
              <v:stroke dashstyle="solid"/>
            </v:line>
            <v:line style="position:absolute" from="3959,11600" to="3959,11653" stroked="true" strokeweight=".47pt" strokecolor="#231f20">
              <v:stroke dashstyle="solid"/>
            </v:line>
            <v:line style="position:absolute" from="3887,11600" to="3887,11653" stroked="true" strokeweight=".47pt" strokecolor="#231f20">
              <v:stroke dashstyle="solid"/>
            </v:line>
            <v:line style="position:absolute" from="3816,11546" to="3816,11653" stroked="true" strokeweight=".47pt" strokecolor="#231f20">
              <v:stroke dashstyle="solid"/>
            </v:line>
            <v:line style="position:absolute" from="3744,11600" to="3744,11653" stroked="true" strokeweight=".47pt" strokecolor="#231f20">
              <v:stroke dashstyle="solid"/>
            </v:line>
            <v:line style="position:absolute" from="3674,11600" to="3674,11653" stroked="true" strokeweight=".47pt" strokecolor="#231f20">
              <v:stroke dashstyle="solid"/>
            </v:line>
            <v:line style="position:absolute" from="3601,11600" to="3601,11653" stroked="true" strokeweight=".47pt" strokecolor="#231f20">
              <v:stroke dashstyle="solid"/>
            </v:line>
            <v:line style="position:absolute" from="3531,11546" to="3531,11653" stroked="true" strokeweight=".47pt" strokecolor="#231f20">
              <v:stroke dashstyle="solid"/>
            </v:line>
            <v:line style="position:absolute" from="3459,11600" to="3459,11653" stroked="true" strokeweight=".47pt" strokecolor="#231f20">
              <v:stroke dashstyle="solid"/>
            </v:line>
            <v:line style="position:absolute" from="3388,11600" to="3388,11653" stroked="true" strokeweight=".47pt" strokecolor="#231f20">
              <v:stroke dashstyle="solid"/>
            </v:line>
            <v:line style="position:absolute" from="3316,11600" to="3316,11653" stroked="true" strokeweight=".47pt" strokecolor="#231f20">
              <v:stroke dashstyle="solid"/>
            </v:line>
            <v:line style="position:absolute" from="3245,11546" to="3245,11653" stroked="true" strokeweight=".47pt" strokecolor="#231f20">
              <v:stroke dashstyle="solid"/>
            </v:line>
            <v:line style="position:absolute" from="3173,11600" to="3173,11653" stroked="true" strokeweight=".47pt" strokecolor="#231f20">
              <v:stroke dashstyle="solid"/>
            </v:line>
            <v:line style="position:absolute" from="3103,11600" to="3103,11653" stroked="true" strokeweight=".47pt" strokecolor="#231f20">
              <v:stroke dashstyle="solid"/>
            </v:line>
            <v:line style="position:absolute" from="3030,11600" to="3030,11653" stroked="true" strokeweight=".47pt" strokecolor="#231f20">
              <v:stroke dashstyle="solid"/>
            </v:line>
            <v:line style="position:absolute" from="2960,11546" to="2960,11653" stroked="true" strokeweight=".47pt" strokecolor="#231f20">
              <v:stroke dashstyle="solid"/>
            </v:line>
            <v:line style="position:absolute" from="2889,11600" to="2889,11653" stroked="true" strokeweight=".47pt" strokecolor="#231f20">
              <v:stroke dashstyle="solid"/>
            </v:line>
            <v:line style="position:absolute" from="2817,11600" to="2817,11653" stroked="true" strokeweight=".47pt" strokecolor="#231f20">
              <v:stroke dashstyle="solid"/>
            </v:line>
            <v:line style="position:absolute" from="2747,11600" to="2747,11653" stroked="true" strokeweight=".47pt" strokecolor="#231f20">
              <v:stroke dashstyle="solid"/>
            </v:line>
            <v:line style="position:absolute" from="2674,11546" to="2674,11653" stroked="true" strokeweight=".47pt" strokecolor="#231f20">
              <v:stroke dashstyle="solid"/>
            </v:line>
            <v:line style="position:absolute" from="2604,11600" to="2604,11653" stroked="true" strokeweight=".47pt" strokecolor="#231f20">
              <v:stroke dashstyle="solid"/>
            </v:line>
            <v:line style="position:absolute" from="2532,11600" to="2532,11653" stroked="true" strokeweight=".47pt" strokecolor="#231f20">
              <v:stroke dashstyle="solid"/>
            </v:line>
            <v:line style="position:absolute" from="2461,11600" to="2461,11653" stroked="true" strokeweight=".47pt" strokecolor="#231f20">
              <v:stroke dashstyle="solid"/>
            </v:line>
            <v:line style="position:absolute" from="2389,11546" to="2389,11653" stroked="true" strokeweight=".47pt" strokecolor="#231f20">
              <v:stroke dashstyle="solid"/>
            </v:line>
            <v:line style="position:absolute" from="2318,11600" to="2318,11653" stroked="true" strokeweight=".47pt" strokecolor="#231f20">
              <v:stroke dashstyle="solid"/>
            </v:line>
            <v:line style="position:absolute" from="2246,11600" to="2246,11653" stroked="true" strokeweight=".47pt" strokecolor="#231f20">
              <v:stroke dashstyle="solid"/>
            </v:line>
            <v:line style="position:absolute" from="2176,11600" to="2176,11653" stroked="true" strokeweight=".47pt" strokecolor="#231f20">
              <v:stroke dashstyle="solid"/>
            </v:line>
            <v:line style="position:absolute" from="2103,11546" to="2103,11653" stroked="true" strokeweight=".47pt" strokecolor="#231f20">
              <v:stroke dashstyle="solid"/>
            </v:line>
            <v:line style="position:absolute" from="2033,11600" to="2033,11653" stroked="true" strokeweight=".47pt" strokecolor="#231f20">
              <v:stroke dashstyle="solid"/>
            </v:line>
            <v:line style="position:absolute" from="1961,11600" to="1961,11653" stroked="true" strokeweight=".47pt" strokecolor="#231f20">
              <v:stroke dashstyle="solid"/>
            </v:line>
            <v:line style="position:absolute" from="1890,11600" to="1890,11653" stroked="true" strokeweight=".47pt" strokecolor="#231f20">
              <v:stroke dashstyle="solid"/>
            </v:line>
            <v:line style="position:absolute" from="1818,11546" to="1818,11653" stroked="true" strokeweight=".47pt" strokecolor="#231f20">
              <v:stroke dashstyle="solid"/>
            </v:line>
            <v:line style="position:absolute" from="1747,11600" to="1747,11653" stroked="true" strokeweight=".47pt" strokecolor="#231f20">
              <v:stroke dashstyle="solid"/>
            </v:line>
            <v:line style="position:absolute" from="1675,11600" to="1675,11653" stroked="true" strokeweight=".47pt" strokecolor="#231f20">
              <v:stroke dashstyle="solid"/>
            </v:line>
            <v:line style="position:absolute" from="1605,11600" to="1605,11653" stroked="true" strokeweight=".47pt" strokecolor="#231f20">
              <v:stroke dashstyle="solid"/>
            </v:line>
            <v:line style="position:absolute" from="1532,11546" to="1532,11653" stroked="true" strokeweight=".47pt" strokecolor="#231f20">
              <v:stroke dashstyle="solid"/>
            </v:line>
            <v:line style="position:absolute" from="1462,11600" to="1462,11653" stroked="true" strokeweight=".47pt" strokecolor="#231f20">
              <v:stroke dashstyle="solid"/>
            </v:line>
            <v:line style="position:absolute" from="1390,11600" to="1390,11653" stroked="true" strokeweight=".47pt" strokecolor="#231f20">
              <v:stroke dashstyle="solid"/>
            </v:line>
            <v:line style="position:absolute" from="1319,11600" to="1319,11653" stroked="true" strokeweight=".47pt" strokecolor="#231f20">
              <v:stroke dashstyle="solid"/>
            </v:line>
            <v:line style="position:absolute" from="1247,11546" to="1247,11653" stroked="true" strokeweight=".47pt" strokecolor="#231f20">
              <v:stroke dashstyle="solid"/>
            </v:line>
            <v:line style="position:absolute" from="1176,11600" to="1176,11653" stroked="true" strokeweight=".47pt" strokecolor="#231f20">
              <v:stroke dashstyle="solid"/>
            </v:line>
            <v:line style="position:absolute" from="1104,11600" to="1104,11653" stroked="true" strokeweight=".47pt" strokecolor="#231f20">
              <v:stroke dashstyle="solid"/>
            </v:line>
            <v:line style="position:absolute" from="1034,11600" to="1034,11653" stroked="true" strokeweight=".47pt" strokecolor="#231f20">
              <v:stroke dashstyle="solid"/>
            </v:line>
            <v:line style="position:absolute" from="961,11546" to="961,11653" stroked="true" strokeweight=".47pt" strokecolor="#231f20">
              <v:stroke dashstyle="solid"/>
            </v:line>
            <v:shape style="position:absolute;left:962;top:9641;width:3139;height:1857" coordorigin="962,9641" coordsize="3139,1857" path="m962,11498l1033,11418,1105,11338,1175,11248,1248,11189,1318,11069,1390,10949,1461,10829,1533,10754,1604,10728,1676,10728,1746,10665,1819,10602,1889,10474,1961,10388,2032,10274,2104,10222,2175,10188,2247,10167,2317,10064,2390,9940,2460,9805,2532,9673,2603,9652,2675,9641,2746,9744,2818,9944,2888,10173,2961,10335,3031,10354,3102,10312,3174,10268,3244,10205,3317,10127,3387,10062,3460,10108,3530,10053,3602,10045,3673,9978,3745,9992,3815,10001,3888,10041,3958,9938,4031,9971,4101,9938e" filled="false" stroked="true" strokeweight=".94pt" strokecolor="#ed1b2d">
              <v:path arrowok="t"/>
              <v:stroke dashstyle="solid"/>
            </v:shape>
            <v:shape style="position:absolute;left:962;top:9660;width:3139;height:1926" coordorigin="962,9660" coordsize="3139,1926" path="m962,11586l1033,11517,1105,11437,1175,11336,1248,11285,1318,11157,1390,11031,1461,10901,1533,10836,1604,10791,1676,10783,1746,10714,1819,10636,1889,10501,1961,10400,2032,10264,2104,10224,2175,10186,2247,10159,2317,10077,2390,9969,2460,9826,2532,9688,2603,9675,2675,9660,2746,9761,2818,9923,2888,10161,2961,10428,3031,10472,3102,10472,3174,10428,3244,10373,3317,10264,3387,10222,3460,10243,3530,10192,3602,10182,3673,10119,3745,10129,3815,10131,3888,10184,3958,10104,4031,10129,4101,10100e" filled="false" stroked="true" strokeweight=".94pt" strokecolor="#231f20">
              <v:path arrowok="t"/>
              <v:stroke dashstyle="solid"/>
            </v:shape>
            <v:line style="position:absolute" from="3475,9485" to="3475,9985" stroked="true" strokeweight=".47pt" strokecolor="#231f20">
              <v:stroke dashstyle="solid"/>
            </v:line>
            <v:shape style="position:absolute;left:3450;top:9968;width:48;height:80" coordorigin="3451,9969" coordsize="48,80" path="m3498,9969l3451,9969,3457,9984,3465,10007,3471,10030,3473,10040,3475,10049,3476,10040,3478,10030,3484,10007,3491,9987,3498,9969xe" filled="true" fillcolor="#231f20" stroked="false">
              <v:path arrowok="t"/>
              <v:fill type="solid"/>
            </v:shape>
            <v:line style="position:absolute" from="3361,10597" to="3361,10331" stroked="true" strokeweight=".47pt" strokecolor="#231f20">
              <v:stroke dashstyle="solid"/>
            </v:line>
            <v:shape style="position:absolute;left:3336;top:10267;width:48;height:80" coordorigin="3337,10268" coordsize="48,80" path="m3361,10268l3344,10329,3337,10347,3384,10347,3378,10332,3370,10309,3364,10286,3362,10276,3361,10268xe" filled="true" fillcolor="#231f20" stroked="false">
              <v:path arrowok="t"/>
              <v:fill type="solid"/>
            </v:shape>
            <v:line style="position:absolute" from="791,8271" to="5148,8271" stroked="true" strokeweight=".7pt" strokecolor="#a70740">
              <v:stroke dashstyle="solid"/>
            </v:line>
            <v:rect style="position:absolute;left:6184;top:6486;width:3418;height:2627" filled="false" stroked="true" strokeweight=".465pt" strokecolor="#231f20">
              <v:stroke dashstyle="solid"/>
            </v:rect>
            <v:line style="position:absolute" from="9502,6928" to="9607,6928" stroked="true" strokeweight=".465pt" strokecolor="#231f20">
              <v:stroke dashstyle="solid"/>
            </v:line>
            <v:line style="position:absolute" from="9502,7367" to="9607,7367" stroked="true" strokeweight=".465pt" strokecolor="#231f20">
              <v:stroke dashstyle="solid"/>
            </v:line>
            <v:line style="position:absolute" from="9502,7805" to="9607,7805" stroked="true" strokeweight=".465pt" strokecolor="#231f20">
              <v:stroke dashstyle="solid"/>
            </v:line>
            <v:line style="position:absolute" from="9502,8244" to="9607,8244" stroked="true" strokeweight=".465pt" strokecolor="#231f20">
              <v:stroke dashstyle="solid"/>
            </v:line>
            <v:line style="position:absolute" from="9502,8682" to="9607,8682" stroked="true" strokeweight=".465pt" strokecolor="#231f20">
              <v:stroke dashstyle="solid"/>
            </v:line>
            <v:line style="position:absolute" from="6180,6928" to="6286,6928" stroked="true" strokeweight=".465pt" strokecolor="#231f20">
              <v:stroke dashstyle="solid"/>
            </v:line>
            <v:line style="position:absolute" from="6180,7367" to="6286,7367" stroked="true" strokeweight=".465pt" strokecolor="#231f20">
              <v:stroke dashstyle="solid"/>
            </v:line>
            <v:line style="position:absolute" from="6180,7805" to="6286,7805" stroked="true" strokeweight=".465pt" strokecolor="#231f20">
              <v:stroke dashstyle="solid"/>
            </v:line>
            <v:line style="position:absolute" from="6180,8244" to="6286,8244" stroked="true" strokeweight=".465pt" strokecolor="#231f20">
              <v:stroke dashstyle="solid"/>
            </v:line>
            <v:line style="position:absolute" from="6180,8682" to="6286,8682" stroked="true" strokeweight=".465pt" strokecolor="#231f20">
              <v:stroke dashstyle="solid"/>
            </v:line>
            <v:line style="position:absolute" from="9448,9013" to="9448,9118" stroked="true" strokeweight=".465pt" strokecolor="#231f20">
              <v:stroke dashstyle="solid"/>
            </v:line>
            <v:line style="position:absolute" from="8825,9013" to="8825,9118" stroked="true" strokeweight=".465pt" strokecolor="#231f20">
              <v:stroke dashstyle="solid"/>
            </v:line>
            <v:line style="position:absolute" from="8203,9013" to="8203,9118" stroked="true" strokeweight=".465pt" strokecolor="#231f20">
              <v:stroke dashstyle="solid"/>
            </v:line>
            <v:line style="position:absolute" from="7581,9013" to="7581,9118" stroked="true" strokeweight=".465pt" strokecolor="#231f20">
              <v:stroke dashstyle="solid"/>
            </v:line>
            <v:line style="position:absolute" from="6959,9013" to="6959,9118" stroked="true" strokeweight=".465pt" strokecolor="#231f20">
              <v:stroke dashstyle="solid"/>
            </v:line>
            <v:line style="position:absolute" from="6336,9013" to="6336,9118" stroked="true" strokeweight=".465pt" strokecolor="#231f20">
              <v:stroke dashstyle="solid"/>
            </v:line>
            <v:line style="position:absolute" from="9397,7469" to="9448,7446" stroked="true" strokeweight=".93pt" strokecolor="#00558b">
              <v:stroke dashstyle="solid"/>
            </v:line>
            <v:line style="position:absolute" from="9344,7451" to="9397,7469" stroked="true" strokeweight=".93pt" strokecolor="#00558b">
              <v:stroke dashstyle="solid"/>
            </v:line>
            <v:line style="position:absolute" from="9292,7328" to="9344,7451" stroked="true" strokeweight=".93pt" strokecolor="#00558b">
              <v:stroke dashstyle="solid"/>
            </v:line>
            <v:line style="position:absolute" from="9241,7388" to="9292,7328" stroked="true" strokeweight=".93pt" strokecolor="#00558b">
              <v:stroke dashstyle="solid"/>
            </v:line>
            <v:line style="position:absolute" from="9180,7390" to="9250,7390" stroked="true" strokeweight="1.1pt" strokecolor="#00558b">
              <v:stroke dashstyle="solid"/>
            </v:line>
            <v:line style="position:absolute" from="9137,7415" to="9189,7391" stroked="true" strokeweight=".93pt" strokecolor="#00558b">
              <v:stroke dashstyle="solid"/>
            </v:line>
            <v:line style="position:absolute" from="9084,7402" to="9137,7415" stroked="true" strokeweight=".93pt" strokecolor="#00558b">
              <v:stroke dashstyle="solid"/>
            </v:line>
            <v:line style="position:absolute" from="9033,7356" to="9084,7402" stroked="true" strokeweight=".93pt" strokecolor="#00558b">
              <v:stroke dashstyle="solid"/>
            </v:line>
            <v:line style="position:absolute" from="8982,7386" to="9033,7356" stroked="true" strokeweight=".93pt" strokecolor="#00558b">
              <v:stroke dashstyle="solid"/>
            </v:line>
            <v:line style="position:absolute" from="8929,7403" to="8982,7386" stroked="true" strokeweight=".93pt" strokecolor="#00558b">
              <v:stroke dashstyle="solid"/>
            </v:line>
            <v:line style="position:absolute" from="8877,7486" to="8929,7403" stroked="true" strokeweight=".93pt" strokecolor="#00558b">
              <v:stroke dashstyle="solid"/>
            </v:line>
            <v:line style="position:absolute" from="8825,7352" to="8877,7486" stroked="true" strokeweight=".93pt" strokecolor="#00558b">
              <v:stroke dashstyle="solid"/>
            </v:line>
            <v:line style="position:absolute" from="8774,7345" to="8825,7352" stroked="true" strokeweight=".93pt" strokecolor="#00558b">
              <v:stroke dashstyle="solid"/>
            </v:line>
            <v:line style="position:absolute" from="8722,7329" to="8774,7345" stroked="true" strokeweight=".93pt" strokecolor="#00558b">
              <v:stroke dashstyle="solid"/>
            </v:line>
            <v:line style="position:absolute" from="8670,7282" to="8722,7329" stroked="true" strokeweight=".93pt" strokecolor="#00558b">
              <v:stroke dashstyle="solid"/>
            </v:line>
            <v:line style="position:absolute" from="8618,7270" to="8670,7282" stroked="true" strokeweight=".93pt" strokecolor="#00558b">
              <v:stroke dashstyle="solid"/>
            </v:line>
            <v:line style="position:absolute" from="8567,7290" to="8618,7270" stroked="true" strokeweight=".93pt" strokecolor="#00558b">
              <v:stroke dashstyle="solid"/>
            </v:line>
            <v:line style="position:absolute" from="8505,7287" to="8576,7287" stroked="true" strokeweight="1.221pt" strokecolor="#00558b">
              <v:stroke dashstyle="solid"/>
            </v:line>
            <v:line style="position:absolute" from="8463,7298" to="8515,7284" stroked="true" strokeweight=".93pt" strokecolor="#00558b">
              <v:stroke dashstyle="solid"/>
            </v:line>
            <v:line style="position:absolute" from="8411,7331" to="8463,7298" stroked="true" strokeweight=".93pt" strokecolor="#00558b">
              <v:stroke dashstyle="solid"/>
            </v:line>
            <v:line style="position:absolute" from="8350,7334" to="8420,7334" stroked="true" strokeweight="1.218pt" strokecolor="#00558b">
              <v:stroke dashstyle="solid"/>
            </v:line>
            <v:line style="position:absolute" from="8307,7327" to="8359,7337" stroked="true" strokeweight=".93pt" strokecolor="#00558b">
              <v:stroke dashstyle="solid"/>
            </v:line>
            <v:line style="position:absolute" from="8245,7325" to="8316,7325" stroked="true" strokeweight="1.182pt" strokecolor="#00558b">
              <v:stroke dashstyle="solid"/>
            </v:line>
            <v:line style="position:absolute" from="8203,7301" to="8255,7322" stroked="true" strokeweight=".93pt" strokecolor="#00558b">
              <v:stroke dashstyle="solid"/>
            </v:line>
            <v:line style="position:absolute" from="8143,7303" to="8212,7303" stroked="true" strokeweight="1.128pt" strokecolor="#00558b">
              <v:stroke dashstyle="solid"/>
            </v:line>
            <v:line style="position:absolute" from="8100,7254" to="8152,7305" stroked="true" strokeweight=".93pt" strokecolor="#00558b">
              <v:stroke dashstyle="solid"/>
            </v:line>
            <v:line style="position:absolute" from="8047,7224" to="8100,7254" stroked="true" strokeweight=".93pt" strokecolor="#00558b">
              <v:stroke dashstyle="solid"/>
            </v:line>
            <v:line style="position:absolute" from="7996,7257" to="8047,7224" stroked="true" strokeweight=".93pt" strokecolor="#00558b">
              <v:stroke dashstyle="solid"/>
            </v:line>
            <v:line style="position:absolute" from="7945,7203" to="7996,7257" stroked="true" strokeweight=".93pt" strokecolor="#00558b">
              <v:stroke dashstyle="solid"/>
            </v:line>
            <v:line style="position:absolute" from="7892,7217" to="7945,7203" stroked="true" strokeweight=".93pt" strokecolor="#00558b">
              <v:stroke dashstyle="solid"/>
            </v:line>
            <v:line style="position:absolute" from="7840,7229" to="7892,7217" stroked="true" strokeweight=".93pt" strokecolor="#00558b">
              <v:stroke dashstyle="solid"/>
            </v:line>
            <v:line style="position:absolute" from="7789,7220" to="7840,7229" stroked="true" strokeweight=".93pt" strokecolor="#00558b">
              <v:stroke dashstyle="solid"/>
            </v:line>
            <v:line style="position:absolute" from="7737,7238" to="7789,7220" stroked="true" strokeweight=".93pt" strokecolor="#00558b">
              <v:stroke dashstyle="solid"/>
            </v:line>
            <v:line style="position:absolute" from="7676,7241" to="7747,7241" stroked="true" strokeweight="1.194pt" strokecolor="#00558b">
              <v:stroke dashstyle="solid"/>
            </v:line>
            <v:line style="position:absolute" from="7633,7156" to="7685,7244" stroked="true" strokeweight=".93pt" strokecolor="#00558b">
              <v:stroke dashstyle="solid"/>
            </v:line>
            <v:line style="position:absolute" from="7581,7059" to="7633,7156" stroked="true" strokeweight=".93pt" strokecolor="#00558b">
              <v:stroke dashstyle="solid"/>
            </v:line>
            <v:line style="position:absolute" from="7530,7051" to="7581,7059" stroked="true" strokeweight=".93pt" strokecolor="#00558b">
              <v:stroke dashstyle="solid"/>
            </v:line>
            <v:line style="position:absolute" from="7477,7060" to="7530,7051" stroked="true" strokeweight=".93pt" strokecolor="#00558b">
              <v:stroke dashstyle="solid"/>
            </v:line>
            <v:line style="position:absolute" from="7425,7082" to="7477,7060" stroked="true" strokeweight=".93pt" strokecolor="#00558b">
              <v:stroke dashstyle="solid"/>
            </v:line>
            <v:line style="position:absolute" from="7373,7070" to="7425,7082" stroked="true" strokeweight=".93pt" strokecolor="#00558b">
              <v:stroke dashstyle="solid"/>
            </v:line>
            <v:line style="position:absolute" from="7322,7039" to="7373,7070" stroked="true" strokeweight=".93pt" strokecolor="#00558b">
              <v:stroke dashstyle="solid"/>
            </v:line>
            <v:line style="position:absolute" from="7270,6988" to="7322,7039" stroked="true" strokeweight=".93pt" strokecolor="#00558b">
              <v:stroke dashstyle="solid"/>
            </v:line>
            <v:line style="position:absolute" from="7218,7027" to="7270,6988" stroked="true" strokeweight=".93pt" strokecolor="#00558b">
              <v:stroke dashstyle="solid"/>
            </v:line>
            <v:line style="position:absolute" from="7157,7026" to="7227,7026" stroked="true" strokeweight="1.063pt" strokecolor="#00558b">
              <v:stroke dashstyle="solid"/>
            </v:line>
            <v:line style="position:absolute" from="7115,7035" to="7166,7024" stroked="true" strokeweight=".93pt" strokecolor="#00558b">
              <v:stroke dashstyle="solid"/>
            </v:line>
            <v:line style="position:absolute" from="7063,7143" to="7115,7035" stroked="true" strokeweight=".93pt" strokecolor="#00558b">
              <v:stroke dashstyle="solid"/>
            </v:line>
            <v:line style="position:absolute" from="7011,7040" to="7063,7142" stroked="true" strokeweight=".93pt" strokecolor="#00558b">
              <v:stroke dashstyle="solid"/>
            </v:line>
            <v:line style="position:absolute" from="6959,7025" to="7011,7040" stroked="true" strokeweight=".93pt" strokecolor="#00558b">
              <v:stroke dashstyle="solid"/>
            </v:line>
            <v:line style="position:absolute" from="6908,7050" to="6959,7025" stroked="true" strokeweight=".93pt" strokecolor="#00558b">
              <v:stroke dashstyle="solid"/>
            </v:line>
            <v:line style="position:absolute" from="6856,6997" to="6908,7050" stroked="true" strokeweight=".93pt" strokecolor="#00558b">
              <v:stroke dashstyle="solid"/>
            </v:line>
            <v:line style="position:absolute" from="6803,7041" to="6856,6997" stroked="true" strokeweight=".93pt" strokecolor="#00558b">
              <v:stroke dashstyle="solid"/>
            </v:line>
            <v:line style="position:absolute" from="6752,7088" to="6803,7041" stroked="true" strokeweight=".93pt" strokecolor="#00558b">
              <v:stroke dashstyle="solid"/>
            </v:line>
            <v:line style="position:absolute" from="6700,7101" to="6752,7088" stroked="true" strokeweight=".93pt" strokecolor="#00558b">
              <v:stroke dashstyle="solid"/>
            </v:line>
            <v:line style="position:absolute" from="6648,7046" to="6700,7101" stroked="true" strokeweight=".93pt" strokecolor="#00558b">
              <v:stroke dashstyle="solid"/>
            </v:line>
            <v:line style="position:absolute" from="6595,7024" to="6648,7046" stroked="true" strokeweight=".93pt" strokecolor="#00558b">
              <v:stroke dashstyle="solid"/>
            </v:line>
            <v:line style="position:absolute" from="6544,7062" to="6595,7024" stroked="true" strokeweight=".93pt" strokecolor="#00558b">
              <v:stroke dashstyle="solid"/>
            </v:line>
            <v:line style="position:absolute" from="6493,7072" to="6544,7062" stroked="true" strokeweight=".93pt" strokecolor="#00558b">
              <v:stroke dashstyle="solid"/>
            </v:line>
            <v:line style="position:absolute" from="6440,6982" to="6493,7072" stroked="true" strokeweight=".93pt" strokecolor="#00558b">
              <v:stroke dashstyle="solid"/>
            </v:line>
            <v:line style="position:absolute" from="6388,6949" to="6440,6982" stroked="true" strokeweight=".93pt" strokecolor="#00558b">
              <v:stroke dashstyle="solid"/>
            </v:line>
            <v:line style="position:absolute" from="6337,6928" to="6388,6949" stroked="true" strokeweight=".93pt" strokecolor="#00558b">
              <v:stroke dashstyle="solid"/>
            </v:line>
            <v:line style="position:absolute" from="9344,8203" to="9397,8220" stroked="true" strokeweight=".93pt" strokecolor="#b01c88">
              <v:stroke dashstyle="solid"/>
            </v:line>
            <v:line style="position:absolute" from="9292,8228" to="9344,8203" stroked="true" strokeweight=".93pt" strokecolor="#b01c88">
              <v:stroke dashstyle="solid"/>
            </v:line>
            <v:line style="position:absolute" from="9241,8237" to="9292,8228" stroked="true" strokeweight=".93pt" strokecolor="#b01c88">
              <v:stroke dashstyle="solid"/>
            </v:line>
            <v:line style="position:absolute" from="9189,8229" to="9241,8237" stroked="true" strokeweight=".93pt" strokecolor="#b01c88">
              <v:stroke dashstyle="solid"/>
            </v:line>
            <v:line style="position:absolute" from="9137,8221" to="9189,8229" stroked="true" strokeweight=".93pt" strokecolor="#b01c88">
              <v:stroke dashstyle="solid"/>
            </v:line>
            <v:line style="position:absolute" from="9084,8155" to="9137,8221" stroked="true" strokeweight=".93pt" strokecolor="#b01c88">
              <v:stroke dashstyle="solid"/>
            </v:line>
            <v:line style="position:absolute" from="9033,8190" to="9084,8155" stroked="true" strokeweight=".93pt" strokecolor="#b01c88">
              <v:stroke dashstyle="solid"/>
            </v:line>
            <v:line style="position:absolute" from="8982,7963" to="9033,8190" stroked="true" strokeweight=".93pt" strokecolor="#b01c88">
              <v:stroke dashstyle="solid"/>
            </v:line>
            <v:line style="position:absolute" from="8929,7943" to="8982,7963" stroked="true" strokeweight=".93pt" strokecolor="#b01c88">
              <v:stroke dashstyle="solid"/>
            </v:line>
            <v:line style="position:absolute" from="8877,7931" to="8929,7943" stroked="true" strokeweight=".93pt" strokecolor="#b01c88">
              <v:stroke dashstyle="solid"/>
            </v:line>
            <v:line style="position:absolute" from="8825,7960" to="8877,7931" stroked="true" strokeweight=".93pt" strokecolor="#b01c88">
              <v:stroke dashstyle="solid"/>
            </v:line>
            <v:line style="position:absolute" from="8774,8125" to="8825,7960" stroked="true" strokeweight=".93pt" strokecolor="#b01c88">
              <v:stroke dashstyle="solid"/>
            </v:line>
            <v:line style="position:absolute" from="8722,8092" to="8774,8125" stroked="true" strokeweight=".93pt" strokecolor="#b01c88">
              <v:stroke dashstyle="solid"/>
            </v:line>
            <v:line style="position:absolute" from="8670,8056" to="8722,8092" stroked="true" strokeweight=".93pt" strokecolor="#b01c88">
              <v:stroke dashstyle="solid"/>
            </v:line>
            <v:line style="position:absolute" from="8618,8067" to="8670,8056" stroked="true" strokeweight=".93pt" strokecolor="#b01c88">
              <v:stroke dashstyle="solid"/>
            </v:line>
            <v:line style="position:absolute" from="8567,8028" to="8618,8067" stroked="true" strokeweight=".93pt" strokecolor="#b01c88">
              <v:stroke dashstyle="solid"/>
            </v:line>
            <v:line style="position:absolute" from="8515,7979" to="8567,8028" stroked="true" strokeweight=".93pt" strokecolor="#b01c88">
              <v:stroke dashstyle="solid"/>
            </v:line>
            <v:line style="position:absolute" from="8453,7976" to="8524,7976" stroked="true" strokeweight="1.145pt" strokecolor="#b01c88">
              <v:stroke dashstyle="solid"/>
            </v:line>
            <v:line style="position:absolute" from="8402,7976" to="8472,7976" stroked="true" strokeweight="1.113pt" strokecolor="#b01c88">
              <v:stroke dashstyle="solid"/>
            </v:line>
            <v:line style="position:absolute" from="8359,7988" to="8411,7978" stroked="true" strokeweight=".93pt" strokecolor="#b01c88">
              <v:stroke dashstyle="solid"/>
            </v:line>
            <v:line style="position:absolute" from="8307,7942" to="8359,7988" stroked="true" strokeweight=".93pt" strokecolor="#b01c88">
              <v:stroke dashstyle="solid"/>
            </v:line>
            <v:line style="position:absolute" from="8245,7940" to="8316,7940" stroked="true" strokeweight="1.124pt" strokecolor="#b01c88">
              <v:stroke dashstyle="solid"/>
            </v:line>
            <v:line style="position:absolute" from="8203,7917" to="8255,7938" stroked="true" strokeweight=".93pt" strokecolor="#b01c88">
              <v:stroke dashstyle="solid"/>
            </v:line>
            <v:line style="position:absolute" from="8152,7928" to="8203,7917" stroked="true" strokeweight=".93pt" strokecolor="#b01c88">
              <v:stroke dashstyle="solid"/>
            </v:line>
            <v:line style="position:absolute" from="8100,7872" to="8152,7928" stroked="true" strokeweight=".93pt" strokecolor="#b01c88">
              <v:stroke dashstyle="solid"/>
            </v:line>
            <v:line style="position:absolute" from="8047,7839" to="8100,7872" stroked="true" strokeweight=".93pt" strokecolor="#b01c88">
              <v:stroke dashstyle="solid"/>
            </v:line>
            <v:line style="position:absolute" from="7996,7831" to="8047,7839" stroked="true" strokeweight=".93pt" strokecolor="#b01c88">
              <v:stroke dashstyle="solid"/>
            </v:line>
            <v:line style="position:absolute" from="7945,7795" to="7996,7831" stroked="true" strokeweight=".93pt" strokecolor="#b01c88">
              <v:stroke dashstyle="solid"/>
            </v:line>
            <v:line style="position:absolute" from="7892,7767" to="7945,7795" stroked="true" strokeweight=".93pt" strokecolor="#b01c88">
              <v:stroke dashstyle="solid"/>
            </v:line>
            <v:line style="position:absolute" from="7840,8056" to="7892,7767" stroked="true" strokeweight=".93pt" strokecolor="#b01c88">
              <v:stroke dashstyle="solid"/>
            </v:line>
            <v:line style="position:absolute" from="7789,7725" to="7840,8056" stroked="true" strokeweight=".93pt" strokecolor="#b01c88">
              <v:stroke dashstyle="solid"/>
            </v:line>
            <v:line style="position:absolute" from="7737,7758" to="7789,7725" stroked="true" strokeweight=".93pt" strokecolor="#b01c88">
              <v:stroke dashstyle="solid"/>
            </v:line>
            <v:line style="position:absolute" from="7685,7719" to="7737,7758" stroked="true" strokeweight=".93pt" strokecolor="#b01c88">
              <v:stroke dashstyle="solid"/>
            </v:line>
            <v:line style="position:absolute" from="7633,7695" to="7685,7719" stroked="true" strokeweight=".93pt" strokecolor="#b01c88">
              <v:stroke dashstyle="solid"/>
            </v:line>
            <v:line style="position:absolute" from="7581,7525" to="7633,7695" stroked="true" strokeweight=".93pt" strokecolor="#b01c88">
              <v:stroke dashstyle="solid"/>
            </v:line>
            <v:line style="position:absolute" from="7530,7646" to="7581,7525" stroked="true" strokeweight=".93pt" strokecolor="#b01c88">
              <v:stroke dashstyle="solid"/>
            </v:line>
            <v:line style="position:absolute" from="7477,7613" to="7530,7646" stroked="true" strokeweight=".93pt" strokecolor="#b01c88">
              <v:stroke dashstyle="solid"/>
            </v:line>
            <v:line style="position:absolute" from="7425,7625" to="7477,7613" stroked="true" strokeweight=".93pt" strokecolor="#b01c88">
              <v:stroke dashstyle="solid"/>
            </v:line>
            <v:line style="position:absolute" from="7373,7567" to="7425,7625" stroked="true" strokeweight=".93pt" strokecolor="#b01c88">
              <v:stroke dashstyle="solid"/>
            </v:line>
            <v:line style="position:absolute" from="7322,7525" to="7373,7567" stroked="true" strokeweight=".93pt" strokecolor="#b01c88">
              <v:stroke dashstyle="solid"/>
            </v:line>
            <v:line style="position:absolute" from="7270,7498" to="7322,7525" stroked="true" strokeweight=".93pt" strokecolor="#b01c88">
              <v:stroke dashstyle="solid"/>
            </v:line>
            <v:line style="position:absolute" from="7218,7463" to="7270,7498" stroked="true" strokeweight=".93pt" strokecolor="#b01c88">
              <v:stroke dashstyle="solid"/>
            </v:line>
            <v:line style="position:absolute" from="7166,7437" to="7218,7463" stroked="true" strokeweight=".93pt" strokecolor="#b01c88">
              <v:stroke dashstyle="solid"/>
            </v:line>
            <v:line style="position:absolute" from="7115,7415" to="7166,7437" stroked="true" strokeweight=".93pt" strokecolor="#b01c88">
              <v:stroke dashstyle="solid"/>
            </v:line>
            <v:line style="position:absolute" from="7063,7368" to="7115,7415" stroked="true" strokeweight=".93pt" strokecolor="#b01c88">
              <v:stroke dashstyle="solid"/>
            </v:line>
            <v:line style="position:absolute" from="7011,7316" to="7063,7368" stroked="true" strokeweight=".93pt" strokecolor="#b01c88">
              <v:stroke dashstyle="solid"/>
            </v:line>
            <v:line style="position:absolute" from="6950,7317" to="7020,7317" stroked="true" strokeweight=".948pt" strokecolor="#b01c88">
              <v:stroke dashstyle="solid"/>
            </v:line>
            <v:line style="position:absolute" from="6908,7269" to="6959,7317" stroked="true" strokeweight=".93pt" strokecolor="#b01c88">
              <v:stroke dashstyle="solid"/>
            </v:line>
            <v:line style="position:absolute" from="6856,7219" to="6908,7269" stroked="true" strokeweight=".93pt" strokecolor="#b01c88">
              <v:stroke dashstyle="solid"/>
            </v:line>
            <v:line style="position:absolute" from="6803,7170" to="6856,7219" stroked="true" strokeweight=".93pt" strokecolor="#b01c88">
              <v:stroke dashstyle="solid"/>
            </v:line>
            <v:line style="position:absolute" from="6752,7222" to="6803,7170" stroked="true" strokeweight=".93pt" strokecolor="#b01c88">
              <v:stroke dashstyle="solid"/>
            </v:line>
            <v:line style="position:absolute" from="6700,7203" to="6752,7222" stroked="true" strokeweight=".93pt" strokecolor="#b01c88">
              <v:stroke dashstyle="solid"/>
            </v:line>
            <v:line style="position:absolute" from="6648,7159" to="6700,7203" stroked="true" strokeweight=".93pt" strokecolor="#b01c88">
              <v:stroke dashstyle="solid"/>
            </v:line>
            <v:line style="position:absolute" from="6595,7128" to="6648,7159" stroked="true" strokeweight=".93pt" strokecolor="#b01c88">
              <v:stroke dashstyle="solid"/>
            </v:line>
            <v:line style="position:absolute" from="6544,7229" to="6595,7128" stroked="true" strokeweight=".93pt" strokecolor="#b01c88">
              <v:stroke dashstyle="solid"/>
            </v:line>
            <v:line style="position:absolute" from="6493,7261" to="6544,7229" stroked="true" strokeweight=".93pt" strokecolor="#b01c88">
              <v:stroke dashstyle="solid"/>
            </v:line>
            <v:line style="position:absolute" from="6440,7139" to="6493,7261" stroked="true" strokeweight=".93pt" strokecolor="#b01c88">
              <v:stroke dashstyle="solid"/>
            </v:line>
            <v:line style="position:absolute" from="6388,7010" to="6440,7139" stroked="true" strokeweight=".93pt" strokecolor="#b01c88">
              <v:stroke dashstyle="solid"/>
            </v:line>
            <v:line style="position:absolute" from="6337,6928" to="6388,7010" stroked="true" strokeweight=".93pt" strokecolor="#b01c88">
              <v:stroke dashstyle="solid"/>
            </v:line>
            <v:line style="position:absolute" from="6160,13518" to="11149,13518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2002 03 04 05 06 07 08 09 10 11 12 13</w:t>
      </w:r>
    </w:p>
    <w:p>
      <w:pPr>
        <w:spacing w:before="5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16"/>
        </w:numPr>
        <w:tabs>
          <w:tab w:pos="321" w:val="left" w:leader="none"/>
        </w:tabs>
        <w:spacing w:line="244" w:lineRule="auto" w:before="0" w:after="0"/>
        <w:ind w:left="321" w:right="504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depicts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GDP </w:t>
      </w:r>
      <w:r>
        <w:rPr>
          <w:color w:val="231F20"/>
          <w:sz w:val="11"/>
        </w:rPr>
        <w:t>over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past.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way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5.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68" w:lineRule="auto"/>
        <w:ind w:left="150" w:right="20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resulted </w:t>
      </w:r>
      <w:r>
        <w:rPr>
          <w:color w:val="231F20"/>
        </w:rPr>
        <w:t>from changes to the measurement of investment.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In </w:t>
      </w:r>
      <w:r>
        <w:rPr>
          <w:color w:val="231F20"/>
          <w:w w:val="90"/>
        </w:rPr>
        <w:t>particular, components of investment are now deflated and seasonally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disaggregated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methodology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allocating </w:t>
      </w:r>
      <w:r>
        <w:rPr>
          <w:color w:val="231F20"/>
          <w:w w:val="90"/>
        </w:rPr>
        <w:t>annual supply-use balancing adjustments to quarterly data.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1997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onwards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unusually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released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corrections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sectoral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split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Fixed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Formation,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 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4"/>
          <w:w w:val="95"/>
        </w:rPr>
        <w:t>GDP.</w:t>
      </w:r>
    </w:p>
    <w:p>
      <w:pPr>
        <w:pStyle w:val="BodyText"/>
        <w:spacing w:line="268" w:lineRule="auto" w:before="96"/>
        <w:ind w:left="167" w:right="222"/>
      </w:pPr>
      <w:r>
        <w:rPr/>
        <w:br w:type="column"/>
      </w:r>
      <w:r>
        <w:rPr>
          <w:color w:val="231F20"/>
        </w:rPr>
        <w:t>Pending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analysis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new</w:t>
      </w:r>
      <w:r>
        <w:rPr>
          <w:color w:val="231F20"/>
          <w:spacing w:val="-46"/>
        </w:rPr>
        <w:t> </w:t>
      </w:r>
      <w:r>
        <w:rPr>
          <w:color w:val="231F20"/>
        </w:rPr>
        <w:t>deflators,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minded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business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concentrated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2009,</w:t>
      </w:r>
      <w:r>
        <w:rPr>
          <w:color w:val="231F20"/>
          <w:spacing w:val="-38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do</w:t>
      </w:r>
      <w:r>
        <w:rPr>
          <w:color w:val="231F20"/>
          <w:spacing w:val="-36"/>
        </w:rPr>
        <w:t> </w:t>
      </w:r>
      <w:r>
        <w:rPr>
          <w:color w:val="231F20"/>
        </w:rPr>
        <w:t>not </w:t>
      </w:r>
      <w:r>
        <w:rPr>
          <w:color w:val="231F20"/>
          <w:w w:val="90"/>
        </w:rPr>
        <w:t>significantly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assessment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of inflationary</w:t>
      </w:r>
      <w:r>
        <w:rPr>
          <w:color w:val="231F20"/>
          <w:spacing w:val="-41"/>
        </w:rPr>
        <w:t> </w:t>
      </w:r>
      <w:r>
        <w:rPr>
          <w:color w:val="231F20"/>
        </w:rPr>
        <w:t>pressure.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2"/>
          <w:numId w:val="16"/>
        </w:numPr>
        <w:tabs>
          <w:tab w:pos="364" w:val="left" w:leader="none"/>
        </w:tabs>
        <w:spacing w:line="235" w:lineRule="auto" w:before="0" w:after="0"/>
        <w:ind w:left="363" w:right="25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Hardie,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Lee,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Perry,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(2013), ‘Impact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Accounts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economic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commentary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Q1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2013’, </w:t>
      </w:r>
      <w:r>
        <w:rPr>
          <w:color w:val="231F20"/>
          <w:sz w:val="14"/>
        </w:rPr>
        <w:t>available at </w:t>
      </w:r>
      <w:hyperlink r:id="rId41">
        <w:r>
          <w:rPr>
            <w:color w:val="231F20"/>
            <w:sz w:val="14"/>
          </w:rPr>
          <w:t>www.ons.gov.uk/ons/guide-method/method-</w:t>
        </w:r>
      </w:hyperlink>
      <w:r>
        <w:rPr>
          <w:color w:val="231F20"/>
          <w:sz w:val="14"/>
        </w:rPr>
        <w:t> </w:t>
      </w:r>
      <w:r>
        <w:rPr>
          <w:color w:val="231F20"/>
          <w:w w:val="90"/>
          <w:sz w:val="14"/>
        </w:rPr>
        <w:t>quality/specific/economy/national-accounts/articles/2011-present/impact-of- changes-in-the-national-accounts-and-economic-commentary-for-2013-quarter- </w:t>
      </w:r>
      <w:r>
        <w:rPr>
          <w:color w:val="231F20"/>
          <w:sz w:val="14"/>
        </w:rPr>
        <w:t>1/impact-of-changes-in-NA.pdf.</w:t>
      </w:r>
    </w:p>
    <w:p>
      <w:pPr>
        <w:pStyle w:val="ListParagraph"/>
        <w:numPr>
          <w:ilvl w:val="2"/>
          <w:numId w:val="16"/>
        </w:numPr>
        <w:tabs>
          <w:tab w:pos="364" w:val="left" w:leader="none"/>
        </w:tabs>
        <w:spacing w:line="235" w:lineRule="auto" w:before="4" w:after="0"/>
        <w:ind w:left="363" w:right="311" w:hanging="213"/>
        <w:jc w:val="left"/>
        <w:rPr>
          <w:sz w:val="14"/>
        </w:rPr>
      </w:pPr>
      <w:r>
        <w:rPr>
          <w:color w:val="231F20"/>
          <w:w w:val="95"/>
          <w:sz w:val="14"/>
        </w:rPr>
        <w:t>ONS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‘Explaining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Blue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Book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Gross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Fixed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Formation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business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investment’,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24"/>
          <w:w w:val="90"/>
          <w:sz w:val="14"/>
        </w:rPr>
        <w:t> </w:t>
      </w:r>
      <w:hyperlink r:id="rId42">
        <w:r>
          <w:rPr>
            <w:color w:val="231F20"/>
            <w:w w:val="90"/>
            <w:sz w:val="14"/>
          </w:rPr>
          <w:t>www.ons.gov.uk/ons/guide-</w:t>
        </w:r>
      </w:hyperlink>
      <w:r>
        <w:rPr>
          <w:color w:val="231F20"/>
          <w:w w:val="90"/>
          <w:sz w:val="14"/>
        </w:rPr>
        <w:t> method/method-quality/ons-statistical-continuous-improvement/gross-fixed- </w:t>
      </w:r>
      <w:r>
        <w:rPr>
          <w:color w:val="231F20"/>
          <w:sz w:val="14"/>
        </w:rPr>
        <w:t>capital-formation---impact-analysis-of-improved-methods.pdf.</w:t>
      </w:r>
    </w:p>
    <w:p>
      <w:pPr>
        <w:pStyle w:val="ListParagraph"/>
        <w:numPr>
          <w:ilvl w:val="2"/>
          <w:numId w:val="16"/>
        </w:numPr>
        <w:tabs>
          <w:tab w:pos="364" w:val="left" w:leader="none"/>
        </w:tabs>
        <w:spacing w:line="235" w:lineRule="auto" w:before="3" w:after="0"/>
        <w:ind w:left="363" w:right="571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Bakhshi,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Thompson,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(2002),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‘Explaining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trends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UK business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investment’,</w:t>
      </w:r>
      <w:r>
        <w:rPr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Spring,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33–41.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031" w:space="338"/>
            <w:col w:w="5381"/>
          </w:cols>
        </w:sectPr>
      </w:pPr>
    </w:p>
    <w:p>
      <w:pPr>
        <w:spacing w:line="259" w:lineRule="auto" w:before="111"/>
        <w:ind w:left="150" w:right="0" w:firstLine="0"/>
        <w:jc w:val="left"/>
        <w:rPr>
          <w:sz w:val="18"/>
        </w:rPr>
      </w:pPr>
      <w:bookmarkStart w:name="Dwellings investment" w:id="48"/>
      <w:bookmarkEnd w:id="48"/>
      <w:r>
        <w:rPr/>
      </w:r>
      <w:r>
        <w:rPr>
          <w:color w:val="A70740"/>
          <w:w w:val="95"/>
          <w:sz w:val="18"/>
        </w:rPr>
        <w:t>Chart 2.5 </w:t>
      </w:r>
      <w:r>
        <w:rPr>
          <w:color w:val="231F20"/>
          <w:w w:val="95"/>
          <w:sz w:val="18"/>
        </w:rPr>
        <w:t>Households’ personal financial and general </w:t>
      </w:r>
      <w:r>
        <w:rPr>
          <w:color w:val="231F20"/>
          <w:sz w:val="18"/>
        </w:rPr>
        <w:t>economic situation expectations</w:t>
      </w:r>
    </w:p>
    <w:p>
      <w:pPr>
        <w:spacing w:before="108"/>
        <w:ind w:left="0" w:right="643" w:firstLine="0"/>
        <w:jc w:val="right"/>
        <w:rPr>
          <w:sz w:val="12"/>
        </w:rPr>
      </w:pPr>
      <w:r>
        <w:rPr>
          <w:color w:val="231F20"/>
          <w:w w:val="90"/>
          <w:sz w:val="12"/>
        </w:rPr>
        <w:t>Net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balances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point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differences</w:t>
      </w:r>
    </w:p>
    <w:p>
      <w:pPr>
        <w:spacing w:line="125" w:lineRule="exact" w:before="4"/>
        <w:ind w:left="0" w:right="643" w:firstLine="0"/>
        <w:jc w:val="right"/>
        <w:rPr>
          <w:sz w:val="12"/>
        </w:rPr>
      </w:pPr>
      <w:r>
        <w:rPr>
          <w:color w:val="231F20"/>
          <w:w w:val="90"/>
          <w:sz w:val="12"/>
        </w:rPr>
        <w:t>from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1997)</w:t>
      </w:r>
    </w:p>
    <w:p>
      <w:pPr>
        <w:spacing w:line="125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547001pt;margin-top:2.494477pt;width:184.3pt;height:141.75pt;mso-position-horizontal-relative:page;mso-position-vertical-relative:paragraph;z-index:15789056" coordorigin="791,50" coordsize="3686,2835">
            <v:rect style="position:absolute;left:795;top:54;width:3676;height:2825" filled="false" stroked="true" strokeweight=".5pt" strokecolor="#231f20">
              <v:stroke dashstyle="solid"/>
            </v:rect>
            <v:line style="position:absolute" from="4363,1268" to="4476,1268" stroked="true" strokeweight=".5pt" strokecolor="#231f20">
              <v:stroke dashstyle="solid"/>
            </v:line>
            <v:line style="position:absolute" from="791,1268" to="904,1268" stroked="true" strokeweight=".5pt" strokecolor="#231f20">
              <v:stroke dashstyle="solid"/>
            </v:line>
            <v:line style="position:absolute" from="959,1268" to="4299,1268" stroked="true" strokeweight=".5pt" strokecolor="#231f20">
              <v:stroke dashstyle="solid"/>
            </v:line>
            <v:line style="position:absolute" from="4363,460" to="4476,460" stroked="true" strokeweight=".5pt" strokecolor="#231f20">
              <v:stroke dashstyle="solid"/>
            </v:line>
            <v:line style="position:absolute" from="4363,864" to="4476,864" stroked="true" strokeweight=".5pt" strokecolor="#231f20">
              <v:stroke dashstyle="solid"/>
            </v:line>
            <v:line style="position:absolute" from="4363,1673" to="4476,1673" stroked="true" strokeweight=".5pt" strokecolor="#231f20">
              <v:stroke dashstyle="solid"/>
            </v:line>
            <v:line style="position:absolute" from="4363,2077" to="4476,2077" stroked="true" strokeweight=".5pt" strokecolor="#231f20">
              <v:stroke dashstyle="solid"/>
            </v:line>
            <v:line style="position:absolute" from="4363,2481" to="4476,2481" stroked="true" strokeweight=".5pt" strokecolor="#231f20">
              <v:stroke dashstyle="solid"/>
            </v:line>
            <v:line style="position:absolute" from="791,460" to="904,460" stroked="true" strokeweight=".5pt" strokecolor="#231f20">
              <v:stroke dashstyle="solid"/>
            </v:line>
            <v:line style="position:absolute" from="791,864" to="904,864" stroked="true" strokeweight=".5pt" strokecolor="#231f20">
              <v:stroke dashstyle="solid"/>
            </v:line>
            <v:line style="position:absolute" from="791,1673" to="904,1673" stroked="true" strokeweight=".5pt" strokecolor="#231f20">
              <v:stroke dashstyle="solid"/>
            </v:line>
            <v:line style="position:absolute" from="791,2077" to="904,2077" stroked="true" strokeweight=".5pt" strokecolor="#231f20">
              <v:stroke dashstyle="solid"/>
            </v:line>
            <v:line style="position:absolute" from="791,2481" to="904,2481" stroked="true" strokeweight=".5pt" strokecolor="#231f20">
              <v:stroke dashstyle="solid"/>
            </v:line>
            <v:line style="position:absolute" from="4092,2771" to="4092,2885" stroked="true" strokeweight=".5pt" strokecolor="#231f20">
              <v:stroke dashstyle="solid"/>
            </v:line>
            <v:line style="position:absolute" from="3645,2771" to="3645,2885" stroked="true" strokeweight=".5pt" strokecolor="#231f20">
              <v:stroke dashstyle="solid"/>
            </v:line>
            <v:line style="position:absolute" from="3197,2771" to="3197,2885" stroked="true" strokeweight=".5pt" strokecolor="#231f20">
              <v:stroke dashstyle="solid"/>
            </v:line>
            <v:line style="position:absolute" from="2750,2771" to="2750,2885" stroked="true" strokeweight=".5pt" strokecolor="#231f20">
              <v:stroke dashstyle="solid"/>
            </v:line>
            <v:line style="position:absolute" from="2303,2771" to="2303,2885" stroked="true" strokeweight=".5pt" strokecolor="#231f20">
              <v:stroke dashstyle="solid"/>
            </v:line>
            <v:line style="position:absolute" from="1856,2771" to="1856,2885" stroked="true" strokeweight=".5pt" strokecolor="#231f20">
              <v:stroke dashstyle="solid"/>
            </v:line>
            <v:line style="position:absolute" from="1409,2771" to="1409,2885" stroked="true" strokeweight=".5pt" strokecolor="#231f20">
              <v:stroke dashstyle="solid"/>
            </v:line>
            <v:line style="position:absolute" from="961,2771" to="961,2885" stroked="true" strokeweight=".5pt" strokecolor="#231f20">
              <v:stroke dashstyle="solid"/>
            </v:line>
            <v:line style="position:absolute" from="4275,1710" to="4313,1386" stroked="true" strokeweight="1pt" strokecolor="#59b6e7">
              <v:stroke dashstyle="solid"/>
            </v:line>
            <v:line style="position:absolute" from="4239,1685" to="4275,1710" stroked="true" strokeweight="1pt" strokecolor="#59b6e7">
              <v:stroke dashstyle="solid"/>
            </v:line>
            <v:line style="position:absolute" from="4201,1645" to="4239,1685" stroked="true" strokeweight="1pt" strokecolor="#59b6e7">
              <v:stroke dashstyle="solid"/>
            </v:line>
            <v:line style="position:absolute" from="4164,1677" to="4201,1645" stroked="true" strokeweight="1.0pt" strokecolor="#59b6e7">
              <v:stroke dashstyle="solid"/>
            </v:line>
            <v:line style="position:absolute" from="4126,1766" to="4164,1677" stroked="true" strokeweight="1pt" strokecolor="#59b6e7">
              <v:stroke dashstyle="solid"/>
            </v:line>
            <v:line style="position:absolute" from="4092,1677" to="4126,1766" stroked="true" strokeweight="1pt" strokecolor="#59b6e7">
              <v:stroke dashstyle="solid"/>
            </v:line>
            <v:line style="position:absolute" from="4054,1718" to="4092,1677" stroked="true" strokeweight="1pt" strokecolor="#59b6e7">
              <v:stroke dashstyle="solid"/>
            </v:line>
            <v:line style="position:absolute" from="4016,1742" to="4054,1718" stroked="true" strokeweight="1pt" strokecolor="#59b6e7">
              <v:stroke dashstyle="solid"/>
            </v:line>
            <v:line style="position:absolute" from="3979,1964" to="4016,1742" stroked="true" strokeweight="1.0pt" strokecolor="#59b6e7">
              <v:stroke dashstyle="solid"/>
            </v:line>
            <v:line style="position:absolute" from="3941,1774" to="3979,1964" stroked="true" strokeweight="1pt" strokecolor="#59b6e7">
              <v:stroke dashstyle="solid"/>
            </v:line>
            <v:line style="position:absolute" from="3904,1774" to="3941,1774" stroked="true" strokeweight="1pt" strokecolor="#59b6e7">
              <v:stroke dashstyle="solid"/>
            </v:line>
            <v:line style="position:absolute" from="3867,1661" to="3904,1774" stroked="true" strokeweight="1pt" strokecolor="#59b6e7">
              <v:stroke dashstyle="solid"/>
            </v:line>
            <v:line style="position:absolute" from="3829,1815" to="3867,1661" stroked="true" strokeweight="1.0pt" strokecolor="#59b6e7">
              <v:stroke dashstyle="solid"/>
            </v:line>
            <v:line style="position:absolute" from="3792,1847" to="3829,1815" stroked="true" strokeweight="1pt" strokecolor="#59b6e7">
              <v:stroke dashstyle="solid"/>
            </v:line>
            <v:line style="position:absolute" from="3754,1908" to="3792,1847" stroked="true" strokeweight="1pt" strokecolor="#59b6e7">
              <v:stroke dashstyle="solid"/>
            </v:line>
            <v:line style="position:absolute" from="3717,1867" to="3754,1908" stroked="true" strokeweight="1pt" strokecolor="#59b6e7">
              <v:stroke dashstyle="solid"/>
            </v:line>
            <v:line style="position:absolute" from="3679,1750" to="3717,1867" stroked="true" strokeweight="1pt" strokecolor="#59b6e7">
              <v:stroke dashstyle="solid"/>
            </v:line>
            <v:line style="position:absolute" from="3644,1758" to="3679,1750" stroked="true" strokeweight="1.0pt" strokecolor="#59b6e7">
              <v:stroke dashstyle="solid"/>
            </v:line>
            <v:line style="position:absolute" from="3606,1863" to="3644,1758" stroked="true" strokeweight="1pt" strokecolor="#59b6e7">
              <v:stroke dashstyle="solid"/>
            </v:line>
            <v:line style="position:absolute" from="3568,1879" to="3606,1863" stroked="true" strokeweight="1.0pt" strokecolor="#59b6e7">
              <v:stroke dashstyle="solid"/>
            </v:line>
            <v:line style="position:absolute" from="3531,1912" to="3568,1879" stroked="true" strokeweight="1pt" strokecolor="#59b6e7">
              <v:stroke dashstyle="solid"/>
            </v:line>
            <v:line style="position:absolute" from="3493,1879" to="3531,1912" stroked="true" strokeweight="1pt" strokecolor="#59b6e7">
              <v:stroke dashstyle="solid"/>
            </v:line>
            <v:line style="position:absolute" from="3456,1839" to="3493,1879" stroked="true" strokeweight="1pt" strokecolor="#59b6e7">
              <v:stroke dashstyle="solid"/>
            </v:line>
            <v:line style="position:absolute" from="3418,1790" to="3456,1839" stroked="true" strokeweight="1pt" strokecolor="#59b6e7">
              <v:stroke dashstyle="solid"/>
            </v:line>
            <v:line style="position:absolute" from="3380,1774" to="3418,1790" stroked="true" strokeweight="1.0pt" strokecolor="#59b6e7">
              <v:stroke dashstyle="solid"/>
            </v:line>
            <v:line style="position:absolute" from="3344,1645" to="3380,1774" stroked="true" strokeweight="1pt" strokecolor="#59b6e7">
              <v:stroke dashstyle="solid"/>
            </v:line>
            <v:line style="position:absolute" from="3325,1635" to="3325,2027" stroked="true" strokeweight="2.898pt" strokecolor="#59b6e7">
              <v:stroke dashstyle="solid"/>
            </v:line>
            <v:line style="position:absolute" from="3269,1875" to="3306,2017" stroked="true" strokeweight="1.0pt" strokecolor="#59b6e7">
              <v:stroke dashstyle="solid"/>
            </v:line>
            <v:line style="position:absolute" from="3231,1867" to="3269,1875" stroked="true" strokeweight="1pt" strokecolor="#59b6e7">
              <v:stroke dashstyle="solid"/>
            </v:line>
            <v:line style="position:absolute" from="3197,1843" to="3231,1867" stroked="true" strokeweight="1pt" strokecolor="#59b6e7">
              <v:stroke dashstyle="solid"/>
            </v:line>
            <v:line style="position:absolute" from="3159,1693" to="3197,1843" stroked="true" strokeweight="1.0pt" strokecolor="#59b6e7">
              <v:stroke dashstyle="solid"/>
            </v:line>
            <v:line style="position:absolute" from="3121,1677" to="3159,1693" stroked="true" strokeweight="1pt" strokecolor="#59b6e7">
              <v:stroke dashstyle="solid"/>
            </v:line>
            <v:line style="position:absolute" from="3084,1520" to="3121,1677" stroked="true" strokeweight="1.0pt" strokecolor="#59b6e7">
              <v:stroke dashstyle="solid"/>
            </v:line>
            <v:line style="position:absolute" from="3046,1588" to="3084,1520" stroked="true" strokeweight="1pt" strokecolor="#59b6e7">
              <v:stroke dashstyle="solid"/>
            </v:line>
            <v:line style="position:absolute" from="3010,1447" to="3046,1588" stroked="true" strokeweight="1pt" strokecolor="#59b6e7">
              <v:stroke dashstyle="solid"/>
            </v:line>
            <v:line style="position:absolute" from="2972,1487" to="3010,1447" stroked="true" strokeweight="1pt" strokecolor="#59b6e7">
              <v:stroke dashstyle="solid"/>
            </v:line>
            <v:line style="position:absolute" from="2934,1415" to="2972,1487" stroked="true" strokeweight="1pt" strokecolor="#59b6e7">
              <v:stroke dashstyle="solid"/>
            </v:line>
            <v:line style="position:absolute" from="2897,1463" to="2934,1415" stroked="true" strokeweight="1pt" strokecolor="#59b6e7">
              <v:stroke dashstyle="solid"/>
            </v:line>
            <v:line style="position:absolute" from="2859,1305" to="2897,1463" stroked="true" strokeweight="1.0pt" strokecolor="#59b6e7">
              <v:stroke dashstyle="solid"/>
            </v:line>
            <v:line style="position:absolute" from="2822,1233" to="2859,1305" stroked="true" strokeweight="1pt" strokecolor="#59b6e7">
              <v:stroke dashstyle="solid"/>
            </v:line>
            <v:line style="position:absolute" from="2784,1168" to="2822,1233" stroked="true" strokeweight="1pt" strokecolor="#59b6e7">
              <v:stroke dashstyle="solid"/>
            </v:line>
            <v:line style="position:absolute" from="2750,1188" to="2784,1168" stroked="true" strokeweight="1pt" strokecolor="#59b6e7">
              <v:stroke dashstyle="solid"/>
            </v:line>
            <v:line style="position:absolute" from="2712,1273" to="2750,1188" stroked="true" strokeweight="1pt" strokecolor="#59b6e7">
              <v:stroke dashstyle="solid"/>
            </v:line>
            <v:line style="position:absolute" from="2674,1220" to="2712,1273" stroked="true" strokeweight="1pt" strokecolor="#59b6e7">
              <v:stroke dashstyle="solid"/>
            </v:line>
            <v:line style="position:absolute" from="2627,1218" to="2684,1218" stroked="true" strokeweight="1.201pt" strokecolor="#59b6e7">
              <v:stroke dashstyle="solid"/>
            </v:line>
            <v:line style="position:absolute" from="2599,1269" to="2637,1216" stroked="true" strokeweight="1pt" strokecolor="#59b6e7">
              <v:stroke dashstyle="solid"/>
            </v:line>
            <v:line style="position:absolute" from="2563,1467" to="2599,1269" stroked="true" strokeweight="1pt" strokecolor="#59b6e7">
              <v:stroke dashstyle="solid"/>
            </v:line>
            <v:line style="position:absolute" from="2525,1431" to="2563,1467" stroked="true" strokeweight="1pt" strokecolor="#59b6e7">
              <v:stroke dashstyle="solid"/>
            </v:line>
            <v:line style="position:absolute" from="2487,1495" to="2525,1431" stroked="true" strokeweight="1pt" strokecolor="#59b6e7">
              <v:stroke dashstyle="solid"/>
            </v:line>
            <v:line style="position:absolute" from="2450,1564" to="2487,1495" stroked="true" strokeweight="1pt" strokecolor="#59b6e7">
              <v:stroke dashstyle="solid"/>
            </v:line>
            <v:line style="position:absolute" from="2412,1685" to="2450,1564" stroked="true" strokeweight="1pt" strokecolor="#59b6e7">
              <v:stroke dashstyle="solid"/>
            </v:line>
            <v:line style="position:absolute" from="2375,1742" to="2412,1685" stroked="true" strokeweight="1pt" strokecolor="#59b6e7">
              <v:stroke dashstyle="solid"/>
            </v:line>
            <v:line style="position:absolute" from="2337,1859" to="2375,1742" stroked="true" strokeweight="1.0pt" strokecolor="#59b6e7">
              <v:stroke dashstyle="solid"/>
            </v:line>
            <v:line style="position:absolute" from="2303,2017" to="2337,1859" stroked="true" strokeweight="1pt" strokecolor="#59b6e7">
              <v:stroke dashstyle="solid"/>
            </v:line>
            <v:line style="position:absolute" from="2265,1847" to="2303,2017" stroked="true" strokeweight="1pt" strokecolor="#59b6e7">
              <v:stroke dashstyle="solid"/>
            </v:line>
            <v:line style="position:absolute" from="2217,1845" to="2275,1845" stroked="true" strokeweight="1.201pt" strokecolor="#59b6e7">
              <v:stroke dashstyle="solid"/>
            </v:line>
            <v:line style="position:absolute" from="2190,1920" to="2227,1843" stroked="true" strokeweight="1pt" strokecolor="#59b6e7">
              <v:stroke dashstyle="solid"/>
            </v:line>
            <v:line style="position:absolute" from="2153,1859" to="2191,1920" stroked="true" strokeweight="1pt" strokecolor="#59b6e7">
              <v:stroke dashstyle="solid"/>
            </v:line>
            <v:line style="position:absolute" from="2116,1891" to="2153,1859" stroked="true" strokeweight="1pt" strokecolor="#59b6e7">
              <v:stroke dashstyle="solid"/>
            </v:line>
            <v:line style="position:absolute" from="2078,2077" to="2116,1891" stroked="true" strokeweight="1.0pt" strokecolor="#59b6e7">
              <v:stroke dashstyle="solid"/>
            </v:line>
            <v:line style="position:absolute" from="2040,1766" to="2078,2077" stroked="true" strokeweight="1pt" strokecolor="#59b6e7">
              <v:stroke dashstyle="solid"/>
            </v:line>
            <v:line style="position:absolute" from="2003,1548" to="2040,1766" stroked="true" strokeweight="1pt" strokecolor="#59b6e7">
              <v:stroke dashstyle="solid"/>
            </v:line>
            <v:line style="position:absolute" from="1965,1439" to="2003,1548" stroked="true" strokeweight="1pt" strokecolor="#59b6e7">
              <v:stroke dashstyle="solid"/>
            </v:line>
            <v:line style="position:absolute" from="1928,1208" to="1965,1439" stroked="true" strokeweight="1.0pt" strokecolor="#59b6e7">
              <v:stroke dashstyle="solid"/>
            </v:line>
            <v:line style="position:absolute" from="1891,1188" to="1929,1208" stroked="true" strokeweight="1pt" strokecolor="#59b6e7">
              <v:stroke dashstyle="solid"/>
            </v:line>
            <v:line style="position:absolute" from="1855,1148" to="1891,1188" stroked="true" strokeweight="1pt" strokecolor="#59b6e7">
              <v:stroke dashstyle="solid"/>
            </v:line>
            <v:line style="position:absolute" from="1817,1051" to="1855,1148" stroked="true" strokeweight="1pt" strokecolor="#59b6e7">
              <v:stroke dashstyle="solid"/>
            </v:line>
            <v:line style="position:absolute" from="1779,1051" to="1817,1051" stroked="true" strokeweight="1pt" strokecolor="#59b6e7">
              <v:stroke dashstyle="solid"/>
            </v:line>
            <v:line style="position:absolute" from="1742,925" to="1779,1051" stroked="true" strokeweight="1pt" strokecolor="#59b6e7">
              <v:stroke dashstyle="solid"/>
            </v:line>
            <v:line style="position:absolute" from="1704,958" to="1742,925" stroked="true" strokeweight="1pt" strokecolor="#59b6e7">
              <v:stroke dashstyle="solid"/>
            </v:line>
            <v:line style="position:absolute" from="1668,994" to="1704,958" stroked="true" strokeweight="1pt" strokecolor="#59b6e7">
              <v:stroke dashstyle="solid"/>
            </v:line>
            <v:line style="position:absolute" from="1630,974" to="1668,994" stroked="true" strokeweight="1pt" strokecolor="#59b6e7">
              <v:stroke dashstyle="solid"/>
            </v:line>
            <v:shape style="position:absolute;left:1545;top:975;width:95;height:2" coordorigin="1545,976" coordsize="95,0" path="m1582,976l1640,976m1545,976l1602,976e" filled="false" stroked="true" strokeweight="1.203pt" strokecolor="#59b6e7">
              <v:path arrowok="t"/>
              <v:stroke dashstyle="solid"/>
            </v:shape>
            <v:line style="position:absolute" from="1517,1051" to="1555,974" stroked="true" strokeweight="1pt" strokecolor="#59b6e7">
              <v:stroke dashstyle="solid"/>
            </v:line>
            <v:line style="position:absolute" from="1480,1014" to="1517,1051" stroked="true" strokeweight="1pt" strokecolor="#59b6e7">
              <v:stroke dashstyle="solid"/>
            </v:line>
            <v:line style="position:absolute" from="1442,1027" to="1480,1014" stroked="true" strokeweight="1.0pt" strokecolor="#59b6e7">
              <v:stroke dashstyle="solid"/>
            </v:line>
            <v:line style="position:absolute" from="1408,1087" to="1442,1027" stroked="true" strokeweight="1pt" strokecolor="#59b6e7">
              <v:stroke dashstyle="solid"/>
            </v:line>
            <v:line style="position:absolute" from="1370,974" to="1408,1087" stroked="true" strokeweight="1pt" strokecolor="#59b6e7">
              <v:stroke dashstyle="solid"/>
            </v:line>
            <v:line style="position:absolute" from="1332,998" to="1370,974" stroked="true" strokeweight="1pt" strokecolor="#59b6e7">
              <v:stroke dashstyle="solid"/>
            </v:line>
            <v:line style="position:absolute" from="1296,934" to="1332,998" stroked="true" strokeweight="1pt" strokecolor="#59b6e7">
              <v:stroke dashstyle="solid"/>
            </v:line>
            <v:line style="position:absolute" from="1258,1043" to="1296,934" stroked="true" strokeweight="1pt" strokecolor="#59b6e7">
              <v:stroke dashstyle="solid"/>
            </v:line>
            <v:line style="position:absolute" from="1221,1010" to="1258,1043" stroked="true" strokeweight="1.0pt" strokecolor="#59b6e7">
              <v:stroke dashstyle="solid"/>
            </v:line>
            <v:line style="position:absolute" from="1183,1022" to="1221,1010" stroked="true" strokeweight="1pt" strokecolor="#59b6e7">
              <v:stroke dashstyle="solid"/>
            </v:line>
            <v:line style="position:absolute" from="1145,934" to="1183,1022" stroked="true" strokeweight="1pt" strokecolor="#59b6e7">
              <v:stroke dashstyle="solid"/>
            </v:line>
            <v:line style="position:absolute" from="1108,1006" to="1145,934" stroked="true" strokeweight="1pt" strokecolor="#59b6e7">
              <v:stroke dashstyle="solid"/>
            </v:line>
            <v:line style="position:absolute" from="1070,909" to="1108,1006" stroked="true" strokeweight="1pt" strokecolor="#59b6e7">
              <v:stroke dashstyle="solid"/>
            </v:line>
            <v:line style="position:absolute" from="1034,1128" to="1070,909" stroked="true" strokeweight="1pt" strokecolor="#59b6e7">
              <v:stroke dashstyle="solid"/>
            </v:line>
            <v:line style="position:absolute" from="996,962" to="1034,1128" stroked="true" strokeweight="1pt" strokecolor="#59b6e7">
              <v:stroke dashstyle="solid"/>
            </v:line>
            <v:line style="position:absolute" from="961,1071" to="996,962" stroked="true" strokeweight="1pt" strokecolor="#59b6e7">
              <v:stroke dashstyle="solid"/>
            </v:line>
            <v:line style="position:absolute" from="4294,989" to="4294,1446" stroked="true" strokeweight="2.897pt" strokecolor="#f15f22">
              <v:stroke dashstyle="solid"/>
            </v:line>
            <v:shape style="position:absolute;left:4005;top:1405;width:280;height:360" type="#_x0000_t75" stroked="false">
              <v:imagedata r:id="rId43" o:title=""/>
            </v:shape>
            <v:line style="position:absolute" from="3998,1406" to="3998,1943" stroked="true" strokeweight="2.835pt" strokecolor="#f15f22">
              <v:stroke dashstyle="solid"/>
            </v:line>
            <v:shape style="position:absolute;left:3333;top:1470;width:656;height:772" type="#_x0000_t75" stroked="false">
              <v:imagedata r:id="rId44" o:title=""/>
            </v:shape>
            <v:line style="position:absolute" from="3325,1470" to="3325,2048" stroked="true" strokeweight="2.898pt" strokecolor="#f15f22">
              <v:stroke dashstyle="solid"/>
            </v:line>
            <v:line style="position:absolute" from="3269,1872" to="3306,2038" stroked="true" strokeweight="1pt" strokecolor="#f15f22">
              <v:stroke dashstyle="solid"/>
            </v:line>
            <v:line style="position:absolute" from="3231,1905" to="3269,1872" stroked="true" strokeweight="1.0pt" strokecolor="#f15f22">
              <v:stroke dashstyle="solid"/>
            </v:line>
            <v:line style="position:absolute" from="3197,1739" to="3231,1905" stroked="true" strokeweight="1pt" strokecolor="#f15f22">
              <v:stroke dashstyle="solid"/>
            </v:line>
            <v:line style="position:absolute" from="3159,1472" to="3197,1739" stroked="true" strokeweight="1.0pt" strokecolor="#f15f22">
              <v:stroke dashstyle="solid"/>
            </v:line>
            <v:line style="position:absolute" from="3121,1577" to="3159,1472" stroked="true" strokeweight="1pt" strokecolor="#f15f22">
              <v:stroke dashstyle="solid"/>
            </v:line>
            <v:line style="position:absolute" from="3084,1496" to="3121,1577" stroked="true" strokeweight="1pt" strokecolor="#f15f22">
              <v:stroke dashstyle="solid"/>
            </v:line>
            <v:line style="position:absolute" from="3046,1408" to="3084,1496" stroked="true" strokeweight="1pt" strokecolor="#f15f22">
              <v:stroke dashstyle="solid"/>
            </v:line>
            <v:line style="position:absolute" from="3010,1108" to="3046,1408" stroked="true" strokeweight="1pt" strokecolor="#f15f22">
              <v:stroke dashstyle="solid"/>
            </v:line>
            <v:line style="position:absolute" from="2972,1432" to="3010,1108" stroked="true" strokeweight="1pt" strokecolor="#f15f22">
              <v:stroke dashstyle="solid"/>
            </v:line>
            <v:line style="position:absolute" from="2953,1062" to="2953,1442" stroked="true" strokeweight="2.897pt" strokecolor="#f15f22">
              <v:stroke dashstyle="solid"/>
            </v:line>
            <v:line style="position:absolute" from="2897,943" to="2934,1072" stroked="true" strokeweight="1pt" strokecolor="#f15f22">
              <v:stroke dashstyle="solid"/>
            </v:line>
            <v:line style="position:absolute" from="2859,623" to="2897,943" stroked="true" strokeweight="1pt" strokecolor="#f15f22">
              <v:stroke dashstyle="solid"/>
            </v:line>
            <v:line style="position:absolute" from="2822,502" to="2859,623" stroked="true" strokeweight="1pt" strokecolor="#f15f22">
              <v:stroke dashstyle="solid"/>
            </v:line>
            <v:line style="position:absolute" from="2784,345" to="2822,502" stroked="true" strokeweight="1pt" strokecolor="#f15f22">
              <v:stroke dashstyle="solid"/>
            </v:line>
            <v:line style="position:absolute" from="2750,514" to="2784,345" stroked="true" strokeweight="1.0pt" strokecolor="#f15f22">
              <v:stroke dashstyle="solid"/>
            </v:line>
            <v:line style="position:absolute" from="2712,720" to="2750,514" stroked="true" strokeweight="1pt" strokecolor="#f15f22">
              <v:stroke dashstyle="solid"/>
            </v:line>
            <v:line style="position:absolute" from="2674,575" to="2712,720" stroked="true" strokeweight="1pt" strokecolor="#f15f22">
              <v:stroke dashstyle="solid"/>
            </v:line>
            <v:line style="position:absolute" from="2637,660" to="2674,575" stroked="true" strokeweight="1pt" strokecolor="#f15f22">
              <v:stroke dashstyle="solid"/>
            </v:line>
            <v:line style="position:absolute" from="2599,599" to="2637,660" stroked="true" strokeweight="1pt" strokecolor="#f15f22">
              <v:stroke dashstyle="solid"/>
            </v:line>
            <v:line style="position:absolute" from="2581,589" to="2581,1042" stroked="true" strokeweight="2.837pt" strokecolor="#f15f22">
              <v:stroke dashstyle="solid"/>
            </v:line>
            <v:line style="position:absolute" from="2525,1084" to="2563,1032" stroked="true" strokeweight="1pt" strokecolor="#f15f22">
              <v:stroke dashstyle="solid"/>
            </v:line>
            <v:line style="position:absolute" from="2487,1173" to="2525,1084" stroked="true" strokeweight="1pt" strokecolor="#f15f22">
              <v:stroke dashstyle="solid"/>
            </v:line>
            <v:line style="position:absolute" from="2468,1163" to="2468,1543" stroked="true" strokeweight="2.836pt" strokecolor="#f15f22">
              <v:stroke dashstyle="solid"/>
            </v:line>
            <v:line style="position:absolute" from="2412,1476" to="2450,1533" stroked="true" strokeweight="1pt" strokecolor="#f15f22">
              <v:stroke dashstyle="solid"/>
            </v:line>
            <v:line style="position:absolute" from="2394,1466" to="2394,2028" stroked="true" strokeweight="2.837pt" strokecolor="#f15f22">
              <v:stroke dashstyle="solid"/>
            </v:line>
            <v:line style="position:absolute" from="2337,2345" to="2375,2018" stroked="true" strokeweight="1pt" strokecolor="#f15f22">
              <v:stroke dashstyle="solid"/>
            </v:line>
            <v:line style="position:absolute" from="2303,2588" to="2337,2345" stroked="true" strokeweight="1pt" strokecolor="#f15f22">
              <v:stroke dashstyle="solid"/>
            </v:line>
            <v:line style="position:absolute" from="2265,2321" to="2303,2588" stroked="true" strokeweight="1.0pt" strokecolor="#f15f22">
              <v:stroke dashstyle="solid"/>
            </v:line>
            <v:line style="position:absolute" from="2227,2139" to="2265,2321" stroked="true" strokeweight="1.0pt" strokecolor="#f15f22">
              <v:stroke dashstyle="solid"/>
            </v:line>
            <v:line style="position:absolute" from="2190,2256" to="2227,2139" stroked="true" strokeweight="1.0pt" strokecolor="#f15f22">
              <v:stroke dashstyle="solid"/>
            </v:line>
            <v:line style="position:absolute" from="2153,2268" to="2191,2256" stroked="true" strokeweight="1.0pt" strokecolor="#f15f22">
              <v:stroke dashstyle="solid"/>
            </v:line>
            <v:line style="position:absolute" from="2116,2475" to="2153,2268" stroked="true" strokeweight="1pt" strokecolor="#f15f22">
              <v:stroke dashstyle="solid"/>
            </v:line>
            <v:line style="position:absolute" from="2078,2717" to="2116,2475" stroked="true" strokeweight="1pt" strokecolor="#f15f22">
              <v:stroke dashstyle="solid"/>
            </v:line>
            <v:line style="position:absolute" from="2040,2430" to="2078,2717" stroked="true" strokeweight="1pt" strokecolor="#f15f22">
              <v:stroke dashstyle="solid"/>
            </v:line>
            <v:line style="position:absolute" from="2003,2204" to="2040,2430" stroked="true" strokeweight="1pt" strokecolor="#f15f22">
              <v:stroke dashstyle="solid"/>
            </v:line>
            <v:line style="position:absolute" from="1965,2074" to="2003,2204" stroked="true" strokeweight="1.0pt" strokecolor="#f15f22">
              <v:stroke dashstyle="solid"/>
            </v:line>
            <v:line style="position:absolute" from="1928,1812" to="1965,2074" stroked="true" strokeweight="1pt" strokecolor="#f15f22">
              <v:stroke dashstyle="solid"/>
            </v:line>
            <v:line style="position:absolute" from="1891,1747" to="1929,1812" stroked="true" strokeweight="1pt" strokecolor="#f15f22">
              <v:stroke dashstyle="solid"/>
            </v:line>
            <v:line style="position:absolute" from="1855,1622" to="1891,1747" stroked="true" strokeweight="1pt" strokecolor="#f15f22">
              <v:stroke dashstyle="solid"/>
            </v:line>
            <v:line style="position:absolute" from="1817,1561" to="1855,1622" stroked="true" strokeweight="1pt" strokecolor="#f15f22">
              <v:stroke dashstyle="solid"/>
            </v:line>
            <v:line style="position:absolute" from="1779,1412" to="1817,1561" stroked="true" strokeweight="1.0pt" strokecolor="#f15f22">
              <v:stroke dashstyle="solid"/>
            </v:line>
            <v:line style="position:absolute" from="1742,1311" to="1779,1412" stroked="true" strokeweight="1pt" strokecolor="#f15f22">
              <v:stroke dashstyle="solid"/>
            </v:line>
            <v:line style="position:absolute" from="1704,1294" to="1742,1311" stroked="true" strokeweight="1pt" strokecolor="#f15f22">
              <v:stroke dashstyle="solid"/>
            </v:line>
            <v:line style="position:absolute" from="1668,1201" to="1704,1294" stroked="true" strokeweight="1pt" strokecolor="#f15f22">
              <v:stroke dashstyle="solid"/>
            </v:line>
            <v:line style="position:absolute" from="1630,1254" to="1668,1201" stroked="true" strokeweight="1pt" strokecolor="#f15f22">
              <v:stroke dashstyle="solid"/>
            </v:line>
            <v:line style="position:absolute" from="1592,1193" to="1630,1254" stroked="true" strokeweight="1pt" strokecolor="#f15f22">
              <v:stroke dashstyle="solid"/>
            </v:line>
            <v:line style="position:absolute" from="1555,1222" to="1592,1193" stroked="true" strokeweight="1pt" strokecolor="#f15f22">
              <v:stroke dashstyle="solid"/>
            </v:line>
            <v:line style="position:absolute" from="1517,1452" to="1555,1222" stroked="true" strokeweight="1.0pt" strokecolor="#f15f22">
              <v:stroke dashstyle="solid"/>
            </v:line>
            <v:line style="position:absolute" from="1480,1452" to="1517,1452" stroked="true" strokeweight="1pt" strokecolor="#f15f22">
              <v:stroke dashstyle="solid"/>
            </v:line>
            <v:line style="position:absolute" from="1442,1513" to="1480,1452" stroked="true" strokeweight="1pt" strokecolor="#f15f22">
              <v:stroke dashstyle="solid"/>
            </v:line>
            <v:line style="position:absolute" from="1408,1484" to="1442,1513" stroked="true" strokeweight="1pt" strokecolor="#f15f22">
              <v:stroke dashstyle="solid"/>
            </v:line>
            <v:line style="position:absolute" from="1370,1347" to="1408,1484" stroked="true" strokeweight="1pt" strokecolor="#f15f22">
              <v:stroke dashstyle="solid"/>
            </v:line>
            <v:line style="position:absolute" from="1332,1387" to="1370,1347" stroked="true" strokeweight="1pt" strokecolor="#f15f22">
              <v:stroke dashstyle="solid"/>
            </v:line>
            <v:line style="position:absolute" from="1296,1214" to="1332,1387" stroked="true" strokeweight="1.0pt" strokecolor="#f15f22">
              <v:stroke dashstyle="solid"/>
            </v:line>
            <v:line style="position:absolute" from="1258,1448" to="1296,1214" stroked="true" strokeweight="1.0pt" strokecolor="#f15f22">
              <v:stroke dashstyle="solid"/>
            </v:line>
            <v:line style="position:absolute" from="1221,1505" to="1258,1448" stroked="true" strokeweight="1pt" strokecolor="#f15f22">
              <v:stroke dashstyle="solid"/>
            </v:line>
            <v:line style="position:absolute" from="1183,1331" to="1221,1505" stroked="true" strokeweight="1pt" strokecolor="#f15f22">
              <v:stroke dashstyle="solid"/>
            </v:line>
            <v:line style="position:absolute" from="1145,1500" to="1183,1331" stroked="true" strokeweight="1.0pt" strokecolor="#f15f22">
              <v:stroke dashstyle="solid"/>
            </v:line>
            <v:line style="position:absolute" from="1098,1503" to="1155,1503" stroked="true" strokeweight="1.203pt" strokecolor="#f15f22">
              <v:stroke dashstyle="solid"/>
            </v:line>
            <v:line style="position:absolute" from="1070,1436" to="1108,1505" stroked="true" strokeweight="1pt" strokecolor="#f15f22">
              <v:stroke dashstyle="solid"/>
            </v:line>
            <v:line style="position:absolute" from="1034,1375" to="1070,1436" stroked="true" strokeweight="1pt" strokecolor="#f15f22">
              <v:stroke dashstyle="solid"/>
            </v:line>
            <v:line style="position:absolute" from="996,1218" to="1034,1375" stroked="true" strokeweight="1pt" strokecolor="#f15f22">
              <v:stroke dashstyle="solid"/>
            </v:line>
            <v:line style="position:absolute" from="961,1282" to="996,1218" stroked="true" strokeweight="1pt" strokecolor="#f15f22">
              <v:stroke dashstyle="solid"/>
            </v:line>
            <v:shape style="position:absolute;left:1026;top:603;width:125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Personal financial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situation expectations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59;top:2309;width:125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General economic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situation expectations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2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37"/>
        <w:ind w:left="390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43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0" w:right="431" w:firstLine="0"/>
        <w:jc w:val="right"/>
        <w:rPr>
          <w:sz w:val="12"/>
        </w:rPr>
      </w:pPr>
      <w:bookmarkStart w:name="Business spending" w:id="49"/>
      <w:bookmarkEnd w:id="49"/>
      <w:r>
        <w:rPr/>
      </w: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line="121" w:lineRule="exact" w:before="102"/>
        <w:ind w:left="39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917" w:val="left" w:leader="none"/>
          <w:tab w:pos="1359" w:val="left" w:leader="none"/>
          <w:tab w:pos="1808" w:val="left" w:leader="none"/>
          <w:tab w:pos="2262" w:val="left" w:leader="none"/>
          <w:tab w:pos="2718" w:val="left" w:leader="none"/>
          <w:tab w:pos="3159" w:val="left" w:leader="none"/>
          <w:tab w:pos="3502" w:val="left" w:leader="none"/>
        </w:tabs>
        <w:spacing w:line="121" w:lineRule="exact" w:before="0"/>
        <w:ind w:left="402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700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Commission.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3"/>
          <w:numId w:val="16"/>
        </w:numPr>
        <w:tabs>
          <w:tab w:pos="321" w:val="left" w:leader="none"/>
        </w:tabs>
        <w:spacing w:line="244" w:lineRule="auto" w:before="0" w:after="0"/>
        <w:ind w:left="321" w:right="15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3"/>
          <w:numId w:val="16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next twelve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39.547001pt;margin-top:14.681148pt;width:215.45pt;height:.1pt;mso-position-horizontal-relative:page;mso-position-vertical-relative:paragraph;z-index:-15672320;mso-wrap-distance-left:0;mso-wrap-distance-right:0" coordorigin="791,294" coordsize="4309,0" path="m791,294l5100,29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2.6 </w:t>
      </w:r>
      <w:r>
        <w:rPr>
          <w:color w:val="231F20"/>
          <w:sz w:val="18"/>
        </w:rPr>
        <w:t>Dwellings investment</w:t>
      </w:r>
    </w:p>
    <w:p>
      <w:pPr>
        <w:spacing w:before="148"/>
        <w:ind w:left="336" w:right="0" w:firstLine="0"/>
        <w:jc w:val="left"/>
        <w:rPr>
          <w:sz w:val="11"/>
        </w:rPr>
      </w:pPr>
      <w:r>
        <w:rPr/>
        <w:pict>
          <v:rect style="position:absolute;margin-left:39.717999pt;margin-top:9.007297pt;width:7.0864pt;height:7.0864pt;mso-position-horizontal-relative:page;mso-position-vertical-relative:paragraph;z-index:15786496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</w:t>
      </w:r>
      <w:r>
        <w:rPr>
          <w:color w:val="231F20"/>
          <w:position w:val="4"/>
          <w:sz w:val="11"/>
        </w:rPr>
        <w:t>(a)</w:t>
      </w:r>
    </w:p>
    <w:p>
      <w:pPr>
        <w:spacing w:line="256" w:lineRule="auto" w:before="9"/>
        <w:ind w:left="336" w:right="1989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85984" from="39.717999pt,14.653693pt" to="46.803999pt,14.653693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7008" from="39.717999pt,5.903693pt" to="46.803999pt,5.903693pt" stroked="true" strokeweight="1pt" strokecolor="#75c043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Improvements to existing dwellings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Newly built dwellings</w:t>
      </w:r>
      <w:r>
        <w:rPr>
          <w:color w:val="231F20"/>
          <w:position w:val="4"/>
          <w:sz w:val="11"/>
        </w:rPr>
        <w:t>(b)</w:t>
      </w:r>
    </w:p>
    <w:p>
      <w:pPr>
        <w:spacing w:line="158" w:lineRule="auto" w:before="0"/>
        <w:ind w:left="0" w:right="454" w:firstLine="0"/>
        <w:jc w:val="right"/>
        <w:rPr>
          <w:sz w:val="12"/>
        </w:rPr>
      </w:pPr>
      <w:r>
        <w:rPr/>
        <w:pict>
          <v:group style="position:absolute;margin-left:39.708pt;margin-top:7.762429pt;width:184.3pt;height:141.85pt;mso-position-horizontal-relative:page;mso-position-vertical-relative:paragraph;z-index:15787520" coordorigin="794,155" coordsize="3686,2837">
            <v:rect style="position:absolute;left:3224;top:155;width:279;height:2835" filled="true" fillcolor="#c5ccd1" stroked="false">
              <v:fill type="solid"/>
            </v:rect>
            <v:line style="position:absolute" from="3420,2879" to="3420,2992" stroked="true" strokeweight=".5pt" strokecolor="#231f20">
              <v:stroke dashstyle="solid"/>
            </v:line>
            <v:line style="position:absolute" from="3197,2879" to="3197,2992" stroked="true" strokeweight=".5pt" strokecolor="#231f20">
              <v:stroke dashstyle="solid"/>
            </v:line>
            <v:line style="position:absolute" from="4366,1576" to="4479,1576" stroked="true" strokeweight=".5pt" strokecolor="#231f20">
              <v:stroke dashstyle="solid"/>
            </v:line>
            <v:line style="position:absolute" from="4255,1755" to="4311,1636" stroked="true" strokeweight="1pt" strokecolor="#75c043">
              <v:stroke dashstyle="solid"/>
            </v:line>
            <v:line style="position:absolute" from="4199,1542" to="4255,1755" stroked="true" strokeweight="1pt" strokecolor="#75c043">
              <v:stroke dashstyle="solid"/>
            </v:line>
            <v:line style="position:absolute" from="4144,1406" to="4199,1542" stroked="true" strokeweight="1pt" strokecolor="#75c043">
              <v:stroke dashstyle="solid"/>
            </v:line>
            <v:line style="position:absolute" from="4088,987" to="4144,1406" stroked="true" strokeweight="1pt" strokecolor="#75c043">
              <v:stroke dashstyle="solid"/>
            </v:line>
            <v:line style="position:absolute" from="4032,1139" to="4088,987" stroked="true" strokeweight="1.0pt" strokecolor="#75c043">
              <v:stroke dashstyle="solid"/>
            </v:line>
            <v:line style="position:absolute" from="3977,1196" to="4032,1139" stroked="true" strokeweight="1pt" strokecolor="#75c043">
              <v:stroke dashstyle="solid"/>
            </v:line>
            <v:line style="position:absolute" from="3921,1471" to="3977,1196" stroked="true" strokeweight="1pt" strokecolor="#75c043">
              <v:stroke dashstyle="solid"/>
            </v:line>
            <v:line style="position:absolute" from="3865,1499" to="3921,1471" stroked="true" strokeweight="1pt" strokecolor="#75c043">
              <v:stroke dashstyle="solid"/>
            </v:line>
            <v:line style="position:absolute" from="3809,1354" to="3865,1499" stroked="true" strokeweight="1pt" strokecolor="#75c043">
              <v:stroke dashstyle="solid"/>
            </v:line>
            <v:line style="position:absolute" from="3754,1392" to="3809,1354" stroked="true" strokeweight="1pt" strokecolor="#75c043">
              <v:stroke dashstyle="solid"/>
            </v:line>
            <v:line style="position:absolute" from="3698,1246" to="3754,1392" stroked="true" strokeweight="1pt" strokecolor="#75c043">
              <v:stroke dashstyle="solid"/>
            </v:line>
            <v:line style="position:absolute" from="3642,1422" to="3698,1246" stroked="true" strokeweight="1.0pt" strokecolor="#75c043">
              <v:stroke dashstyle="solid"/>
            </v:line>
            <v:line style="position:absolute" from="3587,1795" to="3642,1422" stroked="true" strokeweight="1pt" strokecolor="#75c043">
              <v:stroke dashstyle="solid"/>
            </v:line>
            <v:line style="position:absolute" from="3531,1533" to="3587,1795" stroked="true" strokeweight="1pt" strokecolor="#75c043">
              <v:stroke dashstyle="solid"/>
            </v:line>
            <v:line style="position:absolute" from="3475,1492" to="3531,1533" stroked="true" strokeweight="1pt" strokecolor="#75c043">
              <v:stroke dashstyle="solid"/>
            </v:line>
            <v:line style="position:absolute" from="3420,1245" to="3475,1492" stroked="true" strokeweight="1pt" strokecolor="#75c043">
              <v:stroke dashstyle="solid"/>
            </v:line>
            <v:line style="position:absolute" from="3364,709" to="3420,1245" stroked="true" strokeweight="1pt" strokecolor="#75c043">
              <v:stroke dashstyle="solid"/>
            </v:line>
            <v:line style="position:absolute" from="3336,699" to="3336,1332" stroked="true" strokeweight="3.784pt" strokecolor="#75c043">
              <v:stroke dashstyle="solid"/>
            </v:line>
            <v:line style="position:absolute" from="3253,1410" to="3308,1322" stroked="true" strokeweight="1pt" strokecolor="#75c043">
              <v:stroke dashstyle="solid"/>
            </v:line>
            <v:line style="position:absolute" from="3197,1263" to="3253,1410" stroked="true" strokeweight="1pt" strokecolor="#75c043">
              <v:stroke dashstyle="solid"/>
            </v:line>
            <v:line style="position:absolute" from="3141,1332" to="3197,1263" stroked="true" strokeweight="1.0pt" strokecolor="#75c043">
              <v:stroke dashstyle="solid"/>
            </v:line>
            <v:line style="position:absolute" from="3086,989" to="3141,1332" stroked="true" strokeweight="1pt" strokecolor="#75c043">
              <v:stroke dashstyle="solid"/>
            </v:line>
            <v:line style="position:absolute" from="3030,1381" to="3086,989" stroked="true" strokeweight="1pt" strokecolor="#75c043">
              <v:stroke dashstyle="solid"/>
            </v:line>
            <v:line style="position:absolute" from="3002,821" to="3002,1391" stroked="true" strokeweight="3.783pt" strokecolor="#75c043">
              <v:stroke dashstyle="solid"/>
            </v:line>
            <v:shape style="position:absolute;left:2296;top:820;width:689;height:659" type="#_x0000_t75" stroked="false">
              <v:imagedata r:id="rId45" o:title=""/>
            </v:shape>
            <v:line style="position:absolute" from="2251,696" to="2306,1111" stroked="true" strokeweight="1pt" strokecolor="#75c043">
              <v:stroke dashstyle="solid"/>
            </v:line>
            <v:shape style="position:absolute;left:2167;top:685;width:56;height:1109" coordorigin="2167,686" coordsize="56,1109" path="m2223,686l2223,1253m2167,1233l2167,1794e" filled="false" stroked="true" strokeweight="3.784pt" strokecolor="#75c043">
              <v:path arrowok="t"/>
              <v:stroke dashstyle="solid"/>
            </v:shape>
            <v:line style="position:absolute" from="2084,1495" to="2139,1784" stroked="true" strokeweight="1pt" strokecolor="#75c043">
              <v:stroke dashstyle="solid"/>
            </v:line>
            <v:line style="position:absolute" from="2028,1202" to="2084,1495" stroked="true" strokeweight="1pt" strokecolor="#75c043">
              <v:stroke dashstyle="solid"/>
            </v:line>
            <v:line style="position:absolute" from="1972,1457" to="2028,1202" stroked="true" strokeweight="1pt" strokecolor="#75c043">
              <v:stroke dashstyle="solid"/>
            </v:line>
            <v:line style="position:absolute" from="1917,681" to="1972,1457" stroked="true" strokeweight="1pt" strokecolor="#75c043">
              <v:stroke dashstyle="solid"/>
            </v:line>
            <v:line style="position:absolute" from="1889,671" to="1889,1387" stroked="true" strokeweight="3.784pt" strokecolor="#75c043">
              <v:stroke dashstyle="solid"/>
            </v:line>
            <v:line style="position:absolute" from="1805,1194" to="1861,1377" stroked="true" strokeweight="1pt" strokecolor="#75c043">
              <v:stroke dashstyle="solid"/>
            </v:line>
            <v:line style="position:absolute" from="1749,1082" to="1805,1194" stroked="true" strokeweight="1pt" strokecolor="#75c043">
              <v:stroke dashstyle="solid"/>
            </v:line>
            <v:line style="position:absolute" from="1684,1085" to="1759,1085" stroked="true" strokeweight="1.273pt" strokecolor="#75c043">
              <v:stroke dashstyle="solid"/>
            </v:line>
            <v:line style="position:absolute" from="1638,799" to="1694,1087" stroked="true" strokeweight="1pt" strokecolor="#75c043">
              <v:stroke dashstyle="solid"/>
            </v:line>
            <v:line style="position:absolute" from="1582,1195" to="1638,799" stroked="true" strokeweight="1pt" strokecolor="#75c043">
              <v:stroke dashstyle="solid"/>
            </v:line>
            <v:line style="position:absolute" from="1555,531" to="1555,1205" stroked="true" strokeweight="3.784pt" strokecolor="#75c043">
              <v:stroke dashstyle="solid"/>
            </v:line>
            <v:line style="position:absolute" from="1471,1061" to="1527,541" stroked="true" strokeweight="1.0pt" strokecolor="#75c043">
              <v:stroke dashstyle="solid"/>
            </v:line>
            <v:line style="position:absolute" from="794,631" to="908,631" stroked="true" strokeweight=".5pt" strokecolor="#231f20">
              <v:stroke dashstyle="solid"/>
            </v:line>
            <v:line style="position:absolute" from="794,1104" to="908,1104" stroked="true" strokeweight=".5pt" strokecolor="#231f20">
              <v:stroke dashstyle="solid"/>
            </v:line>
            <v:shape style="position:absolute;left:959;top:652;width:522;height:419" type="#_x0000_t75" stroked="false">
              <v:imagedata r:id="rId46" o:title=""/>
            </v:shape>
            <v:line style="position:absolute" from="4255,1825" to="4311,1727" stroked="true" strokeweight="1pt" strokecolor="#b01c88">
              <v:stroke dashstyle="solid"/>
            </v:line>
            <v:line style="position:absolute" from="4199,1851" to="4255,1825" stroked="true" strokeweight="1pt" strokecolor="#b01c88">
              <v:stroke dashstyle="solid"/>
            </v:line>
            <v:line style="position:absolute" from="4144,1743" to="4199,1851" stroked="true" strokeweight="1.0pt" strokecolor="#b01c88">
              <v:stroke dashstyle="solid"/>
            </v:line>
            <v:line style="position:absolute" from="4088,1919" to="4144,1743" stroked="true" strokeweight="1pt" strokecolor="#b01c88">
              <v:stroke dashstyle="solid"/>
            </v:line>
            <v:line style="position:absolute" from="4032,1850" to="4088,1919" stroked="true" strokeweight="1pt" strokecolor="#b01c88">
              <v:stroke dashstyle="solid"/>
            </v:line>
            <v:line style="position:absolute" from="3977,1825" to="4032,1850" stroked="true" strokeweight="1pt" strokecolor="#b01c88">
              <v:stroke dashstyle="solid"/>
            </v:line>
            <v:line style="position:absolute" from="3921,1766" to="3977,1825" stroked="true" strokeweight="1pt" strokecolor="#b01c88">
              <v:stroke dashstyle="solid"/>
            </v:line>
            <v:line style="position:absolute" from="3865,1899" to="3921,1766" stroked="true" strokeweight="1pt" strokecolor="#b01c88">
              <v:stroke dashstyle="solid"/>
            </v:line>
            <v:line style="position:absolute" from="3809,1864" to="3865,1899" stroked="true" strokeweight="1pt" strokecolor="#b01c88">
              <v:stroke dashstyle="solid"/>
            </v:line>
            <v:line style="position:absolute" from="3754,1819" to="3809,1864" stroked="true" strokeweight="1pt" strokecolor="#b01c88">
              <v:stroke dashstyle="solid"/>
            </v:line>
            <v:line style="position:absolute" from="3698,1830" to="3754,1819" stroked="true" strokeweight="1pt" strokecolor="#b01c88">
              <v:stroke dashstyle="solid"/>
            </v:line>
            <v:line style="position:absolute" from="3642,2108" to="3698,1830" stroked="true" strokeweight="1pt" strokecolor="#b01c88">
              <v:stroke dashstyle="solid"/>
            </v:line>
            <v:line style="position:absolute" from="3587,2207" to="3642,2108" stroked="true" strokeweight="1pt" strokecolor="#b01c88">
              <v:stroke dashstyle="solid"/>
            </v:line>
            <v:line style="position:absolute" from="3531,2125" to="3587,2207" stroked="true" strokeweight="1pt" strokecolor="#b01c88">
              <v:stroke dashstyle="solid"/>
            </v:line>
            <v:line style="position:absolute" from="3475,2071" to="3531,2125" stroked="true" strokeweight="1pt" strokecolor="#b01c88">
              <v:stroke dashstyle="solid"/>
            </v:line>
            <v:line style="position:absolute" from="3420,2032" to="3475,2071" stroked="true" strokeweight="1pt" strokecolor="#b01c88">
              <v:stroke dashstyle="solid"/>
            </v:line>
            <v:line style="position:absolute" from="3364,1778" to="3420,2032" stroked="true" strokeweight="1pt" strokecolor="#b01c88">
              <v:stroke dashstyle="solid"/>
            </v:line>
            <v:line style="position:absolute" from="3308,1646" to="3364,1778" stroked="true" strokeweight="1pt" strokecolor="#b01c88">
              <v:stroke dashstyle="solid"/>
            </v:line>
            <v:line style="position:absolute" from="3253,1415" to="3308,1646" stroked="true" strokeweight="1pt" strokecolor="#b01c88">
              <v:stroke dashstyle="solid"/>
            </v:line>
            <v:line style="position:absolute" from="3197,1322" to="3253,1415" stroked="true" strokeweight="1pt" strokecolor="#b01c88">
              <v:stroke dashstyle="solid"/>
            </v:line>
            <v:line style="position:absolute" from="3141,1157" to="3197,1322" stroked="true" strokeweight="1.0pt" strokecolor="#b01c88">
              <v:stroke dashstyle="solid"/>
            </v:line>
            <v:line style="position:absolute" from="3086,1056" to="3141,1157" stroked="true" strokeweight="1pt" strokecolor="#b01c88">
              <v:stroke dashstyle="solid"/>
            </v:line>
            <v:line style="position:absolute" from="3030,899" to="3086,1056" stroked="true" strokeweight="1pt" strokecolor="#b01c88">
              <v:stroke dashstyle="solid"/>
            </v:line>
            <v:line style="position:absolute" from="2974,939" to="3030,899" stroked="true" strokeweight="1.0pt" strokecolor="#b01c88">
              <v:stroke dashstyle="solid"/>
            </v:line>
            <v:line style="position:absolute" from="2919,876" to="2974,939" stroked="true" strokeweight="1pt" strokecolor="#b01c88">
              <v:stroke dashstyle="solid"/>
            </v:line>
            <v:line style="position:absolute" from="2863,825" to="2919,876" stroked="true" strokeweight="1pt" strokecolor="#b01c88">
              <v:stroke dashstyle="solid"/>
            </v:line>
            <v:line style="position:absolute" from="2797,822" to="2873,822" stroked="true" strokeweight="1.262pt" strokecolor="#b01c88">
              <v:stroke dashstyle="solid"/>
            </v:line>
            <v:line style="position:absolute" from="2752,1013" to="2807,819" stroked="true" strokeweight="1.0pt" strokecolor="#b01c88">
              <v:stroke dashstyle="solid"/>
            </v:line>
            <v:line style="position:absolute" from="2696,1223" to="2752,1013" stroked="true" strokeweight="1.0pt" strokecolor="#b01c88">
              <v:stroke dashstyle="solid"/>
            </v:line>
            <v:line style="position:absolute" from="2640,1208" to="2696,1223" stroked="true" strokeweight="1pt" strokecolor="#b01c88">
              <v:stroke dashstyle="solid"/>
            </v:line>
            <v:line style="position:absolute" from="2585,1110" to="2640,1208" stroked="true" strokeweight="1pt" strokecolor="#b01c88">
              <v:stroke dashstyle="solid"/>
            </v:line>
            <v:line style="position:absolute" from="2529,1370" to="2585,1110" stroked="true" strokeweight="1pt" strokecolor="#b01c88">
              <v:stroke dashstyle="solid"/>
            </v:line>
            <v:line style="position:absolute" from="2473,1228" to="2529,1370" stroked="true" strokeweight="1pt" strokecolor="#b01c88">
              <v:stroke dashstyle="solid"/>
            </v:line>
            <v:line style="position:absolute" from="2418,1257" to="2473,1228" stroked="true" strokeweight="1pt" strokecolor="#b01c88">
              <v:stroke dashstyle="solid"/>
            </v:line>
            <v:line style="position:absolute" from="2352,1254" to="2428,1254" stroked="true" strokeweight="1.29pt" strokecolor="#b01c88">
              <v:stroke dashstyle="solid"/>
            </v:line>
            <v:line style="position:absolute" from="2306,1417" to="2362,1251" stroked="true" strokeweight="1pt" strokecolor="#b01c88">
              <v:stroke dashstyle="solid"/>
            </v:line>
            <v:line style="position:absolute" from="2251,1407" to="2306,1417" stroked="true" strokeweight="1pt" strokecolor="#b01c88">
              <v:stroke dashstyle="solid"/>
            </v:line>
            <v:line style="position:absolute" from="2195,1580" to="2251,1407" stroked="true" strokeweight="1.0pt" strokecolor="#b01c88">
              <v:stroke dashstyle="solid"/>
            </v:line>
            <v:line style="position:absolute" from="2139,1564" to="2195,1580" stroked="true" strokeweight="1pt" strokecolor="#b01c88">
              <v:stroke dashstyle="solid"/>
            </v:line>
            <v:line style="position:absolute" from="2084,1823" to="2139,1564" stroked="true" strokeweight="1pt" strokecolor="#b01c88">
              <v:stroke dashstyle="solid"/>
            </v:line>
            <v:line style="position:absolute" from="2028,1591" to="2084,1823" stroked="true" strokeweight="1pt" strokecolor="#b01c88">
              <v:stroke dashstyle="solid"/>
            </v:line>
            <v:line style="position:absolute" from="1972,1784" to="2028,1591" stroked="true" strokeweight="1pt" strokecolor="#b01c88">
              <v:stroke dashstyle="solid"/>
            </v:line>
            <v:line style="position:absolute" from="1917,1793" to="1972,1784" stroked="true" strokeweight="1pt" strokecolor="#b01c88">
              <v:stroke dashstyle="solid"/>
            </v:line>
            <v:line style="position:absolute" from="1861,1863" to="1917,1793" stroked="true" strokeweight="1pt" strokecolor="#b01c88">
              <v:stroke dashstyle="solid"/>
            </v:line>
            <v:line style="position:absolute" from="1805,1793" to="1861,1863" stroked="true" strokeweight="1pt" strokecolor="#b01c88">
              <v:stroke dashstyle="solid"/>
            </v:line>
            <v:line style="position:absolute" from="1749,1686" to="1805,1793" stroked="true" strokeweight="1pt" strokecolor="#b01c88">
              <v:stroke dashstyle="solid"/>
            </v:line>
            <v:line style="position:absolute" from="1694,1673" to="1749,1686" stroked="true" strokeweight="1pt" strokecolor="#b01c88">
              <v:stroke dashstyle="solid"/>
            </v:line>
            <v:line style="position:absolute" from="1638,1753" to="1694,1673" stroked="true" strokeweight="1pt" strokecolor="#b01c88">
              <v:stroke dashstyle="solid"/>
            </v:line>
            <v:line style="position:absolute" from="1582,1682" to="1638,1753" stroked="true" strokeweight="1pt" strokecolor="#b01c88">
              <v:stroke dashstyle="solid"/>
            </v:line>
            <v:line style="position:absolute" from="1527,1580" to="1582,1682" stroked="true" strokeweight="1pt" strokecolor="#b01c88">
              <v:stroke dashstyle="solid"/>
            </v:line>
            <v:line style="position:absolute" from="1471,1550" to="1527,1580" stroked="true" strokeweight="1pt" strokecolor="#b01c88">
              <v:stroke dashstyle="solid"/>
            </v:line>
            <v:line style="position:absolute" from="1415,1673" to="1471,1550" stroked="true" strokeweight="1pt" strokecolor="#b01c88">
              <v:stroke dashstyle="solid"/>
            </v:line>
            <v:line style="position:absolute" from="1360,1830" to="1415,1673" stroked="true" strokeweight="1pt" strokecolor="#b01c88">
              <v:stroke dashstyle="solid"/>
            </v:line>
            <v:line style="position:absolute" from="1304,1728" to="1360,1830" stroked="true" strokeweight="1.0pt" strokecolor="#b01c88">
              <v:stroke dashstyle="solid"/>
            </v:line>
            <v:line style="position:absolute" from="1248,1681" to="1304,1728" stroked="true" strokeweight="1pt" strokecolor="#b01c88">
              <v:stroke dashstyle="solid"/>
            </v:line>
            <v:line style="position:absolute" from="1193,1839" to="1248,1681" stroked="true" strokeweight="1.0pt" strokecolor="#b01c88">
              <v:stroke dashstyle="solid"/>
            </v:line>
            <v:line style="position:absolute" from="1137,1661" to="1193,1839" stroked="true" strokeweight="1.0pt" strokecolor="#b01c88">
              <v:stroke dashstyle="solid"/>
            </v:line>
            <v:line style="position:absolute" from="1081,1674" to="1137,1661" stroked="true" strokeweight="1.0pt" strokecolor="#b01c88">
              <v:stroke dashstyle="solid"/>
            </v:line>
            <v:line style="position:absolute" from="1026,1536" to="1081,1674" stroked="true" strokeweight="1pt" strokecolor="#b01c88">
              <v:stroke dashstyle="solid"/>
            </v:line>
            <v:line style="position:absolute" from="794,1576" to="908,1576" stroked="true" strokeweight=".5pt" strokecolor="#231f20">
              <v:stroke dashstyle="solid"/>
            </v:line>
            <v:line style="position:absolute" from="970,1730" to="1026,1536" stroked="true" strokeweight="1pt" strokecolor="#b01c88">
              <v:stroke dashstyle="solid"/>
            </v:line>
            <v:line style="position:absolute" from="4366,631" to="4479,631" stroked="true" strokeweight=".5pt" strokecolor="#231f20">
              <v:stroke dashstyle="solid"/>
            </v:line>
            <v:line style="position:absolute" from="4366,1104" to="4479,1104" stroked="true" strokeweight=".5pt" strokecolor="#231f20">
              <v:stroke dashstyle="solid"/>
            </v:line>
            <v:line style="position:absolute" from="4366,2049" to="4479,2049" stroked="true" strokeweight=".5pt" strokecolor="#231f20">
              <v:stroke dashstyle="solid"/>
            </v:line>
            <v:line style="position:absolute" from="4366,2521" to="4479,2521" stroked="true" strokeweight=".5pt" strokecolor="#231f20">
              <v:stroke dashstyle="solid"/>
            </v:line>
            <v:line style="position:absolute" from="794,2049" to="908,2049" stroked="true" strokeweight=".5pt" strokecolor="#231f20">
              <v:stroke dashstyle="solid"/>
            </v:line>
            <v:line style="position:absolute" from="794,2521" to="908,2521" stroked="true" strokeweight=".5pt" strokecolor="#231f20">
              <v:stroke dashstyle="solid"/>
            </v:line>
            <v:line style="position:absolute" from="4311,2879" to="4311,2992" stroked="true" strokeweight=".5pt" strokecolor="#231f20">
              <v:stroke dashstyle="solid"/>
            </v:line>
            <v:line style="position:absolute" from="4088,2879" to="4088,2992" stroked="true" strokeweight=".5pt" strokecolor="#231f20">
              <v:stroke dashstyle="solid"/>
            </v:line>
            <v:line style="position:absolute" from="3865,2879" to="3865,2992" stroked="true" strokeweight=".5pt" strokecolor="#231f20">
              <v:stroke dashstyle="solid"/>
            </v:line>
            <v:line style="position:absolute" from="3642,2879" to="3642,2992" stroked="true" strokeweight=".5pt" strokecolor="#231f20">
              <v:stroke dashstyle="solid"/>
            </v:line>
            <v:line style="position:absolute" from="2974,2879" to="2974,2992" stroked="true" strokeweight=".5pt" strokecolor="#231f20">
              <v:stroke dashstyle="solid"/>
            </v:line>
            <v:line style="position:absolute" from="2752,2879" to="2752,2992" stroked="true" strokeweight=".5pt" strokecolor="#231f20">
              <v:stroke dashstyle="solid"/>
            </v:line>
            <v:line style="position:absolute" from="2529,2879" to="2529,2992" stroked="true" strokeweight=".5pt" strokecolor="#231f20">
              <v:stroke dashstyle="solid"/>
            </v:line>
            <v:line style="position:absolute" from="2306,2879" to="2306,2992" stroked="true" strokeweight=".5pt" strokecolor="#231f20">
              <v:stroke dashstyle="solid"/>
            </v:line>
            <v:line style="position:absolute" from="2084,2879" to="2084,2992" stroked="true" strokeweight=".5pt" strokecolor="#231f20">
              <v:stroke dashstyle="solid"/>
            </v:line>
            <v:line style="position:absolute" from="1861,2879" to="1861,2992" stroked="true" strokeweight=".5pt" strokecolor="#231f20">
              <v:stroke dashstyle="solid"/>
            </v:line>
            <v:line style="position:absolute" from="1638,2879" to="1638,2992" stroked="true" strokeweight=".5pt" strokecolor="#231f20">
              <v:stroke dashstyle="solid"/>
            </v:line>
            <v:line style="position:absolute" from="1415,2879" to="1415,2992" stroked="true" strokeweight=".5pt" strokecolor="#231f20">
              <v:stroke dashstyle="solid"/>
            </v:line>
            <v:line style="position:absolute" from="1193,2879" to="1193,2992" stroked="true" strokeweight=".5pt" strokecolor="#231f20">
              <v:stroke dashstyle="solid"/>
            </v:line>
            <v:line style="position:absolute" from="970,2879" to="970,2992" stroked="true" strokeweight=".5pt" strokecolor="#231f20">
              <v:stroke dashstyle="solid"/>
            </v:line>
            <v:rect style="position:absolute;left:799;top:16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£ billions</w:t>
      </w:r>
      <w:r>
        <w:rPr>
          <w:color w:val="231F20"/>
          <w:spacing w:val="-1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Dwellings investment</w:t>
      </w:r>
    </w:p>
    <w:p>
      <w:pPr>
        <w:pStyle w:val="BodyText"/>
        <w:spacing w:line="268" w:lineRule="auto" w:before="23"/>
        <w:ind w:left="150" w:right="384"/>
      </w:pPr>
      <w:r>
        <w:rPr>
          <w:color w:val="231F20"/>
          <w:w w:val="90"/>
        </w:rPr>
        <w:t>Improved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  <w:w w:val="95"/>
        </w:rPr>
        <w:t>on housing; private sector dwellings investment, which </w:t>
      </w:r>
      <w:r>
        <w:rPr>
          <w:color w:val="231F20"/>
        </w:rPr>
        <w:t>includes both purchases of newly built homes and improvements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existing</w:t>
      </w:r>
      <w:r>
        <w:rPr>
          <w:color w:val="231F20"/>
          <w:spacing w:val="-38"/>
        </w:rPr>
        <w:t> </w:t>
      </w:r>
      <w:r>
        <w:rPr>
          <w:color w:val="231F20"/>
        </w:rPr>
        <w:t>homes,</w:t>
      </w:r>
      <w:r>
        <w:rPr>
          <w:color w:val="231F20"/>
          <w:spacing w:val="-38"/>
        </w:rPr>
        <w:t> </w:t>
      </w:r>
      <w:r>
        <w:rPr>
          <w:color w:val="231F20"/>
        </w:rPr>
        <w:t>rose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9%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2013</w:t>
      </w:r>
      <w:r>
        <w:rPr>
          <w:color w:val="231F20"/>
          <w:spacing w:val="-40"/>
        </w:rPr>
        <w:t> </w:t>
      </w:r>
      <w:r>
        <w:rPr>
          <w:color w:val="231F20"/>
        </w:rPr>
        <w:t>Q1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2.A)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peak 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2.6). Despite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dwellings 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during the</w:t>
      </w:r>
      <w:r>
        <w:rPr>
          <w:color w:val="231F20"/>
          <w:spacing w:val="-43"/>
        </w:rPr>
        <w:t> </w:t>
      </w:r>
      <w:r>
        <w:rPr>
          <w:color w:val="231F20"/>
        </w:rPr>
        <w:t>recession.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06"/>
      </w:pPr>
      <w:r>
        <w:rPr>
          <w:color w:val="231F20"/>
          <w:w w:val="95"/>
        </w:rPr>
        <w:t>Dwellings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2013, supported by the declines in mortgage rates and </w:t>
      </w:r>
      <w:r>
        <w:rPr>
          <w:color w:val="231F20"/>
          <w:w w:val="90"/>
        </w:rPr>
        <w:t>improved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availability,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 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Government’s </w:t>
      </w:r>
      <w:r>
        <w:rPr>
          <w:color w:val="231F20"/>
          <w:w w:val="95"/>
        </w:rPr>
        <w:t>Help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1)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provide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support</w:t>
      </w:r>
      <w:r>
        <w:rPr>
          <w:color w:val="231F20"/>
          <w:spacing w:val="-41"/>
        </w:rPr>
        <w:t> </w:t>
      </w:r>
      <w:r>
        <w:rPr>
          <w:color w:val="231F20"/>
        </w:rPr>
        <w:t>for purchases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newly</w:t>
      </w:r>
      <w:r>
        <w:rPr>
          <w:color w:val="231F20"/>
          <w:spacing w:val="-21"/>
        </w:rPr>
        <w:t> </w:t>
      </w:r>
      <w:r>
        <w:rPr>
          <w:color w:val="231F20"/>
        </w:rPr>
        <w:t>built</w:t>
      </w:r>
      <w:r>
        <w:rPr>
          <w:color w:val="231F20"/>
          <w:spacing w:val="-21"/>
        </w:rPr>
        <w:t> </w:t>
      </w:r>
      <w:r>
        <w:rPr>
          <w:color w:val="231F20"/>
        </w:rPr>
        <w:t>homes.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4"/>
        <w:ind w:left="150" w:right="116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 </w:t>
      </w:r>
      <w:r>
        <w:rPr>
          <w:color w:val="231F20"/>
          <w:spacing w:val="-3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2.A),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contrast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modest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 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2.7). </w:t>
      </w:r>
      <w:r>
        <w:rPr>
          <w:color w:val="231F20"/>
        </w:rPr>
        <w:t>But,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discussed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</w:t>
      </w:r>
      <w:r>
        <w:rPr>
          <w:color w:val="231F20"/>
          <w:spacing w:val="-42"/>
        </w:rPr>
        <w:t> </w:t>
      </w:r>
      <w:r>
        <w:rPr>
          <w:color w:val="231F20"/>
        </w:rPr>
        <w:t>20,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places</w:t>
      </w:r>
      <w:r>
        <w:rPr>
          <w:color w:val="231F20"/>
          <w:spacing w:val="-42"/>
        </w:rPr>
        <w:t> </w:t>
      </w:r>
      <w:r>
        <w:rPr>
          <w:color w:val="231F20"/>
        </w:rPr>
        <w:t>less </w:t>
      </w:r>
      <w:r>
        <w:rPr>
          <w:color w:val="231F20"/>
          <w:w w:val="90"/>
        </w:rPr>
        <w:t>weight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outstanding </w:t>
      </w:r>
      <w:r>
        <w:rPr>
          <w:color w:val="231F20"/>
        </w:rPr>
        <w:t>questions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methodological</w:t>
      </w:r>
      <w:r>
        <w:rPr>
          <w:color w:val="231F20"/>
          <w:spacing w:val="-41"/>
        </w:rPr>
        <w:t> </w:t>
      </w:r>
      <w:r>
        <w:rPr>
          <w:color w:val="231F20"/>
        </w:rPr>
        <w:t>changes.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Notwithstanding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 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propensity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invest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diminished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activity. </w:t>
      </w:r>
      <w:r>
        <w:rPr>
          <w:color w:val="231F20"/>
        </w:rPr>
        <w:t>The output recovery has been subdued and companies continue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report</w:t>
      </w:r>
      <w:r>
        <w:rPr>
          <w:color w:val="231F20"/>
          <w:spacing w:val="-34"/>
        </w:rPr>
        <w:t> </w:t>
      </w:r>
      <w:r>
        <w:rPr>
          <w:color w:val="231F20"/>
        </w:rPr>
        <w:t>some</w:t>
      </w:r>
      <w:r>
        <w:rPr>
          <w:color w:val="231F20"/>
          <w:spacing w:val="-34"/>
        </w:rPr>
        <w:t> </w:t>
      </w:r>
      <w:r>
        <w:rPr>
          <w:color w:val="231F20"/>
        </w:rPr>
        <w:t>spare</w:t>
      </w:r>
      <w:r>
        <w:rPr>
          <w:color w:val="231F20"/>
          <w:spacing w:val="-34"/>
        </w:rPr>
        <w:t> </w:t>
      </w:r>
      <w:r>
        <w:rPr>
          <w:color w:val="231F20"/>
        </w:rPr>
        <w:t>capacity</w:t>
      </w:r>
      <w:r>
        <w:rPr>
          <w:color w:val="231F20"/>
          <w:spacing w:val="-34"/>
        </w:rPr>
        <w:t> </w:t>
      </w:r>
      <w:r>
        <w:rPr>
          <w:color w:val="231F20"/>
        </w:rPr>
        <w:t>(Section</w:t>
      </w:r>
      <w:r>
        <w:rPr>
          <w:color w:val="231F20"/>
          <w:spacing w:val="-34"/>
        </w:rPr>
        <w:t> </w:t>
      </w:r>
      <w:r>
        <w:rPr>
          <w:color w:val="231F20"/>
        </w:rPr>
        <w:t>3).</w:t>
      </w: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even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20"/>
          <w:cols w:num="2" w:equalWidth="0">
            <w:col w:w="4469" w:space="860"/>
            <w:col w:w="5421"/>
          </w:cols>
        </w:sectPr>
      </w:pPr>
    </w:p>
    <w:p>
      <w:pPr>
        <w:spacing w:before="81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1998 99 2000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01</w:t>
      </w:r>
    </w:p>
    <w:p>
      <w:pPr>
        <w:spacing w:before="81"/>
        <w:ind w:left="6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02 03 04 05 06 07 08 09 10 11</w:t>
      </w:r>
    </w:p>
    <w:p>
      <w:pPr>
        <w:spacing w:line="100" w:lineRule="exact" w:before="0"/>
        <w:ind w:left="5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78" w:right="0" w:firstLine="0"/>
        <w:jc w:val="left"/>
        <w:rPr>
          <w:sz w:val="12"/>
        </w:rPr>
      </w:pPr>
      <w:r>
        <w:rPr>
          <w:color w:val="231F20"/>
          <w:sz w:val="12"/>
        </w:rPr>
        <w:t>12 13</w:t>
      </w:r>
    </w:p>
    <w:p>
      <w:pPr>
        <w:pStyle w:val="BodyText"/>
        <w:ind w:left="306"/>
      </w:pPr>
      <w:r>
        <w:rPr/>
        <w:br w:type="column"/>
      </w:r>
      <w:r>
        <w:rPr>
          <w:color w:val="231F20"/>
        </w:rPr>
        <w:t>Department of Energy and Climate Change and industry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4" w:equalWidth="0">
            <w:col w:w="1154" w:space="40"/>
            <w:col w:w="2179" w:space="39"/>
            <w:col w:w="640" w:space="1121"/>
            <w:col w:w="5577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2.3.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Business investment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2"/>
        <w:ind w:left="209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882" w:right="0" w:firstLine="0"/>
        <w:jc w:val="left"/>
        <w:rPr>
          <w:sz w:val="12"/>
        </w:rPr>
      </w:pPr>
      <w:r>
        <w:rPr/>
        <w:pict>
          <v:group style="position:absolute;margin-left:39.547001pt;margin-top:2.37169pt;width:184.3pt;height:141.75pt;mso-position-horizontal-relative:page;mso-position-vertical-relative:paragraph;z-index:-21294080" coordorigin="791,47" coordsize="3686,2835">
            <v:rect style="position:absolute;left:795;top:52;width:3676;height:2825" filled="false" stroked="true" strokeweight=".5pt" strokecolor="#231f20">
              <v:stroke dashstyle="solid"/>
            </v:rect>
            <v:line style="position:absolute" from="954,1465" to="4304,1465" stroked="true" strokeweight=".5pt" strokecolor="#231f20">
              <v:stroke dashstyle="solid"/>
            </v:line>
            <v:line style="position:absolute" from="4363,329" to="4476,329" stroked="true" strokeweight=".5pt" strokecolor="#231f20">
              <v:stroke dashstyle="solid"/>
            </v:line>
            <v:line style="position:absolute" from="4363,613" to="4476,613" stroked="true" strokeweight=".5pt" strokecolor="#231f20">
              <v:stroke dashstyle="solid"/>
            </v:line>
            <v:line style="position:absolute" from="4363,897" to="4476,897" stroked="true" strokeweight=".5pt" strokecolor="#231f20">
              <v:stroke dashstyle="solid"/>
            </v:line>
            <v:line style="position:absolute" from="4363,1181" to="4476,1181" stroked="true" strokeweight=".5pt" strokecolor="#231f20">
              <v:stroke dashstyle="solid"/>
            </v:line>
            <v:line style="position:absolute" from="4363,1465" to="4476,1465" stroked="true" strokeweight=".5pt" strokecolor="#231f20">
              <v:stroke dashstyle="solid"/>
            </v:line>
            <v:line style="position:absolute" from="4363,1749" to="4476,1749" stroked="true" strokeweight=".5pt" strokecolor="#231f20">
              <v:stroke dashstyle="solid"/>
            </v:line>
            <v:line style="position:absolute" from="4363,2033" to="4476,2033" stroked="true" strokeweight=".5pt" strokecolor="#231f20">
              <v:stroke dashstyle="solid"/>
            </v:line>
            <v:line style="position:absolute" from="4363,2317" to="4476,2317" stroked="true" strokeweight=".5pt" strokecolor="#231f20">
              <v:stroke dashstyle="solid"/>
            </v:line>
            <v:line style="position:absolute" from="4363,2601" to="4476,2601" stroked="true" strokeweight=".5pt" strokecolor="#231f20">
              <v:stroke dashstyle="solid"/>
            </v:line>
            <v:line style="position:absolute" from="793,329" to="906,329" stroked="true" strokeweight=".5pt" strokecolor="#231f20">
              <v:stroke dashstyle="solid"/>
            </v:line>
            <v:line style="position:absolute" from="793,613" to="906,613" stroked="true" strokeweight=".5pt" strokecolor="#231f20">
              <v:stroke dashstyle="solid"/>
            </v:line>
            <v:line style="position:absolute" from="793,897" to="906,897" stroked="true" strokeweight=".5pt" strokecolor="#231f20">
              <v:stroke dashstyle="solid"/>
            </v:line>
            <v:line style="position:absolute" from="793,1181" to="906,1181" stroked="true" strokeweight=".5pt" strokecolor="#231f20">
              <v:stroke dashstyle="solid"/>
            </v:line>
            <v:line style="position:absolute" from="793,1465" to="906,1465" stroked="true" strokeweight=".5pt" strokecolor="#231f20">
              <v:stroke dashstyle="solid"/>
            </v:line>
            <v:line style="position:absolute" from="793,1749" to="906,1749" stroked="true" strokeweight=".5pt" strokecolor="#231f20">
              <v:stroke dashstyle="solid"/>
            </v:line>
            <v:line style="position:absolute" from="793,2033" to="906,2033" stroked="true" strokeweight=".5pt" strokecolor="#231f20">
              <v:stroke dashstyle="solid"/>
            </v:line>
            <v:line style="position:absolute" from="793,2317" to="906,2317" stroked="true" strokeweight=".5pt" strokecolor="#231f20">
              <v:stroke dashstyle="solid"/>
            </v:line>
            <v:line style="position:absolute" from="793,2601" to="906,2601" stroked="true" strokeweight=".5pt" strokecolor="#231f20">
              <v:stroke dashstyle="solid"/>
            </v:line>
            <v:line style="position:absolute" from="4298,2769" to="4298,2882" stroked="true" strokeweight=".5pt" strokecolor="#231f20">
              <v:stroke dashstyle="solid"/>
            </v:line>
            <v:line style="position:absolute" from="3821,2769" to="3821,2882" stroked="true" strokeweight=".5pt" strokecolor="#231f20">
              <v:stroke dashstyle="solid"/>
            </v:line>
            <v:line style="position:absolute" from="3344,2769" to="3344,2882" stroked="true" strokeweight=".5pt" strokecolor="#231f20">
              <v:stroke dashstyle="solid"/>
            </v:line>
            <v:line style="position:absolute" from="2867,2769" to="2867,2882" stroked="true" strokeweight=".5pt" strokecolor="#231f20">
              <v:stroke dashstyle="solid"/>
            </v:line>
            <v:line style="position:absolute" from="2390,2769" to="2390,2882" stroked="true" strokeweight=".5pt" strokecolor="#231f20">
              <v:stroke dashstyle="solid"/>
            </v:line>
            <v:line style="position:absolute" from="1913,2769" to="1913,2882" stroked="true" strokeweight=".5pt" strokecolor="#231f20">
              <v:stroke dashstyle="solid"/>
            </v:line>
            <v:line style="position:absolute" from="1436,2769" to="1436,2882" stroked="true" strokeweight=".5pt" strokecolor="#231f20">
              <v:stroke dashstyle="solid"/>
            </v:line>
            <v:line style="position:absolute" from="959,2769" to="959,2882" stroked="true" strokeweight=".5pt" strokecolor="#231f20">
              <v:stroke dashstyle="solid"/>
            </v:line>
            <v:line style="position:absolute" from="4240,1569" to="4298,1780" stroked="true" strokeweight=".827pt" strokecolor="#00558b">
              <v:stroke dashstyle="solid"/>
            </v:line>
            <v:line style="position:absolute" from="4179,1276" to="4240,1569" stroked="true" strokeweight=".827pt" strokecolor="#00558b">
              <v:stroke dashstyle="solid"/>
            </v:line>
            <v:line style="position:absolute" from="4119,1653" to="4180,1276" stroked="true" strokeweight=".827pt" strokecolor="#00558b">
              <v:stroke dashstyle="solid"/>
            </v:line>
            <v:line style="position:absolute" from="4060,903" to="4119,1653" stroked="true" strokeweight=".827pt" strokecolor="#00558b">
              <v:stroke dashstyle="solid"/>
            </v:line>
            <v:line style="position:absolute" from="4001,1387" to="4060,903" stroked="true" strokeweight=".827pt" strokecolor="#00558b">
              <v:stroke dashstyle="solid"/>
            </v:line>
            <v:line style="position:absolute" from="3941,1616" to="4001,1387" stroked="true" strokeweight=".827pt" strokecolor="#00558b">
              <v:stroke dashstyle="solid"/>
            </v:line>
            <v:line style="position:absolute" from="3880,921" to="3941,1616" stroked="true" strokeweight=".827pt" strokecolor="#00558b">
              <v:stroke dashstyle="solid"/>
            </v:line>
            <v:line style="position:absolute" from="3821,2160" to="3880,921" stroked="true" strokeweight=".827pt" strokecolor="#00558b">
              <v:stroke dashstyle="solid"/>
            </v:line>
            <v:line style="position:absolute" from="3762,1329" to="3821,2160" stroked="true" strokeweight=".827pt" strokecolor="#00558b">
              <v:stroke dashstyle="solid"/>
            </v:line>
            <v:line style="position:absolute" from="3702,698" to="3762,1329" stroked="true" strokeweight=".827pt" strokecolor="#00558b">
              <v:stroke dashstyle="solid"/>
            </v:line>
            <v:line style="position:absolute" from="3642,2003" to="3702,698" stroked="true" strokeweight=".827pt" strokecolor="#00558b">
              <v:stroke dashstyle="solid"/>
            </v:line>
            <v:line style="position:absolute" from="3612,1334" to="3612,2011" stroked="true" strokeweight="3.799pt" strokecolor="#00558b">
              <v:stroke dashstyle="solid"/>
            </v:line>
            <v:line style="position:absolute" from="3524,1714" to="3583,1343" stroked="true" strokeweight=".827pt" strokecolor="#00558b">
              <v:stroke dashstyle="solid"/>
            </v:line>
            <v:line style="position:absolute" from="3464,2533" to="3524,1714" stroked="true" strokeweight=".827pt" strokecolor="#00558b">
              <v:stroke dashstyle="solid"/>
            </v:line>
            <v:line style="position:absolute" from="3404,2321" to="3464,2533" stroked="true" strokeweight=".827pt" strokecolor="#00558b">
              <v:stroke dashstyle="solid"/>
            </v:line>
            <v:line style="position:absolute" from="3344,2632" to="3404,2321" stroked="true" strokeweight=".827pt" strokecolor="#00558b">
              <v:stroke dashstyle="solid"/>
            </v:line>
            <v:line style="position:absolute" from="3286,2108" to="3344,2632" stroked="true" strokeweight=".827pt" strokecolor="#00558b">
              <v:stroke dashstyle="solid"/>
            </v:line>
            <v:line style="position:absolute" from="3226,1572" to="3286,2108" stroked="true" strokeweight=".827pt" strokecolor="#00558b">
              <v:stroke dashstyle="solid"/>
            </v:line>
            <v:line style="position:absolute" from="3165,936" to="3226,1572" stroked="true" strokeweight=".827pt" strokecolor="#00558b">
              <v:stroke dashstyle="solid"/>
            </v:line>
            <v:line style="position:absolute" from="3136,270" to="3136,945" stroked="true" strokeweight="3.798pt" strokecolor="#00558b">
              <v:stroke dashstyle="solid"/>
            </v:line>
            <v:line style="position:absolute" from="3047,817" to="3106,278" stroked="true" strokeweight=".827pt" strokecolor="#00558b">
              <v:stroke dashstyle="solid"/>
            </v:line>
            <v:line style="position:absolute" from="2987,312" to="3047,817" stroked="true" strokeweight=".827pt" strokecolor="#00558b">
              <v:stroke dashstyle="solid"/>
            </v:line>
            <v:line style="position:absolute" from="2926,542" to="2987,312" stroked="true" strokeweight=".827pt" strokecolor="#00558b">
              <v:stroke dashstyle="solid"/>
            </v:line>
            <v:line style="position:absolute" from="2867,1046" to="2926,542" stroked="true" strokeweight=".827pt" strokecolor="#00558b">
              <v:stroke dashstyle="solid"/>
            </v:line>
            <v:line style="position:absolute" from="2808,537" to="2867,1046" stroked="true" strokeweight=".827pt" strokecolor="#00558b">
              <v:stroke dashstyle="solid"/>
            </v:line>
            <v:line style="position:absolute" from="2748,1311" to="2808,537" stroked="true" strokeweight=".827pt" strokecolor="#00558b">
              <v:stroke dashstyle="solid"/>
            </v:line>
            <v:line style="position:absolute" from="2688,1609" to="2748,1311" stroked="true" strokeweight=".827pt" strokecolor="#00558b">
              <v:stroke dashstyle="solid"/>
            </v:line>
            <v:line style="position:absolute" from="2629,1827" to="2688,1609" stroked="true" strokeweight=".827pt" strokecolor="#00558b">
              <v:stroke dashstyle="solid"/>
            </v:line>
            <v:line style="position:absolute" from="2570,2091" to="2629,1827" stroked="true" strokeweight=".827pt" strokecolor="#00558b">
              <v:stroke dashstyle="solid"/>
            </v:line>
            <v:line style="position:absolute" from="2510,1756" to="2570,2091" stroked="true" strokeweight=".827pt" strokecolor="#00558b">
              <v:stroke dashstyle="solid"/>
            </v:line>
            <v:line style="position:absolute" from="2450,1740" to="2510,1756" stroked="true" strokeweight=".827pt" strokecolor="#00558b">
              <v:stroke dashstyle="solid"/>
            </v:line>
            <v:line style="position:absolute" from="2420,1079" to="2420,1748" stroked="true" strokeweight="3.798pt" strokecolor="#00558b">
              <v:stroke dashstyle="solid"/>
            </v:line>
            <v:line style="position:absolute" from="2332,1310" to="2390,1087" stroked="true" strokeweight=".827pt" strokecolor="#00558b">
              <v:stroke dashstyle="solid"/>
            </v:line>
            <v:line style="position:absolute" from="2272,1550" to="2332,1310" stroked="true" strokeweight=".827pt" strokecolor="#00558b">
              <v:stroke dashstyle="solid"/>
            </v:line>
            <v:line style="position:absolute" from="2211,1049" to="2272,1550" stroked="true" strokeweight=".827pt" strokecolor="#00558b">
              <v:stroke dashstyle="solid"/>
            </v:line>
            <v:line style="position:absolute" from="2152,1985" to="2211,1049" stroked="true" strokeweight=".827pt" strokecolor="#00558b">
              <v:stroke dashstyle="solid"/>
            </v:line>
            <v:line style="position:absolute" from="2093,1474" to="2152,1985" stroked="true" strokeweight=".827pt" strokecolor="#00558b">
              <v:stroke dashstyle="solid"/>
            </v:line>
            <v:line style="position:absolute" from="2033,1515" to="2093,1474" stroked="true" strokeweight=".827pt" strokecolor="#00558b">
              <v:stroke dashstyle="solid"/>
            </v:line>
            <v:line style="position:absolute" from="1972,1501" to="2033,1515" stroked="true" strokeweight=".827pt" strokecolor="#00558b">
              <v:stroke dashstyle="solid"/>
            </v:line>
            <v:line style="position:absolute" from="1913,1697" to="1972,1501" stroked="true" strokeweight=".827pt" strokecolor="#00558b">
              <v:stroke dashstyle="solid"/>
            </v:line>
            <v:line style="position:absolute" from="1854,1324" to="1913,1697" stroked="true" strokeweight=".827pt" strokecolor="#00558b">
              <v:stroke dashstyle="solid"/>
            </v:line>
            <v:line style="position:absolute" from="1794,2073" to="1854,1324" stroked="true" strokeweight=".827pt" strokecolor="#00558b">
              <v:stroke dashstyle="solid"/>
            </v:line>
            <v:line style="position:absolute" from="1734,1759" to="1794,2073" stroked="true" strokeweight=".827pt" strokecolor="#00558b">
              <v:stroke dashstyle="solid"/>
            </v:line>
            <v:line style="position:absolute" from="1704,1014" to="1704,1767" stroked="true" strokeweight="3.798pt" strokecolor="#00558b">
              <v:stroke dashstyle="solid"/>
            </v:line>
            <v:line style="position:absolute" from="1616,2017" to="1675,1022" stroked="true" strokeweight=".827pt" strokecolor="#00558b">
              <v:stroke dashstyle="solid"/>
            </v:line>
            <v:line style="position:absolute" from="1556,1514" to="1616,2017" stroked="true" strokeweight=".827pt" strokecolor="#00558b">
              <v:stroke dashstyle="solid"/>
            </v:line>
            <v:shape style="position:absolute;left:1130;top:1215;width:434;height:597" type="#_x0000_t75" stroked="false">
              <v:imagedata r:id="rId47" o:title=""/>
            </v:shape>
            <v:line style="position:absolute" from="1079,1338" to="1139,1804" stroked="true" strokeweight=".827pt" strokecolor="#00558b">
              <v:stroke dashstyle="solid"/>
            </v:line>
            <v:line style="position:absolute" from="1018,1255" to="1079,1338" stroked="true" strokeweight=".827pt" strokecolor="#00558b">
              <v:stroke dashstyle="solid"/>
            </v:line>
            <v:line style="position:absolute" from="959,985" to="1018,1255" stroked="true" strokeweight=".827pt" strokecolor="#00558b">
              <v:stroke dashstyle="solid"/>
            </v:line>
            <v:shape style="position:absolute;left:3870;top:932;width:380;height:495" type="#_x0000_t75" stroked="false">
              <v:imagedata r:id="rId48" o:title=""/>
            </v:shape>
            <v:line style="position:absolute" from="3851,1125" to="3851,1746" stroked="true" strokeweight="3.971pt" strokecolor="#b01c88">
              <v:stroke dashstyle="solid"/>
            </v:line>
            <v:line style="position:absolute" from="3762,1186" to="3821,1736" stroked="true" strokeweight="1.0pt" strokecolor="#b01c88">
              <v:stroke dashstyle="solid"/>
            </v:line>
            <v:line style="position:absolute" from="3702,1277" to="3762,1186" stroked="true" strokeweight="1.0pt" strokecolor="#b01c88">
              <v:stroke dashstyle="solid"/>
            </v:line>
            <v:line style="position:absolute" from="3642,1738" to="3702,1277" stroked="true" strokeweight="1pt" strokecolor="#b01c88">
              <v:stroke dashstyle="solid"/>
            </v:line>
            <v:line style="position:absolute" from="3583,1716" to="3642,1738" stroked="true" strokeweight="1pt" strokecolor="#b01c88">
              <v:stroke dashstyle="solid"/>
            </v:line>
            <v:line style="position:absolute" from="3553,1706" to="3553,2363" stroked="true" strokeweight="3.938pt" strokecolor="#b01c88">
              <v:stroke dashstyle="solid"/>
            </v:line>
            <v:line style="position:absolute" from="3464,2424" to="3524,2353" stroked="true" strokeweight="1pt" strokecolor="#b01c88">
              <v:stroke dashstyle="solid"/>
            </v:line>
            <v:line style="position:absolute" from="3404,2309" to="3464,2424" stroked="true" strokeweight="1pt" strokecolor="#b01c88">
              <v:stroke dashstyle="solid"/>
            </v:line>
            <v:line style="position:absolute" from="3344,2063" to="3404,2309" stroked="true" strokeweight="1pt" strokecolor="#b01c88">
              <v:stroke dashstyle="solid"/>
            </v:line>
            <v:line style="position:absolute" from="3286,2001" to="3344,2063" stroked="true" strokeweight="1pt" strokecolor="#b01c88">
              <v:stroke dashstyle="solid"/>
            </v:line>
            <v:line style="position:absolute" from="3226,1558" to="3286,2001" stroked="true" strokeweight="1pt" strokecolor="#b01c88">
              <v:stroke dashstyle="solid"/>
            </v:line>
            <v:line style="position:absolute" from="3165,1205" to="3226,1558" stroked="true" strokeweight="1pt" strokecolor="#b01c88">
              <v:stroke dashstyle="solid"/>
            </v:line>
            <v:line style="position:absolute" from="3106,1089" to="3165,1205" stroked="true" strokeweight="1pt" strokecolor="#b01c88">
              <v:stroke dashstyle="solid"/>
            </v:line>
            <v:line style="position:absolute" from="3047,765" to="3106,1089" stroked="true" strokeweight="1pt" strokecolor="#b01c88">
              <v:stroke dashstyle="solid"/>
            </v:line>
            <v:line style="position:absolute" from="2987,874" to="3047,765" stroked="true" strokeweight="1.0pt" strokecolor="#b01c88">
              <v:stroke dashstyle="solid"/>
            </v:line>
            <v:line style="position:absolute" from="2926,907" to="2987,874" stroked="true" strokeweight="1pt" strokecolor="#b01c88">
              <v:stroke dashstyle="solid"/>
            </v:line>
            <v:line style="position:absolute" from="2867,854" to="2926,907" stroked="true" strokeweight="1pt" strokecolor="#b01c88">
              <v:stroke dashstyle="solid"/>
            </v:line>
            <v:line style="position:absolute" from="2808,728" to="2867,854" stroked="true" strokeweight="1pt" strokecolor="#b01c88">
              <v:stroke dashstyle="solid"/>
            </v:line>
            <v:line style="position:absolute" from="2748,1054" to="2808,728" stroked="true" strokeweight="1.0pt" strokecolor="#b01c88">
              <v:stroke dashstyle="solid"/>
            </v:line>
            <v:line style="position:absolute" from="2688,1536" to="2748,1054" stroked="true" strokeweight="1pt" strokecolor="#b01c88">
              <v:stroke dashstyle="solid"/>
            </v:line>
            <v:line style="position:absolute" from="2629,971" to="2688,1536" stroked="true" strokeweight="1pt" strokecolor="#b01c88">
              <v:stroke dashstyle="solid"/>
            </v:line>
            <v:line style="position:absolute" from="2570,1213" to="2629,971" stroked="true" strokeweight="1pt" strokecolor="#b01c88">
              <v:stroke dashstyle="solid"/>
            </v:line>
            <v:line style="position:absolute" from="2510,1232" to="2570,1213" stroked="true" strokeweight="1pt" strokecolor="#b01c88">
              <v:stroke dashstyle="solid"/>
            </v:line>
            <v:line style="position:absolute" from="2450,1020" to="2510,1232" stroked="true" strokeweight="1pt" strokecolor="#b01c88">
              <v:stroke dashstyle="solid"/>
            </v:line>
            <v:line style="position:absolute" from="2390,1291" to="2450,1020" stroked="true" strokeweight="1pt" strokecolor="#b01c88">
              <v:stroke dashstyle="solid"/>
            </v:line>
            <v:line style="position:absolute" from="2332,1764" to="2390,1291" stroked="true" strokeweight="1pt" strokecolor="#b01c88">
              <v:stroke dashstyle="solid"/>
            </v:line>
            <v:shape style="position:absolute;left:1903;top:1440;width:439;height:334" type="#_x0000_t75" stroked="false">
              <v:imagedata r:id="rId49" o:title=""/>
            </v:shape>
            <v:line style="position:absolute" from="1854,1166" to="1913,1664" stroked="true" strokeweight="1pt" strokecolor="#b01c88">
              <v:stroke dashstyle="solid"/>
            </v:line>
            <v:line style="position:absolute" from="1794,1594" to="1854,1166" stroked="true" strokeweight="1pt" strokecolor="#b01c88">
              <v:stroke dashstyle="solid"/>
            </v:line>
            <v:line style="position:absolute" from="1734,1584" to="1794,1594" stroked="true" strokeweight="1pt" strokecolor="#b01c88">
              <v:stroke dashstyle="solid"/>
            </v:line>
            <v:line style="position:absolute" from="1675,1663" to="1734,1584" stroked="true" strokeweight="1pt" strokecolor="#b01c88">
              <v:stroke dashstyle="solid"/>
            </v:line>
            <v:line style="position:absolute" from="1616,1946" to="1675,1663" stroked="true" strokeweight="1pt" strokecolor="#b01c88">
              <v:stroke dashstyle="solid"/>
            </v:line>
            <v:line style="position:absolute" from="1556,1461" to="1616,1946" stroked="true" strokeweight="1.0pt" strokecolor="#b01c88">
              <v:stroke dashstyle="solid"/>
            </v:line>
            <v:line style="position:absolute" from="1496,1399" to="1556,1461" stroked="true" strokeweight="1.0pt" strokecolor="#b01c88">
              <v:stroke dashstyle="solid"/>
            </v:line>
            <v:line style="position:absolute" from="1436,1140" to="1496,1399" stroked="true" strokeweight="1pt" strokecolor="#b01c88">
              <v:stroke dashstyle="solid"/>
            </v:line>
            <v:line style="position:absolute" from="1378,1004" to="1436,1140" stroked="true" strokeweight="1.0pt" strokecolor="#b01c88">
              <v:stroke dashstyle="solid"/>
            </v:line>
            <v:line style="position:absolute" from="1318,1373" to="1378,1004" stroked="true" strokeweight="1pt" strokecolor="#b01c88">
              <v:stroke dashstyle="solid"/>
            </v:line>
            <v:line style="position:absolute" from="1257,1163" to="1318,1373" stroked="true" strokeweight="1.0pt" strokecolor="#b01c88">
              <v:stroke dashstyle="solid"/>
            </v:line>
            <v:line style="position:absolute" from="1198,1589" to="1257,1163" stroked="true" strokeweight="1pt" strokecolor="#b01c88">
              <v:stroke dashstyle="solid"/>
            </v:line>
            <v:line style="position:absolute" from="1139,1623" to="1198,1589" stroked="true" strokeweight="1pt" strokecolor="#b01c88">
              <v:stroke dashstyle="solid"/>
            </v:line>
            <v:line style="position:absolute" from="1079,1371" to="1139,1623" stroked="true" strokeweight="1pt" strokecolor="#b01c88">
              <v:stroke dashstyle="solid"/>
            </v:line>
            <v:line style="position:absolute" from="1018,1388" to="1079,1371" stroked="true" strokeweight="1pt" strokecolor="#b01c88">
              <v:stroke dashstyle="solid"/>
            </v:line>
            <v:line style="position:absolute" from="959,932" to="1018,1388" stroked="true" strokeweight="1pt" strokecolor="#b01c88">
              <v:stroke dashstyle="solid"/>
            </v:line>
            <v:line style="position:absolute" from="1377,602" to="1377,905" stroked="true" strokeweight=".5pt" strokecolor="#231f20">
              <v:stroke dashstyle="solid"/>
            </v:line>
            <v:shape style="position:absolute;left:1351;top:888;width:51;height:85" coordorigin="1351,888" coordsize="51,85" path="m1402,888l1351,888,1358,904,1362,916,1376,973,1378,964,1380,954,1383,942,1387,929,1390,917,1402,888xe" filled="true" fillcolor="#231f20" stroked="false">
              <v:path arrowok="t"/>
              <v:fill type="solid"/>
            </v:shape>
            <v:shape style="position:absolute;left:977;top:325;width:125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" w:hanging="55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Data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available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time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85;top:2073;width:55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Latest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4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65" w:lineRule="exact" w:before="0"/>
        <w:ind w:left="38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8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2"/>
        </w:rPr>
      </w:pPr>
    </w:p>
    <w:p>
      <w:pPr>
        <w:tabs>
          <w:tab w:pos="785" w:val="left" w:leader="none"/>
          <w:tab w:pos="1262" w:val="left" w:leader="none"/>
          <w:tab w:pos="1739" w:val="left" w:leader="none"/>
          <w:tab w:pos="2216" w:val="left" w:leader="none"/>
          <w:tab w:pos="2693" w:val="left" w:leader="none"/>
          <w:tab w:pos="3177" w:val="left" w:leader="none"/>
          <w:tab w:pos="3627" w:val="left" w:leader="none"/>
        </w:tabs>
        <w:spacing w:before="0"/>
        <w:ind w:left="288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  <w:tab/>
        <w:t>13  </w:t>
      </w:r>
      <w:r>
        <w:rPr>
          <w:color w:val="231F20"/>
          <w:spacing w:val="13"/>
          <w:sz w:val="12"/>
        </w:rPr>
        <w:t> </w:t>
      </w:r>
      <w:r>
        <w:rPr>
          <w:color w:val="231F20"/>
          <w:position w:val="9"/>
          <w:sz w:val="12"/>
        </w:rPr>
        <w:t>25</w:t>
      </w:r>
    </w:p>
    <w:p>
      <w:pPr>
        <w:spacing w:line="244" w:lineRule="auto" w:before="159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transfer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nuclear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reactors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corporation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central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line="268" w:lineRule="auto" w:before="28"/>
        <w:ind w:left="150" w:right="116"/>
      </w:pPr>
      <w:r>
        <w:rPr/>
        <w:br w:type="column"/>
      </w:r>
      <w:r>
        <w:rPr>
          <w:color w:val="231F20"/>
          <w:w w:val="90"/>
        </w:rPr>
        <w:t>sources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2012.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16"/>
      </w:pP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difficult,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reconcile</w:t>
      </w:r>
      <w:r>
        <w:rPr>
          <w:color w:val="231F20"/>
          <w:spacing w:val="-45"/>
        </w:rPr>
        <w:t> </w:t>
      </w:r>
      <w:r>
        <w:rPr>
          <w:color w:val="231F20"/>
        </w:rPr>
        <w:t>trends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2012.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gradually, 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relating,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tensions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</w:t>
      </w:r>
      <w:r>
        <w:rPr>
          <w:color w:val="231F20"/>
          <w:spacing w:val="-42"/>
        </w:rPr>
        <w:t> </w:t>
      </w:r>
      <w:r>
        <w:rPr>
          <w:color w:val="231F20"/>
        </w:rPr>
        <w:t>area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uncertainty,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reported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Confederation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British Industry</w:t>
      </w:r>
      <w:r>
        <w:rPr>
          <w:color w:val="231F20"/>
          <w:spacing w:val="-44"/>
        </w:rPr>
        <w:t> </w:t>
      </w:r>
      <w:r>
        <w:rPr>
          <w:color w:val="231F20"/>
        </w:rPr>
        <w:t>(CBI),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stable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early</w:t>
      </w:r>
      <w:r>
        <w:rPr>
          <w:color w:val="231F20"/>
          <w:spacing w:val="-43"/>
        </w:rPr>
        <w:t> </w:t>
      </w:r>
      <w:r>
        <w:rPr>
          <w:color w:val="231F20"/>
        </w:rPr>
        <w:t>2010.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Overall,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2.8),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investment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persist.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judges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positive,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albeit </w:t>
      </w:r>
      <w:r>
        <w:rPr>
          <w:color w:val="231F20"/>
        </w:rPr>
        <w:t>subdued,</w:t>
      </w:r>
      <w:r>
        <w:rPr>
          <w:color w:val="231F20"/>
          <w:spacing w:val="-31"/>
        </w:rPr>
        <w:t> </w:t>
      </w:r>
      <w:r>
        <w:rPr>
          <w:color w:val="231F20"/>
        </w:rPr>
        <w:t>through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rest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2013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44" w:space="885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1558" w:firstLine="0"/>
        <w:jc w:val="left"/>
        <w:rPr>
          <w:sz w:val="18"/>
        </w:rPr>
      </w:pPr>
      <w:bookmarkStart w:name="Government spending" w:id="50"/>
      <w:bookmarkEnd w:id="50"/>
      <w:r>
        <w:rPr/>
      </w:r>
      <w:bookmarkStart w:name="_bookmark11" w:id="51"/>
      <w:bookmarkEnd w:id="5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2.8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of investment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intentions</w:t>
      </w:r>
    </w:p>
    <w:p>
      <w:pPr>
        <w:spacing w:line="119" w:lineRule="exact" w:before="54"/>
        <w:ind w:left="1982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9" w:lineRule="exact" w:before="0"/>
        <w:ind w:left="3668" w:right="0" w:firstLine="0"/>
        <w:jc w:val="left"/>
        <w:rPr>
          <w:sz w:val="11"/>
        </w:rPr>
      </w:pPr>
      <w:r>
        <w:rPr/>
        <w:pict>
          <v:group style="position:absolute;margin-left:39.547001pt;margin-top:2.404409pt;width:173.2pt;height:133.25pt;mso-position-horizontal-relative:page;mso-position-vertical-relative:paragraph;z-index:15796224" coordorigin="791,48" coordsize="3464,2665">
            <v:rect style="position:absolute;left:795;top:52;width:3455;height:2656" filled="false" stroked="true" strokeweight=".47pt" strokecolor="#231f20">
              <v:stroke dashstyle="solid"/>
            </v:rect>
            <v:shape style="position:absolute;left:949;top:571;width:3147;height:1739" coordorigin="950,572" coordsize="3147,1739" path="m2110,572l2054,900,1999,887,1944,1107,1888,1227,1833,1286,1778,1098,1723,1083,1668,1058,1612,1254,1558,1375,1503,1266,1447,1099,1392,995,1337,882,1282,878,1227,903,1171,907,1116,838,1061,952,1005,1131,950,1050,950,1225,1005,1176,1061,1039,1116,986,1171,1124,1227,1132,1282,996,1337,964,1392,1249,1447,1179,1503,1442,1558,1617,1612,1387,1668,1227,1723,1460,1778,1328,1833,1425,1888,1533,1944,1271,1999,1112,2054,1023,2165,894,2220,956,2275,1113,2330,1502,2386,1303,2441,1444,2495,1163,2551,1163,2607,1030,2662,1001,2716,1090,2772,940,2827,956,2882,941,2937,1215,2993,1332,3048,1897,3103,2310,3158,2290,3213,2191,3269,2005,3324,1581,3378,1621,3434,1328,3490,1339,3545,1292,3599,1322,3655,1202,3710,1328,3765,1352,3820,1227,3876,1221,3932,1328,3987,1284,4041,1245,4097,1184,4097,1029,4041,918,3987,1092,3932,1298,3876,1021,3820,1115,3765,1151,3710,1074,3655,903,3599,767,3545,811,3490,1012,3434,1130,3378,1267,3324,1531,3269,1266,3213,2069,3158,2203,3103,2119,3048,1539,2993,1295,2937,977,2882,860,2827,691,2772,635,2716,692,2662,773,2607,748,2551,939,2495,971,2441,1133,2386,1088,2330,947,2275,911,2220,893,2165,848,2110,572xe" filled="true" fillcolor="#9dd2a0" stroked="false">
              <v:path arrowok="t"/>
              <v:fill type="solid"/>
            </v:shape>
            <v:line style="position:absolute" from="4148,1188" to="4255,1188" stroked="true" strokeweight=".47pt" strokecolor="#231f20">
              <v:stroke dashstyle="solid"/>
            </v:line>
            <v:line style="position:absolute" from="793,1188" to="899,1188" stroked="true" strokeweight=".47pt" strokecolor="#231f20">
              <v:stroke dashstyle="solid"/>
            </v:line>
            <v:line style="position:absolute" from="949,1188" to="4098,1188" stroked="true" strokeweight=".47pt" strokecolor="#231f20">
              <v:stroke dashstyle="solid"/>
            </v:line>
            <v:line style="position:absolute" from="4148,428" to="4255,428" stroked="true" strokeweight=".47pt" strokecolor="#231f20">
              <v:stroke dashstyle="solid"/>
            </v:line>
            <v:line style="position:absolute" from="4148,808" to="4255,808" stroked="true" strokeweight=".47pt" strokecolor="#231f20">
              <v:stroke dashstyle="solid"/>
            </v:line>
            <v:line style="position:absolute" from="4148,1568" to="4255,1568" stroked="true" strokeweight=".47pt" strokecolor="#231f20">
              <v:stroke dashstyle="solid"/>
            </v:line>
            <v:line style="position:absolute" from="4148,1948" to="4255,1948" stroked="true" strokeweight=".47pt" strokecolor="#231f20">
              <v:stroke dashstyle="solid"/>
            </v:line>
            <v:line style="position:absolute" from="4148,2328" to="4255,2328" stroked="true" strokeweight=".47pt" strokecolor="#231f20">
              <v:stroke dashstyle="solid"/>
            </v:line>
            <v:line style="position:absolute" from="793,428" to="899,428" stroked="true" strokeweight=".47pt" strokecolor="#231f20">
              <v:stroke dashstyle="solid"/>
            </v:line>
            <v:line style="position:absolute" from="793,808" to="899,808" stroked="true" strokeweight=".47pt" strokecolor="#231f20">
              <v:stroke dashstyle="solid"/>
            </v:line>
            <v:line style="position:absolute" from="793,1568" to="899,1568" stroked="true" strokeweight=".47pt" strokecolor="#231f20">
              <v:stroke dashstyle="solid"/>
            </v:line>
            <v:line style="position:absolute" from="793,1948" to="899,1948" stroked="true" strokeweight=".47pt" strokecolor="#231f20">
              <v:stroke dashstyle="solid"/>
            </v:line>
            <v:line style="position:absolute" from="793,2328" to="899,2328" stroked="true" strokeweight=".47pt" strokecolor="#231f20">
              <v:stroke dashstyle="solid"/>
            </v:line>
            <v:line style="position:absolute" from="4041,2606" to="4041,2713" stroked="true" strokeweight=".47pt" strokecolor="#231f20">
              <v:stroke dashstyle="solid"/>
            </v:line>
            <v:line style="position:absolute" from="3599,2606" to="3599,2713" stroked="true" strokeweight=".47pt" strokecolor="#231f20">
              <v:stroke dashstyle="solid"/>
            </v:line>
            <v:line style="position:absolute" from="3158,2606" to="3158,2713" stroked="true" strokeweight=".47pt" strokecolor="#231f20">
              <v:stroke dashstyle="solid"/>
            </v:line>
            <v:line style="position:absolute" from="2716,2606" to="2716,2713" stroked="true" strokeweight=".47pt" strokecolor="#231f20">
              <v:stroke dashstyle="solid"/>
            </v:line>
            <v:line style="position:absolute" from="2274,2606" to="2274,2713" stroked="true" strokeweight=".47pt" strokecolor="#231f20">
              <v:stroke dashstyle="solid"/>
            </v:line>
            <v:line style="position:absolute" from="1833,2606" to="1833,2713" stroked="true" strokeweight=".47pt" strokecolor="#231f20">
              <v:stroke dashstyle="solid"/>
            </v:line>
            <v:line style="position:absolute" from="1391,2606" to="1391,2713" stroked="true" strokeweight=".47pt" strokecolor="#231f20">
              <v:stroke dashstyle="solid"/>
            </v:line>
            <v:line style="position:absolute" from="949,2606" to="949,2713" stroked="true" strokeweight=".47pt" strokecolor="#231f20">
              <v:stroke dashstyle="solid"/>
            </v:line>
            <v:line style="position:absolute" from="3987,1257" to="4041,1398" stroked="true" strokeweight=".94pt" strokecolor="#b01c88">
              <v:stroke dashstyle="solid"/>
            </v:line>
            <v:line style="position:absolute" from="3932,1061" to="3987,1257" stroked="true" strokeweight=".94pt" strokecolor="#b01c88">
              <v:stroke dashstyle="solid"/>
            </v:line>
            <v:line style="position:absolute" from="3876,1313" to="3932,1061" stroked="true" strokeweight=".94pt" strokecolor="#b01c88">
              <v:stroke dashstyle="solid"/>
            </v:line>
            <v:line style="position:absolute" from="3820,812" to="3876,1313" stroked="true" strokeweight=".94pt" strokecolor="#b01c88">
              <v:stroke dashstyle="solid"/>
            </v:line>
            <v:line style="position:absolute" from="3765,1136" to="3820,812" stroked="true" strokeweight=".94pt" strokecolor="#b01c88">
              <v:stroke dashstyle="solid"/>
            </v:line>
            <v:line style="position:absolute" from="3710,1289" to="3765,1136" stroked="true" strokeweight=".94pt" strokecolor="#b01c88">
              <v:stroke dashstyle="solid"/>
            </v:line>
            <v:line style="position:absolute" from="3655,824" to="3710,1289" stroked="true" strokeweight=".94pt" strokecolor="#b01c88">
              <v:stroke dashstyle="solid"/>
            </v:line>
            <v:line style="position:absolute" from="3599,1653" to="3655,824" stroked="true" strokeweight=".94pt" strokecolor="#b01c88">
              <v:stroke dashstyle="solid"/>
            </v:line>
            <v:line style="position:absolute" from="3572,1088" to="3572,1662" stroked="true" strokeweight="3.661pt" strokecolor="#b01c88">
              <v:stroke dashstyle="solid"/>
            </v:line>
            <v:line style="position:absolute" from="3490,674" to="3545,1097" stroked="true" strokeweight=".94pt" strokecolor="#b01c88">
              <v:stroke dashstyle="solid"/>
            </v:line>
            <v:line style="position:absolute" from="3434,1548" to="3490,674" stroked="true" strokeweight=".94pt" strokecolor="#b01c88">
              <v:stroke dashstyle="solid"/>
            </v:line>
            <v:line style="position:absolute" from="3378,1106" to="3434,1548" stroked="true" strokeweight=".94pt" strokecolor="#b01c88">
              <v:stroke dashstyle="solid"/>
            </v:line>
            <v:line style="position:absolute" from="3324,1355" to="3378,1106" stroked="true" strokeweight=".94pt" strokecolor="#b01c88">
              <v:stroke dashstyle="solid"/>
            </v:line>
            <v:line style="position:absolute" from="3297,1345" to="3297,1912" stroked="true" strokeweight="3.69pt" strokecolor="#b01c88">
              <v:stroke dashstyle="solid"/>
            </v:line>
            <v:line style="position:absolute" from="3213,1760" to="3269,1902" stroked="true" strokeweight=".94pt" strokecolor="#b01c88">
              <v:stroke dashstyle="solid"/>
            </v:line>
            <v:line style="position:absolute" from="3158,1969" to="3213,1760" stroked="true" strokeweight=".94pt" strokecolor="#b01c88">
              <v:stroke dashstyle="solid"/>
            </v:line>
            <v:line style="position:absolute" from="3103,1618" to="3158,1969" stroked="true" strokeweight=".94pt" strokecolor="#b01c88">
              <v:stroke dashstyle="solid"/>
            </v:line>
            <v:line style="position:absolute" from="3048,1259" to="3103,1618" stroked="true" strokeweight=".94pt" strokecolor="#b01c88">
              <v:stroke dashstyle="solid"/>
            </v:line>
            <v:line style="position:absolute" from="2993,834" to="3048,1259" stroked="true" strokeweight=".94pt" strokecolor="#b01c88">
              <v:stroke dashstyle="solid"/>
            </v:line>
            <v:line style="position:absolute" from="2937,393" to="2993,834" stroked="true" strokeweight=".94pt" strokecolor="#b01c88">
              <v:stroke dashstyle="solid"/>
            </v:line>
            <v:line style="position:absolute" from="2882,754" to="2937,393" stroked="true" strokeweight=".94pt" strokecolor="#b01c88">
              <v:stroke dashstyle="solid"/>
            </v:line>
            <v:line style="position:absolute" from="2827,416" to="2882,754" stroked="true" strokeweight=".94pt" strokecolor="#b01c88">
              <v:stroke dashstyle="solid"/>
            </v:line>
            <v:line style="position:absolute" from="2772,570" to="2827,416" stroked="true" strokeweight=".94pt" strokecolor="#b01c88">
              <v:stroke dashstyle="solid"/>
            </v:line>
            <v:line style="position:absolute" from="2716,907" to="2772,570" stroked="true" strokeweight=".94pt" strokecolor="#b01c88">
              <v:stroke dashstyle="solid"/>
            </v:line>
            <v:line style="position:absolute" from="2662,567" to="2716,907" stroked="true" strokeweight=".94pt" strokecolor="#b01c88">
              <v:stroke dashstyle="solid"/>
            </v:line>
            <v:line style="position:absolute" from="2607,1084" to="2662,567" stroked="true" strokeweight=".94pt" strokecolor="#b01c88">
              <v:stroke dashstyle="solid"/>
            </v:line>
            <v:line style="position:absolute" from="2551,1284" to="2607,1084" stroked="true" strokeweight=".94pt" strokecolor="#b01c88">
              <v:stroke dashstyle="solid"/>
            </v:line>
            <v:line style="position:absolute" from="2495,1430" to="2551,1284" stroked="true" strokeweight=".94pt" strokecolor="#b01c88">
              <v:stroke dashstyle="solid"/>
            </v:line>
            <v:line style="position:absolute" from="2441,1607" to="2495,1430" stroked="true" strokeweight=".94pt" strokecolor="#b01c88">
              <v:stroke dashstyle="solid"/>
            </v:line>
            <v:line style="position:absolute" from="2386,1383" to="2441,1607" stroked="true" strokeweight=".94pt" strokecolor="#b01c88">
              <v:stroke dashstyle="solid"/>
            </v:line>
            <v:line style="position:absolute" from="2330,1372" to="2386,1383" stroked="true" strokeweight=".94pt" strokecolor="#b01c88">
              <v:stroke dashstyle="solid"/>
            </v:line>
            <v:line style="position:absolute" from="2275,935" to="2330,1372" stroked="true" strokeweight=".94pt" strokecolor="#b01c88">
              <v:stroke dashstyle="solid"/>
            </v:line>
            <v:line style="position:absolute" from="2220,1084" to="2275,935" stroked="true" strokeweight=".94pt" strokecolor="#b01c88">
              <v:stroke dashstyle="solid"/>
            </v:line>
            <v:line style="position:absolute" from="2165,1245" to="2220,1084" stroked="true" strokeweight=".94pt" strokecolor="#b01c88">
              <v:stroke dashstyle="solid"/>
            </v:line>
            <v:line style="position:absolute" from="2110,909" to="2165,1245" stroked="true" strokeweight=".94pt" strokecolor="#b01c88">
              <v:stroke dashstyle="solid"/>
            </v:line>
            <v:line style="position:absolute" from="2082,900" to="2082,1545" stroked="true" strokeweight="3.721pt" strokecolor="#b01c88">
              <v:stroke dashstyle="solid"/>
            </v:line>
            <v:line style="position:absolute" from="1999,1194" to="2054,1535" stroked="true" strokeweight=".94pt" strokecolor="#b01c88">
              <v:stroke dashstyle="solid"/>
            </v:line>
            <v:line style="position:absolute" from="1944,1221" to="1999,1194" stroked="true" strokeweight=".94pt" strokecolor="#b01c88">
              <v:stroke dashstyle="solid"/>
            </v:line>
            <v:line style="position:absolute" from="1888,1212" to="1944,1221" stroked="true" strokeweight=".94pt" strokecolor="#b01c88">
              <v:stroke dashstyle="solid"/>
            </v:line>
            <v:line style="position:absolute" from="1833,1343" to="1888,1212" stroked="true" strokeweight=".94pt" strokecolor="#b01c88">
              <v:stroke dashstyle="solid"/>
            </v:line>
            <v:line style="position:absolute" from="1778,1093" to="1833,1343" stroked="true" strokeweight=".94pt" strokecolor="#b01c88">
              <v:stroke dashstyle="solid"/>
            </v:line>
            <v:line style="position:absolute" from="1723,1594" to="1778,1093" stroked="true" strokeweight=".94pt" strokecolor="#b01c88">
              <v:stroke dashstyle="solid"/>
            </v:line>
            <v:line style="position:absolute" from="1668,1384" to="1723,1594" stroked="true" strokeweight=".94pt" strokecolor="#b01c88">
              <v:stroke dashstyle="solid"/>
            </v:line>
            <v:line style="position:absolute" from="1612,891" to="1668,1384" stroked="true" strokeweight=".94pt" strokecolor="#b01c88">
              <v:stroke dashstyle="solid"/>
            </v:line>
            <v:line style="position:absolute" from="1585,882" to="1585,1566" stroked="true" strokeweight="3.66pt" strokecolor="#b01c88">
              <v:stroke dashstyle="solid"/>
            </v:line>
            <v:shape style="position:absolute;left:940;top:857;width:627;height:710" type="#_x0000_t75" stroked="false">
              <v:imagedata r:id="rId50" o:title=""/>
            </v:shape>
            <v:shape style="position:absolute;left:2256;top:207;width:1289;height:16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ONS business investment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904;top:2277;width:1902;height:16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Range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investment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intentions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surveys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0"/>
        <w:ind w:left="0" w:right="1385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0" w:right="1385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spacing w:before="36"/>
        <w:ind w:left="0" w:right="1428" w:firstLine="0"/>
        <w:jc w:val="right"/>
        <w:rPr>
          <w:sz w:val="15"/>
        </w:rPr>
      </w:pPr>
      <w:r>
        <w:rPr>
          <w:color w:val="231F20"/>
          <w:w w:val="99"/>
          <w:sz w:val="15"/>
        </w:rPr>
        <w:t>+</w:t>
      </w:r>
    </w:p>
    <w:p>
      <w:pPr>
        <w:spacing w:before="42"/>
        <w:ind w:left="0" w:right="1385" w:firstLine="0"/>
        <w:jc w:val="right"/>
        <w:rPr>
          <w:sz w:val="11"/>
        </w:rPr>
      </w:pPr>
      <w:r>
        <w:rPr>
          <w:color w:val="231F20"/>
          <w:w w:val="107"/>
          <w:sz w:val="11"/>
        </w:rPr>
        <w:t>0</w:t>
      </w:r>
    </w:p>
    <w:p>
      <w:pPr>
        <w:spacing w:before="36"/>
        <w:ind w:left="0" w:right="1439" w:firstLine="0"/>
        <w:jc w:val="right"/>
        <w:rPr>
          <w:sz w:val="15"/>
        </w:rPr>
      </w:pPr>
      <w:r>
        <w:rPr>
          <w:color w:val="231F20"/>
          <w:w w:val="122"/>
          <w:sz w:val="15"/>
        </w:rPr>
        <w:t>–</w:t>
      </w:r>
    </w:p>
    <w:p>
      <w:pPr>
        <w:spacing w:before="42"/>
        <w:ind w:left="0" w:right="1385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0" w:right="1385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0"/>
        <w:ind w:left="0" w:right="1385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30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spacing w:line="112" w:lineRule="exact" w:before="0"/>
        <w:ind w:left="366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tabs>
          <w:tab w:pos="738" w:val="left" w:leader="none"/>
          <w:tab w:pos="1179" w:val="left" w:leader="none"/>
          <w:tab w:pos="1621" w:val="left" w:leader="none"/>
          <w:tab w:pos="2062" w:val="left" w:leader="none"/>
          <w:tab w:pos="2504" w:val="left" w:leader="none"/>
          <w:tab w:pos="2949" w:val="left" w:leader="none"/>
          <w:tab w:pos="3388" w:val="left" w:leader="none"/>
        </w:tabs>
        <w:spacing w:line="112" w:lineRule="exact" w:before="0"/>
        <w:ind w:left="294" w:right="0" w:firstLine="0"/>
        <w:jc w:val="left"/>
        <w:rPr>
          <w:sz w:val="11"/>
        </w:rPr>
      </w:pPr>
      <w:r>
        <w:rPr>
          <w:color w:val="231F20"/>
          <w:sz w:val="11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  <w:tab/>
        <w:t>13</w:t>
      </w:r>
    </w:p>
    <w:p>
      <w:pPr>
        <w:spacing w:before="10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4" w:lineRule="auto" w:before="0" w:after="0"/>
        <w:ind w:left="321" w:right="697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 account of the transfer of nuclear reactors from the public corporation sector to central </w:t>
      </w:r>
      <w:r>
        <w:rPr>
          <w:color w:val="231F20"/>
          <w:sz w:val="11"/>
        </w:rPr>
        <w:t>government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4" w:lineRule="auto" w:before="0" w:after="0"/>
        <w:ind w:left="321" w:right="433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 (companies’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intended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 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revised 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mean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1999.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manufacturing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sectors.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321" w:right="397" w:firstLine="0"/>
        <w:jc w:val="left"/>
        <w:rPr>
          <w:sz w:val="11"/>
        </w:rPr>
      </w:pPr>
      <w:r>
        <w:rPr>
          <w:color w:val="231F20"/>
          <w:w w:val="90"/>
          <w:sz w:val="11"/>
        </w:rPr>
        <w:t>non-services and services sectors. CBI data cover the manufacturing, distribution, financial services </w:t>
      </w:r>
      <w:r>
        <w:rPr>
          <w:color w:val="231F20"/>
          <w:sz w:val="11"/>
        </w:rPr>
        <w:t>and consumer/business services sectors.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2"/>
        </w:rPr>
      </w:pPr>
      <w:bookmarkStart w:name="2.2 External demand and UK trade" w:id="52"/>
      <w:bookmarkEnd w:id="52"/>
      <w:r>
        <w:rPr/>
      </w:r>
      <w:r>
        <w:rPr>
          <w:color w:val="A70740"/>
          <w:sz w:val="18"/>
        </w:rPr>
        <w:t>Chart 2.9 </w:t>
      </w:r>
      <w:r>
        <w:rPr>
          <w:color w:val="231F20"/>
          <w:sz w:val="18"/>
        </w:rPr>
        <w:t>Composition of the fiscal consolidation</w:t>
      </w:r>
      <w:r>
        <w:rPr>
          <w:color w:val="231F20"/>
          <w:position w:val="4"/>
          <w:sz w:val="12"/>
        </w:rPr>
        <w:t>(a)</w:t>
      </w:r>
    </w:p>
    <w:p>
      <w:pPr>
        <w:spacing w:line="115" w:lineRule="exact" w:before="70"/>
        <w:ind w:left="1865" w:right="0" w:firstLine="0"/>
        <w:jc w:val="left"/>
        <w:rPr>
          <w:sz w:val="11"/>
        </w:rPr>
      </w:pPr>
      <w:r>
        <w:rPr>
          <w:color w:val="231F20"/>
          <w:sz w:val="11"/>
        </w:rPr>
        <w:t>Percentages of nominal GDP (inverted)</w:t>
      </w:r>
    </w:p>
    <w:p>
      <w:pPr>
        <w:spacing w:line="115" w:lineRule="exact" w:before="0"/>
        <w:ind w:left="3720" w:right="0" w:firstLine="0"/>
        <w:jc w:val="left"/>
        <w:rPr>
          <w:sz w:val="11"/>
        </w:rPr>
      </w:pPr>
      <w:r>
        <w:rPr/>
        <w:pict>
          <v:group style="position:absolute;margin-left:39.547001pt;margin-top:2.515010pt;width:173.4pt;height:133.25pt;mso-position-horizontal-relative:page;mso-position-vertical-relative:paragraph;z-index:15794688" coordorigin="791,50" coordsize="3468,2665">
            <v:rect style="position:absolute;left:1691;top:2067;width:134;height:134" filled="true" fillcolor="#00558b" stroked="false">
              <v:fill type="solid"/>
            </v:rect>
            <v:rect style="position:absolute;left:1691;top:2238;width:134;height:134" filled="true" fillcolor="#b01c88" stroked="false">
              <v:fill type="solid"/>
            </v:rect>
            <v:rect style="position:absolute;left:1691;top:2409;width:134;height:134" filled="true" fillcolor="#75c043" stroked="false">
              <v:fill type="solid"/>
            </v:rect>
            <v:rect style="position:absolute;left:2453;top:2067;width:134;height:134" filled="true" fillcolor="#fcaf17" stroked="false">
              <v:fill type="solid"/>
            </v:rect>
            <v:rect style="position:absolute;left:2453;top:2238;width:134;height:134" filled="true" fillcolor="#59b6e7" stroked="false">
              <v:fill type="solid"/>
            </v:rect>
            <v:rect style="position:absolute;left:798;top:55;width:3455;height:2656" filled="false" stroked="true" strokeweight=".47pt" strokecolor="#231f20">
              <v:stroke dashstyle="solid"/>
            </v:rect>
            <v:shape style="position:absolute;left:1050;top:361;width:2954;height:466" coordorigin="1050,362" coordsize="2954,466" path="m1175,407l1050,407,1050,494,1175,494,1175,407xm1491,362l1366,362,1366,494,1491,494,1491,362xm2119,494l1994,494,1994,695,2119,695,2119,494xm2434,494l2307,494,2307,737,2434,737,2434,494xm2747,494l2623,494,2623,805,2747,805,2747,494xm3063,494l2936,494,2936,760,3063,760,3063,494xm3376,494l3251,494,3251,737,3376,737,3376,494xm3691,494l3564,494,3564,827,3691,827,3691,494xm4004,494l3879,494,3879,827,4004,827,4004,494xe" filled="true" fillcolor="#00558b" stroked="false">
              <v:path arrowok="t"/>
              <v:fill type="solid"/>
            </v:shape>
            <v:shape style="position:absolute;left:1050;top:294;width:2954;height:712" coordorigin="1050,294" coordsize="2954,712" path="m1175,384l1050,384,1050,407,1175,407,1175,384xm1491,294l1366,294,1366,362,1491,362,1491,294xm1806,494l1679,494,1679,540,1806,540,1806,494xm2119,695l1994,695,1994,805,2119,805,2119,695xm2434,737l2307,737,2307,893,2434,893,2434,737xm2747,805l2623,805,2623,960,2747,960,2747,805xm3063,760l2936,760,2936,915,3063,915,3063,760xm3376,737l3251,737,3251,915,3376,915,3376,737xm3691,827l3564,827,3564,1005,3691,1005,3691,827xm4004,827l3879,827,3879,1005,4004,1005,4004,827xe" filled="true" fillcolor="#b01c88" stroked="false">
              <v:path arrowok="t"/>
              <v:fill type="solid"/>
            </v:shape>
            <v:shape style="position:absolute;left:1050;top:271;width:2954;height:1022" coordorigin="1050,272" coordsize="2954,1022" path="m1175,362l1050,362,1050,384,1175,384,1175,362xm1491,272l1366,272,1366,294,1491,294,1491,272xm1806,472l1679,472,1679,494,1806,494,1806,472xm2119,805l1994,805,1994,827,2119,827,2119,805xm2434,893l2307,893,2307,1005,2434,1005,2434,893xm2747,960l2623,960,2623,1138,2747,1138,2747,960xm3063,915l2936,915,2936,1138,3063,1138,3063,915xm3376,915l3251,915,3251,1160,3376,1160,3376,915xm3691,1005l3564,1005,3564,1271,3691,1271,3691,1005xm4004,1005l3879,1005,3879,1293,4004,1293,4004,1005xe" filled="true" fillcolor="#75c043" stroked="false">
              <v:path arrowok="t"/>
              <v:fill type="solid"/>
            </v:shape>
            <v:shape style="position:absolute;left:1994;top:827;width:2010;height:599" coordorigin="1994,827" coordsize="2010,599" path="m2119,827l1994,827,1994,850,2119,850,2119,827xm2434,1005l2307,1005,2307,1048,2434,1048,2434,1005xm2747,1138l2623,1138,2623,1203,2747,1203,2747,1138xm3063,1138l2936,1138,2936,1271,3063,1271,3063,1138xm3376,1160l3251,1160,3251,1293,3376,1293,3376,1160xm3691,1271l3564,1271,3564,1403,3691,1403,3691,1271xm4004,1293l3879,1293,3879,1426,4004,1426,4004,1293xe" filled="true" fillcolor="#fcaf17" stroked="false">
              <v:path arrowok="t"/>
              <v:fill type="solid"/>
            </v:shape>
            <v:shape style="position:absolute;left:1365;top:206;width:2639;height:2329" coordorigin="1366,207" coordsize="2639,2329" path="m1491,207l1366,207,1366,272,1491,272,1491,207xm1806,540l1679,540,1679,582,1806,582,1806,540xm2119,850l1994,850,1994,960,2119,960,2119,850xm2434,1048l2307,1048,2307,1316,2434,1316,2434,1048xm2747,1203l2623,1203,2623,1559,2747,1559,2747,1203xm3063,1271l2936,1271,2936,1804,3063,1804,3063,1271xm3376,1293l3251,1293,3251,1982,3376,1982,3376,1293xm3691,1403l3564,1403,3564,2292,3691,2292,3691,1403xm4004,1426l3879,1426,3879,2535,4004,2535,4004,1426xe" filled="true" fillcolor="#59b6e7" stroked="false">
              <v:path arrowok="t"/>
              <v:fill type="solid"/>
            </v:shape>
            <v:line style="position:absolute" from="4151,2270" to="4258,2270" stroked="true" strokeweight=".47pt" strokecolor="#231f20">
              <v:stroke dashstyle="solid"/>
            </v:line>
            <v:line style="position:absolute" from="4151,1826" to="4258,1826" stroked="true" strokeweight=".47pt" strokecolor="#231f20">
              <v:stroke dashstyle="solid"/>
            </v:line>
            <v:line style="position:absolute" from="4151,1381" to="4258,1381" stroked="true" strokeweight=".47pt" strokecolor="#231f20">
              <v:stroke dashstyle="solid"/>
            </v:line>
            <v:line style="position:absolute" from="4151,938" to="4258,938" stroked="true" strokeweight=".47pt" strokecolor="#231f20">
              <v:stroke dashstyle="solid"/>
            </v:line>
            <v:line style="position:absolute" from="4151,494" to="4258,494" stroked="true" strokeweight=".47pt" strokecolor="#231f20">
              <v:stroke dashstyle="solid"/>
            </v:line>
            <v:line style="position:absolute" from="791,2270" to="898,2270" stroked="true" strokeweight=".47pt" strokecolor="#231f20">
              <v:stroke dashstyle="solid"/>
            </v:line>
            <v:line style="position:absolute" from="791,1826" to="898,1826" stroked="true" strokeweight=".47pt" strokecolor="#231f20">
              <v:stroke dashstyle="solid"/>
            </v:line>
            <v:line style="position:absolute" from="791,1381" to="898,1381" stroked="true" strokeweight=".47pt" strokecolor="#231f20">
              <v:stroke dashstyle="solid"/>
            </v:line>
            <v:line style="position:absolute" from="791,938" to="898,938" stroked="true" strokeweight=".47pt" strokecolor="#231f20">
              <v:stroke dashstyle="solid"/>
            </v:line>
            <v:line style="position:absolute" from="791,494" to="898,494" stroked="true" strokeweight=".47pt" strokecolor="#231f20">
              <v:stroke dashstyle="solid"/>
            </v:line>
            <v:line style="position:absolute" from="4098,2608" to="4098,2715" stroked="true" strokeweight=".47pt" strokecolor="#231f20">
              <v:stroke dashstyle="solid"/>
            </v:line>
            <v:line style="position:absolute" from="3785,2608" to="3785,2715" stroked="true" strokeweight=".47pt" strokecolor="#231f20">
              <v:stroke dashstyle="solid"/>
            </v:line>
            <v:line style="position:absolute" from="3471,2608" to="3471,2715" stroked="true" strokeweight=".47pt" strokecolor="#231f20">
              <v:stroke dashstyle="solid"/>
            </v:line>
            <v:line style="position:absolute" from="3157,2608" to="3157,2715" stroked="true" strokeweight=".47pt" strokecolor="#231f20">
              <v:stroke dashstyle="solid"/>
            </v:line>
            <v:line style="position:absolute" from="2843,2608" to="2843,2715" stroked="true" strokeweight=".47pt" strokecolor="#231f20">
              <v:stroke dashstyle="solid"/>
            </v:line>
            <v:line style="position:absolute" from="2528,2608" to="2528,2715" stroked="true" strokeweight=".47pt" strokecolor="#231f20">
              <v:stroke dashstyle="solid"/>
            </v:line>
            <v:line style="position:absolute" from="2214,2608" to="2214,2715" stroked="true" strokeweight=".47pt" strokecolor="#231f20">
              <v:stroke dashstyle="solid"/>
            </v:line>
            <v:line style="position:absolute" from="1900,2608" to="1900,2715" stroked="true" strokeweight=".47pt" strokecolor="#231f20">
              <v:stroke dashstyle="solid"/>
            </v:line>
            <v:line style="position:absolute" from="1586,2608" to="1586,2715" stroked="true" strokeweight=".47pt" strokecolor="#231f20">
              <v:stroke dashstyle="solid"/>
            </v:line>
            <v:line style="position:absolute" from="1272,2608" to="1272,2715" stroked="true" strokeweight=".47pt" strokecolor="#231f20">
              <v:stroke dashstyle="solid"/>
            </v:line>
            <v:line style="position:absolute" from="956,2608" to="956,2715" stroked="true" strokeweight=".47pt" strokecolor="#231f20">
              <v:stroke dashstyle="solid"/>
            </v:line>
            <v:line style="position:absolute" from="952,494" to="4092,494" stroked="true" strokeweight=".47pt" strokecolor="#231f20">
              <v:stroke dashstyle="solid"/>
            </v:line>
            <v:line style="position:absolute" from="954,551" to="954,2478" stroked="true" strokeweight=".47pt" strokecolor="#231f20">
              <v:stroke dashstyle="solid"/>
            </v:line>
            <v:shape style="position:absolute;left:930;top:2462;width:48;height:80" coordorigin="930,2462" coordsize="48,80" path="m978,2462l930,2462,936,2477,940,2489,944,2500,950,2524,953,2534,954,2542,955,2534,957,2524,964,2500,970,2480,978,2462xe" filled="true" fillcolor="#231f20" stroked="false">
              <v:path arrowok="t"/>
              <v:fill type="solid"/>
            </v:shape>
            <v:line style="position:absolute" from="4094,448" to="4094,175" stroked="true" strokeweight=".47pt" strokecolor="#231f20">
              <v:stroke dashstyle="solid"/>
            </v:line>
            <v:shape style="position:absolute;left:4069;top:111;width:48;height:80" coordorigin="4070,112" coordsize="48,80" path="m4094,112l4077,173,4070,191,4117,191,4111,176,4103,153,4097,130,4095,120,4094,112xe" filled="true" fillcolor="#231f20" stroked="false">
              <v:path arrowok="t"/>
              <v:fill type="solid"/>
            </v:shape>
            <v:shape style="position:absolute;left:3587;top:176;width:473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Loosening</w:t>
                    </w:r>
                  </w:p>
                </w:txbxContent>
              </v:textbox>
              <w10:wrap type="none"/>
            </v:shape>
            <v:shape style="position:absolute;left:1006;top:2252;width:497;height:13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Tightening</w:t>
                    </w:r>
                  </w:p>
                </w:txbxContent>
              </v:textbox>
              <w10:wrap type="none"/>
            </v:shape>
            <v:shape style="position:absolute;left:1880;top:2069;width:529;height:473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Taxes</w:t>
                    </w:r>
                  </w:p>
                  <w:p>
                    <w:pPr>
                      <w:spacing w:line="160" w:lineRule="atLeast" w:before="16"/>
                      <w:ind w:left="0" w:right="1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Investment </w:t>
                    </w:r>
                    <w:r>
                      <w:rPr>
                        <w:color w:val="231F20"/>
                        <w:sz w:val="11"/>
                      </w:rPr>
                      <w:t>Benefits</w:t>
                    </w:r>
                  </w:p>
                </w:txbxContent>
              </v:textbox>
              <w10:wrap type="none"/>
            </v:shape>
            <v:shape style="position:absolute;left:2631;top:2069;width:905;height:31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Debt interest</w:t>
                    </w:r>
                  </w:p>
                  <w:p>
                    <w:pPr>
                      <w:spacing w:before="4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Other consumption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The euro area" w:id="53"/>
      <w:bookmarkEnd w:id="53"/>
      <w:r>
        <w:rPr/>
      </w:r>
      <w:r>
        <w:rPr>
          <w:color w:val="231F20"/>
          <w:w w:val="98"/>
          <w:sz w:val="11"/>
        </w:rPr>
        <w:t>2</w:t>
      </w:r>
    </w:p>
    <w:p>
      <w:pPr>
        <w:spacing w:before="68"/>
        <w:ind w:left="0" w:right="1439" w:firstLine="0"/>
        <w:jc w:val="right"/>
        <w:rPr>
          <w:sz w:val="15"/>
        </w:rPr>
      </w:pPr>
      <w:r>
        <w:rPr>
          <w:color w:val="231F20"/>
          <w:w w:val="122"/>
          <w:sz w:val="15"/>
        </w:rPr>
        <w:t>–</w:t>
      </w:r>
    </w:p>
    <w:p>
      <w:pPr>
        <w:spacing w:before="74"/>
        <w:ind w:left="0" w:right="1398" w:firstLine="0"/>
        <w:jc w:val="right"/>
        <w:rPr>
          <w:sz w:val="11"/>
        </w:rPr>
      </w:pPr>
      <w:r>
        <w:rPr>
          <w:color w:val="231F20"/>
          <w:w w:val="107"/>
          <w:sz w:val="11"/>
        </w:rPr>
        <w:t>0</w:t>
      </w:r>
    </w:p>
    <w:p>
      <w:pPr>
        <w:spacing w:before="67"/>
        <w:ind w:left="0" w:right="1428" w:firstLine="0"/>
        <w:jc w:val="right"/>
        <w:rPr>
          <w:sz w:val="15"/>
        </w:rPr>
      </w:pPr>
      <w:r>
        <w:rPr>
          <w:color w:val="231F20"/>
          <w:w w:val="99"/>
          <w:sz w:val="15"/>
        </w:rPr>
        <w:t>+</w:t>
      </w:r>
    </w:p>
    <w:p>
      <w:pPr>
        <w:spacing w:before="74"/>
        <w:ind w:left="0" w:right="1398" w:firstLine="0"/>
        <w:jc w:val="right"/>
        <w:rPr>
          <w:sz w:val="11"/>
        </w:rPr>
      </w:pPr>
      <w:r>
        <w:rPr>
          <w:color w:val="231F20"/>
          <w:w w:val="98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1398" w:firstLine="0"/>
        <w:jc w:val="right"/>
        <w:rPr>
          <w:sz w:val="11"/>
        </w:rPr>
      </w:pPr>
      <w:r>
        <w:rPr>
          <w:color w:val="231F20"/>
          <w:w w:val="106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39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398" w:firstLine="0"/>
        <w:jc w:val="right"/>
        <w:rPr>
          <w:sz w:val="11"/>
        </w:rPr>
      </w:pPr>
      <w:r>
        <w:rPr>
          <w:color w:val="231F20"/>
          <w:w w:val="107"/>
          <w:sz w:val="11"/>
        </w:rPr>
        <w:t>8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5"/>
        </w:rPr>
      </w:pPr>
    </w:p>
    <w:p>
      <w:pPr>
        <w:spacing w:line="117" w:lineRule="exact" w:before="1"/>
        <w:ind w:left="3668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line="117" w:lineRule="exact" w:before="0"/>
        <w:ind w:left="33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2008/ 09/10 10/11 11/12 12/13 13/14 14/15 15/16 16/17 17/18</w:t>
      </w:r>
    </w:p>
    <w:p>
      <w:pPr>
        <w:spacing w:before="7"/>
        <w:ind w:left="41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09</w:t>
      </w:r>
    </w:p>
    <w:p>
      <w:pPr>
        <w:spacing w:before="87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HM Treasury, Institute for Fiscal Studies and Office for Budget Responsibility.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39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tightening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(reduction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borrowing)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March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Budget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decomposed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increases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spending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cuts,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subdivided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benefit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 spending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Treasury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Budgets,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Pre-Budget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Autumn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Statements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2"/>
          <w:w w:val="95"/>
          <w:sz w:val="11"/>
        </w:rPr>
        <w:t> </w:t>
      </w:r>
      <w:hyperlink r:id="rId51">
        <w:r>
          <w:rPr>
            <w:color w:val="231F20"/>
            <w:w w:val="95"/>
            <w:sz w:val="11"/>
          </w:rPr>
          <w:t>www.ifs.org.uk/publications/6683</w:t>
        </w:r>
      </w:hyperlink>
      <w:r>
        <w:rPr>
          <w:color w:val="231F20"/>
          <w:w w:val="95"/>
          <w:sz w:val="11"/>
        </w:rPr>
        <w:t> </w:t>
      </w:r>
      <w:r>
        <w:rPr>
          <w:color w:val="231F20"/>
          <w:sz w:val="11"/>
        </w:rPr>
        <w:t>for more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detail.</w:t>
      </w:r>
    </w:p>
    <w:p>
      <w:pPr>
        <w:pStyle w:val="BodyText"/>
        <w:rPr>
          <w:sz w:val="11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70"/>
        <w:ind w:left="150" w:right="0" w:firstLine="0"/>
        <w:jc w:val="left"/>
        <w:rPr>
          <w:sz w:val="12"/>
        </w:rPr>
      </w:pPr>
      <w:r>
        <w:rPr>
          <w:color w:val="231F20"/>
          <w:sz w:val="14"/>
        </w:rPr>
        <w:t>Percentage changes on a quarter earlier, annualised</w:t>
      </w:r>
      <w:r>
        <w:rPr>
          <w:color w:val="231F20"/>
          <w:position w:val="4"/>
          <w:sz w:val="12"/>
        </w:rPr>
        <w:t>(b)</w:t>
      </w:r>
    </w:p>
    <w:p>
      <w:pPr>
        <w:tabs>
          <w:tab w:pos="3471" w:val="left" w:leader="none"/>
          <w:tab w:pos="4882" w:val="right" w:leader="none"/>
        </w:tabs>
        <w:spacing w:before="63"/>
        <w:ind w:left="187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2012</w:t>
        <w:tab/>
        <w:t>2013</w:t>
      </w:r>
    </w:p>
    <w:p>
      <w:pPr>
        <w:pStyle w:val="BodyText"/>
        <w:spacing w:before="7"/>
        <w:rPr>
          <w:sz w:val="3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2"/>
        <w:gridCol w:w="738"/>
        <w:gridCol w:w="822"/>
        <w:gridCol w:w="313"/>
        <w:gridCol w:w="404"/>
        <w:gridCol w:w="434"/>
        <w:gridCol w:w="340"/>
        <w:gridCol w:w="347"/>
        <w:gridCol w:w="409"/>
      </w:tblGrid>
      <w:tr>
        <w:trPr>
          <w:trHeight w:val="258" w:hRule="atLeast"/>
        </w:trPr>
        <w:tc>
          <w:tcPr>
            <w:tcW w:w="118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1998–2007</w:t>
            </w:r>
          </w:p>
        </w:tc>
        <w:tc>
          <w:tcPr>
            <w:tcW w:w="82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1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2008–12 Q2</w:t>
            </w:r>
          </w:p>
        </w:tc>
        <w:tc>
          <w:tcPr>
            <w:tcW w:w="3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-1" w:right="16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3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3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34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26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58" w:hRule="atLeast"/>
        </w:trPr>
        <w:tc>
          <w:tcPr>
            <w:tcW w:w="11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Euro area (40%)</w:t>
            </w:r>
          </w:p>
        </w:tc>
        <w:tc>
          <w:tcPr>
            <w:tcW w:w="7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8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31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 w:right="168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-0.4</w:t>
            </w:r>
          </w:p>
        </w:tc>
        <w:tc>
          <w:tcPr>
            <w:tcW w:w="4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-2.4</w:t>
            </w:r>
          </w:p>
        </w:tc>
        <w:tc>
          <w:tcPr>
            <w:tcW w:w="34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5" w:hRule="atLeast"/>
        </w:trPr>
        <w:tc>
          <w:tcPr>
            <w:tcW w:w="1182" w:type="dxa"/>
          </w:tcPr>
          <w:p>
            <w:pPr>
              <w:pStyle w:val="TableParagraph"/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United States (17%)</w:t>
            </w:r>
          </w:p>
        </w:tc>
        <w:tc>
          <w:tcPr>
            <w:tcW w:w="738" w:type="dxa"/>
          </w:tcPr>
          <w:p>
            <w:pPr>
              <w:pStyle w:val="TableParagraph"/>
              <w:spacing w:before="31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822" w:type="dxa"/>
          </w:tcPr>
          <w:p>
            <w:pPr>
              <w:pStyle w:val="TableParagraph"/>
              <w:spacing w:before="31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spacing w:before="31"/>
              <w:ind w:left="-1"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434" w:type="dxa"/>
          </w:tcPr>
          <w:p>
            <w:pPr>
              <w:pStyle w:val="TableParagraph"/>
              <w:spacing w:before="31"/>
              <w:ind w:right="3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spacing w:before="31"/>
              <w:ind w:left="5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409" w:type="dxa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</w:tr>
      <w:tr>
        <w:trPr>
          <w:trHeight w:val="225" w:hRule="atLeast"/>
        </w:trPr>
        <w:tc>
          <w:tcPr>
            <w:tcW w:w="1182" w:type="dxa"/>
          </w:tcPr>
          <w:p>
            <w:pPr>
              <w:pStyle w:val="TableParagraph"/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738" w:type="dxa"/>
          </w:tcPr>
          <w:p>
            <w:pPr>
              <w:pStyle w:val="TableParagraph"/>
              <w:spacing w:before="31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822" w:type="dxa"/>
          </w:tcPr>
          <w:p>
            <w:pPr>
              <w:pStyle w:val="TableParagraph"/>
              <w:spacing w:before="31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spacing w:before="31"/>
              <w:ind w:left="-1" w:right="1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-3.6</w:t>
            </w:r>
          </w:p>
        </w:tc>
        <w:tc>
          <w:tcPr>
            <w:tcW w:w="434" w:type="dxa"/>
          </w:tcPr>
          <w:p>
            <w:pPr>
              <w:pStyle w:val="TableParagraph"/>
              <w:spacing w:before="31"/>
              <w:ind w:right="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spacing w:before="31"/>
              <w:ind w:left="3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409" w:type="dxa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5" w:hRule="atLeast"/>
        </w:trPr>
        <w:tc>
          <w:tcPr>
            <w:tcW w:w="1182" w:type="dxa"/>
          </w:tcPr>
          <w:p>
            <w:pPr>
              <w:pStyle w:val="TableParagraph"/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China (3%)</w:t>
            </w:r>
          </w:p>
        </w:tc>
        <w:tc>
          <w:tcPr>
            <w:tcW w:w="738" w:type="dxa"/>
          </w:tcPr>
          <w:p>
            <w:pPr>
              <w:pStyle w:val="TableParagraph"/>
              <w:spacing w:before="31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822" w:type="dxa"/>
          </w:tcPr>
          <w:p>
            <w:pPr>
              <w:pStyle w:val="TableParagraph"/>
              <w:spacing w:before="31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9.4</w:t>
            </w:r>
          </w:p>
        </w:tc>
        <w:tc>
          <w:tcPr>
            <w:tcW w:w="3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spacing w:before="31"/>
              <w:ind w:left="-1"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7.4</w:t>
            </w:r>
          </w:p>
        </w:tc>
        <w:tc>
          <w:tcPr>
            <w:tcW w:w="434" w:type="dxa"/>
          </w:tcPr>
          <w:p>
            <w:pPr>
              <w:pStyle w:val="TableParagraph"/>
              <w:spacing w:before="31"/>
              <w:ind w:right="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spacing w:before="31"/>
              <w:ind w:left="4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7.7</w:t>
            </w:r>
          </w:p>
        </w:tc>
        <w:tc>
          <w:tcPr>
            <w:tcW w:w="409" w:type="dxa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7.5</w:t>
            </w:r>
          </w:p>
        </w:tc>
      </w:tr>
      <w:tr>
        <w:trPr>
          <w:trHeight w:val="225" w:hRule="atLeast"/>
        </w:trPr>
        <w:tc>
          <w:tcPr>
            <w:tcW w:w="1182" w:type="dxa"/>
          </w:tcPr>
          <w:p>
            <w:pPr>
              <w:pStyle w:val="TableParagraph"/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India (1%)</w:t>
            </w:r>
          </w:p>
        </w:tc>
        <w:tc>
          <w:tcPr>
            <w:tcW w:w="738" w:type="dxa"/>
          </w:tcPr>
          <w:p>
            <w:pPr>
              <w:pStyle w:val="TableParagraph"/>
              <w:spacing w:before="31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822" w:type="dxa"/>
          </w:tcPr>
          <w:p>
            <w:pPr>
              <w:pStyle w:val="TableParagraph"/>
              <w:spacing w:before="31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7.2</w:t>
            </w:r>
          </w:p>
        </w:tc>
        <w:tc>
          <w:tcPr>
            <w:tcW w:w="3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spacing w:before="31"/>
              <w:ind w:left="-1"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34" w:type="dxa"/>
          </w:tcPr>
          <w:p>
            <w:pPr>
              <w:pStyle w:val="TableParagraph"/>
              <w:spacing w:before="31"/>
              <w:ind w:right="3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4.1</w:t>
            </w: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spacing w:before="31"/>
              <w:ind w:left="7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09" w:type="dxa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6" w:hRule="atLeast"/>
        </w:trPr>
        <w:tc>
          <w:tcPr>
            <w:tcW w:w="1182" w:type="dxa"/>
          </w:tcPr>
          <w:p>
            <w:pPr>
              <w:pStyle w:val="TableParagraph"/>
              <w:spacing w:line="145" w:lineRule="exact" w:before="3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Brazil (1%)</w:t>
            </w:r>
          </w:p>
        </w:tc>
        <w:tc>
          <w:tcPr>
            <w:tcW w:w="738" w:type="dxa"/>
          </w:tcPr>
          <w:p>
            <w:pPr>
              <w:pStyle w:val="TableParagraph"/>
              <w:spacing w:line="145" w:lineRule="exact" w:before="31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822" w:type="dxa"/>
          </w:tcPr>
          <w:p>
            <w:pPr>
              <w:pStyle w:val="TableParagraph"/>
              <w:spacing w:line="145" w:lineRule="exact" w:before="31"/>
              <w:ind w:right="1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spacing w:line="145" w:lineRule="exact" w:before="31"/>
              <w:ind w:left="-1" w:right="1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34" w:type="dxa"/>
          </w:tcPr>
          <w:p>
            <w:pPr>
              <w:pStyle w:val="TableParagraph"/>
              <w:spacing w:line="145" w:lineRule="exact" w:before="31"/>
              <w:ind w:right="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spacing w:line="145" w:lineRule="exact" w:before="31"/>
              <w:ind w:left="1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09" w:type="dxa"/>
          </w:tcPr>
          <w:p>
            <w:pPr>
              <w:pStyle w:val="TableParagraph"/>
              <w:spacing w:line="145" w:lineRule="exact"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9"/>
        <w:rPr>
          <w:sz w:val="18"/>
        </w:rPr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Eurostat,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Indian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Statistical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Organisation,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Instituto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Brasileiro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Geografia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Estatística,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Japanese </w:t>
      </w:r>
      <w:r>
        <w:rPr>
          <w:color w:val="231F20"/>
          <w:sz w:val="11"/>
        </w:rPr>
        <w:t>Cabinet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Office,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Statistics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China,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Analysis.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16"/>
      </w:pPr>
      <w:r>
        <w:rPr>
          <w:color w:val="231F20"/>
        </w:rPr>
        <w:t>Lower business spending in 2013 Q1 was not limited to </w:t>
      </w:r>
      <w:r>
        <w:rPr>
          <w:color w:val="231F20"/>
          <w:w w:val="95"/>
        </w:rPr>
        <w:t>investment;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inventories </w:t>
      </w:r>
      <w:r>
        <w:rPr>
          <w:color w:val="231F20"/>
          <w:w w:val="90"/>
        </w:rPr>
        <w:t>also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fell.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companies; </w:t>
      </w:r>
      <w:r>
        <w:rPr>
          <w:color w:val="231F20"/>
        </w:rPr>
        <w:t>manufacturing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levels.</w:t>
      </w: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Stockbuilding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often revised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receives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information.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0"/>
        </w:rPr>
        <w:t>CBI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Distributive</w:t>
      </w:r>
      <w:r>
        <w:rPr>
          <w:i/>
          <w:color w:val="231F20"/>
          <w:spacing w:val="-41"/>
          <w:w w:val="90"/>
        </w:rPr>
        <w:t> </w:t>
      </w:r>
      <w:r>
        <w:rPr>
          <w:i/>
          <w:color w:val="231F20"/>
          <w:w w:val="90"/>
        </w:rPr>
        <w:t>Trades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1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tentative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ran</w:t>
      </w:r>
      <w:r>
        <w:rPr>
          <w:color w:val="231F20"/>
          <w:spacing w:val="-41"/>
        </w:rPr>
        <w:t> </w:t>
      </w:r>
      <w:r>
        <w:rPr>
          <w:color w:val="231F20"/>
        </w:rPr>
        <w:t>down</w:t>
      </w:r>
      <w:r>
        <w:rPr>
          <w:color w:val="231F20"/>
          <w:spacing w:val="-39"/>
        </w:rPr>
        <w:t> </w:t>
      </w:r>
      <w:r>
        <w:rPr>
          <w:color w:val="231F20"/>
        </w:rPr>
        <w:t>stock</w:t>
      </w:r>
      <w:r>
        <w:rPr>
          <w:color w:val="231F20"/>
          <w:spacing w:val="-39"/>
        </w:rPr>
        <w:t> </w:t>
      </w:r>
      <w:r>
        <w:rPr>
          <w:color w:val="231F20"/>
        </w:rPr>
        <w:t>levels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Q1</w:t>
      </w:r>
      <w:r>
        <w:rPr>
          <w:color w:val="231F20"/>
          <w:spacing w:val="-38"/>
        </w:rPr>
        <w:t> </w:t>
      </w:r>
      <w:r>
        <w:rPr>
          <w:color w:val="231F20"/>
        </w:rPr>
        <w:t>because</w:t>
      </w:r>
      <w:r>
        <w:rPr>
          <w:color w:val="231F20"/>
          <w:spacing w:val="-41"/>
        </w:rPr>
        <w:t> </w:t>
      </w:r>
      <w:r>
        <w:rPr>
          <w:color w:val="231F20"/>
        </w:rPr>
        <w:t>demand </w:t>
      </w:r>
      <w:r>
        <w:rPr>
          <w:color w:val="231F20"/>
          <w:w w:val="90"/>
        </w:rPr>
        <w:t>turned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adequacy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whereas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survey</w:t>
      </w:r>
      <w:r>
        <w:rPr>
          <w:color w:val="231F20"/>
          <w:spacing w:val="-36"/>
        </w:rPr>
        <w:t> </w:t>
      </w:r>
      <w:r>
        <w:rPr>
          <w:color w:val="231F20"/>
        </w:rPr>
        <w:t>suggests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distributors</w:t>
      </w:r>
      <w:r>
        <w:rPr>
          <w:color w:val="231F20"/>
          <w:spacing w:val="-35"/>
        </w:rPr>
        <w:t> </w:t>
      </w:r>
      <w:r>
        <w:rPr>
          <w:color w:val="231F20"/>
        </w:rPr>
        <w:t>rebuilt</w:t>
      </w:r>
      <w:r>
        <w:rPr>
          <w:color w:val="231F20"/>
          <w:spacing w:val="-35"/>
        </w:rPr>
        <w:t> </w:t>
      </w:r>
      <w:r>
        <w:rPr>
          <w:color w:val="231F20"/>
        </w:rPr>
        <w:t>stocks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Q2.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150" w:right="323"/>
        <w:rPr>
          <w:sz w:val="14"/>
        </w:rPr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Responsibility </w:t>
      </w:r>
      <w:r>
        <w:rPr>
          <w:color w:val="231F20"/>
          <w:w w:val="90"/>
        </w:rPr>
        <w:t>(OBR)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narrow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 6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2011/12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2017/18.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According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ONS,</w:t>
      </w:r>
      <w:r>
        <w:rPr>
          <w:color w:val="231F20"/>
          <w:spacing w:val="-38"/>
        </w:rPr>
        <w:t> </w:t>
      </w:r>
      <w:r>
        <w:rPr>
          <w:color w:val="231F20"/>
        </w:rPr>
        <w:t>public</w:t>
      </w:r>
      <w:r>
        <w:rPr>
          <w:color w:val="231F20"/>
          <w:spacing w:val="-38"/>
        </w:rPr>
        <w:t> </w:t>
      </w:r>
      <w:r>
        <w:rPr>
          <w:color w:val="231F20"/>
        </w:rPr>
        <w:t>sector</w:t>
      </w:r>
      <w:r>
        <w:rPr>
          <w:color w:val="231F20"/>
          <w:spacing w:val="-38"/>
        </w:rPr>
        <w:t> </w:t>
      </w:r>
      <w:r>
        <w:rPr>
          <w:color w:val="231F20"/>
        </w:rPr>
        <w:t>net</w:t>
      </w:r>
      <w:r>
        <w:rPr>
          <w:color w:val="231F20"/>
          <w:spacing w:val="-38"/>
        </w:rPr>
        <w:t> </w:t>
      </w:r>
      <w:r>
        <w:rPr>
          <w:color w:val="231F20"/>
        </w:rPr>
        <w:t>borrowing</w:t>
      </w:r>
      <w:r>
        <w:rPr>
          <w:color w:val="231F20"/>
          <w:spacing w:val="-40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  <w:spacing w:val="-7"/>
        </w:rPr>
        <w:t>7.7%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spacing w:val="-1"/>
          <w:w w:val="91"/>
        </w:rPr>
        <w:t>nomina</w:t>
      </w:r>
      <w:r>
        <w:rPr>
          <w:color w:val="231F20"/>
          <w:w w:val="91"/>
        </w:rPr>
        <w:t>l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98"/>
        </w:rPr>
        <w:t>GD</w:t>
      </w:r>
      <w:r>
        <w:rPr>
          <w:color w:val="231F20"/>
          <w:w w:val="98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2011/1</w:t>
      </w:r>
      <w:r>
        <w:rPr>
          <w:color w:val="231F20"/>
          <w:w w:val="85"/>
        </w:rPr>
        <w:t>2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22"/>
        </w:rPr>
        <w:t>4</w:t>
      </w:r>
      <w:r>
        <w:rPr>
          <w:color w:val="231F20"/>
          <w:w w:val="122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6"/>
        </w:rPr>
        <w:t>2012/13</w:t>
      </w:r>
      <w:r>
        <w:rPr>
          <w:color w:val="231F20"/>
          <w:w w:val="86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slight</w:t>
      </w:r>
      <w:r>
        <w:rPr>
          <w:color w:val="231F20"/>
          <w:spacing w:val="-2"/>
          <w:w w:val="88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lower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OBR’s</w:t>
      </w:r>
      <w:r>
        <w:rPr>
          <w:color w:val="231F20"/>
          <w:spacing w:val="-22"/>
        </w:rPr>
        <w:t> </w:t>
      </w:r>
      <w:r>
        <w:rPr>
          <w:color w:val="231F20"/>
        </w:rPr>
        <w:t>projection.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Studies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(IFS),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40%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tightening,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2008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far</w:t>
      </w:r>
      <w:r>
        <w:rPr>
          <w:color w:val="231F20"/>
          <w:spacing w:val="-43"/>
        </w:rPr>
        <w:t> </w:t>
      </w:r>
      <w:r>
        <w:rPr>
          <w:color w:val="231F20"/>
        </w:rPr>
        <w:t>taken</w:t>
      </w:r>
      <w:r>
        <w:rPr>
          <w:color w:val="231F20"/>
          <w:spacing w:val="-41"/>
        </w:rPr>
        <w:t> </w:t>
      </w:r>
      <w:r>
        <w:rPr>
          <w:color w:val="231F20"/>
        </w:rPr>
        <w:t>place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2.9).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IFS</w:t>
      </w:r>
      <w:r>
        <w:rPr>
          <w:color w:val="231F20"/>
          <w:spacing w:val="-42"/>
        </w:rPr>
        <w:t> </w:t>
      </w:r>
      <w:r>
        <w:rPr>
          <w:color w:val="231F20"/>
        </w:rPr>
        <w:t>estimates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additional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 1%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2017/18,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2013/14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2012/13.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know 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absence,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consolidation</w:t>
      </w:r>
    </w:p>
    <w:p>
      <w:pPr>
        <w:pStyle w:val="BodyText"/>
        <w:spacing w:line="268" w:lineRule="auto"/>
        <w:ind w:left="150" w:right="384"/>
      </w:pP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three</w:t>
      </w:r>
      <w:r>
        <w:rPr>
          <w:color w:val="231F20"/>
          <w:spacing w:val="-29"/>
        </w:rPr>
        <w:t> </w:t>
      </w:r>
      <w:r>
        <w:rPr>
          <w:color w:val="231F20"/>
        </w:rPr>
        <w:t>years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will</w:t>
      </w:r>
      <w:r>
        <w:rPr>
          <w:color w:val="231F20"/>
          <w:spacing w:val="-25"/>
        </w:rPr>
        <w:t> </w:t>
      </w:r>
      <w:r>
        <w:rPr>
          <w:color w:val="231F20"/>
        </w:rPr>
        <w:t>continue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do</w:t>
      </w:r>
      <w:r>
        <w:rPr>
          <w:color w:val="231F20"/>
          <w:spacing w:val="-25"/>
        </w:rPr>
        <w:t> </w:t>
      </w:r>
      <w:r>
        <w:rPr>
          <w:color w:val="231F20"/>
        </w:rPr>
        <w:t>so.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2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color w:val="231F20"/>
        </w:rPr>
      </w:pPr>
      <w:r>
        <w:rPr>
          <w:color w:val="231F20"/>
        </w:rPr>
        <w:t>External</w:t>
      </w:r>
      <w:r>
        <w:rPr>
          <w:color w:val="231F20"/>
          <w:spacing w:val="-34"/>
        </w:rPr>
        <w:t> </w:t>
      </w:r>
      <w:r>
        <w:rPr>
          <w:color w:val="231F20"/>
        </w:rPr>
        <w:t>demand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UK</w:t>
      </w:r>
      <w:r>
        <w:rPr>
          <w:color w:val="231F20"/>
          <w:spacing w:val="-33"/>
        </w:rPr>
        <w:t> </w:t>
      </w:r>
      <w:r>
        <w:rPr>
          <w:color w:val="231F20"/>
        </w:rPr>
        <w:t>trade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strengthened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 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standards.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mixed.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 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</w:rPr>
        <w:t>sharply </w:t>
      </w:r>
      <w:r>
        <w:rPr>
          <w:color w:val="231F20"/>
          <w:spacing w:val="-3"/>
        </w:rPr>
        <w:t>(Table </w:t>
      </w:r>
      <w:r>
        <w:rPr>
          <w:color w:val="231F20"/>
        </w:rPr>
        <w:t>2.B). Growth slowed in China and other </w:t>
      </w:r>
      <w:r>
        <w:rPr>
          <w:color w:val="231F20"/>
          <w:w w:val="95"/>
        </w:rPr>
        <w:t>emerging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pick</w:t>
      </w:r>
      <w:r>
        <w:rPr>
          <w:color w:val="231F20"/>
          <w:spacing w:val="-32"/>
        </w:rPr>
        <w:t> </w:t>
      </w:r>
      <w:r>
        <w:rPr>
          <w:color w:val="231F20"/>
        </w:rPr>
        <w:t>up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2013</w:t>
      </w:r>
      <w:r>
        <w:rPr>
          <w:color w:val="231F20"/>
          <w:spacing w:val="-35"/>
        </w:rPr>
        <w:t> </w:t>
      </w:r>
      <w:r>
        <w:rPr>
          <w:color w:val="231F20"/>
        </w:rPr>
        <w:t>Q2,</w:t>
      </w:r>
      <w:r>
        <w:rPr>
          <w:color w:val="231F20"/>
          <w:spacing w:val="-35"/>
        </w:rPr>
        <w:t> </w:t>
      </w:r>
      <w:r>
        <w:rPr>
          <w:color w:val="231F20"/>
        </w:rPr>
        <w:t>driven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advanced</w:t>
      </w:r>
      <w:r>
        <w:rPr>
          <w:color w:val="231F20"/>
          <w:spacing w:val="-31"/>
        </w:rPr>
        <w:t> </w:t>
      </w:r>
      <w:r>
        <w:rPr>
          <w:color w:val="231F20"/>
        </w:rPr>
        <w:t>economies.</w:t>
      </w:r>
    </w:p>
    <w:p>
      <w:pPr>
        <w:pStyle w:val="BodyText"/>
        <w:rPr>
          <w:sz w:val="19"/>
        </w:rPr>
      </w:pPr>
    </w:p>
    <w:p>
      <w:pPr>
        <w:pStyle w:val="Heading5"/>
      </w:pPr>
      <w:r>
        <w:rPr>
          <w:color w:val="A70740"/>
        </w:rPr>
        <w:t>The euro area</w:t>
      </w:r>
    </w:p>
    <w:p>
      <w:pPr>
        <w:pStyle w:val="BodyText"/>
        <w:spacing w:line="268" w:lineRule="auto" w:before="24"/>
        <w:ind w:left="150" w:right="276"/>
      </w:pPr>
      <w:r>
        <w:rPr>
          <w:color w:val="231F20"/>
          <w:w w:val="95"/>
        </w:rPr>
        <w:t>Euro-area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based;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France,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Germany.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industrial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broadly flat</w:t>
      </w:r>
      <w:r>
        <w:rPr>
          <w:color w:val="231F20"/>
          <w:spacing w:val="-46"/>
        </w:rPr>
        <w:t> </w:t>
      </w:r>
      <w:r>
        <w:rPr>
          <w:color w:val="231F20"/>
        </w:rPr>
        <w:t>output.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116"/>
      </w:pP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78" w:space="151"/>
            <w:col w:w="5421"/>
          </w:cols>
        </w:sectPr>
      </w:pPr>
    </w:p>
    <w:p>
      <w:pPr>
        <w:pStyle w:val="ListParagraph"/>
        <w:numPr>
          <w:ilvl w:val="0"/>
          <w:numId w:val="19"/>
        </w:numPr>
        <w:tabs>
          <w:tab w:pos="321" w:val="left" w:leader="none"/>
          <w:tab w:pos="5479" w:val="left" w:leader="none"/>
          <w:tab w:pos="10468" w:val="left" w:leader="none"/>
        </w:tabs>
        <w:spacing w:line="127" w:lineRule="exact" w:before="10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before="3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2013 </w:t>
      </w:r>
      <w:r>
        <w:rPr>
          <w:i/>
          <w:color w:val="231F20"/>
          <w:sz w:val="11"/>
        </w:rPr>
        <w:t>Pink Book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sz w:val="11"/>
        </w:rPr>
        <w:t>Chinese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Chinese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only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China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1"/>
          <w:numId w:val="19"/>
        </w:numPr>
        <w:tabs>
          <w:tab w:pos="364" w:val="left" w:leader="none"/>
        </w:tabs>
        <w:spacing w:line="235" w:lineRule="auto" w:before="43" w:after="0"/>
        <w:ind w:left="363" w:right="519" w:hanging="213"/>
        <w:jc w:val="left"/>
        <w:rPr>
          <w:i/>
          <w:sz w:val="14"/>
        </w:rPr>
      </w:pPr>
      <w:r>
        <w:rPr>
          <w:color w:val="231F20"/>
          <w:spacing w:val="-1"/>
          <w:w w:val="88"/>
          <w:sz w:val="14"/>
        </w:rPr>
        <w:br w:type="column"/>
      </w:r>
      <w:r>
        <w:rPr>
          <w:color w:val="231F20"/>
          <w:w w:val="95"/>
          <w:sz w:val="14"/>
        </w:rPr>
        <w:t>These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figures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exclude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temporary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interventions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projected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effect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transfer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Royal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Mail’s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existing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pension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liabilities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 </w:t>
      </w:r>
      <w:r>
        <w:rPr>
          <w:color w:val="231F20"/>
          <w:sz w:val="14"/>
        </w:rPr>
        <w:t>share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its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pension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fund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assets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public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sector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ownership</w:t>
      </w:r>
      <w:r>
        <w:rPr>
          <w:i/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153" w:space="177"/>
            <w:col w:w="5420"/>
          </w:cols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2"/>
        </w:rPr>
      </w:pPr>
    </w:p>
    <w:p>
      <w:pPr>
        <w:pStyle w:val="BodyText"/>
        <w:spacing w:line="268" w:lineRule="auto" w:before="1"/>
        <w:ind w:left="5480" w:right="200"/>
      </w:pPr>
      <w:bookmarkStart w:name="The United States" w:id="54"/>
      <w:bookmarkEnd w:id="54"/>
      <w:r>
        <w:rPr/>
      </w:r>
      <w:r>
        <w:rPr>
          <w:color w:val="231F20"/>
          <w:w w:val="95"/>
        </w:rPr>
        <w:t>indebtedness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periphery.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crisis,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imbalances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built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 countries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ran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deficits,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countries, </w:t>
      </w:r>
      <w:r>
        <w:rPr>
          <w:color w:val="231F20"/>
          <w:w w:val="90"/>
        </w:rPr>
        <w:t>especially Germany.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That was associated with relatively </w:t>
      </w:r>
      <w:r>
        <w:rPr>
          <w:color w:val="231F20"/>
        </w:rPr>
        <w:t>strong</w:t>
      </w:r>
      <w:r>
        <w:rPr>
          <w:color w:val="231F20"/>
          <w:spacing w:val="-39"/>
        </w:rPr>
        <w:t> </w:t>
      </w:r>
      <w:r>
        <w:rPr>
          <w:color w:val="231F20"/>
        </w:rPr>
        <w:t>domestic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countries.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52"/>
          <w:headerReference w:type="even" r:id="rId53"/>
          <w:pgSz w:w="11910" w:h="16840"/>
          <w:pgMar w:header="426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0" w:lineRule="exact"/>
        <w:ind w:left="143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/>
        <w:pict>
          <v:shape style="position:absolute;margin-left:100.144997pt;margin-top:45.587669pt;width:7.1pt;height:7.1pt;mso-position-horizontal-relative:page;mso-position-vertical-relative:paragraph;z-index:15799296" coordorigin="2003,912" coordsize="142,142" path="m2074,912l2003,983,2074,1053,2145,983,2074,912xe" filled="true" fillcolor="#fcaf17" stroked="false">
            <v:path arrowok="t"/>
            <v:fill type="solid"/>
            <w10:wrap type="none"/>
          </v:shape>
        </w:pict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change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GDP since pre-recession peak in selected euro-area countries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0" w:lineRule="atLeast" w:before="75"/>
        <w:ind w:left="150" w:right="276"/>
      </w:pPr>
      <w:r>
        <w:rPr/>
        <w:br w:type="column"/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indebted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made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progress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narrowing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 deficits.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 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demand,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exports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  <w:spacing w:val="-5"/>
        </w:rPr>
        <w:t>2.10).</w:t>
      </w:r>
      <w:r>
        <w:rPr>
          <w:color w:val="231F20"/>
          <w:spacing w:val="-33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unsustainably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crisis, 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necessary </w:t>
      </w:r>
      <w:r>
        <w:rPr>
          <w:color w:val="231F20"/>
          <w:w w:val="90"/>
        </w:rPr>
        <w:t>adjustment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continuing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20"/>
          <w:cols w:num="2" w:equalWidth="0">
            <w:col w:w="4321" w:space="1008"/>
            <w:col w:w="5421"/>
          </w:cols>
        </w:sectPr>
      </w:pPr>
    </w:p>
    <w:p>
      <w:pPr>
        <w:spacing w:line="118" w:lineRule="exact" w:before="0"/>
        <w:ind w:left="337" w:right="0" w:firstLine="0"/>
        <w:jc w:val="left"/>
        <w:rPr>
          <w:sz w:val="12"/>
        </w:rPr>
      </w:pPr>
      <w:r>
        <w:rPr/>
        <w:pict>
          <v:group style="position:absolute;margin-left:39.547001pt;margin-top:-1.335734pt;width:7.1pt;height:25.3pt;mso-position-horizontal-relative:page;mso-position-vertical-relative:paragraph;z-index:15798272" coordorigin="791,-27" coordsize="142,506">
            <v:rect style="position:absolute;left:790;top:-27;width:142;height:142" filled="true" fillcolor="#9c8dc3" stroked="false">
              <v:fill type="solid"/>
            </v:rect>
            <v:rect style="position:absolute;left:790;top:155;width:142;height:142" filled="true" fillcolor="#00558b" stroked="false">
              <v:fill type="solid"/>
            </v:rect>
            <v:rect style="position:absolute;left:790;top:336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Imports</w:t>
      </w:r>
    </w:p>
    <w:p>
      <w:pPr>
        <w:spacing w:line="309" w:lineRule="auto" w:before="35"/>
        <w:ind w:left="332" w:right="-9" w:firstLine="7"/>
        <w:jc w:val="left"/>
        <w:rPr>
          <w:sz w:val="12"/>
        </w:rPr>
      </w:pPr>
      <w:r>
        <w:rPr>
          <w:color w:val="231F20"/>
          <w:w w:val="95"/>
          <w:sz w:val="12"/>
        </w:rPr>
        <w:t>Domestic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demand </w:t>
      </w:r>
      <w:r>
        <w:rPr>
          <w:color w:val="231F20"/>
          <w:sz w:val="12"/>
        </w:rPr>
        <w:t>Exports</w:t>
      </w:r>
    </w:p>
    <w:p>
      <w:pPr>
        <w:spacing w:line="103" w:lineRule="exact" w:before="0"/>
        <w:ind w:left="31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line="125" w:lineRule="exact" w:before="114"/>
        <w:ind w:left="332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5" w:lineRule="exact" w:before="0"/>
        <w:ind w:left="1267" w:right="0" w:firstLine="0"/>
        <w:jc w:val="left"/>
        <w:rPr>
          <w:sz w:val="12"/>
        </w:rPr>
      </w:pPr>
      <w:r>
        <w:rPr/>
        <w:pict>
          <v:group style="position:absolute;margin-left:39.547001pt;margin-top:2.629391pt;width:184.3pt;height:141.75pt;mso-position-horizontal-relative:page;mso-position-vertical-relative:paragraph;z-index:15798784" coordorigin="791,53" coordsize="3686,2835">
            <v:rect style="position:absolute;left:795;top:57;width:3676;height:2825" filled="false" stroked="true" strokeweight=".5pt" strokecolor="#231f20">
              <v:stroke dashstyle="solid"/>
            </v:rect>
            <v:shape style="position:absolute;left:1087;top:920;width:3094;height:1699" coordorigin="1088,921" coordsize="3094,1699" path="m1254,999l1088,999,1088,1273,1254,1273,1254,999xm1673,921l1507,921,1507,999,1673,999,1673,921xm2090,999l1924,999,1924,1026,2090,1026,2090,999xm2509,999l2341,999,2341,1564,2509,1564,2509,999xm2926,999l2760,999,2760,1811,2926,1811,2926,999xm3345,999l3177,999,3177,1889,3345,1889,3345,999xm3762,999l3596,999,3596,2061,3762,2061,3762,999xm4181,999l4013,999,4013,2620,4181,2620,4181,999xe" filled="true" fillcolor="#00558b" stroked="false">
              <v:path arrowok="t"/>
              <v:fill type="solid"/>
            </v:shape>
            <v:shape style="position:absolute;left:1087;top:227;width:3094;height:945" coordorigin="1088,227" coordsize="3094,945" path="m1254,941l1088,941,1088,999,1254,999,1254,941xm1673,999l1507,999,1507,1171,1673,1171,1673,999xm2090,1026l1924,1026,1924,1029,2090,1029,2090,1026xm2509,789l2341,789,2341,999,2509,999,2509,789xm2926,647l2760,647,2760,999,2926,999,2926,647xm3345,654l3177,654,3177,999,3345,999,3345,654xm3762,559l3596,559,3596,999,3762,999,3762,559xm4181,227l4013,227,4013,999,4181,999,4181,227xe" filled="true" fillcolor="#9c8dc3" stroked="false">
              <v:path arrowok="t"/>
              <v:fill type="solid"/>
            </v:shape>
            <v:shape style="position:absolute;left:1087;top:464;width:3094;height:2308" coordorigin="1088,464" coordsize="3094,2308" path="m1254,880l1088,880,1088,941,1254,941,1254,880xm1673,762l1507,762,1507,921,1673,921,1673,762xm2090,1029l1924,1029,1924,1036,2090,1036,2090,1029xm2509,1564l2341,1564,2341,1628,2509,1628,2509,1564xm2926,525l2760,525,2760,647,2926,647,2926,525xm3345,528l3177,528,3177,654,3345,654,3345,528xm3762,464l3596,464,3596,559,3762,559,3762,464xm4181,2620l4013,2620,4013,2772,4181,2772,4181,2620xe" filled="true" fillcolor="#75c043" stroked="false">
              <v:path arrowok="t"/>
              <v:fill type="solid"/>
            </v:shape>
            <v:line style="position:absolute" from="4363,526" to="4476,526" stroked="true" strokeweight=".5pt" strokecolor="#231f20">
              <v:stroke dashstyle="solid"/>
            </v:line>
            <v:line style="position:absolute" from="4363,996" to="4476,996" stroked="true" strokeweight=".5pt" strokecolor="#231f20">
              <v:stroke dashstyle="solid"/>
            </v:line>
            <v:line style="position:absolute" from="4363,1470" to="4476,1470" stroked="true" strokeweight=".5pt" strokecolor="#231f20">
              <v:stroke dashstyle="solid"/>
            </v:line>
            <v:line style="position:absolute" from="4363,1944" to="4476,1944" stroked="true" strokeweight=".5pt" strokecolor="#231f20">
              <v:stroke dashstyle="solid"/>
            </v:line>
            <v:line style="position:absolute" from="4363,2417" to="4476,2417" stroked="true" strokeweight=".5pt" strokecolor="#231f20">
              <v:stroke dashstyle="solid"/>
            </v:line>
            <v:line style="position:absolute" from="793,526" to="906,526" stroked="true" strokeweight=".5pt" strokecolor="#231f20">
              <v:stroke dashstyle="solid"/>
            </v:line>
            <v:line style="position:absolute" from="793,996" to="906,996" stroked="true" strokeweight=".5pt" strokecolor="#231f20">
              <v:stroke dashstyle="solid"/>
            </v:line>
            <v:line style="position:absolute" from="793,1470" to="906,1470" stroked="true" strokeweight=".5pt" strokecolor="#231f20">
              <v:stroke dashstyle="solid"/>
            </v:line>
            <v:line style="position:absolute" from="793,1944" to="906,1944" stroked="true" strokeweight=".5pt" strokecolor="#231f20">
              <v:stroke dashstyle="solid"/>
            </v:line>
            <v:line style="position:absolute" from="793,2417" to="906,2417" stroked="true" strokeweight=".5pt" strokecolor="#231f20">
              <v:stroke dashstyle="solid"/>
            </v:line>
            <v:line style="position:absolute" from="4306,2774" to="4306,2887" stroked="true" strokeweight=".5pt" strokecolor="#231f20">
              <v:stroke dashstyle="solid"/>
            </v:line>
            <v:line style="position:absolute" from="3888,2774" to="3888,2887" stroked="true" strokeweight=".5pt" strokecolor="#231f20">
              <v:stroke dashstyle="solid"/>
            </v:line>
            <v:line style="position:absolute" from="3470,2774" to="3470,2887" stroked="true" strokeweight=".5pt" strokecolor="#231f20">
              <v:stroke dashstyle="solid"/>
            </v:line>
            <v:line style="position:absolute" from="3052,2774" to="3052,2887" stroked="true" strokeweight=".5pt" strokecolor="#231f20">
              <v:stroke dashstyle="solid"/>
            </v:line>
            <v:line style="position:absolute" from="2634,2774" to="2634,2887" stroked="true" strokeweight=".5pt" strokecolor="#231f20">
              <v:stroke dashstyle="solid"/>
            </v:line>
            <v:line style="position:absolute" from="2216,2774" to="2216,2887" stroked="true" strokeweight=".5pt" strokecolor="#231f20">
              <v:stroke dashstyle="solid"/>
            </v:line>
            <v:line style="position:absolute" from="1798,2774" to="1798,2887" stroked="true" strokeweight=".5pt" strokecolor="#231f20">
              <v:stroke dashstyle="solid"/>
            </v:line>
            <v:line style="position:absolute" from="1380,2774" to="1380,2887" stroked="true" strokeweight=".5pt" strokecolor="#231f20">
              <v:stroke dashstyle="solid"/>
            </v:line>
            <v:line style="position:absolute" from="962,2774" to="962,2887" stroked="true" strokeweight=".5pt" strokecolor="#231f20">
              <v:stroke dashstyle="solid"/>
            </v:line>
            <v:shape style="position:absolute;left:1114;top:879;width:3039;height:1169" coordorigin="1115,879" coordsize="3039,1169" path="m1228,1154l1171,1097,1115,1154,1171,1210,1228,1154xm1646,936l1589,879,1533,936,1589,993,1646,936xm2482,1409l2425,1353,2368,1409,2425,1466,2482,1409xm2900,1329l2843,1272,2786,1329,2843,1386,2900,1329xm3318,1405l3261,1348,3204,1405,3261,1461,3318,1405xm3735,1461l3679,1405,3622,1461,3679,1518,3735,1461xm4154,1991l4097,1934,4040,1991,4097,2048,4154,1991xe" filled="true" fillcolor="#fcaf17" stroked="false">
              <v:path arrowok="t"/>
              <v:fill type="solid"/>
            </v:shape>
            <v:line style="position:absolute" from="959,996" to="4299,996" stroked="true" strokeweight=".5pt" strokecolor="#231f20">
              <v:stroke dashstyle="solid"/>
            </v:line>
            <v:shape style="position:absolute;left:1950;top:978;width:114;height:114" coordorigin="1951,979" coordsize="114,114" path="m2007,979l1951,1035,2007,1092,2064,1035,2007,979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71"/>
        <w:ind w:left="126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126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8" w:firstLine="0"/>
        <w:jc w:val="right"/>
        <w:rPr>
          <w:sz w:val="12"/>
        </w:rPr>
      </w:pPr>
      <w:bookmarkStart w:name="Rest of the world" w:id="55"/>
      <w:bookmarkEnd w:id="55"/>
      <w:r>
        <w:rPr/>
      </w: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shape style="position:absolute;margin-left:158.089096pt;margin-top:5.627196pt;width:9.2pt;height:22.1pt;mso-position-horizontal-relative:page;mso-position-vertical-relative:paragraph;z-index:1580288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Portugal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988907pt;margin-top:5.627196pt;width:9.2pt;height:18.4pt;mso-position-horizontal-relative:page;mso-position-vertical-relative:paragraph;z-index:1580339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Ireland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272202pt;margin-top:5.626757pt;width:10.8pt;height:24.8pt;mso-position-horizontal-relative:page;mso-position-vertical-relative:paragraph;z-index:1580390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Greece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(c)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line="268" w:lineRule="auto" w:before="28"/>
        <w:ind w:left="332" w:right="260"/>
      </w:pPr>
      <w:r>
        <w:rPr/>
        <w:br w:type="column"/>
      </w:r>
      <w:r>
        <w:rPr>
          <w:color w:val="231F20"/>
        </w:rPr>
        <w:t>need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reduce</w:t>
      </w:r>
      <w:r>
        <w:rPr>
          <w:color w:val="231F20"/>
          <w:spacing w:val="-40"/>
        </w:rPr>
        <w:t> </w:t>
      </w:r>
      <w:r>
        <w:rPr>
          <w:color w:val="231F20"/>
        </w:rPr>
        <w:t>private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public</w:t>
      </w:r>
      <w:r>
        <w:rPr>
          <w:color w:val="231F20"/>
          <w:spacing w:val="-40"/>
        </w:rPr>
        <w:t> </w:t>
      </w:r>
      <w:r>
        <w:rPr>
          <w:color w:val="231F20"/>
        </w:rPr>
        <w:t>indebtedness,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improve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moderation,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come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therefore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exports</w:t>
      </w:r>
      <w:r>
        <w:rPr>
          <w:color w:val="231F20"/>
          <w:spacing w:val="-46"/>
        </w:rPr>
        <w:t> </w:t>
      </w:r>
      <w:r>
        <w:rPr>
          <w:color w:val="231F20"/>
        </w:rPr>
        <w:t>do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gap.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that,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whole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2013</w:t>
      </w:r>
      <w:r>
        <w:rPr>
          <w:color w:val="231F20"/>
          <w:spacing w:val="-25"/>
        </w:rPr>
        <w:t> </w:t>
      </w:r>
      <w:r>
        <w:rPr>
          <w:color w:val="231F20"/>
        </w:rPr>
        <w:t>H2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early</w:t>
      </w:r>
      <w:r>
        <w:rPr>
          <w:color w:val="231F20"/>
          <w:spacing w:val="-24"/>
        </w:rPr>
        <w:t> </w:t>
      </w:r>
      <w:r>
        <w:rPr>
          <w:color w:val="231F20"/>
        </w:rPr>
        <w:t>2014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5).</w:t>
      </w:r>
    </w:p>
    <w:p>
      <w:pPr>
        <w:pStyle w:val="Heading5"/>
        <w:spacing w:before="201"/>
        <w:ind w:left="332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332" w:right="387"/>
      </w:pPr>
      <w:r>
        <w:rPr/>
        <w:pict>
          <v:shape style="position:absolute;margin-left:53.582901pt;margin-top:59.083237pt;width:9.2pt;height:24.3pt;mso-position-horizontal-relative:page;mso-position-vertical-relative:paragraph;z-index:1580032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Euro area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483299pt;margin-top:59.080837pt;width:9.2pt;height:24.15pt;mso-position-horizontal-relative:page;mso-position-vertical-relative:paragraph;z-index:1580083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Germany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385498pt;margin-top:59.080837pt;width:9.2pt;height:17.650pt;mso-position-horizontal-relative:page;mso-position-vertical-relative:paragraph;z-index:1580134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France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285896pt;margin-top:59.080837pt;width:9.2pt;height:12.55pt;mso-position-horizontal-relative:page;mso-position-vertical-relative:paragraph;z-index:1580185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Italy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186905pt;margin-top:59.080837pt;width:9.2pt;height:15.15pt;mso-position-horizontal-relative:page;mso-position-vertical-relative:paragraph;z-index:1580236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Spain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US output growth picked up to 0.4% in 2013 Q2 from a </w:t>
      </w:r>
      <w:r>
        <w:rPr>
          <w:color w:val="231F20"/>
          <w:w w:val="95"/>
        </w:rPr>
        <w:t>downwardly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relatively</w:t>
      </w:r>
      <w:r>
        <w:rPr>
          <w:color w:val="231F20"/>
          <w:spacing w:val="-44"/>
        </w:rPr>
        <w:t> </w:t>
      </w:r>
      <w:r>
        <w:rPr>
          <w:color w:val="231F20"/>
        </w:rPr>
        <w:t>robust.</w:t>
      </w:r>
      <w:r>
        <w:rPr>
          <w:color w:val="231F20"/>
          <w:spacing w:val="-26"/>
        </w:rPr>
        <w:t> </w:t>
      </w:r>
      <w:r>
        <w:rPr>
          <w:color w:val="231F20"/>
        </w:rPr>
        <w:t>Methodological changes to the US national accounts, in particular the </w:t>
      </w:r>
      <w:r>
        <w:rPr>
          <w:color w:val="231F20"/>
          <w:w w:val="90"/>
        </w:rPr>
        <w:t>reclassification of research and development spending from </w:t>
      </w:r>
      <w:r>
        <w:rPr>
          <w:color w:val="231F20"/>
          <w:w w:val="95"/>
        </w:rPr>
        <w:t>intermediate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 </w:t>
      </w:r>
      <w:r>
        <w:rPr>
          <w:color w:val="231F20"/>
          <w:w w:val="90"/>
        </w:rPr>
        <w:t>added,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revised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1213" w:space="40"/>
            <w:col w:w="1197" w:space="187"/>
            <w:col w:w="1434" w:space="1077"/>
            <w:col w:w="5602"/>
          </w:cols>
        </w:sectPr>
      </w:pPr>
    </w:p>
    <w:p>
      <w:pPr>
        <w:spacing w:line="91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19"/>
        </w:numPr>
        <w:tabs>
          <w:tab w:pos="321" w:val="left" w:leader="none"/>
        </w:tabs>
        <w:spacing w:line="244" w:lineRule="auto" w:before="0" w:after="0"/>
        <w:ind w:left="321" w:right="95" w:hanging="171"/>
        <w:jc w:val="left"/>
        <w:rPr>
          <w:sz w:val="11"/>
        </w:rPr>
      </w:pPr>
      <w:r>
        <w:rPr>
          <w:color w:val="231F20"/>
          <w:w w:val="95"/>
          <w:sz w:val="11"/>
        </w:rPr>
        <w:t>Pre-crisis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peak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Italy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(2007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Portugal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Ireland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(2007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Q4),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Greece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(2008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Q3).</w:t>
      </w:r>
    </w:p>
    <w:p>
      <w:pPr>
        <w:pStyle w:val="ListParagraph"/>
        <w:numPr>
          <w:ilvl w:val="2"/>
          <w:numId w:val="19"/>
        </w:numPr>
        <w:tabs>
          <w:tab w:pos="322" w:val="left" w:leader="none"/>
        </w:tabs>
        <w:spacing w:line="244" w:lineRule="auto" w:before="0" w:after="0"/>
        <w:ind w:left="321" w:right="263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chain-linking,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 </w:t>
      </w:r>
      <w:r>
        <w:rPr>
          <w:color w:val="231F20"/>
          <w:sz w:val="11"/>
        </w:rPr>
        <w:t>statistical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discrepancies.</w:t>
      </w:r>
    </w:p>
    <w:p>
      <w:pPr>
        <w:pStyle w:val="ListParagraph"/>
        <w:numPr>
          <w:ilvl w:val="2"/>
          <w:numId w:val="19"/>
        </w:numPr>
        <w:tabs>
          <w:tab w:pos="321" w:val="left" w:leader="none"/>
        </w:tabs>
        <w:spacing w:line="244" w:lineRule="auto" w:before="0" w:after="0"/>
        <w:ind w:left="321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 onwards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 </w:t>
      </w:r>
      <w:r>
        <w:rPr>
          <w:color w:val="231F20"/>
          <w:sz w:val="11"/>
        </w:rPr>
        <w:t>series.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39.547001pt;margin-top:9.172495pt;width:215.45pt;height:.1pt;mso-position-horizontal-relative:page;mso-position-vertical-relative:paragraph;z-index:-15660032;mso-wrap-distance-left:0;mso-wrap-distance-right:0" coordorigin="791,183" coordsize="4309,0" path="m791,183l5100,18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2.11 </w:t>
      </w:r>
      <w:r>
        <w:rPr>
          <w:color w:val="231F20"/>
          <w:w w:val="95"/>
          <w:sz w:val="18"/>
        </w:rPr>
        <w:t>US population, unemployment, employment </w:t>
      </w:r>
      <w:r>
        <w:rPr>
          <w:color w:val="231F20"/>
          <w:sz w:val="18"/>
        </w:rPr>
        <w:t>and inactivity</w:t>
      </w:r>
      <w:r>
        <w:rPr>
          <w:color w:val="231F20"/>
          <w:position w:val="4"/>
          <w:sz w:val="12"/>
        </w:rPr>
        <w:t>(a)</w:t>
      </w:r>
    </w:p>
    <w:p>
      <w:pPr>
        <w:spacing w:before="109"/>
        <w:ind w:left="1350" w:right="0" w:firstLine="0"/>
        <w:jc w:val="left"/>
        <w:rPr>
          <w:sz w:val="12"/>
        </w:rPr>
      </w:pPr>
      <w:r>
        <w:rPr/>
        <w:pict>
          <v:group style="position:absolute;margin-left:39.547001pt;margin-top:13.768394pt;width:184.3pt;height:141.75pt;mso-position-horizontal-relative:page;mso-position-vertical-relative:paragraph;z-index:-21284864" coordorigin="791,275" coordsize="3686,2835">
            <v:rect style="position:absolute;left:795;top:280;width:3676;height:2825" filled="false" stroked="true" strokeweight=".5pt" strokecolor="#231f20">
              <v:stroke dashstyle="solid"/>
            </v:rect>
            <v:shape style="position:absolute;left:1213;top:454;width:2841;height:2236" coordorigin="1213,455" coordsize="2841,2236" path="m1548,455l1213,455,1213,2050,1548,2050,1548,455xm2383,2050l2048,2050,2048,2690,2383,2690,2383,2050xm3218,1049l2884,1049,2884,2050,3218,2050,3218,1049xm4054,813l3719,813,3719,2050,4054,2050,4054,813xe" filled="true" fillcolor="#a70740" stroked="false">
              <v:path arrowok="t"/>
              <v:fill type="solid"/>
            </v:shape>
            <v:line style="position:absolute" from="4363,631" to="4476,631" stroked="true" strokeweight=".5pt" strokecolor="#231f20">
              <v:stroke dashstyle="solid"/>
            </v:line>
            <v:line style="position:absolute" from="4363,986" to="4476,986" stroked="true" strokeweight=".5pt" strokecolor="#231f20">
              <v:stroke dashstyle="solid"/>
            </v:line>
            <v:line style="position:absolute" from="4363,1342" to="4476,1342" stroked="true" strokeweight=".5pt" strokecolor="#231f20">
              <v:stroke dashstyle="solid"/>
            </v:line>
            <v:line style="position:absolute" from="4363,1695" to="4476,1695" stroked="true" strokeweight=".5pt" strokecolor="#231f20">
              <v:stroke dashstyle="solid"/>
            </v:line>
            <v:line style="position:absolute" from="4363,2050" to="4476,2050" stroked="true" strokeweight=".5pt" strokecolor="#231f20">
              <v:stroke dashstyle="solid"/>
            </v:line>
            <v:line style="position:absolute" from="4363,2406" to="4476,2406" stroked="true" strokeweight=".5pt" strokecolor="#231f20">
              <v:stroke dashstyle="solid"/>
            </v:line>
            <v:line style="position:absolute" from="4363,2761" to="4476,2761" stroked="true" strokeweight=".5pt" strokecolor="#231f20">
              <v:stroke dashstyle="solid"/>
            </v:line>
            <v:line style="position:absolute" from="791,631" to="904,631" stroked="true" strokeweight=".5pt" strokecolor="#231f20">
              <v:stroke dashstyle="solid"/>
            </v:line>
            <v:line style="position:absolute" from="791,986" to="904,986" stroked="true" strokeweight=".5pt" strokecolor="#231f20">
              <v:stroke dashstyle="solid"/>
            </v:line>
            <v:line style="position:absolute" from="791,1342" to="904,1342" stroked="true" strokeweight=".5pt" strokecolor="#231f20">
              <v:stroke dashstyle="solid"/>
            </v:line>
            <v:line style="position:absolute" from="791,1695" to="904,1695" stroked="true" strokeweight=".5pt" strokecolor="#231f20">
              <v:stroke dashstyle="solid"/>
            </v:line>
            <v:line style="position:absolute" from="791,2050" to="904,2050" stroked="true" strokeweight=".5pt" strokecolor="#231f20">
              <v:stroke dashstyle="solid"/>
            </v:line>
            <v:line style="position:absolute" from="791,2406" to="904,2406" stroked="true" strokeweight=".5pt" strokecolor="#231f20">
              <v:stroke dashstyle="solid"/>
            </v:line>
            <v:line style="position:absolute" from="791,2761" to="904,2761" stroked="true" strokeweight=".5pt" strokecolor="#231f20">
              <v:stroke dashstyle="solid"/>
            </v:line>
            <v:line style="position:absolute" from="4305,2997" to="4305,3110" stroked="true" strokeweight=".5pt" strokecolor="#231f20">
              <v:stroke dashstyle="solid"/>
            </v:line>
            <v:line style="position:absolute" from="3469,2997" to="3469,3110" stroked="true" strokeweight=".5pt" strokecolor="#231f20">
              <v:stroke dashstyle="solid"/>
            </v:line>
            <v:line style="position:absolute" from="2633,2997" to="2633,3110" stroked="true" strokeweight=".5pt" strokecolor="#231f20">
              <v:stroke dashstyle="solid"/>
            </v:line>
            <v:line style="position:absolute" from="1797,2997" to="1797,3110" stroked="true" strokeweight=".5pt" strokecolor="#231f20">
              <v:stroke dashstyle="solid"/>
            </v:line>
            <v:line style="position:absolute" from="962,2997" to="962,3110" stroked="true" strokeweight=".5pt" strokecolor="#231f20">
              <v:stroke dashstyle="solid"/>
            </v:line>
            <v:line style="position:absolute" from="946,2050" to="4299,2050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Changes from October 2009 to June 2013 (millions) </w:t>
      </w:r>
      <w:r>
        <w:rPr>
          <w:color w:val="231F20"/>
          <w:position w:val="-7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/>
        <w:ind w:left="150" w:right="384"/>
      </w:pPr>
      <w:r>
        <w:rPr/>
        <w:br w:type="column"/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3.6%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implications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recent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20"/>
        </w:rPr>
        <w:t> </w:t>
      </w:r>
      <w:r>
        <w:rPr>
          <w:color w:val="231F20"/>
        </w:rPr>
        <w:t>rates.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US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non-farm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payrolls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200,000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month </w:t>
      </w:r>
      <w:r>
        <w:rPr>
          <w:color w:val="231F20"/>
        </w:rPr>
        <w:t>in recent quarters. But over the recovery as a whole, employment growth has been modest, leaving the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neither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 </w:t>
      </w:r>
      <w:r>
        <w:rPr>
          <w:color w:val="231F20"/>
          <w:w w:val="90"/>
        </w:rPr>
        <w:t>significantly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2.11),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structural factors.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resulting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contributed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spacing w:val="-1"/>
          <w:w w:val="87"/>
        </w:rPr>
        <w:t>it</w:t>
      </w:r>
      <w:r>
        <w:rPr>
          <w:color w:val="231F20"/>
          <w:w w:val="87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pea</w:t>
      </w:r>
      <w:r>
        <w:rPr>
          <w:color w:val="231F20"/>
          <w:w w:val="87"/>
        </w:rPr>
        <w:t>k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o</w:t>
      </w:r>
      <w:r>
        <w:rPr>
          <w:color w:val="231F20"/>
          <w:w w:val="90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8"/>
        </w:rPr>
        <w:t>10</w:t>
      </w:r>
      <w:r>
        <w:rPr>
          <w:color w:val="231F20"/>
          <w:w w:val="10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92"/>
        </w:rPr>
        <w:t>Octobe</w:t>
      </w:r>
      <w:r>
        <w:rPr>
          <w:color w:val="231F20"/>
          <w:w w:val="92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1"/>
        </w:rPr>
        <w:t>200</w:t>
      </w:r>
      <w:r>
        <w:rPr>
          <w:color w:val="231F20"/>
          <w:w w:val="101"/>
        </w:rPr>
        <w:t>9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21"/>
        </w:rPr>
        <w:t>6</w:t>
      </w:r>
      <w:r>
        <w:rPr>
          <w:color w:val="231F20"/>
          <w:w w:val="121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2"/>
        </w:rPr>
        <w:t> </w:t>
      </w:r>
      <w:r>
        <w:rPr>
          <w:color w:val="231F20"/>
          <w:spacing w:val="-1"/>
          <w:w w:val="83"/>
        </w:rPr>
        <w:t>Jun</w:t>
      </w:r>
      <w:r>
        <w:rPr>
          <w:color w:val="231F20"/>
          <w:w w:val="83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2013.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94" w:space="835"/>
            <w:col w:w="54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44" w:val="left" w:leader="none"/>
        </w:tabs>
        <w:spacing w:line="247" w:lineRule="auto" w:before="116"/>
        <w:ind w:left="1278" w:right="294" w:hanging="797"/>
        <w:jc w:val="left"/>
        <w:rPr>
          <w:sz w:val="12"/>
        </w:rPr>
      </w:pPr>
      <w:r>
        <w:rPr>
          <w:color w:val="231F20"/>
          <w:w w:val="95"/>
          <w:sz w:val="12"/>
        </w:rPr>
        <w:t>Population</w:t>
        <w:tab/>
        <w:tab/>
      </w:r>
      <w:r>
        <w:rPr>
          <w:color w:val="231F20"/>
          <w:sz w:val="12"/>
        </w:rPr>
        <w:t>Of which, </w:t>
      </w:r>
      <w:r>
        <w:rPr>
          <w:color w:val="231F20"/>
          <w:spacing w:val="-1"/>
          <w:w w:val="90"/>
          <w:sz w:val="12"/>
        </w:rPr>
        <w:t>unemployed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Bureau of Labor Statistics.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civilians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16"/>
        <w:ind w:left="-34" w:right="21" w:firstLine="5"/>
        <w:jc w:val="left"/>
        <w:rPr>
          <w:sz w:val="12"/>
        </w:rPr>
      </w:pPr>
      <w:r>
        <w:rPr>
          <w:color w:val="231F20"/>
          <w:w w:val="90"/>
          <w:sz w:val="12"/>
        </w:rPr>
        <w:t>Of which, employed</w:t>
      </w:r>
    </w:p>
    <w:p>
      <w:pPr>
        <w:pStyle w:val="BodyText"/>
        <w:spacing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line="136" w:lineRule="exact" w:before="1"/>
        <w:ind w:left="108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3" w:lineRule="exact" w:before="0"/>
        <w:ind w:left="102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35"/>
        <w:ind w:left="10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10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5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line="128" w:lineRule="exact" w:before="0"/>
        <w:ind w:left="107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8" w:lineRule="exact" w:before="0"/>
        <w:ind w:left="15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Of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which,</w:t>
      </w:r>
    </w:p>
    <w:p>
      <w:pPr>
        <w:spacing w:before="5"/>
        <w:ind w:left="19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inactive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0.5%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improvement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sheets,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along 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</w:rPr>
        <w:t>but</w:t>
      </w:r>
      <w:r>
        <w:rPr>
          <w:color w:val="231F20"/>
          <w:spacing w:val="-30"/>
        </w:rPr>
        <w:t> </w:t>
      </w:r>
      <w:r>
        <w:rPr>
          <w:color w:val="231F20"/>
        </w:rPr>
        <w:t>fiscal</w:t>
      </w:r>
      <w:r>
        <w:rPr>
          <w:color w:val="231F20"/>
          <w:spacing w:val="-25"/>
        </w:rPr>
        <w:t> </w:t>
      </w:r>
      <w:r>
        <w:rPr>
          <w:color w:val="231F20"/>
        </w:rPr>
        <w:t>consolidation</w:t>
      </w:r>
      <w:r>
        <w:rPr>
          <w:color w:val="231F20"/>
          <w:spacing w:val="-27"/>
        </w:rPr>
        <w:t> </w:t>
      </w:r>
      <w:r>
        <w:rPr>
          <w:color w:val="231F20"/>
        </w:rPr>
        <w:t>will</w:t>
      </w:r>
      <w:r>
        <w:rPr>
          <w:color w:val="231F20"/>
          <w:spacing w:val="-25"/>
        </w:rPr>
        <w:t> </w:t>
      </w:r>
      <w:r>
        <w:rPr>
          <w:color w:val="231F20"/>
        </w:rPr>
        <w:t>act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drag.</w:t>
      </w:r>
    </w:p>
    <w:p>
      <w:pPr>
        <w:pStyle w:val="BodyText"/>
        <w:rPr>
          <w:sz w:val="19"/>
        </w:rPr>
      </w:pPr>
    </w:p>
    <w:p>
      <w:pPr>
        <w:pStyle w:val="Heading5"/>
      </w:pPr>
      <w:r>
        <w:rPr>
          <w:color w:val="A70740"/>
        </w:rPr>
        <w:t>Rest of the world</w:t>
      </w:r>
    </w:p>
    <w:p>
      <w:pPr>
        <w:pStyle w:val="BodyText"/>
        <w:spacing w:line="268" w:lineRule="auto" w:before="24"/>
        <w:ind w:left="150" w:right="116"/>
      </w:pPr>
      <w:r>
        <w:rPr>
          <w:color w:val="231F20"/>
          <w:w w:val="95"/>
        </w:rPr>
        <w:t>Japanese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1.0%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6"/>
          <w:w w:val="95"/>
        </w:rPr>
        <w:t>0.1%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before="6"/>
      </w:pPr>
      <w:r>
        <w:rPr/>
        <w:pict>
          <v:shape style="position:absolute;margin-left:306.003998pt;margin-top:14.173692pt;width:249.45pt;height:.1pt;mso-position-horizontal-relative:page;mso-position-vertical-relative:paragraph;z-index:-15659520;mso-wrap-distance-left:0;mso-wrap-distance-right:0" coordorigin="6120,283" coordsize="4989,0" path="m6120,283l11109,28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"/>
        </w:numPr>
        <w:tabs>
          <w:tab w:pos="364" w:val="left" w:leader="none"/>
        </w:tabs>
        <w:spacing w:line="235" w:lineRule="auto" w:before="36" w:after="0"/>
        <w:ind w:left="363" w:right="345" w:hanging="213"/>
        <w:jc w:val="left"/>
        <w:rPr>
          <w:sz w:val="14"/>
        </w:rPr>
      </w:pPr>
      <w:r>
        <w:rPr>
          <w:color w:val="231F20"/>
          <w:w w:val="90"/>
          <w:sz w:val="14"/>
        </w:rPr>
        <w:t>Rebalancing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euro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area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Bean,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(2013),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‘Rebalancing’,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at </w:t>
      </w:r>
      <w:hyperlink r:id="rId54">
        <w:r>
          <w:rPr>
            <w:color w:val="231F20"/>
            <w:w w:val="85"/>
            <w:sz w:val="14"/>
          </w:rPr>
          <w:t>www.bankofengland.co.uk/publications/Documents/speeches/2013/speech662.pdf.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4" w:equalWidth="0">
            <w:col w:w="2169" w:space="40"/>
            <w:col w:w="480" w:space="177"/>
            <w:col w:w="1182" w:space="1281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0" w:lineRule="exact"/>
        <w:ind w:left="143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bookmarkStart w:name="Trade" w:id="56"/>
      <w:bookmarkEnd w:id="56"/>
      <w:r>
        <w:rPr/>
      </w:r>
      <w:r>
        <w:rPr>
          <w:color w:val="A70740"/>
          <w:sz w:val="18"/>
        </w:rPr>
        <w:t>Chart 2.12 </w:t>
      </w:r>
      <w:r>
        <w:rPr>
          <w:color w:val="231F20"/>
          <w:sz w:val="18"/>
        </w:rPr>
        <w:t>World trade and UK exports</w:t>
      </w:r>
    </w:p>
    <w:p>
      <w:pPr>
        <w:spacing w:before="132"/>
        <w:ind w:left="2100" w:right="0" w:firstLine="0"/>
        <w:jc w:val="left"/>
        <w:rPr>
          <w:sz w:val="12"/>
        </w:rPr>
      </w:pPr>
      <w:r>
        <w:rPr/>
        <w:pict>
          <v:group style="position:absolute;margin-left:39.547001pt;margin-top:15.142184pt;width:184.3pt;height:141.75pt;mso-position-horizontal-relative:page;mso-position-vertical-relative:paragraph;z-index:-21277696" coordorigin="791,303" coordsize="3686,2835">
            <v:rect style="position:absolute;left:795;top:307;width:3676;height:2825" filled="false" stroked="true" strokeweight=".5pt" strokecolor="#231f20">
              <v:stroke dashstyle="solid"/>
            </v:rect>
            <v:line style="position:absolute" from="959,1721" to="4299,1721" stroked="true" strokeweight=".5pt" strokecolor="#231f20">
              <v:stroke dashstyle="solid"/>
            </v:line>
            <v:line style="position:absolute" from="4363,655" to="4476,655" stroked="true" strokeweight=".5pt" strokecolor="#231f20">
              <v:stroke dashstyle="solid"/>
            </v:line>
            <v:line style="position:absolute" from="4363,1010" to="4476,1010" stroked="true" strokeweight=".5pt" strokecolor="#231f20">
              <v:stroke dashstyle="solid"/>
            </v:line>
            <v:line style="position:absolute" from="4363,1366" to="4476,1366" stroked="true" strokeweight=".5pt" strokecolor="#231f20">
              <v:stroke dashstyle="solid"/>
            </v:line>
            <v:line style="position:absolute" from="4363,1721" to="4476,1721" stroked="true" strokeweight=".5pt" strokecolor="#231f20">
              <v:stroke dashstyle="solid"/>
            </v:line>
            <v:line style="position:absolute" from="4363,2076" to="4476,2076" stroked="true" strokeweight=".5pt" strokecolor="#231f20">
              <v:stroke dashstyle="solid"/>
            </v:line>
            <v:line style="position:absolute" from="4363,2431" to="4476,2431" stroked="true" strokeweight=".5pt" strokecolor="#231f20">
              <v:stroke dashstyle="solid"/>
            </v:line>
            <v:line style="position:absolute" from="4363,2786" to="4476,2786" stroked="true" strokeweight=".5pt" strokecolor="#231f20">
              <v:stroke dashstyle="solid"/>
            </v:line>
            <v:line style="position:absolute" from="791,655" to="904,655" stroked="true" strokeweight=".5pt" strokecolor="#231f20">
              <v:stroke dashstyle="solid"/>
            </v:line>
            <v:line style="position:absolute" from="791,1010" to="904,1010" stroked="true" strokeweight=".5pt" strokecolor="#231f20">
              <v:stroke dashstyle="solid"/>
            </v:line>
            <v:line style="position:absolute" from="791,1366" to="904,1366" stroked="true" strokeweight=".5pt" strokecolor="#231f20">
              <v:stroke dashstyle="solid"/>
            </v:line>
            <v:line style="position:absolute" from="791,1721" to="904,1721" stroked="true" strokeweight=".5pt" strokecolor="#231f20">
              <v:stroke dashstyle="solid"/>
            </v:line>
            <v:line style="position:absolute" from="791,2076" to="904,2076" stroked="true" strokeweight=".5pt" strokecolor="#231f20">
              <v:stroke dashstyle="solid"/>
            </v:line>
            <v:line style="position:absolute" from="791,2431" to="904,2431" stroked="true" strokeweight=".5pt" strokecolor="#231f20">
              <v:stroke dashstyle="solid"/>
            </v:line>
            <v:line style="position:absolute" from="791,2786" to="904,2786" stroked="true" strokeweight=".5pt" strokecolor="#231f20">
              <v:stroke dashstyle="solid"/>
            </v:line>
            <v:line style="position:absolute" from="4202,3024" to="4202,3137" stroked="true" strokeweight=".5pt" strokecolor="#231f20">
              <v:stroke dashstyle="solid"/>
            </v:line>
            <v:line style="position:absolute" from="3796,3024" to="3796,3137" stroked="true" strokeweight=".5pt" strokecolor="#231f20">
              <v:stroke dashstyle="solid"/>
            </v:line>
            <v:line style="position:absolute" from="3390,3024" to="3390,3137" stroked="true" strokeweight=".5pt" strokecolor="#231f20">
              <v:stroke dashstyle="solid"/>
            </v:line>
            <v:line style="position:absolute" from="2984,3024" to="2984,3137" stroked="true" strokeweight=".5pt" strokecolor="#231f20">
              <v:stroke dashstyle="solid"/>
            </v:line>
            <v:line style="position:absolute" from="2578,3024" to="2578,3137" stroked="true" strokeweight=".5pt" strokecolor="#231f20">
              <v:stroke dashstyle="solid"/>
            </v:line>
            <v:line style="position:absolute" from="2172,3024" to="2172,3137" stroked="true" strokeweight=".5pt" strokecolor="#231f20">
              <v:stroke dashstyle="solid"/>
            </v:line>
            <v:line style="position:absolute" from="1766,3024" to="1766,3137" stroked="true" strokeweight=".5pt" strokecolor="#231f20">
              <v:stroke dashstyle="solid"/>
            </v:line>
            <v:line style="position:absolute" from="1360,3024" to="1360,3137" stroked="true" strokeweight=".5pt" strokecolor="#231f20">
              <v:stroke dashstyle="solid"/>
            </v:line>
            <v:line style="position:absolute" from="954,3024" to="954,3137" stroked="true" strokeweight=".5pt" strokecolor="#231f20">
              <v:stroke dashstyle="solid"/>
            </v:line>
            <v:shape style="position:absolute;left:3898;top:1485;width:306;height:126" coordorigin="3899,1485" coordsize="306,126" path="m3899,1485l3999,1578,4101,1587,4204,1610e" filled="false" stroked="true" strokeweight="1pt" strokecolor="#b01c88">
              <v:path arrowok="t"/>
              <v:stroke dashstyle="solid"/>
            </v:shape>
            <v:shape style="position:absolute;left:954;top:646;width:2944;height:2099" coordorigin="955,647" coordsize="2944,2099" path="m955,1160l1055,1137,1158,1107,1258,1097,1360,919,1463,1009,1563,1100,1665,1123,1765,1179,1868,1227,1970,1137,2070,1183,2173,1216,2273,1297,2376,1480,2478,2054,2578,2741,2681,2746,2781,2479,2883,1829,2986,949,3086,647,3188,802,3288,926,3391,1021,3493,1330,3593,1371,3696,1501,3796,1548,3899,1485e" filled="false" stroked="true" strokeweight="1pt" strokecolor="#b01c88">
              <v:path arrowok="t"/>
              <v:stroke dashstyle="solid"/>
            </v:shape>
            <v:shape style="position:absolute;left:4249;top:1518;width:112;height:117" coordorigin="4249,1519" coordsize="112,117" path="m4305,1519l4249,1577,4305,1635,4361,1577,4305,1519xe" filled="true" fillcolor="#b01c88" stroked="false">
              <v:path arrowok="t"/>
              <v:fill type="solid"/>
            </v:shape>
            <v:shape style="position:absolute;left:954;top:609;width:3249;height:1958" coordorigin="955,610" coordsize="3249,1958" path="m955,1494l1055,1181,1158,1202,1258,1090,1360,610,1463,675,1563,1346,1665,1518,1765,1699,1868,1831,1970,1181,2070,1427,2173,1473,2273,1504,2376,1727,2478,1866,2578,2402,2681,2567,2781,2391,2883,1970,2986,1497,3086,1109,3188,1186,3288,1197,3391,935,3493,1645,3593,1590,3696,1429,3796,1822,3899,1469,3999,1408,4101,1884,4204,1768e" filled="false" stroked="true" strokeweight="1.0pt" strokecolor="#00558b">
              <v:path arrowok="t"/>
              <v:stroke dashstyle="solid"/>
            </v:shape>
            <v:shape style="position:absolute;left:4249;top:1451;width:112;height:117" coordorigin="4249,1451" coordsize="112,117" path="m4305,1451l4249,1509,4305,1568,4361,1509,4305,1451xe" filled="true" fillcolor="#00558b" stroked="false">
              <v:path arrowok="t"/>
              <v:fill type="solid"/>
            </v:shape>
            <v:shape style="position:absolute;left:2701;top:450;width:71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World trade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10;top:1825;width:67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5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5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35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3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5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5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line="119" w:lineRule="exact" w:before="1"/>
        <w:ind w:left="389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857" w:val="left" w:leader="none"/>
          <w:tab w:pos="1267" w:val="left" w:leader="none"/>
          <w:tab w:pos="1669" w:val="left" w:leader="none"/>
          <w:tab w:pos="2076" w:val="left" w:leader="none"/>
          <w:tab w:pos="2489" w:val="left" w:leader="none"/>
          <w:tab w:pos="2904" w:val="left" w:leader="none"/>
          <w:tab w:pos="3304" w:val="left" w:leader="none"/>
        </w:tabs>
        <w:spacing w:line="119" w:lineRule="exact" w:before="0"/>
        <w:ind w:left="38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 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CPB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Netherlands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Analysis,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OECD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20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2005. OECD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until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CPB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Netherlands, compared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OECD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1"/>
          <w:numId w:val="2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Official</w:t>
      </w:r>
    </w:p>
    <w:p>
      <w:pPr>
        <w:spacing w:line="244" w:lineRule="auto" w:before="2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fraud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adjustment.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 diamond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headline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2012 Q2.</w:t>
      </w: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0" w:lineRule="exact"/>
        <w:ind w:left="143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2.13 </w:t>
      </w:r>
      <w:r>
        <w:rPr>
          <w:color w:val="231F20"/>
          <w:sz w:val="18"/>
        </w:rPr>
        <w:t>UK current account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16"/>
      </w:pPr>
      <w:r>
        <w:rPr>
          <w:color w:val="231F20"/>
          <w:w w:val="90"/>
        </w:rPr>
        <w:t>consumer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</w:rPr>
        <w:t>demand may have reflected improved sentiment in anticipation of policy reform following the change of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predated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April </w:t>
      </w:r>
      <w:r>
        <w:rPr>
          <w:color w:val="231F20"/>
          <w:w w:val="95"/>
        </w:rPr>
        <w:t>announcement of a monetary stimulus package.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Output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remained</w:t>
      </w:r>
      <w:r>
        <w:rPr>
          <w:color w:val="231F20"/>
          <w:spacing w:val="-43"/>
        </w:rPr>
        <w:t> </w:t>
      </w:r>
      <w:r>
        <w:rPr>
          <w:color w:val="231F20"/>
        </w:rPr>
        <w:t>robust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Q2:</w:t>
      </w:r>
      <w:r>
        <w:rPr>
          <w:color w:val="231F20"/>
          <w:spacing w:val="-25"/>
        </w:rPr>
        <w:t> </w:t>
      </w:r>
      <w:r>
        <w:rPr>
          <w:color w:val="231F20"/>
        </w:rPr>
        <w:t>consumer confidence</w:t>
      </w:r>
      <w:r>
        <w:rPr>
          <w:color w:val="231F20"/>
          <w:spacing w:val="-43"/>
        </w:rPr>
        <w:t> </w:t>
      </w:r>
      <w:r>
        <w:rPr>
          <w:color w:val="231F20"/>
        </w:rPr>
        <w:t>rose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highest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early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2007,</w:t>
      </w:r>
      <w:r>
        <w:rPr>
          <w:color w:val="231F20"/>
          <w:spacing w:val="-42"/>
        </w:rPr>
        <w:t> </w:t>
      </w:r>
      <w:r>
        <w:rPr>
          <w:color w:val="231F20"/>
        </w:rPr>
        <w:t>and output</w:t>
      </w:r>
      <w:r>
        <w:rPr>
          <w:color w:val="231F20"/>
          <w:spacing w:val="-28"/>
        </w:rPr>
        <w:t> </w:t>
      </w:r>
      <w:r>
        <w:rPr>
          <w:color w:val="231F20"/>
        </w:rPr>
        <w:t>indicators</w:t>
      </w:r>
      <w:r>
        <w:rPr>
          <w:color w:val="231F20"/>
          <w:spacing w:val="-28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generally</w:t>
      </w:r>
      <w:r>
        <w:rPr>
          <w:color w:val="231F20"/>
          <w:spacing w:val="-28"/>
        </w:rPr>
        <w:t> </w:t>
      </w:r>
      <w:r>
        <w:rPr>
          <w:color w:val="231F20"/>
        </w:rPr>
        <w:t>improved.</w:t>
      </w:r>
    </w:p>
    <w:p>
      <w:pPr>
        <w:pStyle w:val="BodyText"/>
        <w:spacing w:line="268" w:lineRule="auto" w:before="199"/>
        <w:ind w:left="150" w:right="276"/>
      </w:pP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2.B)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anticipated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line="268" w:lineRule="auto"/>
        <w:ind w:left="150" w:right="293"/>
      </w:pP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 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7.5%,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target. Industrial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Q2.</w:t>
      </w:r>
    </w:p>
    <w:p>
      <w:pPr>
        <w:pStyle w:val="BodyText"/>
        <w:spacing w:line="268" w:lineRule="auto" w:before="199"/>
        <w:ind w:left="150" w:right="116"/>
      </w:pP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spacing w:val="-1"/>
          <w:w w:val="87"/>
        </w:rPr>
        <w:t>prio</w:t>
      </w:r>
      <w:r>
        <w:rPr>
          <w:color w:val="231F20"/>
          <w:w w:val="87"/>
        </w:rPr>
        <w:t>r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6"/>
        </w:rPr>
        <w:t>2008</w:t>
      </w:r>
      <w:r>
        <w:rPr>
          <w:color w:val="231F20"/>
          <w:w w:val="96"/>
        </w:rPr>
        <w:t>,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a</w:t>
      </w:r>
      <w:r>
        <w:rPr>
          <w:color w:val="231F20"/>
          <w:spacing w:val="-2"/>
          <w:w w:val="89"/>
        </w:rPr>
        <w:t>v</w:t>
      </w:r>
      <w:r>
        <w:rPr>
          <w:color w:val="231F20"/>
          <w:spacing w:val="-1"/>
          <w:w w:val="88"/>
        </w:rPr>
        <w:t>eragin</w:t>
      </w:r>
      <w:r>
        <w:rPr>
          <w:color w:val="231F20"/>
          <w:w w:val="88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r</w:t>
      </w:r>
      <w:r>
        <w:rPr>
          <w:color w:val="231F20"/>
          <w:spacing w:val="-1"/>
          <w:w w:val="93"/>
        </w:rPr>
        <w:t>oun</w:t>
      </w:r>
      <w:r>
        <w:rPr>
          <w:color w:val="231F20"/>
          <w:w w:val="93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18"/>
        </w:rPr>
        <w:t>5</w:t>
      </w:r>
      <w:r>
        <w:rPr>
          <w:color w:val="231F20"/>
          <w:w w:val="11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91"/>
        </w:rPr>
        <w:t>Chin</w:t>
      </w:r>
      <w:r>
        <w:rPr>
          <w:color w:val="231F20"/>
          <w:w w:val="91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0"/>
        </w:rPr>
        <w:t>an</w:t>
      </w:r>
      <w:r>
        <w:rPr>
          <w:color w:val="231F20"/>
          <w:w w:val="90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18"/>
        </w:rPr>
        <w:t>5</w:t>
      </w:r>
      <w:r>
        <w:rPr>
          <w:color w:val="231F20"/>
          <w:w w:val="11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9"/>
        </w:rPr>
        <w:t>other </w:t>
      </w:r>
      <w:r>
        <w:rPr>
          <w:color w:val="231F20"/>
        </w:rPr>
        <w:t>emerging economies in 2013 H2 (Section 5). As China rebalances demand away from investment towards consumption,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</w:p>
    <w:p>
      <w:pPr>
        <w:pStyle w:val="BodyText"/>
        <w:spacing w:line="268" w:lineRule="auto"/>
        <w:ind w:left="150" w:right="116"/>
      </w:pPr>
      <w:r>
        <w:rPr>
          <w:color w:val="231F20"/>
          <w:w w:val="95"/>
        </w:rPr>
        <w:t>2000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6"/>
          <w:w w:val="95"/>
        </w:rPr>
        <w:t>2007.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Asian </w:t>
      </w:r>
      <w:r>
        <w:rPr>
          <w:color w:val="231F20"/>
        </w:rPr>
        <w:t>economies. In addition, in those economies with high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Brazil,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policymakers’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scope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 </w:t>
      </w:r>
      <w:r>
        <w:rPr>
          <w:color w:val="231F20"/>
        </w:rPr>
        <w:t>stimulus</w:t>
      </w:r>
      <w:r>
        <w:rPr>
          <w:color w:val="231F20"/>
          <w:spacing w:val="-25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likely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remain</w:t>
      </w:r>
      <w:r>
        <w:rPr>
          <w:color w:val="231F20"/>
          <w:spacing w:val="-25"/>
        </w:rPr>
        <w:t> </w:t>
      </w:r>
      <w:r>
        <w:rPr>
          <w:color w:val="231F20"/>
        </w:rPr>
        <w:t>constrained.</w:t>
      </w:r>
    </w:p>
    <w:p>
      <w:pPr>
        <w:pStyle w:val="Heading5"/>
        <w:spacing w:before="181"/>
      </w:pPr>
      <w:r>
        <w:rPr>
          <w:color w:val="A70740"/>
        </w:rPr>
        <w:t>Trade</w:t>
      </w:r>
    </w:p>
    <w:p>
      <w:pPr>
        <w:pStyle w:val="BodyText"/>
        <w:spacing w:line="268" w:lineRule="auto" w:before="23"/>
        <w:ind w:left="150" w:right="270"/>
      </w:pP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 </w:t>
      </w:r>
      <w:r>
        <w:rPr>
          <w:color w:val="231F20"/>
          <w:w w:val="90"/>
        </w:rPr>
        <w:t>easing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2.A).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addition, </w:t>
      </w:r>
      <w:r>
        <w:rPr>
          <w:color w:val="231F20"/>
        </w:rPr>
        <w:t>imports fell sharply in 2013 Q1, reflecting in part lower stockbuilding,</w:t>
      </w:r>
      <w:r>
        <w:rPr>
          <w:color w:val="231F20"/>
          <w:spacing w:val="-32"/>
        </w:rPr>
        <w:t> </w:t>
      </w:r>
      <w:r>
        <w:rPr>
          <w:color w:val="231F20"/>
        </w:rPr>
        <w:t>which</w:t>
      </w:r>
      <w:r>
        <w:rPr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highly</w:t>
      </w:r>
      <w:r>
        <w:rPr>
          <w:color w:val="231F20"/>
          <w:spacing w:val="-30"/>
        </w:rPr>
        <w:t> </w:t>
      </w:r>
      <w:r>
        <w:rPr>
          <w:color w:val="231F20"/>
        </w:rPr>
        <w:t>import-intensive.</w:t>
      </w:r>
    </w:p>
    <w:p>
      <w:pPr>
        <w:pStyle w:val="BodyText"/>
        <w:spacing w:line="268" w:lineRule="auto" w:before="200"/>
        <w:ind w:left="150" w:right="407"/>
      </w:pP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H1. </w:t>
      </w:r>
      <w:r>
        <w:rPr>
          <w:color w:val="231F20"/>
          <w:spacing w:val="-3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2012,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share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world</w:t>
      </w:r>
      <w:r>
        <w:rPr>
          <w:color w:val="231F20"/>
          <w:spacing w:val="-44"/>
        </w:rPr>
        <w:t> </w:t>
      </w:r>
      <w:r>
        <w:rPr>
          <w:color w:val="231F20"/>
        </w:rPr>
        <w:t>trade</w:t>
      </w:r>
      <w:r>
        <w:rPr>
          <w:color w:val="231F20"/>
          <w:spacing w:val="-41"/>
        </w:rPr>
        <w:t> </w:t>
      </w:r>
      <w:r>
        <w:rPr>
          <w:color w:val="231F20"/>
        </w:rPr>
        <w:t>captured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50" w:right="276"/>
      </w:pP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pre-crisis,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outstripped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despite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support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2007/08</w:t>
      </w:r>
      <w:r>
        <w:rPr>
          <w:color w:val="231F20"/>
          <w:spacing w:val="-39"/>
        </w:rPr>
        <w:t> </w:t>
      </w:r>
      <w:r>
        <w:rPr>
          <w:color w:val="231F20"/>
        </w:rPr>
        <w:t>depreciation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sterling</w:t>
      </w:r>
    </w:p>
    <w:p>
      <w:pPr>
        <w:pStyle w:val="BodyText"/>
        <w:spacing w:line="268" w:lineRule="auto"/>
        <w:ind w:left="150" w:right="116"/>
      </w:pPr>
      <w:r>
        <w:rPr>
          <w:color w:val="231F20"/>
          <w:w w:val="95"/>
        </w:rPr>
        <w:t>(Chart </w:t>
      </w:r>
      <w:r>
        <w:rPr>
          <w:color w:val="231F20"/>
          <w:spacing w:val="-5"/>
          <w:w w:val="95"/>
        </w:rPr>
        <w:t>2.12). </w:t>
      </w:r>
      <w:r>
        <w:rPr>
          <w:color w:val="231F20"/>
          <w:w w:val="95"/>
        </w:rPr>
        <w:t>That largely reflected weakness in services </w:t>
      </w:r>
      <w:r>
        <w:rPr>
          <w:color w:val="231F20"/>
          <w:w w:val="90"/>
        </w:rPr>
        <w:t>exports,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23"/>
          <w:w w:val="90"/>
          <w:position w:val="4"/>
          <w:sz w:val="14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Q1,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158" w:lineRule="exact"/>
        <w:ind w:left="150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UK</w:t>
      </w:r>
      <w:r>
        <w:rPr>
          <w:color w:val="231F20"/>
          <w:spacing w:val="-36"/>
        </w:rPr>
        <w:t> </w:t>
      </w:r>
      <w:r>
        <w:rPr>
          <w:color w:val="231F20"/>
        </w:rPr>
        <w:t>export</w:t>
      </w:r>
      <w:r>
        <w:rPr>
          <w:color w:val="231F20"/>
          <w:spacing w:val="-37"/>
        </w:rPr>
        <w:t> </w:t>
      </w:r>
      <w:r>
        <w:rPr>
          <w:color w:val="231F20"/>
        </w:rPr>
        <w:t>share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broadly</w:t>
      </w:r>
      <w:r>
        <w:rPr>
          <w:color w:val="231F20"/>
          <w:spacing w:val="-39"/>
        </w:rPr>
        <w:t> </w:t>
      </w:r>
      <w:r>
        <w:rPr>
          <w:color w:val="231F20"/>
        </w:rPr>
        <w:t>flat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  <w:r>
        <w:rPr>
          <w:color w:val="231F20"/>
          <w:spacing w:val="-36"/>
        </w:rPr>
        <w:t> </w:t>
      </w:r>
      <w:r>
        <w:rPr>
          <w:color w:val="231F20"/>
        </w:rPr>
        <w:t>H1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whole,</w:t>
      </w:r>
    </w:p>
    <w:p>
      <w:pPr>
        <w:spacing w:after="0" w:line="158" w:lineRule="exact"/>
        <w:sectPr>
          <w:type w:val="continuous"/>
          <w:pgSz w:w="11910" w:h="16840"/>
          <w:pgMar w:top="1560" w:bottom="0" w:left="640" w:right="520"/>
          <w:cols w:num="2" w:equalWidth="0">
            <w:col w:w="4379" w:space="950"/>
            <w:col w:w="5421"/>
          </w:cols>
        </w:sectPr>
      </w:pPr>
    </w:p>
    <w:p>
      <w:pPr>
        <w:spacing w:line="316" w:lineRule="auto" w:before="3"/>
        <w:ind w:left="343" w:right="0" w:firstLine="0"/>
        <w:jc w:val="left"/>
        <w:rPr>
          <w:sz w:val="12"/>
        </w:rPr>
      </w:pPr>
      <w:r>
        <w:rPr/>
        <w:pict>
          <v:group style="position:absolute;margin-left:39.547001pt;margin-top:1.688709pt;width:7.1pt;height:25.3pt;mso-position-horizontal-relative:page;mso-position-vertical-relative:paragraph;z-index:15807488" coordorigin="791,34" coordsize="142,506">
            <v:rect style="position:absolute;left:790;top:33;width:142;height:142" filled="true" fillcolor="#b01c88" stroked="false">
              <v:fill type="solid"/>
            </v:rect>
            <v:rect style="position:absolute;left:790;top:215;width:142;height:142" filled="true" fillcolor="#fcaf17" stroked="false">
              <v:fill type="solid"/>
            </v:rect>
            <v:rect style="position:absolute;left:790;top:397;width:142;height:142" filled="true" fillcolor="#9c8dc3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Investment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(a) </w:t>
      </w:r>
      <w:r>
        <w:rPr>
          <w:color w:val="231F20"/>
          <w:sz w:val="12"/>
        </w:rPr>
        <w:t>Trade balance Current transfers</w:t>
      </w:r>
    </w:p>
    <w:p>
      <w:pPr>
        <w:spacing w:before="33"/>
        <w:ind w:left="2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Current account balance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line="124" w:lineRule="exact" w:before="0"/>
        <w:ind w:left="103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8000" from="107.556999pt,-18.687208pt" to="114.642999pt,-18.687208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Percentages of nominal GDP</w:t>
      </w:r>
    </w:p>
    <w:p>
      <w:pPr>
        <w:spacing w:line="124" w:lineRule="exact" w:before="0"/>
        <w:ind w:left="2466" w:right="0" w:firstLine="0"/>
        <w:jc w:val="left"/>
        <w:rPr>
          <w:sz w:val="12"/>
        </w:rPr>
      </w:pPr>
      <w:r>
        <w:rPr/>
        <w:pict>
          <v:group style="position:absolute;margin-left:39.547001pt;margin-top:2.759491pt;width:184.3pt;height:141.75pt;mso-position-horizontal-relative:page;mso-position-vertical-relative:paragraph;z-index:15808512" coordorigin="791,55" coordsize="3686,2835">
            <v:rect style="position:absolute;left:795;top:60;width:3676;height:2825" filled="false" stroked="true" strokeweight=".5pt" strokecolor="#231f20">
              <v:stroke dashstyle="solid"/>
            </v:rect>
            <v:shape style="position:absolute;left:993;top:401;width:3285;height:1243" coordorigin="994,401" coordsize="3285,1243" path="m1036,907l994,907,994,1472,1036,1472,1036,907xm1136,726l1097,726,1097,1472,1136,1472,1136,726xm1239,993l1197,993,1197,1472,1239,1472,1239,993xm1339,1143l1300,1143,1300,1472,1339,1472,1339,1143xm1440,1216l1400,1216,1400,1472,1440,1472,1440,1216xm1542,1213l1503,1213,1503,1472,1542,1472,1542,1213xm1643,1360l1603,1360,1603,1472,1643,1472,1643,1360xm1746,1369l1704,1369,1704,1472,1746,1472,1746,1369xm1846,1291l1806,1291,1806,1472,1846,1472,1846,1291xm1949,1227l1907,1227,1907,1472,1949,1472,1949,1227xm2049,1260l2009,1260,2009,1472,2049,1472,2049,1260xm2149,615l2110,615,2110,1472,2149,1472,2149,615xm2252,401l2210,401,2210,1472,2252,1472,2252,401xm2352,838l2313,838,2313,1472,2352,1472,2352,838xm2455,849l2413,849,2413,1472,2455,1472,2455,849xm2555,1291l2516,1291,2516,1472,2555,1472,2555,1291xm2658,1035l2616,1035,2616,1472,2658,1472,2658,1035xm2759,1441l2719,1441,2719,1472,2759,1472,2759,1441xm2859,1027l2819,1027,2819,1472,2859,1472,2859,1027xm2962,924l2920,924,2920,1472,2962,1472,2962,924xm3062,1294l3022,1294,3022,1472,3062,1472,3062,1294xm3165,1263l3123,1263,3123,1472,3165,1472,3165,1263xm3265,1121l3225,1121,3225,1472,3265,1472,3265,1121xm3365,1191l3326,1191,3326,1472,3365,1472,3365,1191xm3468,1182l3428,1182,3428,1472,3468,1472,3468,1182xm3569,835l3529,835,3529,1472,3569,1472,3569,835xm3671,1141l3629,1141,3629,1472,3671,1472,3671,1141xm3772,1071l3732,1071,3732,1472,3772,1472,3772,1071xm3874,1377l3832,1377,3832,1472,3874,1472,3874,1377xm3975,1472l3935,1472,3935,1638,3975,1638,3975,1472xm4075,1472l4035,1472,4035,1644,4075,1644,4075,1472xm4178,1396l4138,1396,4138,1472,4178,1472,4178,1396xm4278,1472l4238,1472,4238,1627,4278,1627,4278,1472xe" filled="true" fillcolor="#b01c88" stroked="false">
              <v:path arrowok="t"/>
              <v:fill type="solid"/>
            </v:shape>
            <v:shape style="position:absolute;left:993;top:1471;width:3285;height:898" coordorigin="994,1472" coordsize="3285,898" path="m1036,1472l994,1472,994,2314,1036,2314,1036,1472xm1136,1472l1097,1472,1097,2208,1136,2208,1136,1472xm1239,1472l1197,1472,1197,2339,1239,2339,1239,1472xm1339,1472l1300,1472,1300,2200,1339,2200,1339,1472xm1440,1472l1400,1472,1400,2200,1440,2200,1440,1472xm1542,1472l1503,1472,1503,2105,1542,2105,1542,1472xm1643,1472l1603,1472,1603,2300,1643,2300,1643,1472xm1746,1472l1704,1472,1704,2247,1746,2247,1746,1472xm1846,1472l1806,1472,1806,2267,1846,2267,1846,1472xm1949,1472l1907,1472,1907,2069,1949,2069,1949,1472xm2049,1472l2009,1472,2009,2214,2049,2214,2049,1472xm2149,1472l2110,1472,2110,2264,2149,2264,2149,1472xm2252,1472l2210,1472,2210,2267,2252,2267,2252,1472xm2352,1472l2313,1472,2313,2122,2352,2122,2352,1472xm2455,1472l2413,1472,2413,2139,2455,2139,2455,1472xm2555,1472l2516,1472,2516,1891,2555,1891,2555,1472xm2658,1472l2616,1472,2616,2011,2658,2011,2658,1472xm2759,1472l2719,1472,2719,2008,2759,2008,2759,1472xm2859,1472l2819,1472,2819,1841,2859,1841,2859,1472xm2962,1472l2920,1472,2920,1905,2962,1905,2962,1472xm3062,1472l3022,1472,3022,2036,3062,2036,3062,1472xm3165,1472l3123,1472,3123,1986,3165,1986,3165,1472xm3265,1472l3225,1472,3225,2178,3265,2178,3265,1472xm3365,1472l3326,1472,3326,2203,3365,2203,3365,1472xm3468,1472l3428,1472,3428,1591,3468,1591,3468,1472xm3569,1472l3529,1472,3529,2080,3569,2080,3569,1472xm3671,1472l3629,1472,3629,2072,3671,2072,3671,1472xm3772,1472l3732,1472,3732,1863,3772,1863,3772,1472xm3874,1472l3832,1472,3832,2089,3874,2089,3874,1472xm3975,1638l3935,1638,3935,2369,3975,2369,3975,1638xm4075,1644l4035,1644,4035,2169,4075,2169,4075,1644xm4178,1472l4138,1472,4138,2069,4178,2069,4178,1472xm4278,1627l4238,1627,4238,2064,4278,2064,4278,1627xe" filled="true" fillcolor="#fcaf17" stroked="false">
              <v:path arrowok="t"/>
              <v:fill type="solid"/>
            </v:shape>
            <v:shape style="position:absolute;left:993;top:1591;width:3285;height:1190" coordorigin="994,1591" coordsize="3285,1190" path="m1036,2314l994,2314,994,2603,1036,2603,1036,2314xm1136,2208l1097,2208,1097,2406,1136,2406,1136,2208xm1239,2339l1197,2339,1197,2661,1239,2661,1239,2339xm1339,2200l1300,2200,1300,2433,1339,2433,1339,2200xm1440,2200l1400,2200,1400,2458,1440,2458,1440,2200xm1542,2105l1503,2105,1503,2331,1542,2331,1542,2105xm1643,2300l1603,2300,1603,2520,1643,2520,1643,2300xm1746,2247l1704,2247,1704,2533,1746,2533,1746,2247xm1846,2267l1806,2267,1806,2508,1846,2508,1846,2267xm1949,2069l1907,2069,1907,2319,1949,2319,1949,2069xm2049,2214l2009,2214,2009,2456,2049,2456,2049,2214xm2149,2264l2110,2264,2110,2597,2149,2597,2149,2264xm2252,2267l2210,2267,2210,2575,2252,2575,2252,2267xm2352,2122l2313,2122,2313,2411,2352,2411,2352,2122xm2455,2139l2413,2139,2413,2411,2455,2411,2455,2139xm2555,1891l2516,1891,2516,2080,2555,2080,2555,1891xm2658,2011l2616,2011,2616,2311,2658,2311,2658,2011xm2759,2008l2719,2008,2719,2372,2759,2372,2759,2008xm2859,1841l2819,1841,2819,2133,2859,2133,2859,1841xm2962,1905l2920,1905,2920,2158,2962,2158,2962,1905xm3062,2036l3022,2036,3022,2383,3062,2383,3062,2036xm3165,1986l3123,1986,3123,2342,3165,2342,3165,1986xm3265,2178l3225,2178,3225,2558,3265,2558,3265,2178xm3365,2203l3326,2203,3326,2686,3365,2686,3365,2203xm3468,1591l3428,1591,3428,2005,3468,2005,3468,1591xm3569,2080l3529,2080,3529,2433,3569,2433,3569,2080xm3671,2072l3629,2072,3629,2495,3671,2495,3671,2072xm3772,1863l3732,1863,3732,2278,3772,2278,3772,1863xm3874,2089l3832,2089,3832,2481,3874,2481,3874,2089xm3975,2369l3935,2369,3935,2781,3975,2781,3975,2369xm4075,2169l4035,2169,4035,2581,4075,2581,4075,2169xm4178,2069l4138,2069,4138,2528,4178,2528,4178,2069xm4278,2064l4238,2064,4238,2508,4278,2508,4278,2064xe" filled="true" fillcolor="#9c8dc3" stroked="false">
              <v:path arrowok="t"/>
              <v:fill type="solid"/>
            </v:shape>
            <v:line style="position:absolute" from="4363,337" to="4476,337" stroked="true" strokeweight=".5pt" strokecolor="#231f20">
              <v:stroke dashstyle="solid"/>
            </v:line>
            <v:line style="position:absolute" from="4363,621" to="4476,621" stroked="true" strokeweight=".5pt" strokecolor="#231f20">
              <v:stroke dashstyle="solid"/>
            </v:line>
            <v:line style="position:absolute" from="4363,904" to="4476,904" stroked="true" strokeweight=".5pt" strokecolor="#231f20">
              <v:stroke dashstyle="solid"/>
            </v:line>
            <v:line style="position:absolute" from="4363,1188" to="4476,1188" stroked="true" strokeweight=".5pt" strokecolor="#231f20">
              <v:stroke dashstyle="solid"/>
            </v:line>
            <v:line style="position:absolute" from="4363,1472" to="4476,1472" stroked="true" strokeweight=".5pt" strokecolor="#231f20">
              <v:stroke dashstyle="solid"/>
            </v:line>
            <v:line style="position:absolute" from="4363,1758" to="4476,1758" stroked="true" strokeweight=".5pt" strokecolor="#231f20">
              <v:stroke dashstyle="solid"/>
            </v:line>
            <v:line style="position:absolute" from="4363,2041" to="4476,2041" stroked="true" strokeweight=".5pt" strokecolor="#231f20">
              <v:stroke dashstyle="solid"/>
            </v:line>
            <v:line style="position:absolute" from="4363,2325" to="4476,2325" stroked="true" strokeweight=".5pt" strokecolor="#231f20">
              <v:stroke dashstyle="solid"/>
            </v:line>
            <v:line style="position:absolute" from="4363,2609" to="4476,2609" stroked="true" strokeweight=".5pt" strokecolor="#231f20">
              <v:stroke dashstyle="solid"/>
            </v:line>
            <v:line style="position:absolute" from="793,337" to="906,337" stroked="true" strokeweight=".5pt" strokecolor="#231f20">
              <v:stroke dashstyle="solid"/>
            </v:line>
            <v:line style="position:absolute" from="793,621" to="906,621" stroked="true" strokeweight=".5pt" strokecolor="#231f20">
              <v:stroke dashstyle="solid"/>
            </v:line>
            <v:line style="position:absolute" from="793,904" to="906,904" stroked="true" strokeweight=".5pt" strokecolor="#231f20">
              <v:stroke dashstyle="solid"/>
            </v:line>
            <v:line style="position:absolute" from="793,1188" to="906,1188" stroked="true" strokeweight=".5pt" strokecolor="#231f20">
              <v:stroke dashstyle="solid"/>
            </v:line>
            <v:line style="position:absolute" from="793,1472" to="906,1472" stroked="true" strokeweight=".5pt" strokecolor="#231f20">
              <v:stroke dashstyle="solid"/>
            </v:line>
            <v:line style="position:absolute" from="793,1758" to="906,1758" stroked="true" strokeweight=".5pt" strokecolor="#231f20">
              <v:stroke dashstyle="solid"/>
            </v:line>
            <v:line style="position:absolute" from="793,2041" to="906,2041" stroked="true" strokeweight=".5pt" strokecolor="#231f20">
              <v:stroke dashstyle="solid"/>
            </v:line>
            <v:line style="position:absolute" from="793,2325" to="906,2325" stroked="true" strokeweight=".5pt" strokecolor="#231f20">
              <v:stroke dashstyle="solid"/>
            </v:line>
            <v:line style="position:absolute" from="793,2609" to="906,2609" stroked="true" strokeweight=".5pt" strokecolor="#231f20">
              <v:stroke dashstyle="solid"/>
            </v:line>
            <v:line style="position:absolute" from="4208,2776" to="4208,2890" stroked="true" strokeweight=".5pt" strokecolor="#231f20">
              <v:stroke dashstyle="solid"/>
            </v:line>
            <v:line style="position:absolute" from="3803,2776" to="3803,2890" stroked="true" strokeweight=".5pt" strokecolor="#231f20">
              <v:stroke dashstyle="solid"/>
            </v:line>
            <v:line style="position:absolute" from="3397,2776" to="3397,2890" stroked="true" strokeweight=".5pt" strokecolor="#231f20">
              <v:stroke dashstyle="solid"/>
            </v:line>
            <v:line style="position:absolute" from="2991,2776" to="2991,2890" stroked="true" strokeweight=".5pt" strokecolor="#231f20">
              <v:stroke dashstyle="solid"/>
            </v:line>
            <v:line style="position:absolute" from="2586,2776" to="2586,2890" stroked="true" strokeweight=".5pt" strokecolor="#231f20">
              <v:stroke dashstyle="solid"/>
            </v:line>
            <v:line style="position:absolute" from="2180,2776" to="2180,2890" stroked="true" strokeweight=".5pt" strokecolor="#231f20">
              <v:stroke dashstyle="solid"/>
            </v:line>
            <v:line style="position:absolute" from="1775,2776" to="1775,2890" stroked="true" strokeweight=".5pt" strokecolor="#231f20">
              <v:stroke dashstyle="solid"/>
            </v:line>
            <v:line style="position:absolute" from="1369,2776" to="1369,2890" stroked="true" strokeweight=".5pt" strokecolor="#231f20">
              <v:stroke dashstyle="solid"/>
            </v:line>
            <v:line style="position:absolute" from="964,2776" to="964,2890" stroked="true" strokeweight=".5pt" strokecolor="#231f20">
              <v:stroke dashstyle="solid"/>
            </v:line>
            <v:shape style="position:absolute;left:1016;top:1503;width:3243;height:1276" coordorigin="1016,1503" coordsize="3243,1276" path="m1016,2037l1116,1659,1217,2182,1320,2104,1420,2204,1523,2071,1623,2407,1726,2429,1826,2326,1926,2076,2029,2243,2129,1743,2232,1503,2333,1779,2435,1787,2536,1898,2636,1873,2739,2340,2839,1687,2942,1609,3042,2204,3143,2132,3245,2210,3346,2404,3448,1715,3549,1795,3651,2160,3752,1876,3852,2385,3955,2779,4055,2579,4158,2454,4258,2507e" filled="false" stroked="true" strokeweight="1pt" strokecolor="#00558b">
              <v:path arrowok="t"/>
              <v:stroke dashstyle="solid"/>
            </v:shape>
            <v:line style="position:absolute" from="954,1472" to="4304,147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247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244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24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244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247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0"/>
        <w:ind w:left="343"/>
      </w:pPr>
      <w:r>
        <w:rPr/>
        <w:br w:type="column"/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 w:before="1"/>
        <w:ind w:left="343" w:right="274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balance</w:t>
      </w:r>
      <w:r>
        <w:rPr>
          <w:color w:val="231F20"/>
          <w:spacing w:val="-42"/>
        </w:rPr>
        <w:t> </w:t>
      </w:r>
      <w:r>
        <w:rPr>
          <w:color w:val="231F20"/>
        </w:rPr>
        <w:t>improved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fell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2.13).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deteriorated </w:t>
      </w:r>
      <w:r>
        <w:rPr>
          <w:color w:val="231F20"/>
        </w:rPr>
        <w:t>markedly,</w:t>
      </w:r>
      <w:r>
        <w:rPr>
          <w:color w:val="231F20"/>
          <w:spacing w:val="-34"/>
        </w:rPr>
        <w:t> </w:t>
      </w:r>
      <w:r>
        <w:rPr>
          <w:color w:val="231F20"/>
        </w:rPr>
        <w:t>reflecting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sharp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income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343" w:right="274"/>
      </w:pPr>
      <w:r>
        <w:rPr>
          <w:color w:val="231F20"/>
          <w:w w:val="95"/>
        </w:rPr>
        <w:t>United Kingdom receives on its investment abroad. That is </w:t>
      </w:r>
      <w:r>
        <w:rPr>
          <w:color w:val="231F20"/>
        </w:rPr>
        <w:t>accounted</w:t>
      </w:r>
      <w:r>
        <w:rPr>
          <w:color w:val="231F20"/>
          <w:spacing w:val="-41"/>
        </w:rPr>
        <w:t> </w:t>
      </w:r>
      <w:r>
        <w:rPr>
          <w:color w:val="231F20"/>
        </w:rPr>
        <w:t>for,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turn,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return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investment. Provisional 2012 estimates from the 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indicate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non-European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unclear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prove</w:t>
      </w:r>
      <w:r>
        <w:rPr>
          <w:color w:val="231F20"/>
          <w:spacing w:val="-25"/>
        </w:rPr>
        <w:t> </w:t>
      </w:r>
      <w:r>
        <w:rPr>
          <w:color w:val="231F20"/>
        </w:rPr>
        <w:t>temporary</w:t>
      </w:r>
      <w:r>
        <w:rPr>
          <w:color w:val="231F20"/>
          <w:spacing w:val="-25"/>
        </w:rPr>
        <w:t> </w:t>
      </w:r>
      <w:r>
        <w:rPr>
          <w:color w:val="231F20"/>
        </w:rPr>
        <w:t>or</w:t>
      </w:r>
      <w:r>
        <w:rPr>
          <w:color w:val="231F20"/>
          <w:spacing w:val="-21"/>
        </w:rPr>
        <w:t> </w:t>
      </w:r>
      <w:r>
        <w:rPr>
          <w:color w:val="231F20"/>
        </w:rPr>
        <w:t>persistent.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1386" w:space="40"/>
            <w:col w:w="2571" w:space="1140"/>
            <w:col w:w="5613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line="118" w:lineRule="exact" w:before="0"/>
        <w:ind w:left="389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866" w:val="left" w:leader="none"/>
          <w:tab w:pos="1276" w:val="left" w:leader="none"/>
          <w:tab w:pos="1677" w:val="left" w:leader="none"/>
          <w:tab w:pos="2083" w:val="left" w:leader="none"/>
          <w:tab w:pos="2496" w:val="left" w:leader="none"/>
          <w:tab w:pos="2910" w:val="left" w:leader="none"/>
          <w:tab w:pos="3310" w:val="left" w:leader="none"/>
        </w:tabs>
        <w:spacing w:line="118" w:lineRule="exact" w:before="0"/>
        <w:ind w:left="39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12 13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Includes compensation of employees.</w:t>
      </w:r>
    </w:p>
    <w:p>
      <w:pPr>
        <w:pStyle w:val="BodyText"/>
        <w:spacing w:before="2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4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1"/>
        </w:numPr>
        <w:tabs>
          <w:tab w:pos="364" w:val="left" w:leader="none"/>
        </w:tabs>
        <w:spacing w:line="235" w:lineRule="auto" w:before="58" w:after="0"/>
        <w:ind w:left="363" w:right="359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subsequently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announced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stimulus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package,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box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10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3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21"/>
        </w:numPr>
        <w:tabs>
          <w:tab w:pos="364" w:val="left" w:leader="none"/>
        </w:tabs>
        <w:spacing w:line="161" w:lineRule="exact" w:before="0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detail,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24–25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3993" w:space="1336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3 Output and supply" w:id="57"/>
      <w:bookmarkEnd w:id="57"/>
      <w:r>
        <w:rPr/>
      </w:r>
      <w:bookmarkStart w:name="3.1 Output" w:id="58"/>
      <w:bookmarkEnd w:id="58"/>
      <w:r>
        <w:rPr/>
      </w:r>
      <w:bookmarkStart w:name="_bookmark12" w:id="59"/>
      <w:bookmarkEnd w:id="59"/>
      <w:r>
        <w:rPr/>
      </w:r>
      <w:bookmarkStart w:name="_bookmark12" w:id="60"/>
      <w:bookmarkEnd w:id="60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825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3" w:right="682"/>
      </w:pPr>
      <w:r>
        <w:rPr>
          <w:color w:val="A70740"/>
          <w:w w:val="95"/>
        </w:rPr>
        <w:t>Output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expanded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0.6%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Q2,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similar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Q3. Employment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eased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unusually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strong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rates.</w:t>
      </w:r>
      <w:r>
        <w:rPr>
          <w:color w:val="A70740"/>
          <w:spacing w:val="1"/>
          <w:w w:val="95"/>
        </w:rPr>
        <w:t> </w:t>
      </w:r>
      <w:r>
        <w:rPr>
          <w:color w:val="A70740"/>
          <w:w w:val="95"/>
        </w:rPr>
        <w:t>Productivity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some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8% below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its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pre-crisis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level.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economy,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both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companies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and </w:t>
      </w:r>
      <w:r>
        <w:rPr>
          <w:color w:val="A70740"/>
        </w:rPr>
        <w:t>particularly</w:t>
      </w:r>
      <w:r>
        <w:rPr>
          <w:color w:val="A70740"/>
          <w:spacing w:val="-25"/>
        </w:rPr>
        <w:t> </w:t>
      </w:r>
      <w:r>
        <w:rPr>
          <w:color w:val="A70740"/>
        </w:rPr>
        <w:t>within</w:t>
      </w:r>
      <w:r>
        <w:rPr>
          <w:color w:val="A70740"/>
          <w:spacing w:val="-25"/>
        </w:rPr>
        <w:t> </w:t>
      </w:r>
      <w:r>
        <w:rPr>
          <w:color w:val="A70740"/>
        </w:rPr>
        <w:t>the</w:t>
      </w:r>
      <w:r>
        <w:rPr>
          <w:color w:val="A70740"/>
          <w:spacing w:val="-25"/>
        </w:rPr>
        <w:t> </w:t>
      </w:r>
      <w:r>
        <w:rPr>
          <w:color w:val="A70740"/>
        </w:rPr>
        <w:t>labour</w:t>
      </w:r>
      <w:r>
        <w:rPr>
          <w:color w:val="A70740"/>
          <w:spacing w:val="-25"/>
        </w:rPr>
        <w:t> </w:t>
      </w:r>
      <w:r>
        <w:rPr>
          <w:color w:val="A70740"/>
        </w:rPr>
        <w:t>market.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55"/>
          <w:headerReference w:type="even" r:id="rId56"/>
          <w:pgSz w:w="11910" w:h="16840"/>
          <w:pgMar w:header="425" w:footer="0" w:top="620" w:bottom="280" w:left="640" w:right="520"/>
          <w:pgNumType w:start="25"/>
        </w:sectPr>
      </w:pP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28"/>
        <w:ind w:left="0" w:right="330" w:firstLine="0"/>
        <w:jc w:val="right"/>
        <w:rPr>
          <w:sz w:val="12"/>
        </w:rPr>
      </w:pPr>
      <w:r>
        <w:rPr/>
        <w:pict>
          <v:group style="position:absolute;margin-left:39.685001pt;margin-top:14.903596pt;width:184.25pt;height:141.75pt;mso-position-horizontal-relative:page;mso-position-vertical-relative:paragraph;z-index:-21272576" coordorigin="794,298" coordsize="3685,2835">
            <v:line style="position:absolute" from="4365,865" to="4478,865" stroked="true" strokeweight=".5pt" strokecolor="#231f20">
              <v:stroke dashstyle="solid"/>
            </v:line>
            <v:line style="position:absolute" from="4365,1999" to="4478,1999" stroked="true" strokeweight=".5pt" strokecolor="#231f20">
              <v:stroke dashstyle="solid"/>
            </v:line>
            <v:line style="position:absolute" from="4214,2072" to="4308,2035" stroked="true" strokeweight="1pt" strokecolor="#00558b">
              <v:stroke dashstyle="solid"/>
            </v:line>
            <v:line style="position:absolute" from="4107,2054" to="4214,2072" stroked="true" strokeweight="1pt" strokecolor="#00558b">
              <v:stroke dashstyle="solid"/>
            </v:line>
            <v:line style="position:absolute" from="4013,1871" to="4107,2054" stroked="true" strokeweight="1.0pt" strokecolor="#00558b">
              <v:stroke dashstyle="solid"/>
            </v:line>
            <v:line style="position:absolute" from="3905,1944" to="4013,1871" stroked="true" strokeweight="1pt" strokecolor="#00558b">
              <v:stroke dashstyle="solid"/>
            </v:line>
            <v:line style="position:absolute" from="3811,1798" to="3905,1944" stroked="true" strokeweight="1pt" strokecolor="#00558b">
              <v:stroke dashstyle="solid"/>
            </v:line>
            <v:line style="position:absolute" from="3704,1779" to="3811,1798" stroked="true" strokeweight="1pt" strokecolor="#00558b">
              <v:stroke dashstyle="solid"/>
            </v:line>
            <v:line style="position:absolute" from="3596,1743" to="3704,1779" stroked="true" strokeweight="1pt" strokecolor="#00558b">
              <v:stroke dashstyle="solid"/>
            </v:line>
            <v:line style="position:absolute" from="3502,1706" to="3596,1743" stroked="true" strokeweight="1.0pt" strokecolor="#00558b">
              <v:stroke dashstyle="solid"/>
            </v:line>
            <v:line style="position:absolute" from="3395,1725" to="3502,1706" stroked="true" strokeweight="1pt" strokecolor="#00558b">
              <v:stroke dashstyle="solid"/>
            </v:line>
            <v:line style="position:absolute" from="3301,1761" to="3395,1725" stroked="true" strokeweight="1.0pt" strokecolor="#00558b">
              <v:stroke dashstyle="solid"/>
            </v:line>
            <v:line style="position:absolute" from="3193,1834" to="3301,1761" stroked="true" strokeweight="1pt" strokecolor="#00558b">
              <v:stroke dashstyle="solid"/>
            </v:line>
            <v:line style="position:absolute" from="3099,1962" to="3193,1834" stroked="true" strokeweight="1pt" strokecolor="#00558b">
              <v:stroke dashstyle="solid"/>
            </v:line>
            <v:line style="position:absolute" from="2992,2163" to="3099,1962" stroked="true" strokeweight="1.0pt" strokecolor="#00558b">
              <v:stroke dashstyle="solid"/>
            </v:line>
            <v:line style="position:absolute" from="2885,2255" to="2992,2163" stroked="true" strokeweight="1pt" strokecolor="#00558b">
              <v:stroke dashstyle="solid"/>
            </v:line>
            <v:line style="position:absolute" from="2791,2379" to="2885,2255" stroked="true" strokeweight="1pt" strokecolor="#00558b">
              <v:stroke dashstyle="solid"/>
            </v:line>
            <v:line style="position:absolute" from="2683,2365" to="2791,2379" stroked="true" strokeweight="1pt" strokecolor="#00558b">
              <v:stroke dashstyle="solid"/>
            </v:line>
            <v:line style="position:absolute" from="2589,2365" to="2683,2365" stroked="true" strokeweight="1pt" strokecolor="#00558b">
              <v:stroke dashstyle="solid"/>
            </v:line>
            <v:line style="position:absolute" from="2482,1761" to="2589,2365" stroked="true" strokeweight="1pt" strokecolor="#00558b">
              <v:stroke dashstyle="solid"/>
            </v:line>
            <v:line style="position:absolute" from="2388,1212" to="2482,1761" stroked="true" strokeweight="1pt" strokecolor="#00558b">
              <v:stroke dashstyle="solid"/>
            </v:line>
            <v:line style="position:absolute" from="2280,1030" to="2388,1212" stroked="true" strokeweight="1pt" strokecolor="#00558b">
              <v:stroke dashstyle="solid"/>
            </v:line>
            <v:line style="position:absolute" from="2173,865" to="2280,1030" stroked="true" strokeweight="1pt" strokecolor="#00558b">
              <v:stroke dashstyle="solid"/>
            </v:line>
            <v:line style="position:absolute" from="2079,883" to="2173,865" stroked="true" strokeweight="1pt" strokecolor="#00558b">
              <v:stroke dashstyle="solid"/>
            </v:line>
            <v:line style="position:absolute" from="1971,902" to="2079,883" stroked="true" strokeweight="1pt" strokecolor="#00558b">
              <v:stroke dashstyle="solid"/>
            </v:line>
            <v:line style="position:absolute" from="1877,902" to="1971,902" stroked="true" strokeweight="1pt" strokecolor="#00558b">
              <v:stroke dashstyle="solid"/>
            </v:line>
            <v:line style="position:absolute" from="1770,938" to="1877,902" stroked="true" strokeweight="1pt" strokecolor="#00558b">
              <v:stroke dashstyle="solid"/>
            </v:line>
            <v:line style="position:absolute" from="1676,883" to="1770,938" stroked="true" strokeweight="1pt" strokecolor="#00558b">
              <v:stroke dashstyle="solid"/>
            </v:line>
            <v:line style="position:absolute" from="1568,975" to="1676,883" stroked="true" strokeweight="1pt" strokecolor="#00558b">
              <v:stroke dashstyle="solid"/>
            </v:line>
            <v:line style="position:absolute" from="1367,609" to="1367,1021" stroked="true" strokeweight=".5pt" strokecolor="#231f20">
              <v:stroke dashstyle="solid"/>
            </v:line>
            <v:shape style="position:absolute;left:1341;top:1004;width:51;height:85" coordorigin="1341,1004" coordsize="51,85" path="m1392,1004l1341,1004,1348,1020,1352,1032,1367,1089,1368,1080,1370,1069,1373,1057,1377,1045,1381,1033,1392,1004xe" filled="true" fillcolor="#231f20" stroked="false">
              <v:path arrowok="t"/>
              <v:fill type="solid"/>
            </v:shape>
            <v:line style="position:absolute" from="1461,1030" to="1568,975" stroked="true" strokeweight="1.0pt" strokecolor="#00558b">
              <v:stroke dashstyle="solid"/>
            </v:line>
            <v:line style="position:absolute" from="1367,1121" to="1461,1030" stroked="true" strokeweight="1pt" strokecolor="#00558b">
              <v:stroke dashstyle="solid"/>
            </v:line>
            <v:line style="position:absolute" from="1259,1194" to="1367,1121" stroked="true" strokeweight="1pt" strokecolor="#00558b">
              <v:stroke dashstyle="solid"/>
            </v:line>
            <v:line style="position:absolute" from="1165,1213" to="1259,1194" stroked="true" strokeweight="1pt" strokecolor="#00558b">
              <v:stroke dashstyle="solid"/>
            </v:line>
            <v:line style="position:absolute" from="1058,1139" to="1165,1213" stroked="true" strokeweight="1pt" strokecolor="#00558b">
              <v:stroke dashstyle="solid"/>
            </v:line>
            <v:line style="position:absolute" from="964,1231" to="1058,1139" stroked="true" strokeweight="1pt" strokecolor="#00558b">
              <v:stroke dashstyle="solid"/>
            </v:line>
            <v:line style="position:absolute" from="4214,2822" to="4308,2730" stroked="true" strokeweight="1pt" strokecolor="#75c043">
              <v:stroke dashstyle="solid"/>
            </v:line>
            <v:line style="position:absolute" from="4107,2657" to="4214,2822" stroked="true" strokeweight="1pt" strokecolor="#75c043">
              <v:stroke dashstyle="solid"/>
            </v:line>
            <v:line style="position:absolute" from="4013,2822" to="4107,2657" stroked="true" strokeweight="1pt" strokecolor="#75c043">
              <v:stroke dashstyle="solid"/>
            </v:line>
            <v:line style="position:absolute" from="3905,2639" to="4013,2822" stroked="true" strokeweight="1pt" strokecolor="#75c043">
              <v:stroke dashstyle="solid"/>
            </v:line>
            <v:line style="position:absolute" from="3811,2200" to="3905,2639" stroked="true" strokeweight="1pt" strokecolor="#75c043">
              <v:stroke dashstyle="solid"/>
            </v:line>
            <v:line style="position:absolute" from="3704,1779" to="3811,2200" stroked="true" strokeweight="1pt" strokecolor="#75c043">
              <v:stroke dashstyle="solid"/>
            </v:line>
            <v:shape style="position:absolute;left:3089;top:1586;width:625;height:295" type="#_x0000_t75" stroked="false">
              <v:imagedata r:id="rId57" o:title=""/>
            </v:shape>
            <v:line style="position:absolute" from="2992,2401" to="3099,1816" stroked="true" strokeweight="1pt" strokecolor="#75c043">
              <v:stroke dashstyle="solid"/>
            </v:line>
            <v:line style="position:absolute" from="2885,2694" to="2992,2401" stroked="true" strokeweight="1pt" strokecolor="#75c043">
              <v:stroke dashstyle="solid"/>
            </v:line>
            <v:line style="position:absolute" from="2791,2785" to="2885,2694" stroked="true" strokeweight="1pt" strokecolor="#75c043">
              <v:stroke dashstyle="solid"/>
            </v:line>
            <v:line style="position:absolute" from="2683,2804" to="2791,2785" stroked="true" strokeweight="1pt" strokecolor="#75c043">
              <v:stroke dashstyle="solid"/>
            </v:line>
            <v:line style="position:absolute" from="2589,2621" to="2683,2804" stroked="true" strokeweight="1pt" strokecolor="#75c043">
              <v:stroke dashstyle="solid"/>
            </v:line>
            <v:line style="position:absolute" from="2482,1889" to="2589,2621" stroked="true" strokeweight="1pt" strokecolor="#75c043">
              <v:stroke dashstyle="solid"/>
            </v:line>
            <v:line style="position:absolute" from="2388,1322" to="2482,1889" stroked="true" strokeweight="1pt" strokecolor="#75c043">
              <v:stroke dashstyle="solid"/>
            </v:line>
            <v:line style="position:absolute" from="2280,1030" to="2388,1322" stroked="true" strokeweight="1.0pt" strokecolor="#75c043">
              <v:stroke dashstyle="solid"/>
            </v:line>
            <v:line style="position:absolute" from="2173,865" to="2280,1030" stroked="true" strokeweight="1pt" strokecolor="#75c043">
              <v:stroke dashstyle="solid"/>
            </v:line>
            <v:line style="position:absolute" from="2079,975" to="2173,865" stroked="true" strokeweight="1pt" strokecolor="#75c043">
              <v:stroke dashstyle="solid"/>
            </v:line>
            <v:line style="position:absolute" from="1971,1121" to="2079,975" stroked="true" strokeweight="1pt" strokecolor="#75c043">
              <v:stroke dashstyle="solid"/>
            </v:line>
            <v:line style="position:absolute" from="1877,956" to="1971,1121" stroked="true" strokeweight="1.0pt" strokecolor="#75c043">
              <v:stroke dashstyle="solid"/>
            </v:line>
            <v:line style="position:absolute" from="1770,920" to="1877,956" stroked="true" strokeweight="1pt" strokecolor="#75c043">
              <v:stroke dashstyle="solid"/>
            </v:line>
            <v:line style="position:absolute" from="1676,1030" to="1770,920" stroked="true" strokeweight="1pt" strokecolor="#75c043">
              <v:stroke dashstyle="solid"/>
            </v:line>
            <v:line style="position:absolute" from="1568,1212" to="1676,1030" stroked="true" strokeweight="1pt" strokecolor="#75c043">
              <v:stroke dashstyle="solid"/>
            </v:line>
            <v:line style="position:absolute" from="1461,1286" to="1568,1212" stroked="true" strokeweight="1pt" strokecolor="#75c043">
              <v:stroke dashstyle="solid"/>
            </v:line>
            <v:line style="position:absolute" from="1367,1377" to="1461,1286" stroked="true" strokeweight="1pt" strokecolor="#75c043">
              <v:stroke dashstyle="solid"/>
            </v:line>
            <v:line style="position:absolute" from="1259,1450" to="1367,1377" stroked="true" strokeweight="1pt" strokecolor="#75c043">
              <v:stroke dashstyle="solid"/>
            </v:line>
            <v:line style="position:absolute" from="1165,1395" to="1259,1450" stroked="true" strokeweight="1pt" strokecolor="#75c043">
              <v:stroke dashstyle="solid"/>
            </v:line>
            <v:line style="position:absolute" from="1058,1213" to="1165,1395" stroked="true" strokeweight="1pt" strokecolor="#75c043">
              <v:stroke dashstyle="solid"/>
            </v:line>
            <v:line style="position:absolute" from="964,1158" to="1058,1213" stroked="true" strokeweight="1pt" strokecolor="#75c043">
              <v:stroke dashstyle="solid"/>
            </v:line>
            <v:line style="position:absolute" from="4214,956" to="4308,883" stroked="true" strokeweight="1pt" strokecolor="#59b6e7">
              <v:stroke dashstyle="solid"/>
            </v:line>
            <v:line style="position:absolute" from="4107,1011" to="4214,956" stroked="true" strokeweight="1.0pt" strokecolor="#59b6e7">
              <v:stroke dashstyle="solid"/>
            </v:line>
            <v:line style="position:absolute" from="4013,1011" to="4107,1011" stroked="true" strokeweight="1.0pt" strokecolor="#59b6e7">
              <v:stroke dashstyle="solid"/>
            </v:line>
            <v:line style="position:absolute" from="3905,1121" to="4013,1011" stroked="true" strokeweight="1pt" strokecolor="#59b6e7">
              <v:stroke dashstyle="solid"/>
            </v:line>
            <v:line style="position:absolute" from="3811,1103" to="3905,1121" stroked="true" strokeweight="1pt" strokecolor="#59b6e7">
              <v:stroke dashstyle="solid"/>
            </v:line>
            <v:line style="position:absolute" from="3704,1139" to="3811,1103" stroked="true" strokeweight="1pt" strokecolor="#59b6e7">
              <v:stroke dashstyle="solid"/>
            </v:line>
            <v:line style="position:absolute" from="3596,1139" to="3704,1139" stroked="true" strokeweight="1pt" strokecolor="#59b6e7">
              <v:stroke dashstyle="solid"/>
            </v:line>
            <v:line style="position:absolute" from="3502,1249" to="3596,1139" stroked="true" strokeweight="1pt" strokecolor="#59b6e7">
              <v:stroke dashstyle="solid"/>
            </v:line>
            <v:line style="position:absolute" from="3395,1286" to="3502,1249" stroked="true" strokeweight="1pt" strokecolor="#59b6e7">
              <v:stroke dashstyle="solid"/>
            </v:line>
            <v:line style="position:absolute" from="3301,1359" to="3395,1286" stroked="true" strokeweight="1pt" strokecolor="#59b6e7">
              <v:stroke dashstyle="solid"/>
            </v:line>
            <v:line style="position:absolute" from="3193,1322" to="3301,1359" stroked="true" strokeweight="1pt" strokecolor="#59b6e7">
              <v:stroke dashstyle="solid"/>
            </v:line>
            <v:line style="position:absolute" from="3099,1377" to="3193,1322" stroked="true" strokeweight="1pt" strokecolor="#59b6e7">
              <v:stroke dashstyle="solid"/>
            </v:line>
            <v:line style="position:absolute" from="2992,1414" to="3099,1377" stroked="true" strokeweight="1pt" strokecolor="#59b6e7">
              <v:stroke dashstyle="solid"/>
            </v:line>
            <v:line style="position:absolute" from="2885,1450" to="2992,1414" stroked="true" strokeweight="1pt" strokecolor="#59b6e7">
              <v:stroke dashstyle="solid"/>
            </v:line>
            <v:line style="position:absolute" from="2791,1468" to="2885,1450" stroked="true" strokeweight="1pt" strokecolor="#59b6e7">
              <v:stroke dashstyle="solid"/>
            </v:line>
            <v:line style="position:absolute" from="2683,1487" to="2791,1468" stroked="true" strokeweight="1pt" strokecolor="#59b6e7">
              <v:stroke dashstyle="solid"/>
            </v:line>
            <v:line style="position:absolute" from="2589,1414" to="2683,1487" stroked="true" strokeweight="1pt" strokecolor="#59b6e7">
              <v:stroke dashstyle="solid"/>
            </v:line>
            <v:line style="position:absolute" from="2482,1231" to="2589,1414" stroked="true" strokeweight="1pt" strokecolor="#59b6e7">
              <v:stroke dashstyle="solid"/>
            </v:line>
            <v:line style="position:absolute" from="2388,1066" to="2482,1231" stroked="true" strokeweight="1pt" strokecolor="#59b6e7">
              <v:stroke dashstyle="solid"/>
            </v:line>
            <v:line style="position:absolute" from="2280,920" to="2388,1066" stroked="true" strokeweight="1pt" strokecolor="#59b6e7">
              <v:stroke dashstyle="solid"/>
            </v:line>
            <v:line style="position:absolute" from="2173,865" to="2280,920" stroked="true" strokeweight="1pt" strokecolor="#59b6e7">
              <v:stroke dashstyle="solid"/>
            </v:line>
            <v:line style="position:absolute" from="2079,883" to="2173,865" stroked="true" strokeweight="1pt" strokecolor="#59b6e7">
              <v:stroke dashstyle="solid"/>
            </v:line>
            <v:line style="position:absolute" from="1971,883" to="2079,883" stroked="true" strokeweight="1pt" strokecolor="#59b6e7">
              <v:stroke dashstyle="solid"/>
            </v:line>
            <v:line style="position:absolute" from="1877,1066" to="1971,883" stroked="true" strokeweight="1.0pt" strokecolor="#59b6e7">
              <v:stroke dashstyle="solid"/>
            </v:line>
            <v:line style="position:absolute" from="1770,1267" to="1877,1066" stroked="true" strokeweight="1pt" strokecolor="#59b6e7">
              <v:stroke dashstyle="solid"/>
            </v:line>
            <v:line style="position:absolute" from="1676,1395" to="1770,1267" stroked="true" strokeweight="1pt" strokecolor="#59b6e7">
              <v:stroke dashstyle="solid"/>
            </v:line>
            <v:line style="position:absolute" from="1568,1487" to="1676,1395" stroked="true" strokeweight="1pt" strokecolor="#59b6e7">
              <v:stroke dashstyle="solid"/>
            </v:line>
            <v:line style="position:absolute" from="1461,1523" to="1568,1487" stroked="true" strokeweight="1pt" strokecolor="#59b6e7">
              <v:stroke dashstyle="solid"/>
            </v:line>
            <v:line style="position:absolute" from="1367,1560" to="1461,1523" stroked="true" strokeweight="1pt" strokecolor="#59b6e7">
              <v:stroke dashstyle="solid"/>
            </v:line>
            <v:line style="position:absolute" from="1259,1578" to="1367,1560" stroked="true" strokeweight="1pt" strokecolor="#59b6e7">
              <v:stroke dashstyle="solid"/>
            </v:line>
            <v:line style="position:absolute" from="1165,1761" to="1259,1578" stroked="true" strokeweight="1.0pt" strokecolor="#59b6e7">
              <v:stroke dashstyle="solid"/>
            </v:line>
            <v:line style="position:absolute" from="1058,1926" to="1165,1761" stroked="true" strokeweight="1pt" strokecolor="#59b6e7">
              <v:stroke dashstyle="solid"/>
            </v:line>
            <v:line style="position:absolute" from="964,2109" to="1058,1926" stroked="true" strokeweight="1.0pt" strokecolor="#59b6e7">
              <v:stroke dashstyle="solid"/>
            </v:line>
            <v:line style="position:absolute" from="4214,1304" to="4308,1249" stroked="true" strokeweight="1pt" strokecolor="#fcaf17">
              <v:stroke dashstyle="solid"/>
            </v:line>
            <v:line style="position:absolute" from="4107,1341" to="4214,1304" stroked="true" strokeweight="1pt" strokecolor="#fcaf17">
              <v:stroke dashstyle="solid"/>
            </v:line>
            <v:line style="position:absolute" from="4013,1322" to="4107,1341" stroked="true" strokeweight="1pt" strokecolor="#fcaf17">
              <v:stroke dashstyle="solid"/>
            </v:line>
            <v:line style="position:absolute" from="3905,1395" to="4013,1322" stroked="true" strokeweight="1pt" strokecolor="#fcaf17">
              <v:stroke dashstyle="solid"/>
            </v:line>
            <v:line style="position:absolute" from="3811,1341" to="3905,1395" stroked="true" strokeweight="1pt" strokecolor="#fcaf17">
              <v:stroke dashstyle="solid"/>
            </v:line>
            <v:line style="position:absolute" from="3704,1341" to="3811,1341" stroked="true" strokeweight="1pt" strokecolor="#fcaf17">
              <v:stroke dashstyle="solid"/>
            </v:line>
            <v:line style="position:absolute" from="3596,1322" to="3704,1341" stroked="true" strokeweight="1pt" strokecolor="#fcaf17">
              <v:stroke dashstyle="solid"/>
            </v:line>
            <v:line style="position:absolute" from="3502,1395" to="3596,1322" stroked="true" strokeweight="1pt" strokecolor="#fcaf17">
              <v:stroke dashstyle="solid"/>
            </v:line>
            <v:line style="position:absolute" from="3395,1395" to="3502,1395" stroked="true" strokeweight="1pt" strokecolor="#fcaf17">
              <v:stroke dashstyle="solid"/>
            </v:line>
            <v:line style="position:absolute" from="3301,1450" to="3395,1395" stroked="true" strokeweight="1pt" strokecolor="#fcaf17">
              <v:stroke dashstyle="solid"/>
            </v:line>
            <v:line style="position:absolute" from="3193,1432" to="3301,1450" stroked="true" strokeweight="1pt" strokecolor="#fcaf17">
              <v:stroke dashstyle="solid"/>
            </v:line>
            <v:line style="position:absolute" from="3099,1469" to="3193,1432" stroked="true" strokeweight="1.0pt" strokecolor="#fcaf17">
              <v:stroke dashstyle="solid"/>
            </v:line>
            <v:line style="position:absolute" from="2992,1578" to="3099,1469" stroked="true" strokeweight="1pt" strokecolor="#fcaf17">
              <v:stroke dashstyle="solid"/>
            </v:line>
            <v:line style="position:absolute" from="2885,1633" to="2992,1578" stroked="true" strokeweight="1.0pt" strokecolor="#fcaf17">
              <v:stroke dashstyle="solid"/>
            </v:line>
            <v:line style="position:absolute" from="2791,1688" to="2885,1633" stroked="true" strokeweight="1pt" strokecolor="#fcaf17">
              <v:stroke dashstyle="solid"/>
            </v:line>
            <v:line style="position:absolute" from="2683,1688" to="2791,1688" stroked="true" strokeweight="1pt" strokecolor="#fcaf17">
              <v:stroke dashstyle="solid"/>
            </v:line>
            <v:line style="position:absolute" from="2589,1633" to="2683,1688" stroked="true" strokeweight="1pt" strokecolor="#fcaf17">
              <v:stroke dashstyle="solid"/>
            </v:line>
            <v:line style="position:absolute" from="2482,1377" to="2589,1633" stroked="true" strokeweight="1pt" strokecolor="#fcaf17">
              <v:stroke dashstyle="solid"/>
            </v:line>
            <v:line style="position:absolute" from="2388,1139" to="2482,1377" stroked="true" strokeweight="1pt" strokecolor="#fcaf17">
              <v:stroke dashstyle="solid"/>
            </v:line>
            <v:line style="position:absolute" from="2280,975" to="2388,1139" stroked="true" strokeweight="1pt" strokecolor="#fcaf17">
              <v:stroke dashstyle="solid"/>
            </v:line>
            <v:line style="position:absolute" from="2173,865" to="2280,975" stroked="true" strokeweight="1pt" strokecolor="#fcaf17">
              <v:stroke dashstyle="solid"/>
            </v:line>
            <v:line style="position:absolute" from="2079,883" to="2173,865" stroked="true" strokeweight="1pt" strokecolor="#fcaf17">
              <v:stroke dashstyle="solid"/>
            </v:line>
            <v:line style="position:absolute" from="1971,902" to="2079,883" stroked="true" strokeweight="1pt" strokecolor="#fcaf17">
              <v:stroke dashstyle="solid"/>
            </v:line>
            <v:line style="position:absolute" from="1877,1030" to="1971,902" stroked="true" strokeweight="1pt" strokecolor="#fcaf17">
              <v:stroke dashstyle="solid"/>
            </v:line>
            <v:line style="position:absolute" from="1770,1176" to="1877,1030" stroked="true" strokeweight="1pt" strokecolor="#fcaf17">
              <v:stroke dashstyle="solid"/>
            </v:line>
            <v:line style="position:absolute" from="1676,1286" to="1770,1176" stroked="true" strokeweight="1pt" strokecolor="#fcaf17">
              <v:stroke dashstyle="solid"/>
            </v:line>
            <v:line style="position:absolute" from="1568,1377" to="1676,1286" stroked="true" strokeweight="1pt" strokecolor="#fcaf17">
              <v:stroke dashstyle="solid"/>
            </v:line>
            <v:line style="position:absolute" from="1461,1395" to="1568,1377" stroked="true" strokeweight="1pt" strokecolor="#fcaf17">
              <v:stroke dashstyle="solid"/>
            </v:line>
            <v:line style="position:absolute" from="1367,1432" to="1461,1395" stroked="true" strokeweight="1pt" strokecolor="#fcaf17">
              <v:stroke dashstyle="solid"/>
            </v:line>
            <v:line style="position:absolute" from="1259,1469" to="1367,1432" stroked="true" strokeweight="1pt" strokecolor="#fcaf17">
              <v:stroke dashstyle="solid"/>
            </v:line>
            <v:line style="position:absolute" from="1165,1615" to="1259,1469" stroked="true" strokeweight="1pt" strokecolor="#fcaf17">
              <v:stroke dashstyle="solid"/>
            </v:line>
            <v:line style="position:absolute" from="1058,1706" to="1165,1615" stroked="true" strokeweight="1pt" strokecolor="#fcaf17">
              <v:stroke dashstyle="solid"/>
            </v:line>
            <v:line style="position:absolute" from="964,1847" to="1058,1706" stroked="true" strokeweight="1pt" strokecolor="#fcaf17">
              <v:stroke dashstyle="solid"/>
            </v:line>
            <v:line style="position:absolute" from="794,865" to="907,865" stroked="true" strokeweight=".5pt" strokecolor="#231f20">
              <v:stroke dashstyle="solid"/>
            </v:line>
            <v:line style="position:absolute" from="794,1432" to="907,1432" stroked="true" strokeweight=".5pt" strokecolor="#231f20">
              <v:stroke dashstyle="solid"/>
            </v:line>
            <v:line style="position:absolute" from="794,1999" to="907,1999" stroked="true" strokeweight=".5pt" strokecolor="#231f20">
              <v:stroke dashstyle="solid"/>
            </v:line>
            <v:line style="position:absolute" from="794,2566" to="907,2566" stroked="true" strokeweight=".5pt" strokecolor="#231f20">
              <v:stroke dashstyle="solid"/>
            </v:line>
            <v:line style="position:absolute" from="4365,1432" to="4478,1432" stroked="true" strokeweight=".5pt" strokecolor="#231f20">
              <v:stroke dashstyle="solid"/>
            </v:line>
            <v:line style="position:absolute" from="4365,2566" to="4478,2566" stroked="true" strokeweight=".5pt" strokecolor="#231f20">
              <v:stroke dashstyle="solid"/>
            </v:line>
            <v:line style="position:absolute" from="4212,3019" to="4212,3133" stroked="true" strokeweight=".5pt" strokecolor="#231f20">
              <v:stroke dashstyle="solid"/>
            </v:line>
            <v:line style="position:absolute" from="3811,3019" to="3811,3133" stroked="true" strokeweight=".5pt" strokecolor="#231f20">
              <v:stroke dashstyle="solid"/>
            </v:line>
            <v:line style="position:absolute" from="3395,3019" to="3395,3133" stroked="true" strokeweight=".5pt" strokecolor="#231f20">
              <v:stroke dashstyle="solid"/>
            </v:line>
            <v:line style="position:absolute" from="2992,3019" to="2992,3133" stroked="true" strokeweight=".5pt" strokecolor="#231f20">
              <v:stroke dashstyle="solid"/>
            </v:line>
            <v:line style="position:absolute" from="2589,3019" to="2589,3133" stroked="true" strokeweight=".5pt" strokecolor="#231f20">
              <v:stroke dashstyle="solid"/>
            </v:line>
            <v:line style="position:absolute" from="2173,3019" to="2173,3133" stroked="true" strokeweight=".5pt" strokecolor="#231f20">
              <v:stroke dashstyle="solid"/>
            </v:line>
            <v:line style="position:absolute" from="1770,3019" to="1770,3133" stroked="true" strokeweight=".5pt" strokecolor="#231f20">
              <v:stroke dashstyle="solid"/>
            </v:line>
            <v:line style="position:absolute" from="1367,3019" to="1367,3133" stroked="true" strokeweight=".5pt" strokecolor="#231f20">
              <v:stroke dashstyle="solid"/>
            </v:line>
            <v:line style="position:absolute" from="964,3019" to="964,3133" stroked="true" strokeweight=".5pt" strokecolor="#231f20">
              <v:stroke dashstyle="solid"/>
            </v:line>
            <v:rect style="position:absolute;left:798;top:303;width:3675;height:2825" filled="false" stroked="true" strokeweight=".5pt" strokecolor="#231f20">
              <v:stroke dashstyle="solid"/>
            </v:rect>
            <v:shape style="position:absolute;left:1072;top:476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3203;top:915;width:729;height:59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Services (78%)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37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699;top:2692;width:9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(6%)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3"/>
          <w:sz w:val="12"/>
        </w:rPr>
        <w:t> </w:t>
      </w:r>
      <w:r>
        <w:rPr>
          <w:color w:val="231F20"/>
          <w:position w:val="-8"/>
          <w:sz w:val="12"/>
        </w:rPr>
        <w:t>105</w:t>
      </w:r>
    </w:p>
    <w:p>
      <w:pPr>
        <w:pStyle w:val="BodyText"/>
        <w:rPr>
          <w:sz w:val="24"/>
        </w:rPr>
      </w:pPr>
    </w:p>
    <w:p>
      <w:pPr>
        <w:spacing w:before="152"/>
        <w:ind w:left="0" w:right="33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30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30" w:firstLine="0"/>
        <w:jc w:val="right"/>
        <w:rPr>
          <w:sz w:val="12"/>
        </w:rPr>
      </w:pPr>
      <w:bookmarkStart w:name="3.2 The labour market and productivity" w:id="61"/>
      <w:bookmarkEnd w:id="61"/>
      <w:r>
        <w:rPr/>
      </w:r>
      <w:r>
        <w:rPr>
          <w:color w:val="231F2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3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102"/>
        <w:ind w:left="3935" w:right="0" w:firstLine="0"/>
        <w:jc w:val="left"/>
        <w:rPr>
          <w:sz w:val="12"/>
        </w:rPr>
      </w:pPr>
      <w:bookmarkStart w:name="Employment" w:id="62"/>
      <w:bookmarkEnd w:id="62"/>
      <w:r>
        <w:rPr/>
      </w:r>
      <w:r>
        <w:rPr>
          <w:color w:val="231F20"/>
          <w:w w:val="105"/>
          <w:sz w:val="12"/>
        </w:rPr>
        <w:t>80</w:t>
      </w:r>
    </w:p>
    <w:p>
      <w:pPr>
        <w:tabs>
          <w:tab w:pos="866" w:val="left" w:leader="none"/>
          <w:tab w:pos="1277" w:val="left" w:leader="none"/>
          <w:tab w:pos="1679" w:val="left" w:leader="none"/>
          <w:tab w:pos="2086" w:val="left" w:leader="none"/>
          <w:tab w:pos="2500" w:val="left" w:leader="none"/>
          <w:tab w:pos="2915" w:val="left" w:leader="none"/>
          <w:tab w:pos="3316" w:val="left" w:leader="none"/>
        </w:tabs>
        <w:spacing w:line="124" w:lineRule="exact" w:before="0"/>
        <w:ind w:left="39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3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3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near-term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output growth</w:t>
      </w:r>
      <w:r>
        <w:rPr>
          <w:color w:val="231F20"/>
          <w:position w:val="4"/>
          <w:sz w:val="12"/>
        </w:rPr>
        <w:t>(a)</w:t>
      </w:r>
    </w:p>
    <w:p>
      <w:pPr>
        <w:spacing w:before="116"/>
        <w:ind w:left="0" w:right="365" w:firstLine="0"/>
        <w:jc w:val="right"/>
        <w:rPr>
          <w:sz w:val="12"/>
        </w:rPr>
      </w:pPr>
      <w:r>
        <w:rPr/>
        <w:pict>
          <v:group style="position:absolute;margin-left:39.685001pt;margin-top:14.443878pt;width:184.25pt;height:141.75pt;mso-position-horizontal-relative:page;mso-position-vertical-relative:paragraph;z-index:-21271040" coordorigin="794,289" coordsize="3685,2835">
            <v:line style="position:absolute" from="964,1986" to="4308,1986" stroked="true" strokeweight=".5pt" strokecolor="#231f20">
              <v:stroke dashstyle="solid"/>
            </v:line>
            <v:line style="position:absolute" from="4365,1986" to="4478,1986" stroked="true" strokeweight=".5pt" strokecolor="#231f20">
              <v:stroke dashstyle="solid"/>
            </v:line>
            <v:line style="position:absolute" from="3816,1078" to="3904,1078" stroked="true" strokeweight=".5pt" strokecolor="#c97ca6">
              <v:stroke dashstyle="solid"/>
            </v:line>
            <v:line style="position:absolute" from="3859,1422" to="3859,1078" stroked="true" strokeweight=".5pt" strokecolor="#c97ca6">
              <v:stroke dashstyle="solid"/>
            </v:line>
            <v:line style="position:absolute" from="3816,1761" to="3904,1761" stroked="true" strokeweight=".5pt" strokecolor="#c97ca6">
              <v:stroke dashstyle="solid"/>
            </v:line>
            <v:line style="position:absolute" from="3859,1761" to="3859,1422" stroked="true" strokeweight=".5pt" strokecolor="#c97ca6">
              <v:stroke dashstyle="solid"/>
            </v:line>
            <v:line style="position:absolute" from="3816,1078" to="3904,1078" stroked="true" strokeweight=".5pt" strokecolor="#b01c88">
              <v:stroke dashstyle="solid"/>
            </v:line>
            <v:line style="position:absolute" from="3816,1761" to="3904,1761" stroked="true" strokeweight=".5pt" strokecolor="#b01c88">
              <v:stroke dashstyle="solid"/>
            </v:line>
            <v:line style="position:absolute" from="3859,1422" to="3859,1078" stroked="true" strokeweight=".5pt" strokecolor="#b01c88">
              <v:stroke dashstyle="solid"/>
            </v:line>
            <v:line style="position:absolute" from="3859,1761" to="3859,1422" stroked="true" strokeweight=".5pt" strokecolor="#b01c88">
              <v:stroke dashstyle="solid"/>
            </v:line>
            <v:line style="position:absolute" from="3636,1685" to="3859,1309" stroked="true" strokeweight="1pt" strokecolor="#fcaf17">
              <v:stroke dashstyle="solid"/>
            </v:line>
            <v:line style="position:absolute" from="3416,2249" to="3636,1685" stroked="true" strokeweight="1pt" strokecolor="#fcaf17">
              <v:stroke dashstyle="solid"/>
            </v:line>
            <v:line style="position:absolute" from="3193,1148" to="3416,2249" stroked="true" strokeweight="1pt" strokecolor="#fcaf17">
              <v:stroke dashstyle="solid"/>
            </v:line>
            <v:line style="position:absolute" from="2970,2556" to="3193,1148" stroked="true" strokeweight="1pt" strokecolor="#fcaf17">
              <v:stroke dashstyle="solid"/>
            </v:line>
            <v:line style="position:absolute" from="2748,1997" to="2970,2556" stroked="true" strokeweight="1.0pt" strokecolor="#fcaf17">
              <v:stroke dashstyle="solid"/>
            </v:line>
            <v:line style="position:absolute" from="2525,2110" to="2748,1997" stroked="true" strokeweight="1pt" strokecolor="#fcaf17">
              <v:stroke dashstyle="solid"/>
            </v:line>
            <v:line style="position:absolute" from="2302,1309" to="2525,2110" stroked="true" strokeweight="1pt" strokecolor="#fcaf17">
              <v:stroke dashstyle="solid"/>
            </v:line>
            <v:line style="position:absolute" from="2075,1879" to="2302,1309" stroked="true" strokeweight="1pt" strokecolor="#fcaf17">
              <v:stroke dashstyle="solid"/>
            </v:line>
            <v:line style="position:absolute" from="1852,1460" to="2075,1879" stroked="true" strokeweight="1pt" strokecolor="#fcaf17">
              <v:stroke dashstyle="solid"/>
            </v:line>
            <v:line style="position:absolute" from="1633,2217" to="1852,1460" stroked="true" strokeweight="1.0pt" strokecolor="#fcaf17">
              <v:stroke dashstyle="solid"/>
            </v:line>
            <v:line style="position:absolute" from="1410,1530" to="1633,2217" stroked="true" strokeweight="1pt" strokecolor="#fcaf17">
              <v:stroke dashstyle="solid"/>
            </v:line>
            <v:line style="position:absolute" from="1183,831" to="1410,1530" stroked="true" strokeweight="1pt" strokecolor="#fcaf17">
              <v:stroke dashstyle="solid"/>
            </v:line>
            <v:line style="position:absolute" from="964,1390" to="1183,831" stroked="true" strokeweight="1pt" strokecolor="#fcaf17">
              <v:stroke dashstyle="solid"/>
            </v:line>
            <v:line style="position:absolute" from="4039,1078" to="4128,1078" stroked="true" strokeweight=".5pt" strokecolor="#75c043">
              <v:stroke dashstyle="solid"/>
            </v:line>
            <v:line style="position:absolute" from="4085,1422" to="4085,1078" stroked="true" strokeweight=".5pt" strokecolor="#75c043">
              <v:stroke dashstyle="solid"/>
            </v:line>
            <v:line style="position:absolute" from="4039,1761" to="4128,1761" stroked="true" strokeweight=".5pt" strokecolor="#75c043">
              <v:stroke dashstyle="solid"/>
            </v:line>
            <v:line style="position:absolute" from="4085,1761" to="4085,1422" stroked="true" strokeweight=".5pt" strokecolor="#75c043">
              <v:stroke dashstyle="solid"/>
            </v:line>
            <v:line style="position:absolute" from="4039,1078" to="4128,1078" stroked="true" strokeweight=".5pt" strokecolor="#75c043">
              <v:stroke dashstyle="solid"/>
            </v:line>
            <v:line style="position:absolute" from="4039,1761" to="4128,1761" stroked="true" strokeweight=".5pt" strokecolor="#75c043">
              <v:stroke dashstyle="solid"/>
            </v:line>
            <v:line style="position:absolute" from="4085,1422" to="4085,1078" stroked="true" strokeweight=".5pt" strokecolor="#75c043">
              <v:stroke dashstyle="solid"/>
            </v:line>
            <v:line style="position:absolute" from="4085,1761" to="4085,1422" stroked="true" strokeweight=".5pt" strokecolor="#75c043">
              <v:stroke dashstyle="solid"/>
            </v:line>
            <v:shape style="position:absolute;left:3706;top:805;width:323;height:262" type="#_x0000_t75" stroked="false">
              <v:imagedata r:id="rId58" o:title=""/>
            </v:shape>
            <v:line style="position:absolute" from="794,853" to="907,853" stroked="true" strokeweight=".5pt" strokecolor="#231f20">
              <v:stroke dashstyle="solid"/>
            </v:line>
            <v:line style="position:absolute" from="794,1422" to="907,1422" stroked="true" strokeweight=".5pt" strokecolor="#231f20">
              <v:stroke dashstyle="solid"/>
            </v:line>
            <v:line style="position:absolute" from="794,1986" to="907,1986" stroked="true" strokeweight=".5pt" strokecolor="#231f20">
              <v:stroke dashstyle="solid"/>
            </v:line>
            <v:line style="position:absolute" from="794,2556" to="907,2556" stroked="true" strokeweight=".5pt" strokecolor="#231f20">
              <v:stroke dashstyle="solid"/>
            </v:line>
            <v:line style="position:absolute" from="3933,289" to="3933,3123" stroked="true" strokeweight=".5pt" strokecolor="#231f20">
              <v:stroke dashstyle="shortdot"/>
            </v:line>
            <v:shape style="position:absolute;left:3808;top:1354;width:102;height:146" coordorigin="3808,1355" coordsize="102,146" path="m3859,1355l3808,1428,3859,1500,3909,1428,3859,1355xe" filled="true" fillcolor="#b01c88" stroked="false">
              <v:path arrowok="t"/>
              <v:fill type="solid"/>
            </v:shape>
            <v:shape style="position:absolute;left:4035;top:1354;width:102;height:146" coordorigin="4035,1355" coordsize="102,146" path="m4086,1355l4035,1428,4086,1500,4136,1428,4086,1355xe" filled="true" fillcolor="#75c043" stroked="false">
              <v:path arrowok="t"/>
              <v:fill type="solid"/>
            </v:shape>
            <v:line style="position:absolute" from="4365,853" to="4478,853" stroked="true" strokeweight=".5pt" strokecolor="#231f20">
              <v:stroke dashstyle="solid"/>
            </v:line>
            <v:line style="position:absolute" from="4365,1422" to="4478,1422" stroked="true" strokeweight=".5pt" strokecolor="#231f20">
              <v:stroke dashstyle="solid"/>
            </v:line>
            <v:line style="position:absolute" from="4365,2556" to="4478,2556" stroked="true" strokeweight=".5pt" strokecolor="#231f20">
              <v:stroke dashstyle="solid"/>
            </v:line>
            <v:line style="position:absolute" from="3636,3010" to="3636,3123" stroked="true" strokeweight=".5pt" strokecolor="#231f20">
              <v:stroke dashstyle="solid"/>
            </v:line>
            <v:line style="position:absolute" from="2748,3010" to="2748,3123" stroked="true" strokeweight=".5pt" strokecolor="#231f20">
              <v:stroke dashstyle="solid"/>
            </v:line>
            <v:line style="position:absolute" from="1852,3010" to="1852,3123" stroked="true" strokeweight=".5pt" strokecolor="#231f20">
              <v:stroke dashstyle="solid"/>
            </v:line>
            <v:line style="position:absolute" from="964,3010" to="964,3123" stroked="true" strokeweight=".5pt" strokecolor="#231f20">
              <v:stroke dashstyle="solid"/>
            </v:line>
            <v:rect style="position:absolute;left:798;top:293;width:3675;height:2825" filled="false" stroked="true" strokeweight=".5pt" strokecolor="#231f20">
              <v:stroke dashstyle="solid"/>
            </v:rect>
            <v:shape style="position:absolute;left:3304;top:66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48;top:1084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6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1.5</w:t>
      </w:r>
    </w:p>
    <w:p>
      <w:pPr>
        <w:pStyle w:val="BodyText"/>
        <w:rPr>
          <w:sz w:val="24"/>
        </w:rPr>
      </w:pPr>
    </w:p>
    <w:p>
      <w:pPr>
        <w:spacing w:before="152"/>
        <w:ind w:left="0" w:right="36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6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spacing w:before="119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36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119"/>
        <w:ind w:left="389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36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Heading3"/>
        <w:numPr>
          <w:ilvl w:val="1"/>
          <w:numId w:val="2"/>
        </w:numPr>
        <w:tabs>
          <w:tab w:pos="634" w:val="left" w:leader="none"/>
        </w:tabs>
        <w:spacing w:line="282" w:lineRule="exact" w:before="0" w:after="0"/>
        <w:ind w:left="633" w:right="0" w:hanging="481"/>
        <w:jc w:val="left"/>
        <w:rPr>
          <w:color w:val="231F20"/>
        </w:rPr>
      </w:pPr>
      <w:r>
        <w:rPr>
          <w:color w:val="231F20"/>
          <w:w w:val="113"/>
        </w:rPr>
        <w:br w:type="column"/>
      </w:r>
      <w:r>
        <w:rPr>
          <w:color w:val="231F20"/>
        </w:rPr>
        <w:t>Output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3" w:right="276"/>
      </w:pPr>
      <w:r>
        <w:rPr>
          <w:color w:val="231F20"/>
        </w:rPr>
        <w:t>GDP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strengthen,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estimated</w:t>
      </w:r>
      <w:r>
        <w:rPr>
          <w:color w:val="231F20"/>
          <w:spacing w:val="-46"/>
        </w:rPr>
        <w:t> </w:t>
      </w:r>
      <w:r>
        <w:rPr>
          <w:color w:val="231F20"/>
        </w:rPr>
        <w:t>to have</w:t>
      </w:r>
      <w:r>
        <w:rPr>
          <w:color w:val="231F20"/>
          <w:spacing w:val="-33"/>
        </w:rPr>
        <w:t> </w:t>
      </w:r>
      <w:r>
        <w:rPr>
          <w:color w:val="231F20"/>
        </w:rPr>
        <w:t>risen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3"/>
        </w:rPr>
        <w:t> </w:t>
      </w:r>
      <w:r>
        <w:rPr>
          <w:color w:val="231F20"/>
        </w:rPr>
        <w:t>0.6%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Q2,</w:t>
      </w:r>
      <w:r>
        <w:rPr>
          <w:color w:val="231F20"/>
          <w:spacing w:val="-33"/>
        </w:rPr>
        <w:t> </w:t>
      </w:r>
      <w:r>
        <w:rPr>
          <w:color w:val="231F20"/>
        </w:rPr>
        <w:t>following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0.3%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Q1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3.1). 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service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peak. Manufacturing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expanded,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preliminary </w:t>
      </w:r>
      <w:r>
        <w:rPr>
          <w:color w:val="231F20"/>
        </w:rPr>
        <w:t>estimate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GDP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Q2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broadly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line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</w:p>
    <w:p>
      <w:pPr>
        <w:pStyle w:val="BodyText"/>
        <w:spacing w:line="232" w:lineRule="exact"/>
        <w:ind w:left="153"/>
        <w:rPr>
          <w:i/>
        </w:rPr>
      </w:pPr>
      <w:r>
        <w:rPr>
          <w:color w:val="231F20"/>
        </w:rPr>
        <w:t>Bank staff projections at the time of the May </w:t>
      </w:r>
      <w:r>
        <w:rPr>
          <w:i/>
          <w:color w:val="231F20"/>
        </w:rPr>
        <w:t>Report</w:t>
      </w:r>
    </w:p>
    <w:p>
      <w:pPr>
        <w:pStyle w:val="BodyText"/>
        <w:spacing w:before="28"/>
        <w:ind w:left="153"/>
      </w:pPr>
      <w:r>
        <w:rPr>
          <w:color w:val="231F20"/>
        </w:rPr>
        <w:t>(Chart 3.2).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68" w:lineRule="auto" w:before="1"/>
        <w:ind w:left="153" w:right="116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broad-based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risen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3.3)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robust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preliminary </w:t>
      </w:r>
      <w:r>
        <w:rPr>
          <w:color w:val="231F20"/>
        </w:rPr>
        <w:t>estimate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GDP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2013</w:t>
      </w:r>
      <w:r>
        <w:rPr>
          <w:color w:val="231F20"/>
          <w:spacing w:val="-31"/>
        </w:rPr>
        <w:t> </w:t>
      </w:r>
      <w:r>
        <w:rPr>
          <w:color w:val="231F20"/>
        </w:rPr>
        <w:t>Q3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0.5%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3.2).</w:t>
      </w:r>
    </w:p>
    <w:p>
      <w:pPr>
        <w:pStyle w:val="BodyText"/>
        <w:spacing w:line="268" w:lineRule="auto"/>
        <w:ind w:left="153" w:right="270"/>
      </w:pPr>
      <w:r>
        <w:rPr>
          <w:color w:val="231F20"/>
        </w:rPr>
        <w:t>Outturns between 0.2% and 0.8% (Chart 3.2) would be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errors.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subject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20);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Q3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incorporated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fan</w:t>
      </w:r>
      <w:r>
        <w:rPr>
          <w:color w:val="231F20"/>
          <w:spacing w:val="-41"/>
        </w:rPr>
        <w:t> </w:t>
      </w:r>
      <w:r>
        <w:rPr>
          <w:color w:val="231F20"/>
        </w:rPr>
        <w:t>chart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0.6%.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  <w:numPr>
          <w:ilvl w:val="1"/>
          <w:numId w:val="2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color w:val="231F20"/>
        </w:rPr>
      </w:pP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5"/>
        </w:rPr>
        <w:t> </w:t>
      </w:r>
      <w:r>
        <w:rPr>
          <w:color w:val="231F20"/>
        </w:rPr>
        <w:t>market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productivity</w:t>
      </w:r>
    </w:p>
    <w:p>
      <w:pPr>
        <w:pStyle w:val="BodyText"/>
        <w:spacing w:before="8"/>
        <w:rPr>
          <w:sz w:val="23"/>
        </w:rPr>
      </w:pPr>
    </w:p>
    <w:p>
      <w:pPr>
        <w:pStyle w:val="Heading5"/>
        <w:ind w:left="153"/>
      </w:pPr>
      <w:r>
        <w:rPr>
          <w:color w:val="A70740"/>
        </w:rPr>
        <w:t>Employment</w:t>
      </w:r>
    </w:p>
    <w:p>
      <w:pPr>
        <w:pStyle w:val="BodyText"/>
        <w:spacing w:line="268" w:lineRule="auto" w:before="24"/>
        <w:ind w:left="153" w:right="116"/>
      </w:pP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mid-2010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given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3.4).</w:t>
      </w:r>
      <w:r>
        <w:rPr>
          <w:color w:val="231F20"/>
          <w:spacing w:val="-23"/>
        </w:rPr>
        <w:t> </w:t>
      </w:r>
      <w:r>
        <w:rPr>
          <w:color w:val="231F20"/>
        </w:rPr>
        <w:t>Solid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private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01" w:space="928"/>
            <w:col w:w="542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tabs>
          <w:tab w:pos="1610" w:val="left" w:leader="none"/>
          <w:tab w:pos="2496" w:val="left" w:leader="none"/>
          <w:tab w:pos="3275" w:val="left" w:leader="none"/>
        </w:tabs>
        <w:spacing w:before="0"/>
        <w:ind w:left="646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</w:r>
      <w:r>
        <w:rPr>
          <w:color w:val="231F20"/>
          <w:spacing w:val="-10"/>
          <w:sz w:val="12"/>
        </w:rPr>
        <w:t>13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1.0</w:t>
      </w:r>
    </w:p>
    <w:p>
      <w:pPr>
        <w:pStyle w:val="BodyText"/>
        <w:spacing w:line="232" w:lineRule="exact"/>
        <w:ind w:left="646"/>
      </w:pPr>
      <w:r>
        <w:rPr/>
        <w:br w:type="column"/>
      </w:r>
      <w:r>
        <w:rPr>
          <w:color w:val="231F20"/>
        </w:rPr>
        <w:t>overall employment has risen markedly.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20"/>
          <w:cols w:num="3" w:equalWidth="0">
            <w:col w:w="3388" w:space="40"/>
            <w:col w:w="645" w:space="763"/>
            <w:col w:w="5914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GDP is at market prices. The magenta diamond shows</w:t>
      </w:r>
    </w:p>
    <w:p>
      <w:pPr>
        <w:spacing w:line="244" w:lineRule="auto" w:before="2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preliminary 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 </w:t>
      </w:r>
      <w:r>
        <w:rPr>
          <w:color w:val="231F20"/>
          <w:sz w:val="11"/>
        </w:rPr>
        <w:t>around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errors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2004.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fans,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</w:t>
      </w:r>
      <w:r>
        <w:rPr>
          <w:color w:val="231F20"/>
          <w:sz w:val="11"/>
        </w:rPr>
        <w:t>collective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BodyText"/>
        <w:spacing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 w:right="493"/>
      </w:pPr>
      <w:r>
        <w:rPr>
          <w:color w:val="231F20"/>
          <w:w w:val="90"/>
        </w:rPr>
        <w:t>Private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slow,</w:t>
      </w:r>
    </w:p>
    <w:p>
      <w:pPr>
        <w:pStyle w:val="BodyText"/>
        <w:spacing w:line="268" w:lineRule="auto"/>
        <w:ind w:left="153" w:right="276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difference 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employment: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2012,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inflows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 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jobs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number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people</w:t>
      </w:r>
      <w:r>
        <w:rPr>
          <w:color w:val="231F20"/>
          <w:spacing w:val="-38"/>
        </w:rPr>
        <w:t> </w:t>
      </w:r>
      <w:r>
        <w:rPr>
          <w:color w:val="231F20"/>
        </w:rPr>
        <w:t>moving</w:t>
      </w:r>
      <w:r>
        <w:rPr>
          <w:color w:val="231F20"/>
          <w:spacing w:val="-37"/>
        </w:rPr>
        <w:t> </w:t>
      </w:r>
      <w:r>
        <w:rPr>
          <w:color w:val="231F20"/>
        </w:rPr>
        <w:t>out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them,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92" w:space="837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bookmarkStart w:name="Labour productivity" w:id="63"/>
      <w:bookmarkEnd w:id="63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3.3</w:t>
      </w:r>
      <w:r>
        <w:rPr>
          <w:color w:val="A7074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Survey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near-term </w:t>
      </w:r>
      <w:r>
        <w:rPr>
          <w:color w:val="231F20"/>
          <w:sz w:val="18"/>
        </w:rPr>
        <w:t>growth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manufacturing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119"/>
        <w:ind w:left="186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</w:p>
    <w:p>
      <w:pPr>
        <w:spacing w:line="111" w:lineRule="exact" w:before="0"/>
        <w:ind w:left="3708" w:right="0" w:firstLine="0"/>
        <w:jc w:val="left"/>
        <w:rPr>
          <w:sz w:val="11"/>
        </w:rPr>
      </w:pPr>
      <w:r>
        <w:rPr/>
        <w:pict>
          <v:group style="position:absolute;margin-left:39.685001pt;margin-top:2.483796pt;width:175.05pt;height:134.65pt;mso-position-horizontal-relative:page;mso-position-vertical-relative:paragraph;z-index:15818752" coordorigin="794,50" coordsize="3501,2693">
            <v:line style="position:absolute" from="794,586" to="901,586" stroked="true" strokeweight=".475pt" strokecolor="#231f20">
              <v:stroke dashstyle="solid"/>
            </v:line>
            <v:line style="position:absolute" from="794,1122" to="901,1122" stroked="true" strokeweight=".475pt" strokecolor="#231f20">
              <v:stroke dashstyle="solid"/>
            </v:line>
            <v:line style="position:absolute" from="955,1122" to="4133,1122" stroked="true" strokeweight=".475pt" strokecolor="#231f20">
              <v:stroke dashstyle="solid"/>
            </v:line>
            <v:line style="position:absolute" from="4187,1122" to="4295,1122" stroked="true" strokeweight=".475pt" strokecolor="#231f20">
              <v:stroke dashstyle="solid"/>
            </v:line>
            <v:line style="position:absolute" from="4024,882" to="4075,715" stroked="true" strokeweight=".95pt" strokecolor="#b01c88">
              <v:stroke dashstyle="solid"/>
            </v:line>
            <v:line style="position:absolute" from="3955,937" to="4024,882" stroked="true" strokeweight=".95pt" strokecolor="#b01c88">
              <v:stroke dashstyle="solid"/>
            </v:line>
            <v:line style="position:absolute" from="3900,1178" to="3955,937" stroked="true" strokeweight=".95pt" strokecolor="#b01c88">
              <v:stroke dashstyle="solid"/>
            </v:line>
            <v:line style="position:absolute" from="3846,1067" to="3900,1178" stroked="true" strokeweight=".95pt" strokecolor="#b01c88">
              <v:stroke dashstyle="solid"/>
            </v:line>
            <v:line style="position:absolute" from="3791,1104" to="3846,1067" stroked="true" strokeweight=".95pt" strokecolor="#b01c88">
              <v:stroke dashstyle="solid"/>
            </v:line>
            <v:line style="position:absolute" from="3722,1455" to="3791,1104" stroked="true" strokeweight=".95pt" strokecolor="#b01c88">
              <v:stroke dashstyle="solid"/>
            </v:line>
            <v:line style="position:absolute" from="3667,1252" to="3722,1455" stroked="true" strokeweight=".95pt" strokecolor="#b01c88">
              <v:stroke dashstyle="solid"/>
            </v:line>
            <v:line style="position:absolute" from="3613,1085" to="3667,1252" stroked="true" strokeweight=".95pt" strokecolor="#b01c88">
              <v:stroke dashstyle="solid"/>
            </v:line>
            <v:line style="position:absolute" from="3558,1141" to="3613,1085" stroked="true" strokeweight=".95pt" strokecolor="#b01c88">
              <v:stroke dashstyle="solid"/>
            </v:line>
            <v:line style="position:absolute" from="3503,1122" to="3558,1141" stroked="true" strokeweight=".95pt" strokecolor="#b01c88">
              <v:stroke dashstyle="solid"/>
            </v:line>
            <v:line style="position:absolute" from="3435,1344" to="3503,1122" stroked="true" strokeweight=".95pt" strokecolor="#b01c88">
              <v:stroke dashstyle="solid"/>
            </v:line>
            <v:line style="position:absolute" from="3380,1104" to="3435,1344" stroked="true" strokeweight=".95pt" strokecolor="#b01c88">
              <v:stroke dashstyle="solid"/>
            </v:line>
            <v:line style="position:absolute" from="3325,1011" to="3380,1104" stroked="true" strokeweight=".95pt" strokecolor="#b01c88">
              <v:stroke dashstyle="solid"/>
            </v:line>
            <v:line style="position:absolute" from="3270,1104" to="3325,1011" stroked="true" strokeweight=".95pt" strokecolor="#b01c88">
              <v:stroke dashstyle="solid"/>
            </v:line>
            <v:line style="position:absolute" from="3202,1307" to="3270,1104" stroked="true" strokeweight=".95pt" strokecolor="#b01c88">
              <v:stroke dashstyle="solid"/>
            </v:line>
            <v:line style="position:absolute" from="3147,1751" to="3202,1307" stroked="true" strokeweight=".95pt" strokecolor="#b01c88">
              <v:stroke dashstyle="solid"/>
            </v:line>
            <v:line style="position:absolute" from="3119,1741" to="3119,2352" stroked="true" strokeweight="3.69pt" strokecolor="#b01c88">
              <v:stroke dashstyle="solid"/>
            </v:line>
            <v:line style="position:absolute" from="3037,2524" to="3092,2343" stroked="true" strokeweight=".95pt" strokecolor="#b01c88">
              <v:stroke dashstyle="solid"/>
            </v:line>
            <v:line style="position:absolute" from="2983,1677" to="3037,2524" stroked="true" strokeweight=".95pt" strokecolor="#b01c88">
              <v:stroke dashstyle="solid"/>
            </v:line>
            <v:line style="position:absolute" from="2914,1381" to="2983,1677" stroked="true" strokeweight=".95pt" strokecolor="#b01c88">
              <v:stroke dashstyle="solid"/>
            </v:line>
            <v:line style="position:absolute" from="2859,882" to="2914,1381" stroked="true" strokeweight=".95pt" strokecolor="#b01c88">
              <v:stroke dashstyle="solid"/>
            </v:line>
            <v:line style="position:absolute" from="2804,678" to="2859,882" stroked="true" strokeweight=".95pt" strokecolor="#b01c88">
              <v:stroke dashstyle="solid"/>
            </v:line>
            <v:line style="position:absolute" from="2750,456" to="2804,678" stroked="true" strokeweight=".95pt" strokecolor="#b01c88">
              <v:stroke dashstyle="solid"/>
            </v:line>
            <v:line style="position:absolute" from="2681,493" to="2750,456" stroked="true" strokeweight=".95pt" strokecolor="#b01c88">
              <v:stroke dashstyle="solid"/>
            </v:line>
            <v:line style="position:absolute" from="2626,512" to="2681,493" stroked="true" strokeweight=".95pt" strokecolor="#b01c88">
              <v:stroke dashstyle="solid"/>
            </v:line>
            <v:line style="position:absolute" from="2572,493" to="2626,512" stroked="true" strokeweight=".95pt" strokecolor="#b01c88">
              <v:stroke dashstyle="solid"/>
            </v:line>
            <v:line style="position:absolute" from="2517,493" to="2572,493" stroked="true" strokeweight=".95pt" strokecolor="#b01c88">
              <v:stroke dashstyle="solid"/>
            </v:line>
            <v:line style="position:absolute" from="2462,567" to="2517,493" stroked="true" strokeweight=".95pt" strokecolor="#b01c88">
              <v:stroke dashstyle="solid"/>
            </v:line>
            <v:line style="position:absolute" from="2393,678" to="2462,567" stroked="true" strokeweight=".95pt" strokecolor="#b01c88">
              <v:stroke dashstyle="solid"/>
            </v:line>
            <v:line style="position:absolute" from="2339,752" to="2393,678" stroked="true" strokeweight=".95pt" strokecolor="#b01c88">
              <v:stroke dashstyle="solid"/>
            </v:line>
            <v:line style="position:absolute" from="2284,845" to="2339,752" stroked="true" strokeweight=".95pt" strokecolor="#b01c88">
              <v:stroke dashstyle="solid"/>
            </v:line>
            <v:line style="position:absolute" from="2229,715" to="2284,845" stroked="true" strokeweight=".95pt" strokecolor="#b01c88">
              <v:stroke dashstyle="solid"/>
            </v:line>
            <v:line style="position:absolute" from="2161,586" to="2229,715" stroked="true" strokeweight=".95pt" strokecolor="#b01c88">
              <v:stroke dashstyle="solid"/>
            </v:line>
            <v:line style="position:absolute" from="2106,549" to="2161,586" stroked="true" strokeweight=".95pt" strokecolor="#b01c88">
              <v:stroke dashstyle="solid"/>
            </v:line>
            <v:line style="position:absolute" from="2051,882" to="2106,549" stroked="true" strokeweight=".95pt" strokecolor="#b01c88">
              <v:stroke dashstyle="solid"/>
            </v:line>
            <v:line style="position:absolute" from="1996,641" to="2051,882" stroked="true" strokeweight=".95pt" strokecolor="#b01c88">
              <v:stroke dashstyle="solid"/>
            </v:line>
            <v:line style="position:absolute" from="1941,549" to="1996,641" stroked="true" strokeweight=".95pt" strokecolor="#b01c88">
              <v:stroke dashstyle="solid"/>
            </v:line>
            <v:line style="position:absolute" from="1873,586" to="1941,549" stroked="true" strokeweight=".95pt" strokecolor="#b01c88">
              <v:stroke dashstyle="solid"/>
            </v:line>
            <v:line style="position:absolute" from="1818,604" to="1873,586" stroked="true" strokeweight=".95pt" strokecolor="#b01c88">
              <v:stroke dashstyle="solid"/>
            </v:line>
            <v:line style="position:absolute" from="1763,900" to="1818,604" stroked="true" strokeweight=".95pt" strokecolor="#b01c88">
              <v:stroke dashstyle="solid"/>
            </v:line>
            <v:line style="position:absolute" from="1708,956" to="1763,900" stroked="true" strokeweight=".95pt" strokecolor="#b01c88">
              <v:stroke dashstyle="solid"/>
            </v:line>
            <v:line style="position:absolute" from="1640,734" to="1708,956" stroked="true" strokeweight=".95pt" strokecolor="#b01c88">
              <v:stroke dashstyle="solid"/>
            </v:line>
            <v:line style="position:absolute" from="1585,660" to="1640,734" stroked="true" strokeweight=".95pt" strokecolor="#b01c88">
              <v:stroke dashstyle="solid"/>
            </v:line>
            <v:line style="position:absolute" from="1530,586" to="1585,660" stroked="true" strokeweight=".95pt" strokecolor="#b01c88">
              <v:stroke dashstyle="solid"/>
            </v:line>
            <v:line style="position:absolute" from="1476,530" to="1530,586" stroked="true" strokeweight=".95pt" strokecolor="#b01c88">
              <v:stroke dashstyle="solid"/>
            </v:line>
            <v:line style="position:absolute" from="1421,919" to="1476,530" stroked="true" strokeweight=".95pt" strokecolor="#b01c88">
              <v:stroke dashstyle="solid"/>
            </v:line>
            <v:shape style="position:absolute;left:945;top:465;width:485;height:463" type="#_x0000_t75" stroked="false">
              <v:imagedata r:id="rId59" o:title=""/>
            </v:shape>
            <v:line style="position:absolute" from="4024,678" to="4075,623" stroked="true" strokeweight=".95pt" strokecolor="#7d8fc8">
              <v:stroke dashstyle="solid"/>
            </v:line>
            <v:line style="position:absolute" from="3955,789" to="4024,678" stroked="true" strokeweight=".95pt" strokecolor="#7d8fc8">
              <v:stroke dashstyle="solid"/>
            </v:line>
            <v:line style="position:absolute" from="3900,1233" to="3955,789" stroked="true" strokeweight=".95pt" strokecolor="#7d8fc8">
              <v:stroke dashstyle="solid"/>
            </v:line>
            <v:line style="position:absolute" from="3846,863" to="3900,1233" stroked="true" strokeweight=".95pt" strokecolor="#7d8fc8">
              <v:stroke dashstyle="solid"/>
            </v:line>
            <v:line style="position:absolute" from="3791,1067" to="3846,863" stroked="true" strokeweight=".95pt" strokecolor="#7d8fc8">
              <v:stroke dashstyle="solid"/>
            </v:line>
            <v:line style="position:absolute" from="3722,1418" to="3791,1067" stroked="true" strokeweight=".95pt" strokecolor="#7d8fc8">
              <v:stroke dashstyle="solid"/>
            </v:line>
            <v:line style="position:absolute" from="3667,1418" to="3722,1418" stroked="true" strokeweight=".95pt" strokecolor="#7d8fc8">
              <v:stroke dashstyle="solid"/>
            </v:line>
            <v:line style="position:absolute" from="3640,854" to="3640,1428" stroked="true" strokeweight="3.689pt" strokecolor="#7d8fc8">
              <v:stroke dashstyle="solid"/>
            </v:line>
            <v:line style="position:absolute" from="3558,734" to="3613,863" stroked="true" strokeweight=".95pt" strokecolor="#7d8fc8">
              <v:stroke dashstyle="solid"/>
            </v:line>
            <v:line style="position:absolute" from="3503,1178" to="3558,734" stroked="true" strokeweight=".95pt" strokecolor="#7d8fc8">
              <v:stroke dashstyle="solid"/>
            </v:line>
            <v:line style="position:absolute" from="3435,937" to="3503,1178" stroked="true" strokeweight=".95pt" strokecolor="#7d8fc8">
              <v:stroke dashstyle="solid"/>
            </v:line>
            <v:line style="position:absolute" from="3380,863" to="3435,937" stroked="true" strokeweight=".95pt" strokecolor="#7d8fc8">
              <v:stroke dashstyle="solid"/>
            </v:line>
            <v:line style="position:absolute" from="3325,734" to="3380,863" stroked="true" strokeweight=".95pt" strokecolor="#7d8fc8">
              <v:stroke dashstyle="solid"/>
            </v:line>
            <v:line style="position:absolute" from="3298,724" to="3298,1280" stroked="true" strokeweight="3.69pt" strokecolor="#7d8fc8">
              <v:stroke dashstyle="solid"/>
            </v:line>
            <v:line style="position:absolute" from="3202,845" to="3270,1270" stroked="true" strokeweight=".95pt" strokecolor="#7d8fc8">
              <v:stroke dashstyle="solid"/>
            </v:line>
            <v:line style="position:absolute" from="3174,835" to="3174,1483" stroked="true" strokeweight="3.69pt" strokecolor="#7d8fc8">
              <v:stroke dashstyle="solid"/>
            </v:line>
            <v:line style="position:absolute" from="3092,1899" to="3147,1474" stroked="true" strokeweight=".95pt" strokecolor="#7d8fc8">
              <v:stroke dashstyle="solid"/>
            </v:line>
            <v:line style="position:absolute" from="3065,1889" to="3065,2518" stroked="true" strokeweight="3.69pt" strokecolor="#7d8fc8">
              <v:stroke dashstyle="solid"/>
            </v:line>
            <v:line style="position:absolute" from="2983,1770" to="3037,2509" stroked="true" strokeweight=".95pt" strokecolor="#7d8fc8">
              <v:stroke dashstyle="solid"/>
            </v:line>
            <v:line style="position:absolute" from="2914,1381" to="2983,1770" stroked="true" strokeweight=".95pt" strokecolor="#7d8fc8">
              <v:stroke dashstyle="solid"/>
            </v:line>
            <v:line style="position:absolute" from="2859,1437" to="2914,1381" stroked="true" strokeweight=".95pt" strokecolor="#7d8fc8">
              <v:stroke dashstyle="solid"/>
            </v:line>
            <v:line style="position:absolute" from="2832,780" to="2832,1446" stroked="true" strokeweight="3.689pt" strokecolor="#7d8fc8">
              <v:stroke dashstyle="solid"/>
            </v:line>
            <v:shape style="position:absolute;left:2452;top:391;width:362;height:519" type="#_x0000_t75" stroked="false">
              <v:imagedata r:id="rId60" o:title=""/>
            </v:shape>
            <v:line style="position:absolute" from="2393,457" to="2462,900" stroked="true" strokeweight=".95pt" strokecolor="#7d8fc8">
              <v:stroke dashstyle="solid"/>
            </v:line>
            <v:line style="position:absolute" from="2339,605" to="2393,457" stroked="true" strokeweight=".95pt" strokecolor="#7d8fc8">
              <v:stroke dashstyle="solid"/>
            </v:line>
            <v:line style="position:absolute" from="2284,863" to="2339,605" stroked="true" strokeweight=".95pt" strokecolor="#7d8fc8">
              <v:stroke dashstyle="solid"/>
            </v:line>
            <v:line style="position:absolute" from="2229,974" to="2284,863" stroked="true" strokeweight=".95pt" strokecolor="#7d8fc8">
              <v:stroke dashstyle="solid"/>
            </v:line>
            <v:line style="position:absolute" from="2161,438" to="2229,974" stroked="true" strokeweight=".95pt" strokecolor="#7d8fc8">
              <v:stroke dashstyle="solid"/>
            </v:line>
            <v:line style="position:absolute" from="2106,826" to="2161,438" stroked="true" strokeweight=".95pt" strokecolor="#7d8fc8">
              <v:stroke dashstyle="solid"/>
            </v:line>
            <v:line style="position:absolute" from="2051,715" to="2106,826" stroked="true" strokeweight=".95pt" strokecolor="#7d8fc8">
              <v:stroke dashstyle="solid"/>
            </v:line>
            <v:line style="position:absolute" from="1996,457" to="2051,715" stroked="true" strokeweight=".95pt" strokecolor="#7d8fc8">
              <v:stroke dashstyle="solid"/>
            </v:line>
            <v:line style="position:absolute" from="1941,216" to="1996,457" stroked="true" strokeweight=".95pt" strokecolor="#7d8fc8">
              <v:stroke dashstyle="solid"/>
            </v:line>
            <v:line style="position:absolute" from="1873,641" to="1941,216" stroked="true" strokeweight=".95pt" strokecolor="#7d8fc8">
              <v:stroke dashstyle="solid"/>
            </v:line>
            <v:line style="position:absolute" from="1818,826" to="1873,641" stroked="true" strokeweight=".95pt" strokecolor="#7d8fc8">
              <v:stroke dashstyle="solid"/>
            </v:line>
            <v:line style="position:absolute" from="1763,956" to="1818,826" stroked="true" strokeweight=".95pt" strokecolor="#7d8fc8">
              <v:stroke dashstyle="solid"/>
            </v:line>
            <v:line style="position:absolute" from="1708,1048" to="1763,956" stroked="true" strokeweight=".95pt" strokecolor="#7d8fc8">
              <v:stroke dashstyle="solid"/>
            </v:line>
            <v:line style="position:absolute" from="1640,1011" to="1708,1048" stroked="true" strokeweight=".95pt" strokecolor="#7d8fc8">
              <v:stroke dashstyle="solid"/>
            </v:line>
            <v:line style="position:absolute" from="1585,1067" to="1640,1011" stroked="true" strokeweight=".95pt" strokecolor="#7d8fc8">
              <v:stroke dashstyle="solid"/>
            </v:line>
            <v:line style="position:absolute" from="1530,568" to="1585,1067" stroked="true" strokeweight=".95pt" strokecolor="#7d8fc8">
              <v:stroke dashstyle="solid"/>
            </v:line>
            <v:line style="position:absolute" from="1476,789" to="1530,568" stroked="true" strokeweight=".95pt" strokecolor="#7d8fc8">
              <v:stroke dashstyle="solid"/>
            </v:line>
            <v:line style="position:absolute" from="1421,1659" to="1476,789" stroked="true" strokeweight=".95pt" strokecolor="#7d8fc8">
              <v:stroke dashstyle="solid"/>
            </v:line>
            <v:line style="position:absolute" from="1352,1437" to="1421,1659" stroked="true" strokeweight=".95pt" strokecolor="#7d8fc8">
              <v:stroke dashstyle="solid"/>
            </v:line>
            <v:line style="position:absolute" from="1297,1011" to="1352,1437" stroked="true" strokeweight=".95pt" strokecolor="#7d8fc8">
              <v:stroke dashstyle="solid"/>
            </v:line>
            <v:line style="position:absolute" from="1270,447" to="1270,1021" stroked="true" strokeweight="3.69pt" strokecolor="#7d8fc8">
              <v:stroke dashstyle="solid"/>
            </v:line>
            <v:line style="position:absolute" from="1188,604" to="1243,457" stroked="true" strokeweight=".95pt" strokecolor="#7d8fc8">
              <v:stroke dashstyle="solid"/>
            </v:line>
            <v:line style="position:absolute" from="1119,475" to="1188,604" stroked="true" strokeweight=".95pt" strokecolor="#7d8fc8">
              <v:stroke dashstyle="solid"/>
            </v:line>
            <v:line style="position:absolute" from="1065,457" to="1119,475" stroked="true" strokeweight=".95pt" strokecolor="#7d8fc8">
              <v:stroke dashstyle="solid"/>
            </v:line>
            <v:line style="position:absolute" from="1010,457" to="1065,457" stroked="true" strokeweight=".95pt" strokecolor="#7d8fc8">
              <v:stroke dashstyle="solid"/>
            </v:line>
            <v:line style="position:absolute" from="955,586" to="1010,457" stroked="true" strokeweight=".95pt" strokecolor="#7d8fc8">
              <v:stroke dashstyle="solid"/>
            </v:line>
            <v:line style="position:absolute" from="4024,1122" to="4078,1011" stroked="true" strokeweight=".95pt" strokecolor="#fcaf17">
              <v:stroke dashstyle="solid"/>
            </v:line>
            <v:line style="position:absolute" from="3955,1344" to="4024,1122" stroked="true" strokeweight=".95pt" strokecolor="#fcaf17">
              <v:stroke dashstyle="solid"/>
            </v:line>
            <v:line style="position:absolute" from="3900,1233" to="3955,1344" stroked="true" strokeweight=".95pt" strokecolor="#fcaf17">
              <v:stroke dashstyle="solid"/>
            </v:line>
            <v:line style="position:absolute" from="3846,1085" to="3900,1233" stroked="true" strokeweight=".95pt" strokecolor="#fcaf17">
              <v:stroke dashstyle="solid"/>
            </v:line>
            <v:line style="position:absolute" from="3791,863" to="3846,1085" stroked="true" strokeweight=".95pt" strokecolor="#fcaf17">
              <v:stroke dashstyle="solid"/>
            </v:line>
            <v:line style="position:absolute" from="3722,1252" to="3791,863" stroked="true" strokeweight=".95pt" strokecolor="#fcaf17">
              <v:stroke dashstyle="solid"/>
            </v:line>
            <v:shape style="position:absolute;left:3192;top:557;width:540;height:759" type="#_x0000_t75" stroked="false">
              <v:imagedata r:id="rId61" o:title=""/>
            </v:shape>
            <v:line style="position:absolute" from="3147,1122" to="3202,734" stroked="true" strokeweight=".95pt" strokecolor="#fcaf17">
              <v:stroke dashstyle="solid"/>
            </v:line>
            <v:line style="position:absolute" from="3092,2102" to="3147,1122" stroked="true" strokeweight=".95pt" strokecolor="#fcaf17">
              <v:stroke dashstyle="solid"/>
            </v:line>
            <v:line style="position:absolute" from="3037,2613" to="3092,2102" stroked="true" strokeweight=".95pt" strokecolor="#fcaf17">
              <v:stroke dashstyle="solid"/>
            </v:line>
            <v:line style="position:absolute" from="3010,1945" to="3010,2622" stroked="true" strokeweight="3.689pt" strokecolor="#fcaf17">
              <v:stroke dashstyle="solid"/>
            </v:line>
            <v:line style="position:absolute" from="2914,1529" to="2983,1954" stroked="true" strokeweight=".95pt" strokecolor="#fcaf17">
              <v:stroke dashstyle="solid"/>
            </v:line>
            <v:line style="position:absolute" from="2859,1196" to="2914,1529" stroked="true" strokeweight=".95pt" strokecolor="#fcaf17">
              <v:stroke dashstyle="solid"/>
            </v:line>
            <v:line style="position:absolute" from="2804,919" to="2859,1196" stroked="true" strokeweight=".95pt" strokecolor="#fcaf17">
              <v:stroke dashstyle="solid"/>
            </v:line>
            <v:line style="position:absolute" from="2750,641" to="2804,919" stroked="true" strokeweight=".95pt" strokecolor="#fcaf17">
              <v:stroke dashstyle="solid"/>
            </v:line>
            <v:line style="position:absolute" from="2681,660" to="2750,641" stroked="true" strokeweight=".95pt" strokecolor="#fcaf17">
              <v:stroke dashstyle="solid"/>
            </v:line>
            <v:line style="position:absolute" from="2626,530" to="2681,660" stroked="true" strokeweight=".95pt" strokecolor="#fcaf17">
              <v:stroke dashstyle="solid"/>
            </v:line>
            <v:line style="position:absolute" from="2572,475" to="2626,530" stroked="true" strokeweight=".95pt" strokecolor="#fcaf17">
              <v:stroke dashstyle="solid"/>
            </v:line>
            <v:line style="position:absolute" from="2517,789" to="2572,475" stroked="true" strokeweight=".95pt" strokecolor="#fcaf17">
              <v:stroke dashstyle="solid"/>
            </v:line>
            <v:line style="position:absolute" from="2462,623" to="2517,789" stroked="true" strokeweight=".95pt" strokecolor="#fcaf17">
              <v:stroke dashstyle="solid"/>
            </v:line>
            <v:line style="position:absolute" from="2393,660" to="2462,623" stroked="true" strokeweight=".95pt" strokecolor="#fcaf17">
              <v:stroke dashstyle="solid"/>
            </v:line>
            <v:line style="position:absolute" from="2339,752" to="2393,660" stroked="true" strokeweight=".95pt" strokecolor="#fcaf17">
              <v:stroke dashstyle="solid"/>
            </v:line>
            <v:line style="position:absolute" from="2284,771" to="2339,752" stroked="true" strokeweight=".95pt" strokecolor="#fcaf17">
              <v:stroke dashstyle="solid"/>
            </v:line>
            <v:line style="position:absolute" from="2229,900" to="2284,771" stroked="true" strokeweight=".95pt" strokecolor="#fcaf17">
              <v:stroke dashstyle="solid"/>
            </v:line>
            <v:line style="position:absolute" from="2161,586" to="2229,900" stroked="true" strokeweight=".95pt" strokecolor="#fcaf17">
              <v:stroke dashstyle="solid"/>
            </v:line>
            <v:line style="position:absolute" from="2106,660" to="2161,586" stroked="true" strokeweight=".95pt" strokecolor="#fcaf17">
              <v:stroke dashstyle="solid"/>
            </v:line>
            <v:line style="position:absolute" from="2051,604" to="2106,660" stroked="true" strokeweight=".95pt" strokecolor="#fcaf17">
              <v:stroke dashstyle="solid"/>
            </v:line>
            <v:line style="position:absolute" from="1996,420" to="2051,604" stroked="true" strokeweight=".95pt" strokecolor="#fcaf17">
              <v:stroke dashstyle="solid"/>
            </v:line>
            <v:line style="position:absolute" from="1941,290" to="1996,420" stroked="true" strokeweight=".95pt" strokecolor="#fcaf17">
              <v:stroke dashstyle="solid"/>
            </v:line>
            <v:line style="position:absolute" from="1873,346" to="1941,290" stroked="true" strokeweight=".95pt" strokecolor="#fcaf17">
              <v:stroke dashstyle="solid"/>
            </v:line>
            <v:line style="position:absolute" from="1818,604" to="1873,346" stroked="true" strokeweight=".95pt" strokecolor="#fcaf17">
              <v:stroke dashstyle="solid"/>
            </v:line>
            <v:line style="position:absolute" from="1763,826" to="1818,604" stroked="true" strokeweight=".95pt" strokecolor="#fcaf17">
              <v:stroke dashstyle="solid"/>
            </v:line>
            <v:line style="position:absolute" from="1708,1048" to="1763,826" stroked="true" strokeweight=".95pt" strokecolor="#fcaf17">
              <v:stroke dashstyle="solid"/>
            </v:line>
            <v:line style="position:absolute" from="1640,937" to="1708,1048" stroked="true" strokeweight=".95pt" strokecolor="#fcaf17">
              <v:stroke dashstyle="solid"/>
            </v:line>
            <v:line style="position:absolute" from="1585,808" to="1640,937" stroked="true" strokeweight=".95pt" strokecolor="#fcaf17">
              <v:stroke dashstyle="solid"/>
            </v:line>
            <v:line style="position:absolute" from="1530,567" to="1585,808" stroked="true" strokeweight=".95pt" strokecolor="#fcaf17">
              <v:stroke dashstyle="solid"/>
            </v:line>
            <v:line style="position:absolute" from="1476,734" to="1530,567" stroked="true" strokeweight=".95pt" strokecolor="#fcaf17">
              <v:stroke dashstyle="solid"/>
            </v:line>
            <v:line style="position:absolute" from="1448,724" to="1448,1409" stroked="true" strokeweight="3.69pt" strokecolor="#fcaf17">
              <v:stroke dashstyle="solid"/>
            </v:line>
            <v:line style="position:absolute" from="1352,1289" to="1421,1400" stroked="true" strokeweight=".95pt" strokecolor="#fcaf17">
              <v:stroke dashstyle="solid"/>
            </v:line>
            <v:line style="position:absolute" from="1297,956" to="1352,1289" stroked="true" strokeweight=".95pt" strokecolor="#fcaf17">
              <v:stroke dashstyle="solid"/>
            </v:line>
            <v:line style="position:absolute" from="1243,715" to="1297,956" stroked="true" strokeweight=".95pt" strokecolor="#fcaf17">
              <v:stroke dashstyle="solid"/>
            </v:line>
            <v:line style="position:absolute" from="1188,715" to="1243,715" stroked="true" strokeweight=".95pt" strokecolor="#fcaf17">
              <v:stroke dashstyle="solid"/>
            </v:line>
            <v:line style="position:absolute" from="1119,752" to="1188,715" stroked="true" strokeweight=".95pt" strokecolor="#fcaf17">
              <v:stroke dashstyle="solid"/>
            </v:line>
            <v:line style="position:absolute" from="1065,715" to="1119,752" stroked="true" strokeweight=".95pt" strokecolor="#fcaf17">
              <v:stroke dashstyle="solid"/>
            </v:line>
            <v:line style="position:absolute" from="1010,567" to="1065,715" stroked="true" strokeweight=".95pt" strokecolor="#fcaf17">
              <v:stroke dashstyle="solid"/>
            </v:line>
            <v:line style="position:absolute" from="955,475" to="1010,567" stroked="true" strokeweight=".95pt" strokecolor="#fcaf17">
              <v:stroke dashstyle="solid"/>
            </v:line>
            <v:line style="position:absolute" from="4187,586" to="4295,586" stroked="true" strokeweight=".475pt" strokecolor="#231f20">
              <v:stroke dashstyle="solid"/>
            </v:line>
            <v:shape style="position:absolute;left:4089;top:622;width:86;height:95" coordorigin="4090,622" coordsize="86,95" path="m4133,622l4090,670,4133,717,4175,670,4133,622xe" filled="true" fillcolor="#fcaf17" stroked="false">
              <v:path arrowok="t"/>
              <v:fill type="solid"/>
            </v:shape>
            <v:line style="position:absolute" from="794,1659" to="901,1659" stroked="true" strokeweight=".475pt" strokecolor="#231f20">
              <v:stroke dashstyle="solid"/>
            </v:line>
            <v:line style="position:absolute" from="794,2195" to="901,2195" stroked="true" strokeweight=".475pt" strokecolor="#231f20">
              <v:stroke dashstyle="solid"/>
            </v:line>
            <v:line style="position:absolute" from="4187,1659" to="4295,1659" stroked="true" strokeweight=".475pt" strokecolor="#231f20">
              <v:stroke dashstyle="solid"/>
            </v:line>
            <v:line style="position:absolute" from="4187,2195" to="4295,2195" stroked="true" strokeweight=".475pt" strokecolor="#231f20">
              <v:stroke dashstyle="solid"/>
            </v:line>
            <v:line style="position:absolute" from="3722,2635" to="3722,2743" stroked="true" strokeweight=".475pt" strokecolor="#231f20">
              <v:stroke dashstyle="solid"/>
            </v:line>
            <v:line style="position:absolute" from="3270,2635" to="3270,2743" stroked="true" strokeweight=".475pt" strokecolor="#231f20">
              <v:stroke dashstyle="solid"/>
            </v:line>
            <v:line style="position:absolute" from="2805,2635" to="2805,2743" stroked="true" strokeweight=".475pt" strokecolor="#231f20">
              <v:stroke dashstyle="solid"/>
            </v:line>
            <v:line style="position:absolute" from="2339,2635" to="2339,2743" stroked="true" strokeweight=".475pt" strokecolor="#231f20">
              <v:stroke dashstyle="solid"/>
            </v:line>
            <v:line style="position:absolute" from="1873,2635" to="1873,2743" stroked="true" strokeweight=".475pt" strokecolor="#231f20">
              <v:stroke dashstyle="solid"/>
            </v:line>
            <v:line style="position:absolute" from="1421,2635" to="1421,2743" stroked="true" strokeweight=".475pt" strokecolor="#231f20">
              <v:stroke dashstyle="solid"/>
            </v:line>
            <v:line style="position:absolute" from="955,2635" to="955,2743" stroked="true" strokeweight=".475pt" strokecolor="#231f20">
              <v:stroke dashstyle="solid"/>
            </v:line>
            <v:rect style="position:absolute;left:798;top:54;width:3492;height:2684" filled="false" stroked="true" strokeweight=".475pt" strokecolor="#231f20">
              <v:stroke dashstyle="solid"/>
            </v:rect>
            <v:shape style="position:absolute;left:3070;top:376;width:683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Markit/CIPS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40;top:1350;width:216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1461;top:1527;width:177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CBI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577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115"/>
        <w:ind w:left="3703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122"/>
        <w:ind w:left="0" w:right="577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115"/>
        <w:ind w:left="3703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121"/>
        <w:ind w:left="0" w:right="577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577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3" w:lineRule="exact" w:before="86"/>
        <w:ind w:left="3706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tabs>
          <w:tab w:pos="775" w:val="left" w:leader="none"/>
          <w:tab w:pos="1232" w:val="left" w:leader="none"/>
          <w:tab w:pos="1692" w:val="left" w:leader="none"/>
          <w:tab w:pos="2150" w:val="left" w:leader="none"/>
          <w:tab w:pos="2618" w:val="left" w:leader="none"/>
          <w:tab w:pos="3080" w:val="left" w:leader="none"/>
        </w:tabs>
        <w:spacing w:line="113" w:lineRule="exact" w:before="0"/>
        <w:ind w:left="310" w:right="0" w:firstLine="0"/>
        <w:jc w:val="left"/>
        <w:rPr>
          <w:sz w:val="11"/>
        </w:rPr>
      </w:pPr>
      <w:r>
        <w:rPr>
          <w:color w:val="231F20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8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Economics, ONS and Bank calculations.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4" w:lineRule="auto" w:before="10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Aggregate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 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 added.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 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optimism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(manufacturing,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distributive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(manufacturing)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expectations (services).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 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 </w:t>
      </w:r>
      <w:r>
        <w:rPr>
          <w:color w:val="231F20"/>
          <w:sz w:val="11"/>
        </w:rPr>
        <w:t>1999–2013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indicators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moved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125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CIPS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Private sector output and employment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6"/>
      </w:pPr>
      <w:r>
        <w:rPr>
          <w:color w:val="231F20"/>
          <w:w w:val="90"/>
        </w:rPr>
        <w:t>bringing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closer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averages.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latest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show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whole-economy</w:t>
      </w:r>
      <w:r>
        <w:rPr>
          <w:color w:val="231F20"/>
          <w:spacing w:val="-41"/>
        </w:rPr>
        <w:t> </w:t>
      </w:r>
      <w:r>
        <w:rPr>
          <w:color w:val="231F20"/>
        </w:rPr>
        <w:t>employment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the previous three months. Within that, the single-month 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 </w:t>
      </w:r>
      <w:r>
        <w:rPr>
          <w:color w:val="231F20"/>
        </w:rPr>
        <w:t>volatility</w:t>
      </w:r>
      <w:r>
        <w:rPr>
          <w:color w:val="231F20"/>
          <w:spacing w:val="-24"/>
        </w:rPr>
        <w:t> </w:t>
      </w:r>
      <w:r>
        <w:rPr>
          <w:color w:val="231F20"/>
        </w:rPr>
        <w:t>due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sampling</w:t>
      </w:r>
      <w:r>
        <w:rPr>
          <w:color w:val="231F20"/>
          <w:spacing w:val="-24"/>
        </w:rPr>
        <w:t> </w:t>
      </w:r>
      <w:r>
        <w:rPr>
          <w:color w:val="231F20"/>
        </w:rPr>
        <w:t>variability.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76"/>
      </w:pP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quarters 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  <w:w w:val="90"/>
        </w:rPr>
        <w:t>intentions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 survey,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permanent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highest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underestimated </w:t>
      </w:r>
      <w:r>
        <w:rPr>
          <w:color w:val="231F20"/>
        </w:rPr>
        <w:t>employment</w:t>
      </w:r>
      <w:r>
        <w:rPr>
          <w:color w:val="231F20"/>
          <w:spacing w:val="-21"/>
        </w:rPr>
        <w:t> </w:t>
      </w:r>
      <w:r>
        <w:rPr>
          <w:color w:val="231F20"/>
        </w:rPr>
        <w:t>growth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2012.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Labour productivity</w:t>
      </w:r>
    </w:p>
    <w:p>
      <w:pPr>
        <w:pStyle w:val="BodyText"/>
        <w:spacing w:line="268" w:lineRule="auto" w:before="23"/>
        <w:ind w:left="153" w:right="116"/>
      </w:pP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mid-2010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 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contrasted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 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corollary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unusually 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 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</w:rPr>
        <w:t>8%</w:t>
      </w:r>
      <w:r>
        <w:rPr>
          <w:color w:val="231F20"/>
          <w:spacing w:val="-30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peak,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346" w:space="983"/>
            <w:col w:w="5421"/>
          </w:cols>
        </w:sectPr>
      </w:pPr>
    </w:p>
    <w:p>
      <w:pPr>
        <w:spacing w:line="130" w:lineRule="atLeast" w:before="30"/>
        <w:ind w:left="273" w:right="-16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change </w:t>
      </w:r>
      <w:r>
        <w:rPr>
          <w:color w:val="231F20"/>
          <w:sz w:val="11"/>
        </w:rPr>
        <w:t>on a year earlier</w:t>
      </w:r>
    </w:p>
    <w:p>
      <w:pPr>
        <w:spacing w:line="101" w:lineRule="exact" w:before="0"/>
        <w:ind w:left="175" w:right="0" w:firstLine="0"/>
        <w:jc w:val="left"/>
        <w:rPr>
          <w:sz w:val="11"/>
        </w:rPr>
      </w:pPr>
      <w:r>
        <w:rPr/>
        <w:pict>
          <v:group style="position:absolute;margin-left:46.091pt;margin-top:1.832794pt;width:175.05pt;height:134.65pt;mso-position-horizontal-relative:page;mso-position-vertical-relative:paragraph;z-index:15816704" coordorigin="922,37" coordsize="3501,2693">
            <v:line style="position:absolute" from="1083,1393" to="4261,1393" stroked="true" strokeweight=".475pt" strokecolor="#231f20">
              <v:stroke dashstyle="solid"/>
            </v:line>
            <v:line style="position:absolute" from="922,1393" to="1030,1393" stroked="true" strokeweight=".475pt" strokecolor="#231f20">
              <v:stroke dashstyle="solid"/>
            </v:line>
            <v:line style="position:absolute" from="4315,1393" to="4423,1393" stroked="true" strokeweight=".475pt" strokecolor="#231f20">
              <v:stroke dashstyle="solid"/>
            </v:line>
            <v:line style="position:absolute" from="4315,858" to="4423,858" stroked="true" strokeweight=".475pt" strokecolor="#231f20">
              <v:stroke dashstyle="solid"/>
            </v:line>
            <v:line style="position:absolute" from="4315,1125" to="4423,1125" stroked="true" strokeweight=".475pt" strokecolor="#231f20">
              <v:stroke dashstyle="solid"/>
            </v:line>
            <v:shape style="position:absolute;left:3504;top:886;width:754;height:573" type="#_x0000_t75" stroked="false">
              <v:imagedata r:id="rId62" o:title=""/>
            </v:shape>
            <v:line style="position:absolute" from="3486,1364" to="3486,1975" stroked="true" strokeweight="3.776pt" strokecolor="#f6891f">
              <v:stroke dashstyle="solid"/>
            </v:line>
            <v:line style="position:absolute" from="3401,2424" to="3458,1966" stroked="true" strokeweight=".95pt" strokecolor="#f6891f">
              <v:stroke dashstyle="solid"/>
            </v:line>
            <v:line style="position:absolute" from="3331,2596" to="3401,2424" stroked="true" strokeweight=".95pt" strokecolor="#f6891f">
              <v:stroke dashstyle="solid"/>
            </v:line>
            <v:line style="position:absolute" from="3274,2558" to="3331,2596" stroked="true" strokeweight=".95pt" strokecolor="#f6891f">
              <v:stroke dashstyle="solid"/>
            </v:line>
            <v:line style="position:absolute" from="3217,2099" to="3274,2558" stroked="true" strokeweight=".95pt" strokecolor="#f6891f">
              <v:stroke dashstyle="solid"/>
            </v:line>
            <v:line style="position:absolute" from="3161,1717" to="3217,2099" stroked="true" strokeweight=".95pt" strokecolor="#f6891f">
              <v:stroke dashstyle="solid"/>
            </v:line>
            <v:line style="position:absolute" from="3090,1259" to="3161,1717" stroked="true" strokeweight=".95pt" strokecolor="#f6891f">
              <v:stroke dashstyle="solid"/>
            </v:line>
            <v:line style="position:absolute" from="3034,953" to="3090,1259" stroked="true" strokeweight=".95pt" strokecolor="#f6891f">
              <v:stroke dashstyle="solid"/>
            </v:line>
            <v:line style="position:absolute" from="2977,762" to="3034,953" stroked="true" strokeweight=".95pt" strokecolor="#f6891f">
              <v:stroke dashstyle="solid"/>
            </v:line>
            <v:line style="position:absolute" from="2907,648" to="2977,762" stroked="true" strokeweight=".95pt" strokecolor="#f6891f">
              <v:stroke dashstyle="solid"/>
            </v:line>
            <v:line style="position:absolute" from="2850,801" to="2907,648" stroked="true" strokeweight=".95pt" strokecolor="#f6891f">
              <v:stroke dashstyle="solid"/>
            </v:line>
            <v:line style="position:absolute" from="2794,972" to="2850,801" stroked="true" strokeweight=".95pt" strokecolor="#f6891f">
              <v:stroke dashstyle="solid"/>
            </v:line>
            <v:line style="position:absolute" from="2723,1106" to="2794,972" stroked="true" strokeweight=".95pt" strokecolor="#f6891f">
              <v:stroke dashstyle="solid"/>
            </v:line>
            <v:line style="position:absolute" from="2666,1011" to="2723,1106" stroked="true" strokeweight=".95pt" strokecolor="#f6891f">
              <v:stroke dashstyle="solid"/>
            </v:line>
            <v:line style="position:absolute" from="2610,972" to="2666,1011" stroked="true" strokeweight=".95pt" strokecolor="#f6891f">
              <v:stroke dashstyle="solid"/>
            </v:line>
            <v:line style="position:absolute" from="2539,820" to="2610,972" stroked="true" strokeweight=".95pt" strokecolor="#f6891f">
              <v:stroke dashstyle="solid"/>
            </v:line>
            <v:line style="position:absolute" from="2483,762" to="2539,820" stroked="true" strokeweight=".95pt" strokecolor="#f6891f">
              <v:stroke dashstyle="solid"/>
            </v:line>
            <v:line style="position:absolute" from="2426,877" to="2483,762" stroked="true" strokeweight=".95pt" strokecolor="#f6891f">
              <v:stroke dashstyle="solid"/>
            </v:line>
            <v:line style="position:absolute" from="2370,953" to="2426,877" stroked="true" strokeweight=".95pt" strokecolor="#f6891f">
              <v:stroke dashstyle="solid"/>
            </v:line>
            <v:line style="position:absolute" from="2299,1106" to="2370,953" stroked="true" strokeweight=".95pt" strokecolor="#f6891f">
              <v:stroke dashstyle="solid"/>
            </v:line>
            <v:line style="position:absolute" from="2242,1163" to="2299,1106" stroked="true" strokeweight=".95pt" strokecolor="#f6891f">
              <v:stroke dashstyle="solid"/>
            </v:line>
            <v:line style="position:absolute" from="2186,1068" to="2242,1163" stroked="true" strokeweight=".95pt" strokecolor="#f6891f">
              <v:stroke dashstyle="solid"/>
            </v:line>
            <v:line style="position:absolute" from="2115,877" to="2186,1068" stroked="true" strokeweight=".95pt" strokecolor="#f6891f">
              <v:stroke dashstyle="solid"/>
            </v:line>
            <v:line style="position:absolute" from="2059,743" to="2115,877" stroked="true" strokeweight=".95pt" strokecolor="#f6891f">
              <v:stroke dashstyle="solid"/>
            </v:line>
            <v:line style="position:absolute" from="2002,724" to="2059,743" stroked="true" strokeweight=".95pt" strokecolor="#f6891f">
              <v:stroke dashstyle="solid"/>
            </v:line>
            <v:line style="position:absolute" from="1932,801" to="2002,724" stroked="true" strokeweight=".95pt" strokecolor="#f6891f">
              <v:stroke dashstyle="solid"/>
            </v:line>
            <v:line style="position:absolute" from="1875,877" to="1932,801" stroked="true" strokeweight=".95pt" strokecolor="#f6891f">
              <v:stroke dashstyle="solid"/>
            </v:line>
            <v:line style="position:absolute" from="1818,992" to="1875,877" stroked="true" strokeweight=".95pt" strokecolor="#f6891f">
              <v:stroke dashstyle="solid"/>
            </v:line>
            <v:line style="position:absolute" from="1748,1011" to="1818,992" stroked="true" strokeweight=".95pt" strokecolor="#f6891f">
              <v:stroke dashstyle="solid"/>
            </v:line>
            <v:line style="position:absolute" from="1691,1183" to="1748,1011" stroked="true" strokeweight=".95pt" strokecolor="#f6891f">
              <v:stroke dashstyle="solid"/>
            </v:line>
            <v:line style="position:absolute" from="1635,1259" to="1691,1183" stroked="true" strokeweight=".95pt" strokecolor="#f6891f">
              <v:stroke dashstyle="solid"/>
            </v:line>
            <v:line style="position:absolute" from="1578,1316" to="1635,1259" stroked="true" strokeweight=".95pt" strokecolor="#f6891f">
              <v:stroke dashstyle="solid"/>
            </v:line>
            <v:line style="position:absolute" from="1508,1202" to="1578,1316" stroked="true" strokeweight=".95pt" strokecolor="#f6891f">
              <v:stroke dashstyle="solid"/>
            </v:line>
            <v:line style="position:absolute" from="1451,1125" to="1508,1202" stroked="true" strokeweight=".95pt" strokecolor="#f6891f">
              <v:stroke dashstyle="solid"/>
            </v:line>
            <v:line style="position:absolute" from="1394,1125" to="1451,1125" stroked="true" strokeweight=".95pt" strokecolor="#f6891f">
              <v:stroke dashstyle="solid"/>
            </v:line>
            <v:line style="position:absolute" from="1324,915" to="1394,1125" stroked="true" strokeweight=".95pt" strokecolor="#f6891f">
              <v:stroke dashstyle="solid"/>
            </v:line>
            <v:line style="position:absolute" from="1267,934" to="1324,915" stroked="true" strokeweight=".95pt" strokecolor="#f6891f">
              <v:stroke dashstyle="solid"/>
            </v:line>
            <v:line style="position:absolute" from="1211,782" to="1267,934" stroked="true" strokeweight=".95pt" strokecolor="#f6891f">
              <v:stroke dashstyle="solid"/>
            </v:line>
            <v:line style="position:absolute" from="1140,571" to="1211,782" stroked="true" strokeweight=".95pt" strokecolor="#f6891f">
              <v:stroke dashstyle="solid"/>
            </v:line>
            <v:line style="position:absolute" from="922,591" to="1030,591" stroked="true" strokeweight=".475pt" strokecolor="#231f20">
              <v:stroke dashstyle="solid"/>
            </v:line>
            <v:line style="position:absolute" from="1084,743" to="1140,571" stroked="true" strokeweight=".95pt" strokecolor="#f6891f">
              <v:stroke dashstyle="solid"/>
            </v:line>
            <v:line style="position:absolute" from="4315,591" to="4423,591" stroked="true" strokeweight=".475pt" strokecolor="#231f20">
              <v:stroke dashstyle="solid"/>
            </v:line>
            <v:shape style="position:absolute;left:3872;top:542;width:387;height:764" type="#_x0000_t75" stroked="false">
              <v:imagedata r:id="rId63" o:title=""/>
            </v:shape>
            <v:line style="position:absolute" from="3825,896" to="3882,1297" stroked="true" strokeweight=".95pt" strokecolor="#582e91">
              <v:stroke dashstyle="solid"/>
            </v:line>
            <v:line style="position:absolute" from="3769,724" to="3825,896" stroked="true" strokeweight=".95pt" strokecolor="#582e91">
              <v:stroke dashstyle="solid"/>
            </v:line>
            <v:line style="position:absolute" from="3698,972" to="3769,724" stroked="true" strokeweight=".95pt" strokecolor="#582e91">
              <v:stroke dashstyle="solid"/>
            </v:line>
            <v:line style="position:absolute" from="3641,934" to="3698,972" stroked="true" strokeweight=".95pt" strokecolor="#582e91">
              <v:stroke dashstyle="solid"/>
            </v:line>
            <v:line style="position:absolute" from="3585,1297" to="3641,934" stroked="true" strokeweight=".95pt" strokecolor="#582e91">
              <v:stroke dashstyle="solid"/>
            </v:line>
            <v:line style="position:absolute" from="3514,1832" to="3585,1297" stroked="true" strokeweight=".95pt" strokecolor="#582e91">
              <v:stroke dashstyle="solid"/>
            </v:line>
            <v:line style="position:absolute" from="3458,2023" to="3514,1832" stroked="true" strokeweight=".95pt" strokecolor="#582e91">
              <v:stroke dashstyle="solid"/>
            </v:line>
            <v:line style="position:absolute" from="3401,2309" to="3458,2023" stroked="true" strokeweight=".95pt" strokecolor="#582e91">
              <v:stroke dashstyle="solid"/>
            </v:line>
            <v:line style="position:absolute" from="3331,2443" to="3401,2309" stroked="true" strokeweight=".95pt" strokecolor="#582e91">
              <v:stroke dashstyle="solid"/>
            </v:line>
            <v:line style="position:absolute" from="3274,2118" to="3331,2443" stroked="true" strokeweight=".95pt" strokecolor="#582e91">
              <v:stroke dashstyle="solid"/>
            </v:line>
            <v:line style="position:absolute" from="3217,1717" to="3274,2118" stroked="true" strokeweight=".95pt" strokecolor="#582e91">
              <v:stroke dashstyle="solid"/>
            </v:line>
            <v:line style="position:absolute" from="3161,1259" to="3217,1717" stroked="true" strokeweight=".95pt" strokecolor="#582e91">
              <v:stroke dashstyle="solid"/>
            </v:line>
            <v:line style="position:absolute" from="3090,953" to="3161,1259" stroked="true" strokeweight=".95pt" strokecolor="#582e91">
              <v:stroke dashstyle="solid"/>
            </v:line>
            <v:line style="position:absolute" from="3034,839" to="3090,953" stroked="true" strokeweight=".95pt" strokecolor="#582e91">
              <v:stroke dashstyle="solid"/>
            </v:line>
            <v:line style="position:absolute" from="2977,992" to="3034,839" stroked="true" strokeweight=".95pt" strokecolor="#582e91">
              <v:stroke dashstyle="solid"/>
            </v:line>
            <v:line style="position:absolute" from="2907,1106" to="2977,992" stroked="true" strokeweight=".95pt" strokecolor="#582e91">
              <v:stroke dashstyle="solid"/>
            </v:line>
            <v:line style="position:absolute" from="2850,1125" to="2907,1106" stroked="true" strokeweight=".95pt" strokecolor="#582e91">
              <v:stroke dashstyle="solid"/>
            </v:line>
            <v:line style="position:absolute" from="2794,1183" to="2850,1125" stroked="true" strokeweight=".95pt" strokecolor="#582e91">
              <v:stroke dashstyle="solid"/>
            </v:line>
            <v:line style="position:absolute" from="2723,953" to="2794,1183" stroked="true" strokeweight=".95pt" strokecolor="#582e91">
              <v:stroke dashstyle="solid"/>
            </v:line>
            <v:line style="position:absolute" from="2666,1087" to="2723,953" stroked="true" strokeweight=".95pt" strokecolor="#582e91">
              <v:stroke dashstyle="solid"/>
            </v:line>
            <v:line style="position:absolute" from="2610,1049" to="2666,1087" stroked="true" strokeweight=".95pt" strokecolor="#582e91">
              <v:stroke dashstyle="solid"/>
            </v:line>
            <v:line style="position:absolute" from="2539,1144" to="2610,1049" stroked="true" strokeweight=".95pt" strokecolor="#582e91">
              <v:stroke dashstyle="solid"/>
            </v:line>
            <v:line style="position:absolute" from="2483,1259" to="2539,1144" stroked="true" strokeweight=".95pt" strokecolor="#582e91">
              <v:stroke dashstyle="solid"/>
            </v:line>
            <v:line style="position:absolute" from="2426,1030" to="2483,1259" stroked="true" strokeweight=".95pt" strokecolor="#582e91">
              <v:stroke dashstyle="solid"/>
            </v:line>
            <v:line style="position:absolute" from="2370,1144" to="2426,1030" stroked="true" strokeweight=".95pt" strokecolor="#582e91">
              <v:stroke dashstyle="solid"/>
            </v:line>
            <v:line style="position:absolute" from="2299,1125" to="2370,1144" stroked="true" strokeweight=".95pt" strokecolor="#582e91">
              <v:stroke dashstyle="solid"/>
            </v:line>
            <v:line style="position:absolute" from="2242,1087" to="2299,1125" stroked="true" strokeweight=".95pt" strokecolor="#582e91">
              <v:stroke dashstyle="solid"/>
            </v:line>
            <v:line style="position:absolute" from="2186,1221" to="2242,1087" stroked="true" strokeweight=".95pt" strokecolor="#582e91">
              <v:stroke dashstyle="solid"/>
            </v:line>
            <v:line style="position:absolute" from="2115,1259" to="2186,1221" stroked="true" strokeweight=".95pt" strokecolor="#582e91">
              <v:stroke dashstyle="solid"/>
            </v:line>
            <v:line style="position:absolute" from="2059,1163" to="2115,1259" stroked="true" strokeweight=".95pt" strokecolor="#582e91">
              <v:stroke dashstyle="solid"/>
            </v:line>
            <v:line style="position:absolute" from="2002,1373" to="2059,1163" stroked="true" strokeweight=".95pt" strokecolor="#582e91">
              <v:stroke dashstyle="solid"/>
            </v:line>
            <v:line style="position:absolute" from="1932,1221" to="2002,1373" stroked="true" strokeweight=".95pt" strokecolor="#582e91">
              <v:stroke dashstyle="solid"/>
            </v:line>
            <v:line style="position:absolute" from="1875,1240" to="1932,1221" stroked="true" strokeweight=".95pt" strokecolor="#582e91">
              <v:stroke dashstyle="solid"/>
            </v:line>
            <v:line style="position:absolute" from="1818,1221" to="1875,1240" stroked="true" strokeweight=".95pt" strokecolor="#582e91">
              <v:stroke dashstyle="solid"/>
            </v:line>
            <v:line style="position:absolute" from="1748,1202" to="1818,1221" stroked="true" strokeweight=".95pt" strokecolor="#582e91">
              <v:stroke dashstyle="solid"/>
            </v:line>
            <v:line style="position:absolute" from="1691,1297" to="1748,1202" stroked="true" strokeweight=".95pt" strokecolor="#582e91">
              <v:stroke dashstyle="solid"/>
            </v:line>
            <v:line style="position:absolute" from="1635,1278" to="1691,1297" stroked="true" strokeweight=".95pt" strokecolor="#582e91">
              <v:stroke dashstyle="solid"/>
            </v:line>
            <v:line style="position:absolute" from="1578,1316" to="1635,1278" stroked="true" strokeweight=".95pt" strokecolor="#582e91">
              <v:stroke dashstyle="solid"/>
            </v:line>
            <v:line style="position:absolute" from="1508,1202" to="1578,1316" stroked="true" strokeweight=".95pt" strokecolor="#582e91">
              <v:stroke dashstyle="solid"/>
            </v:line>
            <v:line style="position:absolute" from="1451,1297" to="1508,1202" stroked="true" strokeweight=".95pt" strokecolor="#582e91">
              <v:stroke dashstyle="solid"/>
            </v:line>
            <v:line style="position:absolute" from="1394,1202" to="1451,1297" stroked="true" strokeweight=".95pt" strokecolor="#582e91">
              <v:stroke dashstyle="solid"/>
            </v:line>
            <v:line style="position:absolute" from="1324,1163" to="1394,1202" stroked="true" strokeweight=".95pt" strokecolor="#582e91">
              <v:stroke dashstyle="solid"/>
            </v:line>
            <v:line style="position:absolute" from="1267,1202" to="1324,1163" stroked="true" strokeweight=".95pt" strokecolor="#582e91">
              <v:stroke dashstyle="solid"/>
            </v:line>
            <v:line style="position:absolute" from="1211,1068" to="1267,1202" stroked="true" strokeweight=".95pt" strokecolor="#582e91">
              <v:stroke dashstyle="solid"/>
            </v:line>
            <v:line style="position:absolute" from="1140,1030" to="1211,1068" stroked="true" strokeweight=".95pt" strokecolor="#582e91">
              <v:stroke dashstyle="solid"/>
            </v:line>
            <v:line style="position:absolute" from="922,304" to="1030,304" stroked="true" strokeweight=".475pt" strokecolor="#231f20">
              <v:stroke dashstyle="solid"/>
            </v:line>
            <v:line style="position:absolute" from="922,858" to="1030,858" stroked="true" strokeweight=".475pt" strokecolor="#231f20">
              <v:stroke dashstyle="solid"/>
            </v:line>
            <v:line style="position:absolute" from="922,1125" to="1030,1125" stroked="true" strokeweight=".475pt" strokecolor="#231f20">
              <v:stroke dashstyle="solid"/>
            </v:line>
            <v:line style="position:absolute" from="922,1660" to="1030,1660" stroked="true" strokeweight=".475pt" strokecolor="#231f20">
              <v:stroke dashstyle="solid"/>
            </v:line>
            <v:line style="position:absolute" from="922,1927" to="1030,1927" stroked="true" strokeweight=".475pt" strokecolor="#231f20">
              <v:stroke dashstyle="solid"/>
            </v:line>
            <v:line style="position:absolute" from="922,2195" to="1030,2195" stroked="true" strokeweight=".475pt" strokecolor="#231f20">
              <v:stroke dashstyle="solid"/>
            </v:line>
            <v:line style="position:absolute" from="922,2462" to="1030,2462" stroked="true" strokeweight=".475pt" strokecolor="#231f20">
              <v:stroke dashstyle="solid"/>
            </v:line>
            <v:line style="position:absolute" from="4315,304" to="4423,304" stroked="true" strokeweight=".475pt" strokecolor="#231f20">
              <v:stroke dashstyle="solid"/>
            </v:line>
            <v:line style="position:absolute" from="4315,1660" to="4423,1660" stroked="true" strokeweight=".475pt" strokecolor="#231f20">
              <v:stroke dashstyle="solid"/>
            </v:line>
            <v:line style="position:absolute" from="4315,1927" to="4423,1927" stroked="true" strokeweight=".475pt" strokecolor="#231f20">
              <v:stroke dashstyle="solid"/>
            </v:line>
            <v:line style="position:absolute" from="4315,2195" to="4423,2195" stroked="true" strokeweight=".475pt" strokecolor="#231f20">
              <v:stroke dashstyle="solid"/>
            </v:line>
            <v:line style="position:absolute" from="4315,2462" to="4423,2462" stroked="true" strokeweight=".475pt" strokecolor="#231f20">
              <v:stroke dashstyle="solid"/>
            </v:line>
            <v:line style="position:absolute" from="4007,2622" to="4007,2730" stroked="true" strokeweight=".475pt" strokecolor="#231f20">
              <v:stroke dashstyle="solid"/>
            </v:line>
            <v:line style="position:absolute" from="3514,2622" to="3514,2730" stroked="true" strokeweight=".475pt" strokecolor="#231f20">
              <v:stroke dashstyle="solid"/>
            </v:line>
            <v:line style="position:absolute" from="3034,2622" to="3034,2730" stroked="true" strokeweight=".475pt" strokecolor="#231f20">
              <v:stroke dashstyle="solid"/>
            </v:line>
            <v:line style="position:absolute" from="2539,2622" to="2539,2730" stroked="true" strokeweight=".475pt" strokecolor="#231f20">
              <v:stroke dashstyle="solid"/>
            </v:line>
            <v:line style="position:absolute" from="2059,2622" to="2059,2730" stroked="true" strokeweight=".475pt" strokecolor="#231f20">
              <v:stroke dashstyle="solid"/>
            </v:line>
            <v:line style="position:absolute" from="1578,2622" to="1578,2730" stroked="true" strokeweight=".475pt" strokecolor="#231f20">
              <v:stroke dashstyle="solid"/>
            </v:line>
            <v:line style="position:absolute" from="1083,2622" to="1083,2730" stroked="true" strokeweight=".475pt" strokecolor="#231f20">
              <v:stroke dashstyle="solid"/>
            </v:line>
            <v:rect style="position:absolute;left:926;top:41;width:3492;height:2684" filled="false" stroked="true" strokeweight=".475pt" strokecolor="#231f20">
              <v:stroke dashstyle="solid"/>
            </v:rect>
            <v:shape style="position:absolute;left:3340;top:184;width:815;height:410" type="#_x0000_t202" filled="false" stroked="false">
              <v:textbox inset="0,0,0,0">
                <w:txbxContent>
                  <w:p>
                    <w:pPr>
                      <w:spacing w:line="117" w:lineRule="exact"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Private sector</w:t>
                    </w:r>
                  </w:p>
                  <w:p>
                    <w:pPr>
                      <w:spacing w:line="136" w:lineRule="exact" w:before="14"/>
                      <w:ind w:left="51" w:right="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employment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113;top:2117;width:1097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2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Private sector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output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9"/>
          <w:sz w:val="11"/>
        </w:rPr>
        <w:t>5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175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2"/>
        <w:rPr>
          <w:sz w:val="12"/>
        </w:rPr>
      </w:pPr>
    </w:p>
    <w:p>
      <w:pPr>
        <w:spacing w:line="117" w:lineRule="exact" w:before="0"/>
        <w:ind w:left="186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line="158" w:lineRule="exact" w:before="0"/>
        <w:ind w:left="153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11" w:lineRule="exact" w:before="0"/>
        <w:ind w:left="170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58" w:lineRule="exact" w:before="0"/>
        <w:ind w:left="164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22" w:lineRule="exact" w:before="0"/>
        <w:ind w:left="186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line="88" w:lineRule="exact" w:before="1"/>
        <w:ind w:left="175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line="130" w:lineRule="atLeast" w:before="30"/>
        <w:ind w:left="281" w:right="110" w:hanging="129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Percentage </w:t>
      </w:r>
      <w:r>
        <w:rPr>
          <w:color w:val="231F20"/>
          <w:spacing w:val="-3"/>
          <w:w w:val="95"/>
          <w:sz w:val="11"/>
        </w:rPr>
        <w:t>change </w:t>
      </w:r>
      <w:r>
        <w:rPr>
          <w:color w:val="231F20"/>
          <w:sz w:val="11"/>
        </w:rPr>
        <w:t>on a year </w:t>
      </w:r>
      <w:r>
        <w:rPr>
          <w:color w:val="231F20"/>
          <w:spacing w:val="-3"/>
          <w:sz w:val="11"/>
        </w:rPr>
        <w:t>earlier</w:t>
      </w:r>
    </w:p>
    <w:p>
      <w:pPr>
        <w:spacing w:line="98" w:lineRule="exact" w:before="0"/>
        <w:ind w:left="1058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line="118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line="158" w:lineRule="exact" w:before="0"/>
        <w:ind w:left="1058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11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58" w:lineRule="exact" w:before="0"/>
        <w:ind w:left="1058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21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line="91" w:lineRule="exact" w:before="1"/>
        <w:ind w:left="1058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line="268" w:lineRule="auto"/>
        <w:ind w:left="153" w:right="440"/>
      </w:pPr>
      <w:r>
        <w:rPr/>
        <w:br w:type="column"/>
      </w:r>
      <w:r>
        <w:rPr>
          <w:color w:val="231F20"/>
          <w:w w:val="90"/>
        </w:rPr>
        <w:t>substantially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extrapolation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picked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little,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consistent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spacing w:line="232" w:lineRule="exact" w:before="0"/>
        <w:ind w:left="153" w:right="0" w:firstLine="0"/>
        <w:jc w:val="left"/>
        <w:rPr>
          <w:sz w:val="20"/>
        </w:rPr>
      </w:pPr>
      <w:r>
        <w:rPr>
          <w:color w:val="231F20"/>
          <w:sz w:val="20"/>
        </w:rPr>
        <w:t>May </w:t>
      </w:r>
      <w:r>
        <w:rPr>
          <w:i/>
          <w:color w:val="231F20"/>
          <w:sz w:val="20"/>
        </w:rPr>
        <w:t>Report </w:t>
      </w:r>
      <w:r>
        <w:rPr>
          <w:color w:val="231F20"/>
          <w:sz w:val="20"/>
        </w:rPr>
        <w:t>judgement.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0" w:lineRule="atLeast"/>
        <w:ind w:left="153" w:right="116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  <w:w w:val="95"/>
        </w:rPr>
        <w:t>several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output data together overstate the true weakness in </w:t>
      </w:r>
      <w:r>
        <w:rPr>
          <w:color w:val="231F20"/>
          <w:w w:val="95"/>
        </w:rPr>
        <w:t>productivity,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following 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But, based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patterns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mismeasurement 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realistically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20"/>
          <w:cols w:num="3" w:equalWidth="0">
            <w:col w:w="1167" w:space="1609"/>
            <w:col w:w="1209" w:space="1344"/>
            <w:col w:w="5421"/>
          </w:cols>
        </w:sectPr>
      </w:pPr>
    </w:p>
    <w:p>
      <w:pPr>
        <w:tabs>
          <w:tab w:pos="934" w:val="left" w:leader="none"/>
          <w:tab w:pos="1416" w:val="left" w:leader="none"/>
          <w:tab w:pos="1902" w:val="left" w:leader="none"/>
          <w:tab w:pos="2386" w:val="left" w:leader="none"/>
          <w:tab w:pos="2878" w:val="left" w:leader="none"/>
          <w:tab w:pos="3366" w:val="left" w:leader="none"/>
        </w:tabs>
        <w:spacing w:line="85" w:lineRule="exact" w:before="0"/>
        <w:ind w:left="435" w:right="0" w:firstLine="0"/>
        <w:jc w:val="left"/>
        <w:rPr>
          <w:sz w:val="11"/>
        </w:rPr>
      </w:pPr>
      <w:r>
        <w:rPr>
          <w:color w:val="231F20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7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102" w:after="0"/>
        <w:ind w:left="323" w:right="115" w:hanging="171"/>
        <w:jc w:val="left"/>
        <w:rPr>
          <w:sz w:val="11"/>
        </w:rPr>
      </w:pPr>
      <w:r>
        <w:rPr>
          <w:color w:val="231F20"/>
          <w:w w:val="90"/>
          <w:sz w:val="11"/>
        </w:rPr>
        <w:t>LFS private sector employment. Calculated as the difference between LFS whole-economy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publicly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owned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English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further education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sixth-form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 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release,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calendar-quarter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0" w:lineRule="exact"/>
        <w:ind w:left="150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7" w:right="0" w:firstLine="0"/>
        <w:jc w:val="left"/>
        <w:rPr>
          <w:sz w:val="18"/>
        </w:rPr>
      </w:pPr>
      <w:r>
        <w:rPr>
          <w:color w:val="A70740"/>
          <w:sz w:val="18"/>
        </w:rPr>
        <w:t>Chart 3.5 </w:t>
      </w:r>
      <w:r>
        <w:rPr>
          <w:color w:val="231F20"/>
          <w:sz w:val="18"/>
        </w:rPr>
        <w:t>Flows into and out of employment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514" w:firstLine="0"/>
        <w:jc w:val="right"/>
        <w:rPr>
          <w:sz w:val="11"/>
        </w:rPr>
      </w:pPr>
      <w:r>
        <w:rPr/>
        <w:pict>
          <v:group style="position:absolute;margin-left:39.895pt;margin-top:-4.957754pt;width:176.25pt;height:143.15pt;mso-position-horizontal-relative:page;mso-position-vertical-relative:paragraph;z-index:15820800" coordorigin="798,-99" coordsize="3525,2863">
            <v:rect style="position:absolute;left:959;top:161;width:135;height:135" filled="true" fillcolor="#c5ccd1" stroked="false">
              <v:fill type="solid"/>
            </v:rect>
            <v:line style="position:absolute" from="959,392" to="1094,392" stroked="true" strokeweight=".95pt" strokecolor="#75c043">
              <v:stroke dashstyle="solid"/>
            </v:line>
            <v:line style="position:absolute" from="959,538" to="1094,538" stroked="true" strokeweight=".95pt" strokecolor="#b01c88">
              <v:stroke dashstyle="solid"/>
            </v:line>
            <v:rect style="position:absolute;left:2729;top:67;width:361;height:2693" filled="true" fillcolor="#c5ccd1" stroked="false">
              <v:fill type="solid"/>
            </v:rect>
            <v:line style="position:absolute" from="959,1261" to="4137,1261" stroked="true" strokeweight=".475pt" strokecolor="#75c043">
              <v:stroke dashstyle="shortdot"/>
            </v:line>
            <v:line style="position:absolute" from="798,498" to="906,498" stroked="true" strokeweight=".475pt" strokecolor="#231f20">
              <v:stroke dashstyle="solid"/>
            </v:line>
            <v:line style="position:absolute" from="798,926" to="906,926" stroked="true" strokeweight=".475pt" strokecolor="#231f20">
              <v:stroke dashstyle="solid"/>
            </v:line>
            <v:line style="position:absolute" from="798,1357" to="906,1357" stroked="true" strokeweight=".475pt" strokecolor="#231f20">
              <v:stroke dashstyle="solid"/>
            </v:line>
            <v:line style="position:absolute" from="798,1787" to="906,1787" stroked="true" strokeweight=".475pt" strokecolor="#231f20">
              <v:stroke dashstyle="solid"/>
            </v:line>
            <v:line style="position:absolute" from="798,2218" to="906,2218" stroked="true" strokeweight=".475pt" strokecolor="#231f20">
              <v:stroke dashstyle="solid"/>
            </v:line>
            <v:line style="position:absolute" from="3850,2653" to="3850,2761" stroked="true" strokeweight=".475pt" strokecolor="#231f20">
              <v:stroke dashstyle="solid"/>
            </v:line>
            <v:line style="position:absolute" from="3270,2653" to="3270,2761" stroked="true" strokeweight=".475pt" strokecolor="#231f20">
              <v:stroke dashstyle="solid"/>
            </v:line>
            <v:line style="position:absolute" from="2693,2653" to="2693,2761" stroked="true" strokeweight=".475pt" strokecolor="#231f20">
              <v:stroke dashstyle="solid"/>
            </v:line>
            <v:line style="position:absolute" from="2114,2653" to="2114,2761" stroked="true" strokeweight=".475pt" strokecolor="#231f20">
              <v:stroke dashstyle="solid"/>
            </v:line>
            <v:line style="position:absolute" from="1537,2653" to="1537,2761" stroked="true" strokeweight=".475pt" strokecolor="#231f20">
              <v:stroke dashstyle="solid"/>
            </v:line>
            <v:line style="position:absolute" from="959,2653" to="959,2761" stroked="true" strokeweight=".475pt" strokecolor="#231f20">
              <v:stroke dashstyle="solid"/>
            </v:line>
            <v:shape style="position:absolute;left:958;top:274;width:3180;height:1861" coordorigin="958,275" coordsize="3180,1861" path="m958,1724l1030,1277,1104,1113,1176,1365,1248,1506,1320,1432,1392,1339,1466,1453,1538,1173,1610,1182,1681,1326,1756,1055,1825,962,1897,1279,1971,1330,2043,1490,2115,1471,2187,1323,2259,1254,2333,1277,2405,1548,2476,1231,2548,944,2620,779,2694,622,2766,1041,2838,1585,2910,1319,2982,1409,3054,2136,3128,1728,3200,1328,3271,1566,3343,904,3415,275,3489,691,3559,965,3631,1080,3705,1615,3777,1411,3849,828,3920,432,3994,360,4066,703,4138,1020e" filled="false" stroked="true" strokeweight=".95pt" strokecolor="#75c043">
              <v:path arrowok="t"/>
              <v:stroke dashstyle="solid"/>
            </v:shape>
            <v:shape style="position:absolute;left:958;top:418;width:3180;height:1878" coordorigin="958,418" coordsize="3180,1878" path="m958,1620l1030,1754,1104,1819,1176,1904,1248,1791,1320,1832,1392,1990,1466,1721,1538,1946,1610,1735,1681,1488,1756,1768,1825,1914,1897,1784,1971,1967,2043,1821,2115,1948,2187,2295,2259,1821,2333,1698,2405,1481,2476,1666,2548,1918,2620,1846,2694,1758,2766,1654,2838,1383,2910,800,2982,701,3054,418,3128,666,3200,1645,3271,1536,3343,1351,3415,1846,3489,1411,3559,1388,3631,1738,3705,1386,3777,1541,3849,1798,3920,2064,3994,2154,4066,2052,4138,1735e" filled="false" stroked="true" strokeweight=".95pt" strokecolor="#b01c88">
              <v:path arrowok="t"/>
              <v:stroke dashstyle="solid"/>
            </v:shape>
            <v:line style="position:absolute" from="2119,871" to="2119,1743" stroked="true" strokeweight=".475pt" strokecolor="#231f20">
              <v:stroke dashstyle="solid"/>
            </v:line>
            <v:shape style="position:absolute;left:2094;top:1727;width:48;height:81" coordorigin="2095,1727" coordsize="48,81" path="m2143,1727l2095,1727,2101,1742,2105,1754,2109,1766,2115,1789,2118,1799,2119,1808,2120,1799,2122,1789,2129,1766,2136,1745,2143,1727xe" filled="true" fillcolor="#231f20" stroked="false">
              <v:path arrowok="t"/>
              <v:fill type="solid"/>
            </v:shape>
            <v:line style="position:absolute" from="2042,871" to="2042,1181" stroked="true" strokeweight=".475pt" strokecolor="#231f20">
              <v:stroke dashstyle="solid"/>
            </v:line>
            <v:shape style="position:absolute;left:2017;top:1165;width:48;height:81" coordorigin="2018,1165" coordsize="48,81" path="m2066,1165l2018,1165,2024,1180,2028,1192,2032,1204,2038,1227,2040,1237,2042,1246,2043,1237,2045,1227,2052,1204,2058,1183,2066,1165xe" filled="true" fillcolor="#231f20" stroked="false">
              <v:path arrowok="t"/>
              <v:fill type="solid"/>
            </v:shape>
            <v:line style="position:absolute" from="4191,498" to="4299,498" stroked="true" strokeweight=".475pt" strokecolor="#231f20">
              <v:stroke dashstyle="solid"/>
            </v:line>
            <v:line style="position:absolute" from="4191,926" to="4299,926" stroked="true" strokeweight=".475pt" strokecolor="#231f20">
              <v:stroke dashstyle="solid"/>
            </v:line>
            <v:line style="position:absolute" from="4191,1357" to="4299,1357" stroked="true" strokeweight=".475pt" strokecolor="#231f20">
              <v:stroke dashstyle="solid"/>
            </v:line>
            <v:line style="position:absolute" from="4191,1787" to="4299,1787" stroked="true" strokeweight=".475pt" strokecolor="#231f20">
              <v:stroke dashstyle="solid"/>
            </v:line>
            <v:line style="position:absolute" from="4191,2218" to="4299,2218" stroked="true" strokeweight=".475pt" strokecolor="#231f20">
              <v:stroke dashstyle="solid"/>
            </v:line>
            <v:line style="position:absolute" from="803,2648" to="909,2648" stroked="true" strokeweight=".475pt" strokecolor="#231f20">
              <v:stroke dashstyle="solid"/>
            </v:line>
            <v:shape style="position:absolute;left:890;top:2647;width:38;height:112" coordorigin="890,2647" coordsize="38,112" path="m909,2647l909,2671,890,2685,928,2697,890,2715,928,2730,906,2738,905,2759e" filled="false" stroked="true" strokeweight=".475pt" strokecolor="#231f20">
              <v:path arrowok="t"/>
              <v:stroke dashstyle="solid"/>
            </v:shape>
            <v:line style="position:absolute" from="803,2756" to="4294,2756" stroked="true" strokeweight=".475pt" strokecolor="#231f20">
              <v:stroke dashstyle="solid"/>
            </v:line>
            <v:shape style="position:absolute;left:4166;top:2645;width:38;height:112" coordorigin="4167,2646" coordsize="38,112" path="m4186,2646l4186,2669,4167,2684,4205,2696,4167,2713,4205,2728,4183,2737,4182,2758e" filled="false" stroked="true" strokeweight=".475pt" strokecolor="#231f20">
              <v:path arrowok="t"/>
              <v:stroke dashstyle="solid"/>
            </v:shape>
            <v:line style="position:absolute" from="798,72" to="4299,72" stroked="true" strokeweight=".475pt" strokecolor="#231f20">
              <v:stroke dashstyle="solid"/>
            </v:line>
            <v:line style="position:absolute" from="803,72" to="803,2645" stroked="true" strokeweight=".475pt" strokecolor="#231f20">
              <v:stroke dashstyle="solid"/>
            </v:line>
            <v:line style="position:absolute" from="4294,72" to="4294,2645" stroked="true" strokeweight=".475pt" strokecolor="#231f20">
              <v:stroke dashstyle="solid"/>
            </v:line>
            <v:line style="position:absolute" from="4186,2648" to="4294,2648" stroked="true" strokeweight=".475pt" strokecolor="#231f20">
              <v:stroke dashstyle="solid"/>
            </v:line>
            <v:shape style="position:absolute;left:3817;top:-100;width:506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Thousands</w:t>
                    </w:r>
                  </w:p>
                </w:txbxContent>
              </v:textbox>
              <w10:wrap type="none"/>
            </v:shape>
            <v:shape style="position:absolute;left:1149;top:128;width:1325;height:73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line="218" w:lineRule="auto" w:before="15"/>
                      <w:ind w:left="0" w:right="26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Flows into employment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Flows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out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employment</w:t>
                    </w:r>
                    <w:r>
                      <w:rPr>
                        <w:color w:val="231F20"/>
                        <w:spacing w:val="-3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before="132"/>
                      <w:ind w:left="47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2002–07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averages</w:t>
                    </w:r>
                  </w:p>
                </w:txbxContent>
              </v:textbox>
              <w10:wrap type="none"/>
            </v:shape>
            <v:shape style="position:absolute;left:959;top:1714;width:3198;height:136" type="#_x0000_t202" filled="false" stroked="false">
              <v:textbox inset="0,0,0,0">
                <w:txbxContent>
                  <w:p>
                    <w:pPr>
                      <w:tabs>
                        <w:tab w:pos="3177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7"/>
                        <w:sz w:val="11"/>
                        <w:u w:val="dotted" w:color="B01C88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B01C88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1"/>
        </w:rPr>
        <w:t>1,100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1"/>
        <w:ind w:left="0" w:right="514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1,050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0" w:right="515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1,000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0" w:right="515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950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16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900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0" w:right="515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850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line="119" w:lineRule="exact" w:before="1"/>
        <w:ind w:left="0" w:right="515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800</w:t>
      </w:r>
    </w:p>
    <w:p>
      <w:pPr>
        <w:spacing w:line="104" w:lineRule="exact" w:before="0"/>
        <w:ind w:left="0" w:right="514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886" w:val="left" w:leader="none"/>
          <w:tab w:pos="1462" w:val="left" w:leader="none"/>
          <w:tab w:pos="2042" w:val="left" w:leader="none"/>
          <w:tab w:pos="2621" w:val="left" w:leader="none"/>
          <w:tab w:pos="3199" w:val="left" w:leader="none"/>
        </w:tabs>
        <w:spacing w:line="113" w:lineRule="exact" w:before="0"/>
        <w:ind w:left="311" w:right="0" w:firstLine="0"/>
        <w:jc w:val="left"/>
        <w:rPr>
          <w:sz w:val="11"/>
        </w:rPr>
      </w:pPr>
      <w:r>
        <w:rPr>
          <w:color w:val="231F20"/>
          <w:sz w:val="11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84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ListParagraph"/>
        <w:numPr>
          <w:ilvl w:val="0"/>
          <w:numId w:val="24"/>
        </w:numPr>
        <w:tabs>
          <w:tab w:pos="328" w:val="left" w:leader="none"/>
        </w:tabs>
        <w:spacing w:line="244" w:lineRule="auto" w:before="102" w:after="0"/>
        <w:ind w:left="327" w:right="38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least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consecutive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constant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24"/>
        </w:numPr>
        <w:tabs>
          <w:tab w:pos="328" w:val="left" w:leader="none"/>
        </w:tabs>
        <w:spacing w:line="127" w:lineRule="exact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Two-quarter moving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BodyText"/>
        <w:spacing w:line="268" w:lineRule="auto" w:before="28"/>
        <w:ind w:left="153" w:right="440"/>
      </w:pPr>
      <w:r>
        <w:rPr/>
        <w:br w:type="column"/>
      </w:r>
      <w:r>
        <w:rPr>
          <w:color w:val="231F20"/>
          <w:w w:val="90"/>
        </w:rPr>
        <w:t>productivity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 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sustainable.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6"/>
      </w:pP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fundamentally,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relate directly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itself,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productivity weakness may be temporary, and reverse fairly rapidly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certain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reflected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common</w:t>
      </w:r>
      <w:r>
        <w:rPr>
          <w:color w:val="231F20"/>
          <w:spacing w:val="-44"/>
        </w:rPr>
        <w:t> </w:t>
      </w:r>
      <w:r>
        <w:rPr>
          <w:color w:val="231F20"/>
        </w:rPr>
        <w:t>influence,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fragility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heightened uncertainty.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unclear </w:t>
      </w:r>
      <w:r>
        <w:rPr>
          <w:color w:val="231F20"/>
        </w:rPr>
        <w:t>how</w:t>
      </w:r>
      <w:r>
        <w:rPr>
          <w:color w:val="231F20"/>
          <w:spacing w:val="-41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respond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recovers.</w:t>
      </w:r>
      <w:r>
        <w:rPr>
          <w:color w:val="231F20"/>
          <w:spacing w:val="-2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 possible</w:t>
      </w:r>
      <w:r>
        <w:rPr>
          <w:color w:val="231F20"/>
          <w:spacing w:val="-45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common</w:t>
      </w:r>
      <w:r>
        <w:rPr>
          <w:color w:val="231F20"/>
          <w:spacing w:val="-44"/>
        </w:rPr>
        <w:t> </w:t>
      </w:r>
      <w:r>
        <w:rPr>
          <w:color w:val="231F20"/>
        </w:rPr>
        <w:t>influences </w:t>
      </w:r>
      <w:r>
        <w:rPr>
          <w:color w:val="231F20"/>
          <w:w w:val="95"/>
        </w:rPr>
        <w:t>wanes,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simultaneous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and productivity. It is also possible, however, that the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perhaps </w:t>
      </w:r>
      <w:r>
        <w:rPr>
          <w:color w:val="231F20"/>
        </w:rPr>
        <w:t>materially</w:t>
      </w:r>
      <w:r>
        <w:rPr>
          <w:color w:val="231F20"/>
          <w:spacing w:val="-20"/>
        </w:rPr>
        <w:t> </w:t>
      </w:r>
      <w:r>
        <w:rPr>
          <w:color w:val="231F20"/>
        </w:rPr>
        <w:t>so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77" w:space="852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liquidations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England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Wales 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estimate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loss-making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companies</w:t>
      </w:r>
    </w:p>
    <w:p>
      <w:pPr>
        <w:tabs>
          <w:tab w:pos="1590" w:val="left" w:leader="none"/>
        </w:tabs>
        <w:spacing w:line="118" w:lineRule="exact" w:before="154"/>
        <w:ind w:left="0" w:right="129" w:firstLine="0"/>
        <w:jc w:val="center"/>
        <w:rPr>
          <w:sz w:val="12"/>
        </w:rPr>
      </w:pPr>
      <w:r>
        <w:rPr>
          <w:color w:val="231F20"/>
          <w:sz w:val="12"/>
        </w:rPr>
        <w:t>Per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cent</w:t>
        <w:tab/>
        <w:t>Number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liquidations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(thousands)</w:t>
      </w:r>
    </w:p>
    <w:p>
      <w:pPr>
        <w:tabs>
          <w:tab w:pos="3924" w:val="left" w:leader="none"/>
        </w:tabs>
        <w:spacing w:line="118" w:lineRule="exact" w:before="0"/>
        <w:ind w:left="0" w:right="134" w:firstLine="0"/>
        <w:jc w:val="center"/>
        <w:rPr>
          <w:sz w:val="12"/>
        </w:rPr>
      </w:pPr>
      <w:r>
        <w:rPr/>
        <w:pict>
          <v:group style="position:absolute;margin-left:49.001999pt;margin-top:2.557803pt;width:184.25pt;height:141.75pt;mso-position-horizontal-relative:page;mso-position-vertical-relative:paragraph;z-index:-21260288" coordorigin="980,51" coordsize="3685,2835">
            <v:line style="position:absolute" from="980,758" to="1093,758" stroked="true" strokeweight=".5pt" strokecolor="#231f20">
              <v:stroke dashstyle="solid"/>
            </v:line>
            <v:line style="position:absolute" from="980,1467" to="1093,1467" stroked="true" strokeweight=".5pt" strokecolor="#231f20">
              <v:stroke dashstyle="solid"/>
            </v:line>
            <v:shape style="position:absolute;left:1149;top:576;width:3232;height:1419" coordorigin="1149,576" coordsize="3232,1419" path="m1149,1590l1264,1478,1379,1523,1495,1805,1612,1995,1727,1896,1842,1464,1957,823,2073,576,2188,927,2303,1305,2418,1511,2533,1612,2649,1693,2764,1637,2879,1535,2996,1533,3111,1471,3227,1345,3342,1545,3457,1733,3572,1666,3687,1644,3802,1703,3918,1417,4033,1083,4148,1370,4263,1291,4381,1360e" filled="false" stroked="true" strokeweight="1pt" strokecolor="#00558b">
              <v:path arrowok="t"/>
              <v:stroke dashstyle="solid"/>
            </v:shape>
            <v:line style="position:absolute" from="4551,1467" to="4665,1467" stroked="true" strokeweight=".5pt" strokecolor="#231f20">
              <v:stroke dashstyle="solid"/>
            </v:line>
            <v:shape style="position:absolute;left:4449;top:1464;width:90;height:104" coordorigin="4450,1465" coordsize="90,104" path="m4495,1465l4450,1517,4495,1569,4539,1517,4495,1465xe" filled="true" fillcolor="#00558b" stroked="false">
              <v:path arrowok="t"/>
              <v:fill type="solid"/>
            </v:shape>
            <v:shape style="position:absolute;left:1842;top:405;width:2421;height:895" coordorigin="1842,406" coordsize="2421,895" path="m1842,1078l1957,683,2073,979,2188,1103,2303,1216,2418,1108,2533,1214,2649,1300,2764,1197,2879,1152,2996,1169,3111,1120,3227,737,3342,873,3457,950,3572,890,3687,848,3802,804,3918,507,4033,406,4148,445,4263,413e" filled="false" stroked="true" strokeweight="1pt" strokecolor="#b01c88">
              <v:path arrowok="t"/>
              <v:stroke dashstyle="solid"/>
            </v:shape>
            <v:line style="position:absolute" from="980,2177" to="1093,2177" stroked="true" strokeweight=".5pt" strokecolor="#231f20">
              <v:stroke dashstyle="solid"/>
            </v:line>
            <v:line style="position:absolute" from="4551,523" to="4665,523" stroked="true" strokeweight=".5pt" strokecolor="#231f20">
              <v:stroke dashstyle="solid"/>
            </v:line>
            <v:line style="position:absolute" from="4551,995" to="4665,995" stroked="true" strokeweight=".5pt" strokecolor="#231f20">
              <v:stroke dashstyle="solid"/>
            </v:line>
            <v:line style="position:absolute" from="4551,1939" to="4665,1939" stroked="true" strokeweight=".5pt" strokecolor="#231f20">
              <v:stroke dashstyle="solid"/>
            </v:line>
            <v:line style="position:absolute" from="4551,2411" to="4665,2411" stroked="true" strokeweight=".5pt" strokecolor="#231f20">
              <v:stroke dashstyle="solid"/>
            </v:line>
            <v:line style="position:absolute" from="4379,2772" to="4379,2886" stroked="true" strokeweight=".5pt" strokecolor="#231f20">
              <v:stroke dashstyle="solid"/>
            </v:line>
            <v:line style="position:absolute" from="3919,2772" to="3919,2886" stroked="true" strokeweight=".5pt" strokecolor="#231f20">
              <v:stroke dashstyle="solid"/>
            </v:line>
            <v:line style="position:absolute" from="3456,2772" to="3456,2886" stroked="true" strokeweight=".5pt" strokecolor="#231f20">
              <v:stroke dashstyle="solid"/>
            </v:line>
            <v:line style="position:absolute" from="2995,2772" to="2995,2886" stroked="true" strokeweight=".5pt" strokecolor="#231f20">
              <v:stroke dashstyle="solid"/>
            </v:line>
            <v:line style="position:absolute" from="2534,2772" to="2534,2886" stroked="true" strokeweight=".5pt" strokecolor="#231f20">
              <v:stroke dashstyle="solid"/>
            </v:line>
            <v:line style="position:absolute" from="2072,2772" to="2072,2886" stroked="true" strokeweight=".5pt" strokecolor="#231f20">
              <v:stroke dashstyle="solid"/>
            </v:line>
            <v:line style="position:absolute" from="1611,2772" to="1611,2886" stroked="true" strokeweight=".5pt" strokecolor="#231f20">
              <v:stroke dashstyle="solid"/>
            </v:line>
            <v:line style="position:absolute" from="1150,2772" to="1150,2886" stroked="true" strokeweight=".5pt" strokecolor="#231f20">
              <v:stroke dashstyle="solid"/>
            </v:line>
            <v:rect style="position:absolute;left:985;top:56;width:3675;height:2825" filled="false" stroked="true" strokeweight=".5pt" strokecolor="#231f20">
              <v:stroke dashstyle="solid"/>
            </v:rect>
            <v:shape style="position:absolute;left:2707;top:302;width:127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Loss-making companies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673;top:1937;width:119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Company liquidations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  <w:tab/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28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spacing w:before="96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before="98"/>
        <w:ind w:left="0" w:right="28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4097" w:val="left" w:leader="none"/>
        </w:tabs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  <w:tab/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28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96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98"/>
        <w:ind w:left="0" w:right="28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3922" w:val="left" w:leader="none"/>
        </w:tabs>
        <w:spacing w:line="119" w:lineRule="exact" w:before="0"/>
        <w:ind w:left="0" w:right="6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905" w:val="left" w:leader="none"/>
          <w:tab w:pos="1370" w:val="left" w:leader="none"/>
          <w:tab w:pos="1830" w:val="left" w:leader="none"/>
          <w:tab w:pos="2225" w:val="left" w:leader="none"/>
          <w:tab w:pos="2750" w:val="left" w:leader="none"/>
          <w:tab w:pos="3212" w:val="left" w:leader="none"/>
          <w:tab w:pos="3684" w:val="left" w:leader="none"/>
        </w:tabs>
        <w:spacing w:line="119" w:lineRule="exact" w:before="0"/>
        <w:ind w:left="388" w:right="0" w:firstLine="0"/>
        <w:jc w:val="left"/>
        <w:rPr>
          <w:sz w:val="12"/>
        </w:rPr>
      </w:pPr>
      <w:r>
        <w:rPr>
          <w:color w:val="231F20"/>
          <w:sz w:val="12"/>
        </w:rPr>
        <w:t>1984</w:t>
        <w:tab/>
        <w:t>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Bureau van Dijk, The Insolvency Service and Bank calculations.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102" w:after="0"/>
        <w:ind w:left="323" w:right="4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negative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pre-tax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 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Dijk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 report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pre-tax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profits.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quarrying,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electricity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gas supply,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supply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extra-territorial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organisations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calculations. Data are 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79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legislation,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sources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methods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compilation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should 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administrations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subsequently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creditors’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voluntary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liquidations.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liquidations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Insolvency </w:t>
      </w:r>
      <w:r>
        <w:rPr>
          <w:color w:val="231F20"/>
          <w:sz w:val="11"/>
        </w:rPr>
        <w:t>Service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0"/>
        </w:rPr>
      </w:pPr>
      <w:r>
        <w:rPr/>
        <w:pict>
          <v:shape style="position:absolute;margin-left:39.685001pt;margin-top:8.121018pt;width:215.45pt;height:.1pt;mso-position-horizontal-relative:page;mso-position-vertical-relative:paragraph;z-index:-15635456;mso-wrap-distance-left:0;mso-wrap-distance-right:0" coordorigin="794,162" coordsize="4309,0" path="m794,162l5102,16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0" w:right="612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3.7 </w:t>
      </w:r>
      <w:r>
        <w:rPr>
          <w:color w:val="231F20"/>
          <w:w w:val="95"/>
          <w:sz w:val="18"/>
        </w:rPr>
        <w:t>Contributions to productivity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312" w:lineRule="auto" w:before="147"/>
        <w:ind w:left="335" w:right="2701" w:firstLine="0"/>
        <w:jc w:val="both"/>
        <w:rPr>
          <w:sz w:val="12"/>
        </w:rPr>
      </w:pPr>
      <w:r>
        <w:rPr/>
        <w:pict>
          <v:group style="position:absolute;margin-left:39.685001pt;margin-top:7.076035pt;width:7.15pt;height:25.35pt;mso-position-horizontal-relative:page;mso-position-vertical-relative:paragraph;z-index:15822336" coordorigin="794,142" coordsize="143,507">
            <v:rect style="position:absolute;left:794;top:141;width:142;height:142" filled="true" fillcolor="#b01c88" stroked="false">
              <v:fill type="solid"/>
            </v:rect>
            <v:rect style="position:absolute;left:794;top:323;width:142;height:142" filled="true" fillcolor="#00558b" stroked="false">
              <v:fill type="solid"/>
            </v:rect>
            <v:shape style="position:absolute;left:793;top:506;width:142;height:142" coordorigin="794,506" coordsize="142,142" path="m865,506l794,577,865,648,935,577,865,506xe" filled="true" fillcolor="#f6891f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Reallocation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across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companies Productivity within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companies </w:t>
      </w:r>
      <w:r>
        <w:rPr>
          <w:color w:val="231F20"/>
          <w:sz w:val="12"/>
        </w:rPr>
        <w:t>Total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productivity</w:t>
      </w:r>
    </w:p>
    <w:p>
      <w:pPr>
        <w:spacing w:line="96" w:lineRule="exact" w:before="0"/>
        <w:ind w:left="1454" w:right="0" w:firstLine="0"/>
        <w:jc w:val="both"/>
        <w:rPr>
          <w:sz w:val="12"/>
        </w:rPr>
      </w:pPr>
      <w:r>
        <w:rPr>
          <w:color w:val="231F20"/>
          <w:sz w:val="12"/>
        </w:rPr>
        <w:t>Average calendar-year growth (percentage points)</w:t>
      </w:r>
    </w:p>
    <w:p>
      <w:pPr>
        <w:spacing w:line="120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730pt;margin-top:2.69237pt;width:184.25pt;height:141.75pt;mso-position-horizontal-relative:page;mso-position-vertical-relative:paragraph;z-index:15822848" coordorigin="795,54" coordsize="3685,2835">
            <v:rect style="position:absolute;left:3529;top:1460;width:445;height:10" filled="true" fillcolor="#b01c88" stroked="false">
              <v:fill type="solid"/>
            </v:rect>
            <v:rect style="position:absolute;left:3529;top:1469;width:445;height:100" filled="true" fillcolor="#00558b" stroked="false">
              <v:fill type="solid"/>
            </v:rect>
            <v:rect style="position:absolute;left:2414;top:918;width:445;height:551" filled="true" fillcolor="#b01c88" stroked="false">
              <v:fill type="solid"/>
            </v:rect>
            <v:rect style="position:absolute;left:2414;top:1469;width:445;height:981" filled="true" fillcolor="#00558b" stroked="false">
              <v:fill type="solid"/>
            </v:rect>
            <v:rect style="position:absolute;left:1297;top:740;width:447;height:729" filled="true" fillcolor="#b01c88" stroked="false">
              <v:fill type="solid"/>
            </v:rect>
            <v:rect style="position:absolute;left:1297;top:431;width:447;height:309" filled="true" fillcolor="#00558b" stroked="false">
              <v:fill type="solid"/>
            </v:rect>
            <v:line style="position:absolute" from="795,1470" to="908,1470" stroked="true" strokeweight=".5pt" strokecolor="#231f20">
              <v:stroke dashstyle="solid"/>
            </v:line>
            <v:line style="position:absolute" from="965,1470" to="4309,1470" stroked="true" strokeweight=".5pt" strokecolor="#231f20">
              <v:stroke dashstyle="solid"/>
            </v:line>
            <v:line style="position:absolute" from="795,1944" to="908,1944" stroked="true" strokeweight=".5pt" strokecolor="#231f20">
              <v:stroke dashstyle="solid"/>
            </v:line>
            <v:line style="position:absolute" from="795,2416" to="908,2416" stroked="true" strokeweight=".5pt" strokecolor="#231f20">
              <v:stroke dashstyle="solid"/>
            </v:line>
            <v:line style="position:absolute" from="4366,526" to="4479,526" stroked="true" strokeweight=".5pt" strokecolor="#231f20">
              <v:stroke dashstyle="solid"/>
            </v:line>
            <v:line style="position:absolute" from="4366,998" to="4479,998" stroked="true" strokeweight=".5pt" strokecolor="#231f20">
              <v:stroke dashstyle="solid"/>
            </v:line>
            <v:line style="position:absolute" from="4366,1470" to="4479,1470" stroked="true" strokeweight=".5pt" strokecolor="#231f20">
              <v:stroke dashstyle="solid"/>
            </v:line>
            <v:line style="position:absolute" from="4366,1944" to="4479,1944" stroked="true" strokeweight=".5pt" strokecolor="#231f20">
              <v:stroke dashstyle="solid"/>
            </v:line>
            <v:line style="position:absolute" from="4366,2416" to="4479,2416" stroked="true" strokeweight=".5pt" strokecolor="#231f20">
              <v:stroke dashstyle="solid"/>
            </v:line>
            <v:shape style="position:absolute;left:1450;top:408;width:2372;height:1545" coordorigin="1450,408" coordsize="2372,1545" path="m1592,479l1521,408,1450,479,1521,550,1592,479xm2702,1881l2631,1811,2560,1881,2631,1952,2702,1881xm3822,1549l3751,1478,3680,1549,3751,1620,3822,1549xe" filled="true" fillcolor="#f6891f" stroked="false">
              <v:path arrowok="t"/>
              <v:fill type="solid"/>
            </v:shape>
            <v:line style="position:absolute" from="795,526" to="908,526" stroked="true" strokeweight=".5pt" strokecolor="#231f20">
              <v:stroke dashstyle="solid"/>
            </v:line>
            <v:line style="position:absolute" from="795,998" to="908,998" stroked="true" strokeweight=".5pt" strokecolor="#231f20">
              <v:stroke dashstyle="solid"/>
            </v:line>
            <v:line style="position:absolute" from="4309,2775" to="4309,2888" stroked="true" strokeweight=".5pt" strokecolor="#231f20">
              <v:stroke dashstyle="solid"/>
            </v:line>
            <v:line style="position:absolute" from="3194,2775" to="3194,2888" stroked="true" strokeweight=".5pt" strokecolor="#231f20">
              <v:stroke dashstyle="solid"/>
            </v:line>
            <v:line style="position:absolute" from="2080,2775" to="2080,2888" stroked="true" strokeweight=".5pt" strokecolor="#231f20">
              <v:stroke dashstyle="solid"/>
            </v:line>
            <v:line style="position:absolute" from="965,2775" to="965,2888" stroked="true" strokeweight=".5pt" strokecolor="#231f20">
              <v:stroke dashstyle="solid"/>
            </v:line>
            <v:rect style="position:absolute;left:799;top:58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0" w:right="51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0" w:right="53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0" w:right="53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53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1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775" w:val="left" w:leader="none"/>
          <w:tab w:pos="2914" w:val="left" w:leader="none"/>
        </w:tabs>
        <w:spacing w:line="121" w:lineRule="exact" w:before="0"/>
        <w:ind w:left="664" w:right="0" w:firstLine="0"/>
        <w:jc w:val="left"/>
        <w:rPr>
          <w:sz w:val="12"/>
        </w:rPr>
      </w:pPr>
      <w:r>
        <w:rPr>
          <w:color w:val="231F20"/>
          <w:sz w:val="12"/>
        </w:rPr>
        <w:t>2004–07</w:t>
        <w:tab/>
        <w:t>2008–09</w:t>
        <w:tab/>
        <w:t>2010–11</w:t>
      </w:r>
    </w:p>
    <w:p>
      <w:pPr>
        <w:spacing w:before="8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1"/>
        </w:rPr>
        <w:t>and Bank calculations.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103" w:after="0"/>
        <w:ind w:left="323" w:right="39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Company-level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corporations,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agriculture, </w:t>
      </w:r>
      <w:r>
        <w:rPr>
          <w:color w:val="231F20"/>
          <w:sz w:val="11"/>
        </w:rPr>
        <w:t>mining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utilities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aggregate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productivity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across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these companies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decomposed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productivity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companies,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reallocation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resources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Reallocation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resources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shifts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company births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deaths.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methodology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Baily,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Bartelsman,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Haltiwanger,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 </w:t>
      </w:r>
      <w:r>
        <w:rPr>
          <w:color w:val="231F20"/>
          <w:sz w:val="11"/>
        </w:rPr>
        <w:t>(2001),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‘Labor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productivity: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structural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cyclical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dynamics’,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The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Review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of </w:t>
      </w:r>
      <w:r>
        <w:rPr>
          <w:i/>
          <w:color w:val="231F20"/>
          <w:w w:val="95"/>
          <w:sz w:val="11"/>
        </w:rPr>
        <w:t>Economics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and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Statistics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Vol.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83,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420–33.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broadly </w:t>
      </w:r>
      <w:r>
        <w:rPr>
          <w:color w:val="231F20"/>
          <w:sz w:val="11"/>
        </w:rPr>
        <w:t>match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Survey,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match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exactly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differences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 aggregation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methods.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productivity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due</w:t>
      </w:r>
    </w:p>
    <w:p>
      <w:pPr>
        <w:spacing w:line="125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to rounding, and small differences in coverage of companies across years.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4" w:lineRule="auto" w:before="2" w:after="0"/>
        <w:ind w:left="323" w:right="10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contains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Copyright.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work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imply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endorsement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relation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may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exactly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reproduce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Statistics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aggregates.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16"/>
      </w:pP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itself may have weighed on productivity. Despite weak demand, 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costly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replace,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normal </w:t>
      </w:r>
      <w:r>
        <w:rPr>
          <w:color w:val="231F20"/>
        </w:rPr>
        <w:t>levels of demand. Other businesses may have needed a </w:t>
      </w:r>
      <w:r>
        <w:rPr>
          <w:color w:val="231F20"/>
          <w:w w:val="95"/>
        </w:rPr>
        <w:t>minimum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operating.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some,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certain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when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subdued.</w:t>
      </w:r>
      <w:r>
        <w:rPr>
          <w:color w:val="231F20"/>
          <w:spacing w:val="-30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Bank’s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winning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delivering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explanations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imply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economy,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respond</w:t>
      </w:r>
      <w:r>
        <w:rPr>
          <w:color w:val="231F20"/>
          <w:spacing w:val="-43"/>
        </w:rPr>
        <w:t> </w:t>
      </w:r>
      <w:r>
        <w:rPr>
          <w:color w:val="231F20"/>
        </w:rPr>
        <w:t>quickly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recovers.</w:t>
      </w:r>
    </w:p>
    <w:p>
      <w:pPr>
        <w:pStyle w:val="BodyText"/>
        <w:spacing w:line="268" w:lineRule="auto" w:before="198"/>
        <w:ind w:left="153" w:right="287"/>
      </w:pP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weighing on productivity, however. Other influences are also </w:t>
      </w:r>
      <w:r>
        <w:rPr>
          <w:color w:val="231F20"/>
        </w:rPr>
        <w:t>likely to have been important, and may have held back productivity by impeding the efficient reallocation of </w:t>
      </w:r>
      <w:r>
        <w:rPr>
          <w:color w:val="231F20"/>
          <w:w w:val="90"/>
        </w:rPr>
        <w:t>resources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comes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 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reallocation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sectors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example,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companies</w:t>
      </w:r>
      <w:r>
        <w:rPr>
          <w:color w:val="231F20"/>
          <w:spacing w:val="-37"/>
        </w:rPr>
        <w:t> </w:t>
      </w:r>
      <w:r>
        <w:rPr>
          <w:color w:val="231F20"/>
        </w:rPr>
        <w:t>go</w:t>
      </w:r>
      <w:r>
        <w:rPr>
          <w:color w:val="231F20"/>
          <w:spacing w:val="-37"/>
        </w:rPr>
        <w:t> </w:t>
      </w:r>
      <w:r>
        <w:rPr>
          <w:color w:val="231F20"/>
        </w:rPr>
        <w:t>out</w:t>
      </w:r>
      <w:r>
        <w:rPr>
          <w:color w:val="231F20"/>
          <w:spacing w:val="-3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business,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dynamic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place.</w:t>
      </w:r>
    </w:p>
    <w:p>
      <w:pPr>
        <w:pStyle w:val="BodyText"/>
        <w:spacing w:line="268" w:lineRule="auto" w:before="200"/>
        <w:ind w:left="153" w:right="276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impeded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efficient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allocation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resources.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Rate,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forbearance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HMRC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helped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facing</w:t>
      </w:r>
      <w:r>
        <w:rPr>
          <w:color w:val="231F20"/>
          <w:spacing w:val="-43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goods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observation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liquidations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Such support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operation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prolonged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 other,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viable,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 </w:t>
      </w:r>
      <w:r>
        <w:rPr>
          <w:color w:val="231F20"/>
        </w:rPr>
        <w:t>even</w:t>
      </w:r>
      <w:r>
        <w:rPr>
          <w:color w:val="231F20"/>
          <w:spacing w:val="-21"/>
        </w:rPr>
        <w:t> </w:t>
      </w:r>
      <w:r>
        <w:rPr>
          <w:color w:val="231F20"/>
        </w:rPr>
        <w:t>when</w:t>
      </w:r>
      <w:r>
        <w:rPr>
          <w:color w:val="231F20"/>
          <w:spacing w:val="-21"/>
        </w:rPr>
        <w:t> </w:t>
      </w:r>
      <w:r>
        <w:rPr>
          <w:color w:val="231F20"/>
        </w:rPr>
        <w:t>demand</w:t>
      </w:r>
      <w:r>
        <w:rPr>
          <w:color w:val="231F20"/>
          <w:spacing w:val="-20"/>
        </w:rPr>
        <w:t> </w:t>
      </w:r>
      <w:r>
        <w:rPr>
          <w:color w:val="231F20"/>
        </w:rPr>
        <w:t>recovers.</w:t>
      </w:r>
    </w:p>
    <w:p>
      <w:pPr>
        <w:pStyle w:val="BodyText"/>
        <w:spacing w:line="268" w:lineRule="auto" w:before="198"/>
        <w:ind w:left="153" w:right="276"/>
      </w:pP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prevalence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forbearance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potential</w:t>
      </w:r>
      <w:r>
        <w:rPr>
          <w:color w:val="231F20"/>
          <w:spacing w:val="-44"/>
        </w:rPr>
        <w:t> </w:t>
      </w:r>
      <w:r>
        <w:rPr>
          <w:color w:val="231F20"/>
        </w:rPr>
        <w:t>influences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efficient</w:t>
      </w:r>
      <w:r>
        <w:rPr>
          <w:color w:val="231F20"/>
          <w:spacing w:val="-45"/>
        </w:rPr>
        <w:t> </w:t>
      </w:r>
      <w:r>
        <w:rPr>
          <w:color w:val="231F20"/>
        </w:rPr>
        <w:t>reallocation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resources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fragility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banking </w:t>
      </w:r>
      <w:r>
        <w:rPr>
          <w:color w:val="231F20"/>
        </w:rPr>
        <w:t>sector and heightened uncertainty may also have been </w:t>
      </w:r>
      <w:r>
        <w:rPr>
          <w:color w:val="231F20"/>
          <w:w w:val="95"/>
        </w:rPr>
        <w:t>important,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limiting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 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Company-level 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tentative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impediments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efficient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reallocation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resources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6"/>
        </w:rPr>
        <w:t> </w:t>
      </w:r>
      <w:r>
        <w:rPr>
          <w:color w:val="231F20"/>
        </w:rPr>
        <w:t>past.</w:t>
      </w:r>
      <w:r>
        <w:rPr>
          <w:color w:val="231F20"/>
          <w:spacing w:val="-30"/>
        </w:rPr>
        <w:t> </w:t>
      </w:r>
      <w:r>
        <w:rPr>
          <w:color w:val="231F20"/>
        </w:rPr>
        <w:t>Reallocation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resources between companies is estimated to have made no </w:t>
      </w:r>
      <w:r>
        <w:rPr>
          <w:color w:val="231F20"/>
          <w:w w:val="95"/>
        </w:rPr>
        <w:t>contribution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2011, 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Kingdom’s 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 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3.7).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recessions, 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specific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</w:rPr>
        <w:t>recession.</w:t>
      </w:r>
    </w:p>
    <w:p>
      <w:pPr>
        <w:pStyle w:val="BodyText"/>
        <w:spacing w:line="268" w:lineRule="auto" w:before="199"/>
        <w:ind w:left="153" w:right="116"/>
      </w:pPr>
      <w:r>
        <w:rPr>
          <w:color w:val="231F20"/>
          <w:w w:val="90"/>
        </w:rPr>
        <w:t>Tighter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ways.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98" w:space="831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line="259" w:lineRule="auto" w:before="256"/>
        <w:ind w:left="153" w:right="758"/>
      </w:pPr>
      <w:r>
        <w:rPr/>
        <w:pict>
          <v:rect style="position:absolute;margin-left:19.841pt;margin-top:56.693001pt;width:575.359pt;height:734.173pt;mso-position-horizontal-relative:page;mso-position-vertical-relative:page;z-index:-21259776" filled="true" fillcolor="#f1dedd" stroked="false">
            <v:fill type="solid"/>
            <w10:wrap type="none"/>
          </v:rect>
        </w:pict>
      </w:r>
      <w:bookmarkStart w:name="Equilibrium unemployment and labour mark" w:id="64"/>
      <w:bookmarkEnd w:id="64"/>
      <w:r>
        <w:rPr/>
      </w:r>
      <w:bookmarkStart w:name="_bookmark13" w:id="65"/>
      <w:bookmarkEnd w:id="65"/>
      <w:r>
        <w:rPr/>
      </w:r>
      <w:r>
        <w:rPr>
          <w:color w:val="A70740"/>
          <w:w w:val="95"/>
        </w:rPr>
        <w:t>Equilibrium unemployment and labour </w:t>
      </w:r>
      <w:r>
        <w:rPr>
          <w:color w:val="A70740"/>
        </w:rPr>
        <w:t>market slack</w:t>
      </w:r>
    </w:p>
    <w:p>
      <w:pPr>
        <w:pStyle w:val="BodyText"/>
        <w:spacing w:line="268" w:lineRule="auto" w:before="249"/>
        <w:ind w:left="153" w:right="38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economy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3.3)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labour</w:t>
      </w:r>
      <w:r>
        <w:rPr>
          <w:color w:val="231F20"/>
          <w:spacing w:val="-46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slack.</w:t>
      </w:r>
      <w:r>
        <w:rPr>
          <w:color w:val="231F20"/>
          <w:spacing w:val="-29"/>
        </w:rPr>
        <w:t> </w:t>
      </w:r>
      <w:r>
        <w:rPr>
          <w:color w:val="231F20"/>
        </w:rPr>
        <w:t>Due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frictions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 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always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unemployment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economy.</w:t>
      </w:r>
      <w:r>
        <w:rPr>
          <w:color w:val="231F20"/>
          <w:spacing w:val="-25"/>
        </w:rPr>
        <w:t> </w:t>
      </w:r>
      <w:r>
        <w:rPr>
          <w:color w:val="231F20"/>
        </w:rPr>
        <w:t>But </w:t>
      </w:r>
      <w:r>
        <w:rPr>
          <w:color w:val="231F20"/>
          <w:w w:val="95"/>
        </w:rPr>
        <w:t>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effective </w:t>
      </w:r>
      <w:r>
        <w:rPr>
          <w:color w:val="231F20"/>
        </w:rPr>
        <w:t>labour market slack — that is, how much additional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exerts 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gauge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economy,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prevail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nominal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flexible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 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equilibrium </w:t>
      </w:r>
      <w:r>
        <w:rPr>
          <w:color w:val="231F20"/>
        </w:rPr>
        <w:t>unemployment.</w:t>
      </w:r>
    </w:p>
    <w:p>
      <w:pPr>
        <w:pStyle w:val="BodyText"/>
        <w:spacing w:before="7"/>
      </w:pPr>
    </w:p>
    <w:p>
      <w:pPr>
        <w:pStyle w:val="Heading5"/>
        <w:spacing w:line="244" w:lineRule="auto" w:before="1"/>
        <w:ind w:left="153" w:right="530"/>
      </w:pPr>
      <w:r>
        <w:rPr>
          <w:color w:val="A70740"/>
          <w:w w:val="95"/>
        </w:rPr>
        <w:t>The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equilibrium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unemployment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affected </w:t>
      </w:r>
      <w:r>
        <w:rPr>
          <w:color w:val="A70740"/>
        </w:rPr>
        <w:t>by</w:t>
      </w:r>
      <w:r>
        <w:rPr>
          <w:color w:val="A70740"/>
          <w:spacing w:val="-34"/>
        </w:rPr>
        <w:t> </w:t>
      </w:r>
      <w:r>
        <w:rPr>
          <w:color w:val="A70740"/>
        </w:rPr>
        <w:t>a</w:t>
      </w:r>
      <w:r>
        <w:rPr>
          <w:color w:val="A70740"/>
          <w:spacing w:val="-34"/>
        </w:rPr>
        <w:t> </w:t>
      </w:r>
      <w:r>
        <w:rPr>
          <w:color w:val="A70740"/>
        </w:rPr>
        <w:t>range</w:t>
      </w:r>
      <w:r>
        <w:rPr>
          <w:color w:val="A70740"/>
          <w:spacing w:val="-34"/>
        </w:rPr>
        <w:t> </w:t>
      </w:r>
      <w:r>
        <w:rPr>
          <w:color w:val="A70740"/>
        </w:rPr>
        <w:t>of</w:t>
      </w:r>
      <w:r>
        <w:rPr>
          <w:color w:val="A70740"/>
          <w:spacing w:val="-34"/>
        </w:rPr>
        <w:t> </w:t>
      </w:r>
      <w:r>
        <w:rPr>
          <w:color w:val="A70740"/>
        </w:rPr>
        <w:t>factors</w:t>
      </w:r>
      <w:r>
        <w:rPr>
          <w:color w:val="A70740"/>
          <w:spacing w:val="-34"/>
        </w:rPr>
        <w:t> </w:t>
      </w:r>
      <w:r>
        <w:rPr>
          <w:color w:val="A70740"/>
        </w:rPr>
        <w:t>that</w:t>
      </w:r>
      <w:r>
        <w:rPr>
          <w:color w:val="A70740"/>
          <w:spacing w:val="-34"/>
        </w:rPr>
        <w:t> </w:t>
      </w:r>
      <w:r>
        <w:rPr>
          <w:color w:val="A70740"/>
        </w:rPr>
        <w:t>change</w:t>
      </w:r>
      <w:r>
        <w:rPr>
          <w:color w:val="A70740"/>
          <w:spacing w:val="-34"/>
        </w:rPr>
        <w:t> </w:t>
      </w:r>
      <w:r>
        <w:rPr>
          <w:color w:val="A70740"/>
        </w:rPr>
        <w:t>over</w:t>
      </w:r>
      <w:r>
        <w:rPr>
          <w:color w:val="A70740"/>
          <w:spacing w:val="-34"/>
        </w:rPr>
        <w:t> </w:t>
      </w:r>
      <w:r>
        <w:rPr>
          <w:color w:val="A70740"/>
        </w:rPr>
        <w:t>time</w:t>
      </w:r>
    </w:p>
    <w:p>
      <w:pPr>
        <w:pStyle w:val="BodyText"/>
        <w:spacing w:line="268" w:lineRule="auto" w:before="17"/>
        <w:ind w:left="153" w:right="38"/>
      </w:pPr>
      <w:r>
        <w:rPr>
          <w:color w:val="231F20"/>
          <w:w w:val="90"/>
        </w:rPr>
        <w:t>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reasons,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others,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horizon</w:t>
      </w:r>
      <w:r>
        <w:rPr>
          <w:color w:val="231F20"/>
          <w:spacing w:val="-21"/>
        </w:rPr>
        <w:t> </w:t>
      </w:r>
      <w:r>
        <w:rPr>
          <w:color w:val="231F20"/>
        </w:rPr>
        <w:t>being</w:t>
      </w:r>
      <w:r>
        <w:rPr>
          <w:color w:val="231F20"/>
          <w:spacing w:val="-21"/>
        </w:rPr>
        <w:t> </w:t>
      </w:r>
      <w:r>
        <w:rPr>
          <w:color w:val="231F20"/>
        </w:rPr>
        <w:t>considered.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short</w:t>
      </w:r>
      <w:r>
        <w:rPr>
          <w:color w:val="231F20"/>
          <w:spacing w:val="-46"/>
        </w:rPr>
        <w:t> </w:t>
      </w:r>
      <w:r>
        <w:rPr>
          <w:color w:val="231F20"/>
        </w:rPr>
        <w:t>run,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wages</w:t>
      </w:r>
      <w:r>
        <w:rPr>
          <w:color w:val="231F20"/>
          <w:spacing w:val="-45"/>
        </w:rPr>
        <w:t> </w:t>
      </w:r>
      <w:r>
        <w:rPr>
          <w:color w:val="231F20"/>
        </w:rPr>
        <w:t>can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slow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adjust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factors such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deterioration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terms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trade,</w:t>
      </w:r>
      <w:r>
        <w:rPr>
          <w:color w:val="231F20"/>
          <w:spacing w:val="-44"/>
        </w:rPr>
        <w:t> </w:t>
      </w:r>
      <w:r>
        <w:rPr>
          <w:color w:val="231F20"/>
        </w:rPr>
        <w:t>leading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an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 adjustment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complete,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back.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policymakers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short-run </w:t>
      </w:r>
      <w:r>
        <w:rPr>
          <w:color w:val="231F20"/>
        </w:rPr>
        <w:t>equilibrium rate is not the most relevant measure for monetary</w:t>
      </w:r>
      <w:r>
        <w:rPr>
          <w:color w:val="231F20"/>
          <w:spacing w:val="-19"/>
        </w:rPr>
        <w:t> </w:t>
      </w:r>
      <w:r>
        <w:rPr>
          <w:color w:val="231F20"/>
        </w:rPr>
        <w:t>policy.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  <w:w w:val="95"/>
        </w:rPr>
        <w:t>Once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transitory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temporary,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determine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pressure.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longer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 deteriorate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job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will exert less downward pressure on wages and so the equilibrium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will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elevated.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 medium-term equilibrium unemployment rate is a </w:t>
      </w:r>
      <w:r>
        <w:rPr>
          <w:color w:val="231F20"/>
          <w:w w:val="90"/>
        </w:rPr>
        <w:t>measure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MPC’s </w:t>
      </w:r>
      <w:r>
        <w:rPr>
          <w:color w:val="231F20"/>
        </w:rPr>
        <w:t>three-year forecast</w:t>
      </w:r>
      <w:r>
        <w:rPr>
          <w:color w:val="231F20"/>
          <w:spacing w:val="-42"/>
        </w:rPr>
        <w:t> </w:t>
      </w:r>
      <w:r>
        <w:rPr>
          <w:color w:val="231F20"/>
        </w:rPr>
        <w:t>period.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6"/>
      </w:pP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depends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time.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  <w:w w:val="90"/>
        </w:rPr>
        <w:t>unemployed,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back,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need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re-train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move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order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fill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available</w:t>
      </w:r>
      <w:r>
        <w:rPr>
          <w:color w:val="231F20"/>
          <w:spacing w:val="-45"/>
        </w:rPr>
        <w:t> </w:t>
      </w:r>
      <w:r>
        <w:rPr>
          <w:color w:val="231F20"/>
        </w:rPr>
        <w:t>vacancies.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16"/>
      </w:pPr>
      <w:r>
        <w:rPr>
          <w:color w:val="231F20"/>
        </w:rPr>
        <w:t>Once all of the temporary factors have dissipated, the </w:t>
      </w:r>
      <w:r>
        <w:rPr>
          <w:color w:val="231F20"/>
          <w:w w:val="95"/>
        </w:rPr>
        <w:t>equilibrium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long-run </w:t>
      </w:r>
      <w:r>
        <w:rPr>
          <w:color w:val="231F20"/>
        </w:rPr>
        <w:t>equilibrium</w:t>
      </w:r>
      <w:r>
        <w:rPr>
          <w:color w:val="231F20"/>
          <w:spacing w:val="-42"/>
        </w:rPr>
        <w:t> </w:t>
      </w:r>
      <w:r>
        <w:rPr>
          <w:color w:val="231F20"/>
        </w:rPr>
        <w:t>rate.</w:t>
      </w:r>
      <w:r>
        <w:rPr>
          <w:color w:val="231F20"/>
          <w:spacing w:val="-21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measure</w:t>
      </w:r>
      <w:r>
        <w:rPr>
          <w:color w:val="231F20"/>
          <w:spacing w:val="-41"/>
        </w:rPr>
        <w:t> </w:t>
      </w:r>
      <w:r>
        <w:rPr>
          <w:color w:val="231F20"/>
        </w:rPr>
        <w:t>captures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amount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unemployment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takes 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jobs.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structural</w:t>
      </w:r>
      <w:r>
        <w:rPr>
          <w:color w:val="231F20"/>
          <w:spacing w:val="-32"/>
        </w:rPr>
        <w:t> </w:t>
      </w:r>
      <w:r>
        <w:rPr>
          <w:color w:val="231F20"/>
        </w:rPr>
        <w:t>characteristics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labour</w:t>
      </w:r>
      <w:r>
        <w:rPr>
          <w:color w:val="231F20"/>
          <w:spacing w:val="-31"/>
        </w:rPr>
        <w:t> </w:t>
      </w:r>
      <w:r>
        <w:rPr>
          <w:color w:val="231F20"/>
        </w:rPr>
        <w:t>market.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15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shaping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include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aligned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vacancies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skills,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location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occupation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 determines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 vacancies. The benefit regime will also affect structural </w:t>
      </w:r>
      <w:r>
        <w:rPr>
          <w:color w:val="231F20"/>
          <w:w w:val="90"/>
        </w:rPr>
        <w:t>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defines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working.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flexibility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terms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hiring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firing,</w:t>
      </w:r>
    </w:p>
    <w:p>
      <w:pPr>
        <w:pStyle w:val="BodyText"/>
        <w:spacing w:line="268" w:lineRule="auto"/>
        <w:ind w:left="153" w:right="493"/>
      </w:pP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offering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self-employment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people’s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wage-bargaining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power.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long-run</w:t>
      </w:r>
      <w:r>
        <w:rPr>
          <w:color w:val="231F20"/>
          <w:spacing w:val="-41"/>
        </w:rPr>
        <w:t> </w:t>
      </w:r>
      <w:r>
        <w:rPr>
          <w:color w:val="231F20"/>
        </w:rPr>
        <w:t>equilibrium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change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underlying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change, </w:t>
      </w:r>
      <w:r>
        <w:rPr>
          <w:color w:val="231F20"/>
        </w:rPr>
        <w:t>but</w:t>
      </w:r>
      <w:r>
        <w:rPr>
          <w:color w:val="231F20"/>
          <w:spacing w:val="-25"/>
        </w:rPr>
        <w:t> </w:t>
      </w:r>
      <w:r>
        <w:rPr>
          <w:color w:val="231F20"/>
        </w:rPr>
        <w:t>this</w:t>
      </w:r>
      <w:r>
        <w:rPr>
          <w:color w:val="231F20"/>
          <w:spacing w:val="-24"/>
        </w:rPr>
        <w:t> </w:t>
      </w:r>
      <w:r>
        <w:rPr>
          <w:color w:val="231F20"/>
        </w:rPr>
        <w:t>tends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very</w:t>
      </w:r>
      <w:r>
        <w:rPr>
          <w:color w:val="231F20"/>
          <w:spacing w:val="-24"/>
        </w:rPr>
        <w:t> </w:t>
      </w:r>
      <w:r>
        <w:rPr>
          <w:color w:val="231F20"/>
        </w:rPr>
        <w:t>slow</w:t>
      </w:r>
      <w:r>
        <w:rPr>
          <w:color w:val="231F20"/>
          <w:spacing w:val="-24"/>
        </w:rPr>
        <w:t> </w:t>
      </w:r>
      <w:r>
        <w:rPr>
          <w:color w:val="231F20"/>
        </w:rPr>
        <w:t>process.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spacing w:line="244" w:lineRule="auto"/>
        <w:ind w:left="153" w:right="116"/>
      </w:pPr>
      <w:r>
        <w:rPr>
          <w:color w:val="A70740"/>
          <w:w w:val="95"/>
        </w:rPr>
        <w:t>Empirical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estimates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suggest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effective </w:t>
      </w:r>
      <w:r>
        <w:rPr>
          <w:color w:val="A70740"/>
        </w:rPr>
        <w:t>labour</w:t>
      </w:r>
      <w:r>
        <w:rPr>
          <w:color w:val="A70740"/>
          <w:spacing w:val="-22"/>
        </w:rPr>
        <w:t> </w:t>
      </w:r>
      <w:r>
        <w:rPr>
          <w:color w:val="A70740"/>
        </w:rPr>
        <w:t>market</w:t>
      </w:r>
      <w:r>
        <w:rPr>
          <w:color w:val="A70740"/>
          <w:spacing w:val="-21"/>
        </w:rPr>
        <w:t> </w:t>
      </w:r>
      <w:r>
        <w:rPr>
          <w:color w:val="A70740"/>
        </w:rPr>
        <w:t>slack</w:t>
      </w:r>
      <w:r>
        <w:rPr>
          <w:color w:val="A70740"/>
          <w:spacing w:val="-22"/>
        </w:rPr>
        <w:t> </w:t>
      </w:r>
      <w:r>
        <w:rPr>
          <w:color w:val="A70740"/>
        </w:rPr>
        <w:t>persists</w:t>
      </w:r>
    </w:p>
    <w:p>
      <w:pPr>
        <w:pStyle w:val="BodyText"/>
        <w:spacing w:line="268" w:lineRule="auto" w:before="18"/>
        <w:ind w:left="153" w:right="116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equilibrium</w:t>
      </w:r>
      <w:r>
        <w:rPr>
          <w:color w:val="231F20"/>
          <w:spacing w:val="-45"/>
        </w:rPr>
        <w:t>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different</w:t>
      </w:r>
      <w:r>
        <w:rPr>
          <w:color w:val="231F20"/>
          <w:spacing w:val="-45"/>
        </w:rPr>
        <w:t> </w:t>
      </w:r>
      <w:r>
        <w:rPr>
          <w:color w:val="231F20"/>
        </w:rPr>
        <w:t>horizons.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501"/>
      </w:pPr>
      <w:r>
        <w:rPr>
          <w:color w:val="231F20"/>
          <w:w w:val="90"/>
        </w:rPr>
        <w:t>Evidence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job-finding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natural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4"/>
        </w:rPr>
        <w:t> </w:t>
      </w:r>
      <w:r>
        <w:rPr>
          <w:color w:val="231F20"/>
        </w:rPr>
        <w:t>just</w:t>
      </w:r>
      <w:r>
        <w:rPr>
          <w:color w:val="231F20"/>
          <w:spacing w:val="-34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5%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run-up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2008/09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job-finding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downturn has been in line with pre-crisis labour market dynamics.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 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changed.</w:t>
      </w:r>
    </w:p>
    <w:p>
      <w:pPr>
        <w:pStyle w:val="BodyText"/>
        <w:spacing w:line="268" w:lineRule="auto"/>
        <w:ind w:left="153" w:right="276"/>
      </w:pP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large</w:t>
      </w:r>
      <w:r>
        <w:rPr>
          <w:color w:val="231F20"/>
          <w:spacing w:val="-44"/>
        </w:rPr>
        <w:t> </w:t>
      </w:r>
      <w:r>
        <w:rPr>
          <w:color w:val="231F20"/>
        </w:rPr>
        <w:t>error</w:t>
      </w:r>
      <w:r>
        <w:rPr>
          <w:color w:val="231F20"/>
          <w:spacing w:val="-45"/>
        </w:rPr>
        <w:t> </w:t>
      </w:r>
      <w:r>
        <w:rPr>
          <w:color w:val="231F20"/>
        </w:rPr>
        <w:t>bands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any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estimate. </w:t>
      </w:r>
      <w:r>
        <w:rPr>
          <w:color w:val="231F20"/>
          <w:w w:val="90"/>
        </w:rPr>
        <w:t>Nevertheless,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well</w:t>
      </w:r>
      <w:r>
        <w:rPr>
          <w:color w:val="231F20"/>
          <w:spacing w:val="-24"/>
        </w:rPr>
        <w:t> </w:t>
      </w:r>
      <w:r>
        <w:rPr>
          <w:color w:val="231F20"/>
        </w:rPr>
        <w:t>above</w:t>
      </w:r>
      <w:r>
        <w:rPr>
          <w:color w:val="231F20"/>
          <w:spacing w:val="-24"/>
        </w:rPr>
        <w:t> </w:t>
      </w:r>
      <w:r>
        <w:rPr>
          <w:color w:val="231F20"/>
        </w:rPr>
        <w:t>its</w:t>
      </w:r>
      <w:r>
        <w:rPr>
          <w:color w:val="231F20"/>
          <w:spacing w:val="-23"/>
        </w:rPr>
        <w:t> </w:t>
      </w:r>
      <w:r>
        <w:rPr>
          <w:color w:val="231F20"/>
        </w:rPr>
        <w:t>long-run</w:t>
      </w:r>
      <w:r>
        <w:rPr>
          <w:color w:val="231F20"/>
          <w:spacing w:val="-24"/>
        </w:rPr>
        <w:t> </w:t>
      </w:r>
      <w:r>
        <w:rPr>
          <w:color w:val="231F20"/>
        </w:rPr>
        <w:t>equilibrium.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76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now</w:t>
      </w:r>
      <w:r>
        <w:rPr>
          <w:color w:val="231F20"/>
          <w:spacing w:val="-41"/>
        </w:rPr>
        <w:t> </w:t>
      </w:r>
      <w:r>
        <w:rPr>
          <w:color w:val="231F20"/>
        </w:rPr>
        <w:t>remained</w:t>
      </w:r>
      <w:r>
        <w:rPr>
          <w:color w:val="231F20"/>
          <w:spacing w:val="-41"/>
        </w:rPr>
        <w:t> </w:t>
      </w:r>
      <w:r>
        <w:rPr>
          <w:color w:val="231F20"/>
        </w:rPr>
        <w:t>elevated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five</w:t>
      </w:r>
      <w:r>
        <w:rPr>
          <w:color w:val="231F20"/>
          <w:spacing w:val="-41"/>
        </w:rPr>
        <w:t> </w:t>
      </w:r>
      <w:r>
        <w:rPr>
          <w:color w:val="231F20"/>
        </w:rPr>
        <w:t>years,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 proportion of unemployed people who are long-term unemployed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increased</w:t>
      </w:r>
      <w:r>
        <w:rPr>
          <w:color w:val="231F20"/>
          <w:spacing w:val="-33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just</w:t>
      </w:r>
      <w:r>
        <w:rPr>
          <w:color w:val="231F20"/>
          <w:spacing w:val="-33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20%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pre-crisis period from 2000 to 2007 to around 35% in 2013.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/>
        <w:ind w:left="153" w:right="116"/>
      </w:pP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calculating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medium-term equilibrium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71" w:space="158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0" w:firstLine="0"/>
        <w:jc w:val="left"/>
        <w:rPr>
          <w:sz w:val="18"/>
        </w:rPr>
      </w:pPr>
      <w:bookmarkStart w:name="_bookmark14" w:id="66"/>
      <w:bookmarkEnd w:id="6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 equilibrium unemployment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</w:p>
    <w:p>
      <w:pPr>
        <w:spacing w:line="111" w:lineRule="exact" w:before="3"/>
        <w:ind w:left="3283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1" w:lineRule="exact" w:before="0"/>
        <w:ind w:left="3701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5"/>
        </w:rPr>
      </w:pPr>
    </w:p>
    <w:p>
      <w:pPr>
        <w:spacing w:line="78" w:lineRule="exact" w:before="1"/>
        <w:ind w:left="2213" w:right="0" w:firstLine="0"/>
        <w:jc w:val="left"/>
        <w:rPr>
          <w:sz w:val="10"/>
        </w:rPr>
      </w:pPr>
      <w:r>
        <w:rPr>
          <w:color w:val="231F20"/>
          <w:sz w:val="11"/>
        </w:rPr>
        <w:t>Unemployment rate</w:t>
      </w:r>
      <w:r>
        <w:rPr>
          <w:color w:val="231F20"/>
          <w:position w:val="4"/>
          <w:sz w:val="10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16"/>
      </w:pPr>
      <w:r>
        <w:rPr>
          <w:color w:val="231F20"/>
        </w:rPr>
        <w:t>probabilities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finding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job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short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long-term unemployed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proxy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exert </w:t>
      </w:r>
      <w:r>
        <w:rPr>
          <w:color w:val="231F20"/>
          <w:w w:val="90"/>
        </w:rPr>
        <w:t>pressure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  <w:w w:val="95"/>
        </w:rPr>
        <w:t>rate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6½%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rate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270" w:space="1059"/>
            <w:col w:w="5421"/>
          </w:cols>
        </w:sectPr>
      </w:pPr>
    </w:p>
    <w:p>
      <w:pPr>
        <w:spacing w:line="136" w:lineRule="exact" w:before="65"/>
        <w:ind w:left="472" w:right="38" w:hanging="52"/>
        <w:jc w:val="left"/>
        <w:rPr>
          <w:sz w:val="10"/>
        </w:rPr>
      </w:pP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medium-term equilibrium </w:t>
      </w:r>
      <w:r>
        <w:rPr>
          <w:color w:val="231F20"/>
          <w:sz w:val="11"/>
        </w:rPr>
        <w:t>unemployment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position w:val="4"/>
          <w:sz w:val="10"/>
        </w:rPr>
        <w:t>(b)</w:t>
      </w:r>
    </w:p>
    <w:p>
      <w:pPr>
        <w:pStyle w:val="BodyText"/>
        <w:spacing w:before="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tabs>
          <w:tab w:pos="285" w:val="left" w:leader="none"/>
          <w:tab w:pos="554" w:val="left" w:leader="none"/>
        </w:tabs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7"/>
          <w:sz w:val="11"/>
          <w:u w:val="single" w:color="582E91"/>
        </w:rPr>
        <w:t> </w:t>
      </w:r>
      <w:r>
        <w:rPr>
          <w:color w:val="231F20"/>
          <w:sz w:val="11"/>
          <w:u w:val="single" w:color="582E91"/>
        </w:rPr>
        <w:tab/>
      </w:r>
      <w:r>
        <w:rPr>
          <w:color w:val="231F20"/>
          <w:sz w:val="11"/>
        </w:rPr>
        <w:tab/>
      </w:r>
      <w:r>
        <w:rPr>
          <w:color w:val="231F20"/>
          <w:w w:val="105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tabs>
          <w:tab w:pos="2008" w:val="right" w:leader="none"/>
        </w:tabs>
        <w:spacing w:before="410"/>
        <w:ind w:left="420" w:right="0" w:firstLine="0"/>
        <w:jc w:val="left"/>
        <w:rPr>
          <w:sz w:val="11"/>
        </w:rPr>
      </w:pPr>
      <w:r>
        <w:rPr>
          <w:color w:val="231F20"/>
          <w:sz w:val="11"/>
        </w:rPr>
        <w:t>Central staff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  <w:tab/>
      </w:r>
      <w:r>
        <w:rPr>
          <w:color w:val="231F20"/>
          <w:position w:val="6"/>
          <w:sz w:val="11"/>
        </w:rPr>
        <w:t>4</w:t>
      </w:r>
    </w:p>
    <w:p>
      <w:pPr>
        <w:spacing w:line="206" w:lineRule="auto" w:before="24"/>
        <w:ind w:left="472" w:right="0" w:firstLine="0"/>
        <w:jc w:val="left"/>
        <w:rPr>
          <w:sz w:val="10"/>
        </w:rPr>
      </w:pPr>
      <w:r>
        <w:rPr>
          <w:color w:val="231F20"/>
          <w:w w:val="95"/>
          <w:sz w:val="11"/>
        </w:rPr>
        <w:t>the long-term equilibrium </w:t>
      </w:r>
      <w:r>
        <w:rPr>
          <w:color w:val="231F20"/>
          <w:sz w:val="11"/>
        </w:rPr>
        <w:t>unemployment rate</w:t>
      </w:r>
      <w:r>
        <w:rPr>
          <w:color w:val="231F20"/>
          <w:position w:val="4"/>
          <w:sz w:val="10"/>
        </w:rPr>
        <w:t>(c)</w:t>
      </w:r>
    </w:p>
    <w:p>
      <w:pPr>
        <w:spacing w:before="82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</w:pPr>
    </w:p>
    <w:p>
      <w:pPr>
        <w:spacing w:line="100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pStyle w:val="BodyText"/>
        <w:spacing w:line="268" w:lineRule="auto"/>
        <w:ind w:left="420" w:right="299"/>
      </w:pPr>
      <w:r>
        <w:rPr/>
        <w:br w:type="column"/>
      </w:r>
      <w:r>
        <w:rPr>
          <w:color w:val="231F20"/>
        </w:rPr>
        <w:t>remaining</w:t>
      </w:r>
      <w:r>
        <w:rPr>
          <w:color w:val="231F20"/>
          <w:spacing w:val="-45"/>
        </w:rPr>
        <w:t> </w:t>
      </w:r>
      <w:r>
        <w:rPr>
          <w:color w:val="231F20"/>
        </w:rPr>
        <w:t>elevated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7.8%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May,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implies</w:t>
      </w:r>
      <w:r>
        <w:rPr>
          <w:color w:val="231F20"/>
          <w:spacing w:val="-45"/>
        </w:rPr>
        <w:t> </w:t>
      </w:r>
      <w:r>
        <w:rPr>
          <w:color w:val="231F20"/>
        </w:rPr>
        <w:t>effective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1½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method of calculating the medium-term measure of </w:t>
      </w:r>
      <w:r>
        <w:rPr>
          <w:color w:val="231F20"/>
          <w:w w:val="95"/>
        </w:rPr>
        <w:t>equilibrium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proxy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downward pressure on wages associated with unemployment at each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 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input </w:t>
      </w:r>
      <w:r>
        <w:rPr>
          <w:color w:val="231F20"/>
        </w:rPr>
        <w:t>into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range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indicators</w:t>
      </w:r>
      <w:r>
        <w:rPr>
          <w:color w:val="231F20"/>
          <w:spacing w:val="-38"/>
        </w:rPr>
        <w:t> </w:t>
      </w:r>
      <w:r>
        <w:rPr>
          <w:color w:val="231F20"/>
        </w:rPr>
        <w:t>used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gauge</w:t>
      </w:r>
      <w:r>
        <w:rPr>
          <w:color w:val="231F20"/>
          <w:spacing w:val="-39"/>
        </w:rPr>
        <w:t> </w:t>
      </w:r>
      <w:r>
        <w:rPr>
          <w:color w:val="231F20"/>
        </w:rPr>
        <w:t>the amount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slack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economy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1744" w:space="59"/>
            <w:col w:w="2049" w:space="1210"/>
            <w:col w:w="5688"/>
          </w:cols>
        </w:sectPr>
      </w:pPr>
    </w:p>
    <w:p>
      <w:pPr>
        <w:tabs>
          <w:tab w:pos="1080" w:val="left" w:leader="none"/>
          <w:tab w:pos="1845" w:val="left" w:leader="none"/>
          <w:tab w:pos="2610" w:val="left" w:leader="none"/>
          <w:tab w:pos="3363" w:val="left" w:leader="none"/>
        </w:tabs>
        <w:spacing w:before="5"/>
        <w:ind w:left="309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07</w:t>
        <w:tab/>
        <w:t>09</w:t>
        <w:tab/>
        <w:t>11</w:t>
        <w:tab/>
        <w:t>13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80" w:after="0"/>
        <w:ind w:left="323" w:right="6392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point,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628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model,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 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associated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errors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considerable uncertainty about how well this proxy measure captures the medium-term equilibrium </w:t>
      </w:r>
      <w:r>
        <w:rPr>
          <w:color w:val="231F20"/>
          <w:sz w:val="11"/>
        </w:rPr>
        <w:t>unemployment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6405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swathe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around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natural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about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parameters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model,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model </w:t>
      </w:r>
      <w:r>
        <w:rPr>
          <w:color w:val="231F20"/>
          <w:sz w:val="11"/>
        </w:rPr>
        <w:t>misspecification.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true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much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larger.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  <w:r>
        <w:rPr/>
        <w:pict>
          <v:group style="position:absolute;margin-left:0pt;margin-top:56.693001pt;width:575.450pt;height:276.4pt;mso-position-horizontal-relative:page;mso-position-vertical-relative:page;z-index:-21258752" coordorigin="0,1134" coordsize="11509,5528">
            <v:rect style="position:absolute;left:0;top:1133;width:11509;height:5528" filled="true" fillcolor="#f1dedd" stroked="false">
              <v:fill type="solid"/>
            </v:rect>
            <v:rect style="position:absolute;left:955;top:3422;width:3178;height:398" filled="true" fillcolor="#c8d8db" stroked="false">
              <v:fill type="solid"/>
            </v:rect>
            <v:line style="position:absolute" from="4187,2844" to="4295,2844" stroked="true" strokeweight=".475pt" strokecolor="#231f20">
              <v:stroke dashstyle="solid"/>
            </v:line>
            <v:line style="position:absolute" from="4187,3386" to="4295,3386" stroked="true" strokeweight=".475pt" strokecolor="#231f20">
              <v:stroke dashstyle="solid"/>
            </v:line>
            <v:line style="position:absolute" from="4187,3929" to="4295,3929" stroked="true" strokeweight=".475pt" strokecolor="#231f20">
              <v:stroke dashstyle="solid"/>
            </v:line>
            <v:line style="position:absolute" from="4187,4453" to="4295,4453" stroked="true" strokeweight=".475pt" strokecolor="#231f20">
              <v:stroke dashstyle="solid"/>
            </v:line>
            <v:line style="position:absolute" from="794,2844" to="901,2844" stroked="true" strokeweight=".475pt" strokecolor="#231f20">
              <v:stroke dashstyle="solid"/>
            </v:line>
            <v:line style="position:absolute" from="794,3386" to="901,3386" stroked="true" strokeweight=".475pt" strokecolor="#231f20">
              <v:stroke dashstyle="solid"/>
            </v:line>
            <v:line style="position:absolute" from="794,3929" to="901,3929" stroked="true" strokeweight=".475pt" strokecolor="#231f20">
              <v:stroke dashstyle="solid"/>
            </v:line>
            <v:line style="position:absolute" from="794,4453" to="901,4453" stroked="true" strokeweight=".475pt" strokecolor="#231f20">
              <v:stroke dashstyle="solid"/>
            </v:line>
            <v:line style="position:absolute" from="4003,4887" to="4003,4995" stroked="true" strokeweight=".475pt" strokecolor="#231f20">
              <v:stroke dashstyle="solid"/>
            </v:line>
            <v:line style="position:absolute" from="3251,4887" to="3251,4995" stroked="true" strokeweight=".475pt" strokecolor="#231f20">
              <v:stroke dashstyle="solid"/>
            </v:line>
            <v:line style="position:absolute" from="2486,4887" to="2486,4995" stroked="true" strokeweight=".475pt" strokecolor="#231f20">
              <v:stroke dashstyle="solid"/>
            </v:line>
            <v:line style="position:absolute" from="1721,4887" to="1721,4995" stroked="true" strokeweight=".475pt" strokecolor="#231f20">
              <v:stroke dashstyle="solid"/>
            </v:line>
            <v:line style="position:absolute" from="955,4887" to="955,4995" stroked="true" strokeweight=".475pt" strokecolor="#231f20">
              <v:stroke dashstyle="solid"/>
            </v:line>
            <v:line style="position:absolute" from="3744,2844" to="3835,2898" stroked="true" strokeweight=".95pt" strokecolor="#582e91">
              <v:stroke dashstyle="solid"/>
            </v:line>
            <v:line style="position:absolute" from="3640,2790" to="3744,2844" stroked="true" strokeweight=".95pt" strokecolor="#582e91">
              <v:stroke dashstyle="solid"/>
            </v:line>
            <v:line style="position:absolute" from="3549,2736" to="3640,2790" stroked="true" strokeweight=".95pt" strokecolor="#582e91">
              <v:stroke dashstyle="solid"/>
            </v:line>
            <v:line style="position:absolute" from="3446,2754" to="3549,2736" stroked="true" strokeweight=".95pt" strokecolor="#582e91">
              <v:stroke dashstyle="solid"/>
            </v:line>
            <v:line style="position:absolute" from="3355,2862" to="3446,2754" stroked="true" strokeweight=".95pt" strokecolor="#582e91">
              <v:stroke dashstyle="solid"/>
            </v:line>
            <v:line style="position:absolute" from="3264,2898" to="3355,2862" stroked="true" strokeweight=".95pt" strokecolor="#582e91">
              <v:stroke dashstyle="solid"/>
            </v:line>
            <v:line style="position:absolute" from="3160,2898" to="3264,2898" stroked="true" strokeweight=".95pt" strokecolor="#582e91">
              <v:stroke dashstyle="solid"/>
            </v:line>
            <v:line style="position:absolute" from="3069,2916" to="3160,2898" stroked="true" strokeweight=".95pt" strokecolor="#582e91">
              <v:stroke dashstyle="solid"/>
            </v:line>
            <v:line style="position:absolute" from="2979,2862" to="3069,2916" stroked="true" strokeweight=".95pt" strokecolor="#582e91">
              <v:stroke dashstyle="solid"/>
            </v:line>
            <v:line style="position:absolute" from="2875,2844" to="2979,2862" stroked="true" strokeweight=".95pt" strokecolor="#582e91">
              <v:stroke dashstyle="solid"/>
            </v:line>
            <v:line style="position:absolute" from="2784,2898" to="2875,2844" stroked="true" strokeweight=".95pt" strokecolor="#582e91">
              <v:stroke dashstyle="solid"/>
            </v:line>
            <v:line style="position:absolute" from="2693,2862" to="2784,2898" stroked="true" strokeweight=".95pt" strokecolor="#582e91">
              <v:stroke dashstyle="solid"/>
            </v:line>
            <v:line style="position:absolute" from="2590,2898" to="2693,2862" stroked="true" strokeweight=".95pt" strokecolor="#582e91">
              <v:stroke dashstyle="solid"/>
            </v:line>
            <v:line style="position:absolute" from="2499,3079" to="2589,2898" stroked="true" strokeweight=".95pt" strokecolor="#582e91">
              <v:stroke dashstyle="solid"/>
            </v:line>
            <v:line style="position:absolute" from="2395,3278" to="2499,3079" stroked="true" strokeweight=".95pt" strokecolor="#582e91">
              <v:stroke dashstyle="solid"/>
            </v:line>
            <v:line style="position:absolute" from="2304,3404" to="2395,3278" stroked="true" strokeweight=".95pt" strokecolor="#582e91">
              <v:stroke dashstyle="solid"/>
            </v:line>
            <v:line style="position:absolute" from="2213,3549" to="2304,3404" stroked="true" strokeweight=".95pt" strokecolor="#582e91">
              <v:stroke dashstyle="solid"/>
            </v:line>
            <v:line style="position:absolute" from="2110,3603" to="2213,3549" stroked="true" strokeweight=".95pt" strokecolor="#582e91">
              <v:stroke dashstyle="solid"/>
            </v:line>
            <v:line style="position:absolute" from="2019,3603" to="2110,3603" stroked="true" strokeweight=".95pt" strokecolor="#582e91">
              <v:stroke dashstyle="solid"/>
            </v:line>
            <v:line style="position:absolute" from="1928,3567" to="2019,3603" stroked="true" strokeweight=".95pt" strokecolor="#582e91">
              <v:stroke dashstyle="solid"/>
            </v:line>
            <v:line style="position:absolute" from="1824,3549" to="1928,3567" stroked="true" strokeweight=".95pt" strokecolor="#582e91">
              <v:stroke dashstyle="solid"/>
            </v:line>
            <v:line style="position:absolute" from="1734,3513" to="1824,3549" stroked="true" strokeweight=".95pt" strokecolor="#582e91">
              <v:stroke dashstyle="solid"/>
            </v:line>
            <v:line style="position:absolute" from="1630,3513" to="1733,3513" stroked="true" strokeweight=".95pt" strokecolor="#582e91">
              <v:stroke dashstyle="solid"/>
            </v:line>
            <v:line style="position:absolute" from="1539,3513" to="1630,3513" stroked="true" strokeweight=".95pt" strokecolor="#582e91">
              <v:stroke dashstyle="solid"/>
            </v:line>
            <v:line style="position:absolute" from="1448,3513" to="1539,3513" stroked="true" strokeweight=".95pt" strokecolor="#582e91">
              <v:stroke dashstyle="solid"/>
            </v:line>
            <v:line style="position:absolute" from="1344,3567" to="1448,3513" stroked="true" strokeweight=".95pt" strokecolor="#582e91">
              <v:stroke dashstyle="solid"/>
            </v:line>
            <v:line style="position:absolute" from="1254,3603" to="1344,3567" stroked="true" strokeweight=".95pt" strokecolor="#582e91">
              <v:stroke dashstyle="solid"/>
            </v:line>
            <v:line style="position:absolute" from="1163,3712" to="1254,3603" stroked="true" strokeweight=".95pt" strokecolor="#582e91">
              <v:stroke dashstyle="solid"/>
            </v:line>
            <v:line style="position:absolute" from="1059,3712" to="1163,3712" stroked="true" strokeweight=".95pt" strokecolor="#582e91">
              <v:stroke dashstyle="solid"/>
            </v:line>
            <v:line style="position:absolute" from="968,3730" to="1059,3712" stroked="true" strokeweight=".95pt" strokecolor="#582e91">
              <v:stroke dashstyle="solid"/>
            </v:line>
            <v:shape style="position:absolute;left:968;top:3223;width:3152;height:434" coordorigin="968,3224" coordsize="3152,434" path="m968,3657l1059,3657,1163,3657,1254,3621,1344,3621,1448,3585,1539,3585,1630,3585,1733,3585,1824,3585,1928,3585,2019,3603,2110,3585,2213,3585,2304,3549,2395,3531,2499,3477,2589,3422,2693,3350,2784,3332,2875,3278,2979,3260,3069,3278,3160,3278,3264,3260,3355,3278,3446,3242,3549,3242,3640,3224,3744,3224,3835,3242,3925,3260,4029,3242,4120,3242e" filled="false" stroked="true" strokeweight=".95pt" strokecolor="#b01c88">
              <v:path arrowok="t"/>
              <v:stroke dashstyle="shortdot"/>
            </v:shape>
            <v:shape style="position:absolute;left:968;top:3621;width:3152;height:2" coordorigin="968,3621" coordsize="3152,0" path="m968,3621l968,3621,4029,3621,4120,3621e" filled="false" stroked="true" strokeweight=".95pt" strokecolor="#2b7b82">
              <v:path arrowok="t"/>
              <v:stroke dashstyle="shortdot"/>
            </v:shape>
            <v:line style="position:absolute" from="3494,3914" to="3494,3704" stroked="true" strokeweight=".475pt" strokecolor="#231f20">
              <v:stroke dashstyle="solid"/>
            </v:line>
            <v:shape style="position:absolute;left:3469;top:3639;width:48;height:81" coordorigin="3470,3640" coordsize="48,81" path="m3494,3640l3477,3702,3470,3720,3518,3720,3497,3658,3495,3648,3494,3640xe" filled="true" fillcolor="#231f20" stroked="false">
              <v:path arrowok="t"/>
              <v:fill type="solid"/>
            </v:shape>
            <v:line style="position:absolute" from="2193,2989" to="2829,3224" stroked="true" strokeweight=".475pt" strokecolor="#231f20">
              <v:stroke dashstyle="solid"/>
            </v:line>
            <v:shape style="position:absolute;left:2806;top:3195;width:84;height:51" coordorigin="2806,3196" coordsize="84,51" path="m2823,3196l2806,3241,2822,3240,2834,3240,2847,3241,2871,3243,2881,3244,2890,3246,2882,3242,2874,3236,2854,3222,2837,3209,2823,3196xe" filled="true" fillcolor="#231f20" stroked="false">
              <v:path arrowok="t"/>
              <v:fill type="solid"/>
            </v:shape>
            <v:rect style="position:absolute;left:798;top:2306;width:3492;height:2684" filled="false" stroked="true" strokeweight=".475pt" strokecolor="#231f20">
              <v:stroke dashstyle="solid"/>
            </v:rect>
            <v:line style="position:absolute" from="794,1594" to="5102,1594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0" w:lineRule="exact"/>
        <w:ind w:left="146" w:right="-533"/>
        <w:rPr>
          <w:sz w:val="2"/>
        </w:rPr>
      </w:pPr>
      <w:r>
        <w:rPr>
          <w:sz w:val="2"/>
        </w:rPr>
        <w:pict>
          <v:group style="width:224.55pt;height:.7pt;mso-position-horizontal-relative:char;mso-position-vertical-relative:line" coordorigin="0,0" coordsize="4491,14">
            <v:line style="position:absolute" from="0,7" to="4491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16" w:right="73" w:firstLine="0"/>
        <w:jc w:val="center"/>
        <w:rPr>
          <w:sz w:val="12"/>
        </w:rPr>
      </w:pPr>
      <w:bookmarkStart w:name="3.3 Indicators of spare capacity" w:id="67"/>
      <w:bookmarkEnd w:id="67"/>
      <w:r>
        <w:rPr/>
      </w:r>
      <w:bookmarkStart w:name="Capacity utilisation" w:id="68"/>
      <w:bookmarkEnd w:id="6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utilisation</w:t>
      </w:r>
      <w:r>
        <w:rPr>
          <w:color w:val="231F20"/>
          <w:position w:val="4"/>
          <w:sz w:val="12"/>
        </w:rPr>
        <w:t>(a)</w:t>
      </w:r>
    </w:p>
    <w:p>
      <w:pPr>
        <w:spacing w:line="114" w:lineRule="exact" w:before="141"/>
        <w:ind w:left="51" w:right="73" w:firstLine="0"/>
        <w:jc w:val="center"/>
        <w:rPr>
          <w:sz w:val="11"/>
        </w:rPr>
      </w:pPr>
      <w:r>
        <w:rPr>
          <w:color w:val="231F20"/>
          <w:sz w:val="11"/>
        </w:rPr>
        <w:t>Differences from averages since 1999 (number of standard deviations)</w:t>
      </w:r>
    </w:p>
    <w:p>
      <w:pPr>
        <w:spacing w:line="114" w:lineRule="exact" w:before="0"/>
        <w:ind w:left="3704" w:right="0" w:firstLine="0"/>
        <w:jc w:val="left"/>
        <w:rPr>
          <w:sz w:val="11"/>
        </w:rPr>
      </w:pPr>
      <w:r>
        <w:rPr/>
        <w:pict>
          <v:group style="position:absolute;margin-left:39.685001pt;margin-top:2.466917pt;width:175.05pt;height:134.65pt;mso-position-horizontal-relative:page;mso-position-vertical-relative:paragraph;z-index:15826944" coordorigin="794,49" coordsize="3501,2693">
            <v:shape style="position:absolute;left:955;top:140;width:3178;height:2384" coordorigin="955,140" coordsize="3178,2384" path="m2816,140l2755,632,2693,613,2632,686,2570,795,2447,723,2386,1014,2340,1196,2278,1123,2217,977,2155,959,2094,577,2032,1014,1970,723,1909,1123,1847,1177,1786,1505,1724,1596,1678,1341,1617,1214,1555,1523,1494,1323,1432,1469,1371,1450,1309,1141,1248,1050,1186,704,1124,723,1078,613,1017,704,955,868,955,1432,1017,777,1078,941,1124,1287,1186,1287,1248,1578,1309,1505,1371,1851,1432,1541,1494,1487,1555,1651,1617,1596,1678,1723,1724,1978,1786,1578,1847,1432,1909,1505,1970,1196,2032,1196,2094,1159,2155,1323,2278,1760,2340,1323,2386,1541,2447,1396,2509,1086,2570,1159,2632,759,2693,1086,2755,923,2816,1050,2878,1614,2940,1614,2986,1960,3047,2287,3109,2524,3232,2196,3293,2415,3355,1996,3416,1869,3478,1723,3539,1778,3586,1723,3647,1632,3709,1923,3770,1851,3832,1851,3893,1814,3955,1851,4016,1723,4078,1760,4133,1742,4133,1378,4078,1560,4016,1523,3955,1359,3893,1469,3832,1742,3770,1578,3709,1705,3647,1450,3586,1541,3539,1669,3478,1378,3416,1687,3355,1923,3293,1978,3232,1832,3170,2178,3109,1905,3047,1851,2986,1250,2940,1250,2878,795,2816,140xe" filled="true" fillcolor="#c97ca6" stroked="false">
              <v:path arrowok="t"/>
              <v:fill type="solid"/>
            </v:shape>
            <v:line style="position:absolute" from="4187,504" to="4295,504" stroked="true" strokeweight=".475pt" strokecolor="#231f20">
              <v:stroke dashstyle="solid"/>
            </v:line>
            <v:line style="position:absolute" from="4187,959" to="4295,959" stroked="true" strokeweight=".475pt" strokecolor="#231f20">
              <v:stroke dashstyle="solid"/>
            </v:line>
            <v:line style="position:absolute" from="4187,1396" to="4295,1396" stroked="true" strokeweight=".475pt" strokecolor="#231f20">
              <v:stroke dashstyle="solid"/>
            </v:line>
            <v:line style="position:absolute" from="4187,1851" to="4295,1851" stroked="true" strokeweight=".475pt" strokecolor="#231f20">
              <v:stroke dashstyle="solid"/>
            </v:line>
            <v:line style="position:absolute" from="4187,2306" to="4295,2306" stroked="true" strokeweight=".475pt" strokecolor="#231f20">
              <v:stroke dashstyle="solid"/>
            </v:line>
            <v:line style="position:absolute" from="794,504" to="901,504" stroked="true" strokeweight=".475pt" strokecolor="#231f20">
              <v:stroke dashstyle="solid"/>
            </v:line>
            <v:line style="position:absolute" from="794,959" to="901,959" stroked="true" strokeweight=".475pt" strokecolor="#231f20">
              <v:stroke dashstyle="solid"/>
            </v:line>
            <v:line style="position:absolute" from="794,1396" to="901,1396" stroked="true" strokeweight=".475pt" strokecolor="#231f20">
              <v:stroke dashstyle="solid"/>
            </v:line>
            <v:line style="position:absolute" from="955,1396" to="4133,1396" stroked="true" strokeweight=".475pt" strokecolor="#231f20">
              <v:stroke dashstyle="solid"/>
            </v:line>
            <v:line style="position:absolute" from="794,1851" to="901,1851" stroked="true" strokeweight=".475pt" strokecolor="#231f20">
              <v:stroke dashstyle="solid"/>
            </v:line>
            <v:line style="position:absolute" from="794,2306" to="901,2306" stroked="true" strokeweight=".475pt" strokecolor="#231f20">
              <v:stroke dashstyle="solid"/>
            </v:line>
            <v:line style="position:absolute" from="3832,2635" to="3832,2742" stroked="true" strokeweight=".475pt" strokecolor="#231f20">
              <v:stroke dashstyle="solid"/>
            </v:line>
            <v:line style="position:absolute" from="3355,2635" to="3355,2742" stroked="true" strokeweight=".475pt" strokecolor="#231f20">
              <v:stroke dashstyle="solid"/>
            </v:line>
            <v:line style="position:absolute" from="2878,2635" to="2878,2742" stroked="true" strokeweight=".475pt" strokecolor="#231f20">
              <v:stroke dashstyle="solid"/>
            </v:line>
            <v:line style="position:absolute" from="2386,2635" to="2386,2742" stroked="true" strokeweight=".475pt" strokecolor="#231f20">
              <v:stroke dashstyle="solid"/>
            </v:line>
            <v:line style="position:absolute" from="1909,2635" to="1909,2742" stroked="true" strokeweight=".475pt" strokecolor="#231f20">
              <v:stroke dashstyle="solid"/>
            </v:line>
            <v:line style="position:absolute" from="1432,2635" to="1432,2742" stroked="true" strokeweight=".475pt" strokecolor="#231f20">
              <v:stroke dashstyle="solid"/>
            </v:line>
            <v:line style="position:absolute" from="955,2635" to="955,2742" stroked="true" strokeweight=".475pt" strokecolor="#231f20">
              <v:stroke dashstyle="solid"/>
            </v:line>
            <v:rect style="position:absolute;left:798;top:54;width:3492;height:2684" filled="false" stroked="true" strokeweight=".475pt" strokecolor="#231f20">
              <v:stroke dashstyle="solid"/>
            </v:rect>
            <v:shape style="position:absolute;left:2122;top:2010;width:889;height:273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-9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Range of capacity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utilisation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surveys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412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412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70"/>
        <w:ind w:left="3704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76"/>
        <w:ind w:left="0" w:right="412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70"/>
        <w:ind w:left="3704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76"/>
        <w:ind w:left="0" w:right="412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412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113" w:lineRule="exact" w:before="0"/>
        <w:ind w:left="3704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tabs>
          <w:tab w:pos="787" w:val="left" w:leader="none"/>
          <w:tab w:pos="1267" w:val="left" w:leader="none"/>
          <w:tab w:pos="1748" w:val="left" w:leader="none"/>
          <w:tab w:pos="2228" w:val="left" w:leader="none"/>
          <w:tab w:pos="2708" w:val="left" w:leader="none"/>
          <w:tab w:pos="3188" w:val="left" w:leader="none"/>
        </w:tabs>
        <w:spacing w:line="113" w:lineRule="exact" w:before="0"/>
        <w:ind w:left="307" w:right="0" w:firstLine="0"/>
        <w:jc w:val="left"/>
        <w:rPr>
          <w:sz w:val="11"/>
        </w:rPr>
      </w:pPr>
      <w:r>
        <w:rPr>
          <w:color w:val="231F20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spacing w:line="244" w:lineRule="auto" w:before="102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 </w:t>
      </w:r>
      <w:r>
        <w:rPr>
          <w:color w:val="231F20"/>
          <w:sz w:val="11"/>
        </w:rPr>
        <w:t>(manufacturing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services),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(non-services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services)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trades)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 w:before="103"/>
        <w:ind w:left="153" w:right="116"/>
      </w:pPr>
      <w:r>
        <w:rPr/>
        <w:br w:type="column"/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crisis,</w:t>
      </w:r>
      <w:r>
        <w:rPr>
          <w:color w:val="231F20"/>
          <w:spacing w:val="-43"/>
        </w:rPr>
        <w:t> </w:t>
      </w:r>
      <w:r>
        <w:rPr>
          <w:color w:val="231F20"/>
        </w:rPr>
        <w:t>meaning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stock,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result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capital-labour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otherwise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equal,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imply </w:t>
      </w:r>
      <w:r>
        <w:rPr>
          <w:color w:val="231F20"/>
          <w:w w:val="95"/>
        </w:rPr>
        <w:t>weaker labour productivity. Tighter credit conditions and heightened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innovation: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innovation</w:t>
      </w:r>
      <w:r>
        <w:rPr>
          <w:color w:val="231F20"/>
          <w:spacing w:val="-41"/>
        </w:rPr>
        <w:t> </w:t>
      </w:r>
      <w:r>
        <w:rPr>
          <w:color w:val="231F20"/>
        </w:rPr>
        <w:t>survey</w:t>
      </w:r>
      <w:r>
        <w:rPr>
          <w:color w:val="231F20"/>
          <w:spacing w:val="-42"/>
        </w:rPr>
        <w:t> </w:t>
      </w:r>
      <w:r>
        <w:rPr>
          <w:color w:val="231F20"/>
        </w:rPr>
        <w:t>suggests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2"/>
        </w:rPr>
        <w:t>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and 2010, the number of innovative products and processes </w:t>
      </w:r>
      <w:r>
        <w:rPr>
          <w:color w:val="231F20"/>
          <w:w w:val="90"/>
        </w:rPr>
        <w:t>introduced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spacing w:line="268" w:lineRule="auto"/>
        <w:ind w:left="153" w:right="217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waning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should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innovation.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take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filter</w:t>
      </w:r>
      <w:r>
        <w:rPr>
          <w:color w:val="231F20"/>
          <w:spacing w:val="-40"/>
        </w:rPr>
        <w:t> </w:t>
      </w:r>
      <w:r>
        <w:rPr>
          <w:color w:val="231F20"/>
        </w:rPr>
        <w:t>through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productivity.</w:t>
      </w:r>
    </w:p>
    <w:p>
      <w:pPr>
        <w:pStyle w:val="BodyText"/>
        <w:spacing w:line="268" w:lineRule="auto" w:before="189"/>
        <w:ind w:left="153" w:right="342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steadily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 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uncertainty</w:t>
      </w:r>
      <w:r>
        <w:rPr>
          <w:color w:val="231F20"/>
          <w:spacing w:val="-22"/>
        </w:rPr>
        <w:t> </w:t>
      </w:r>
      <w:r>
        <w:rPr>
          <w:color w:val="231F20"/>
        </w:rPr>
        <w:t>lessens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5).</w:t>
      </w:r>
    </w:p>
    <w:p>
      <w:pPr>
        <w:pStyle w:val="Heading3"/>
        <w:numPr>
          <w:ilvl w:val="1"/>
          <w:numId w:val="2"/>
        </w:numPr>
        <w:tabs>
          <w:tab w:pos="634" w:val="left" w:leader="none"/>
        </w:tabs>
        <w:spacing w:line="240" w:lineRule="auto" w:before="198" w:after="0"/>
        <w:ind w:left="633" w:right="0" w:hanging="481"/>
        <w:jc w:val="left"/>
        <w:rPr>
          <w:color w:val="231F20"/>
        </w:rPr>
      </w:pPr>
      <w:r>
        <w:rPr>
          <w:color w:val="231F20"/>
        </w:rPr>
        <w:t>Indicators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spare</w:t>
      </w:r>
      <w:r>
        <w:rPr>
          <w:color w:val="231F20"/>
          <w:spacing w:val="-29"/>
        </w:rPr>
        <w:t> </w:t>
      </w:r>
      <w:r>
        <w:rPr>
          <w:color w:val="231F20"/>
        </w:rPr>
        <w:t>capacity</w:t>
      </w:r>
    </w:p>
    <w:p>
      <w:pPr>
        <w:pStyle w:val="Heading5"/>
        <w:spacing w:before="186"/>
        <w:ind w:left="153"/>
      </w:pPr>
      <w:r>
        <w:rPr>
          <w:color w:val="A70740"/>
        </w:rPr>
        <w:t>Capacity utilisation</w:t>
      </w:r>
    </w:p>
    <w:p>
      <w:pPr>
        <w:pStyle w:val="BodyText"/>
        <w:spacing w:line="268" w:lineRule="auto" w:before="23"/>
        <w:ind w:left="153" w:right="116"/>
      </w:pP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within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narrowed</w:t>
      </w:r>
      <w:r>
        <w:rPr>
          <w:color w:val="231F20"/>
          <w:spacing w:val="-41"/>
        </w:rPr>
        <w:t> </w:t>
      </w:r>
      <w:r>
        <w:rPr>
          <w:color w:val="231F20"/>
        </w:rPr>
        <w:t>markedly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2009</w:t>
      </w:r>
    </w:p>
    <w:p>
      <w:pPr>
        <w:pStyle w:val="BodyText"/>
        <w:spacing w:line="268" w:lineRule="auto"/>
        <w:ind w:left="153" w:right="116"/>
      </w:pP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3.8),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productivity.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short-lived constraints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diverting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resources away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winning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3.2)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report</w:t>
      </w:r>
      <w:r>
        <w:rPr>
          <w:color w:val="231F20"/>
          <w:spacing w:val="-44"/>
        </w:rPr>
        <w:t> </w:t>
      </w:r>
      <w:r>
        <w:rPr>
          <w:color w:val="231F20"/>
        </w:rPr>
        <w:t>little</w:t>
      </w:r>
      <w:r>
        <w:rPr>
          <w:color w:val="231F20"/>
          <w:spacing w:val="-44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being</w:t>
      </w:r>
      <w:r>
        <w:rPr>
          <w:color w:val="231F20"/>
          <w:spacing w:val="-44"/>
        </w:rPr>
        <w:t> </w:t>
      </w:r>
      <w:r>
        <w:rPr>
          <w:color w:val="231F20"/>
        </w:rPr>
        <w:t>able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</w:p>
    <w:p>
      <w:pPr>
        <w:pStyle w:val="BodyText"/>
        <w:spacing w:line="268" w:lineRule="auto"/>
        <w:ind w:left="153" w:right="143"/>
      </w:pP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narrow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 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lost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downsizing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180" w:space="1149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Labour market slack" w:id="69"/>
      <w:bookmarkEnd w:id="69"/>
      <w:r>
        <w:rPr/>
      </w:r>
      <w:r>
        <w:rPr>
          <w:color w:val="A70740"/>
          <w:sz w:val="18"/>
        </w:rPr>
        <w:t>Table 3.A </w:t>
      </w:r>
      <w:r>
        <w:rPr>
          <w:color w:val="231F20"/>
          <w:sz w:val="18"/>
        </w:rPr>
        <w:t>Selected indicators of labour market slack</w:t>
      </w:r>
    </w:p>
    <w:p>
      <w:pPr>
        <w:tabs>
          <w:tab w:pos="4885" w:val="right" w:leader="none"/>
        </w:tabs>
        <w:spacing w:before="198"/>
        <w:ind w:left="2850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5"/>
        <w:gridCol w:w="425"/>
        <w:gridCol w:w="441"/>
        <w:gridCol w:w="473"/>
        <w:gridCol w:w="456"/>
        <w:gridCol w:w="410"/>
        <w:gridCol w:w="162"/>
        <w:gridCol w:w="409"/>
        <w:gridCol w:w="403"/>
      </w:tblGrid>
      <w:tr>
        <w:trPr>
          <w:trHeight w:val="282" w:hRule="atLeast"/>
        </w:trPr>
        <w:tc>
          <w:tcPr>
            <w:tcW w:w="188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6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17"/>
              <w:rPr>
                <w:sz w:val="11"/>
              </w:rPr>
            </w:pPr>
            <w:r>
              <w:rPr>
                <w:color w:val="231F20"/>
                <w:sz w:val="14"/>
              </w:rPr>
              <w:t>1998–2007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7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45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4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16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100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0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111" w:right="4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</w:tr>
      <w:tr>
        <w:trPr>
          <w:trHeight w:val="242" w:hRule="atLeast"/>
        </w:trPr>
        <w:tc>
          <w:tcPr>
            <w:tcW w:w="2310" w:type="dxa"/>
            <w:gridSpan w:val="2"/>
          </w:tcPr>
          <w:p>
            <w:pPr>
              <w:pStyle w:val="TableParagraph"/>
              <w:spacing w:line="170" w:lineRule="exact"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1" w:type="dxa"/>
          </w:tcPr>
          <w:p>
            <w:pPr>
              <w:pStyle w:val="TableParagraph"/>
              <w:spacing w:line="158" w:lineRule="exact" w:before="63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473" w:type="dxa"/>
          </w:tcPr>
          <w:p>
            <w:pPr>
              <w:pStyle w:val="TableParagraph"/>
              <w:spacing w:line="158" w:lineRule="exact" w:before="63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456" w:type="dxa"/>
          </w:tcPr>
          <w:p>
            <w:pPr>
              <w:pStyle w:val="TableParagraph"/>
              <w:spacing w:line="158" w:lineRule="exact" w:before="63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410" w:type="dxa"/>
          </w:tcPr>
          <w:p>
            <w:pPr>
              <w:pStyle w:val="TableParagraph"/>
              <w:spacing w:line="158" w:lineRule="exact" w:before="63"/>
              <w:ind w:right="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571" w:type="dxa"/>
            <w:gridSpan w:val="2"/>
          </w:tcPr>
          <w:p>
            <w:pPr>
              <w:pStyle w:val="TableParagraph"/>
              <w:spacing w:line="158" w:lineRule="exact" w:before="63"/>
              <w:ind w:left="2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403" w:type="dxa"/>
          </w:tcPr>
          <w:p>
            <w:pPr>
              <w:pStyle w:val="TableParagraph"/>
              <w:spacing w:line="158" w:lineRule="exact" w:before="63"/>
              <w:ind w:left="111" w:right="4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</w:tr>
      <w:tr>
        <w:trPr>
          <w:trHeight w:val="213" w:hRule="atLeast"/>
        </w:trPr>
        <w:tc>
          <w:tcPr>
            <w:tcW w:w="2310" w:type="dxa"/>
            <w:gridSpan w:val="2"/>
          </w:tcPr>
          <w:p>
            <w:pPr>
              <w:pStyle w:val="TableParagraph"/>
              <w:spacing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Long-term unemployment rate</w:t>
            </w:r>
            <w:r>
              <w:rPr>
                <w:color w:val="231F20"/>
                <w:position w:val="4"/>
                <w:sz w:val="11"/>
              </w:rPr>
              <w:t>(b)(c)</w:t>
            </w:r>
          </w:p>
        </w:tc>
        <w:tc>
          <w:tcPr>
            <w:tcW w:w="441" w:type="dxa"/>
          </w:tcPr>
          <w:p>
            <w:pPr>
              <w:pStyle w:val="TableParagraph"/>
              <w:spacing w:before="28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73" w:type="dxa"/>
          </w:tcPr>
          <w:p>
            <w:pPr>
              <w:pStyle w:val="TableParagraph"/>
              <w:spacing w:before="2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56" w:type="dxa"/>
          </w:tcPr>
          <w:p>
            <w:pPr>
              <w:pStyle w:val="TableParagraph"/>
              <w:spacing w:before="28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10" w:type="dxa"/>
          </w:tcPr>
          <w:p>
            <w:pPr>
              <w:pStyle w:val="TableParagraph"/>
              <w:spacing w:before="28"/>
              <w:ind w:right="3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571" w:type="dxa"/>
            <w:gridSpan w:val="2"/>
          </w:tcPr>
          <w:p>
            <w:pPr>
              <w:pStyle w:val="TableParagraph"/>
              <w:spacing w:before="28"/>
              <w:ind w:left="247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03" w:type="dxa"/>
          </w:tcPr>
          <w:p>
            <w:pPr>
              <w:pStyle w:val="TableParagraph"/>
              <w:spacing w:before="28"/>
              <w:ind w:left="111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</w:tr>
      <w:tr>
        <w:trPr>
          <w:trHeight w:val="200" w:hRule="atLeast"/>
        </w:trPr>
        <w:tc>
          <w:tcPr>
            <w:tcW w:w="2310" w:type="dxa"/>
            <w:gridSpan w:val="2"/>
          </w:tcPr>
          <w:p>
            <w:pPr>
              <w:pStyle w:val="TableParagraph"/>
              <w:spacing w:line="158" w:lineRule="exact" w:before="2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Claimant count unemployment rate</w:t>
            </w:r>
          </w:p>
        </w:tc>
        <w:tc>
          <w:tcPr>
            <w:tcW w:w="441" w:type="dxa"/>
          </w:tcPr>
          <w:p>
            <w:pPr>
              <w:pStyle w:val="TableParagraph"/>
              <w:spacing w:line="158" w:lineRule="exact" w:before="22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73" w:type="dxa"/>
          </w:tcPr>
          <w:p>
            <w:pPr>
              <w:pStyle w:val="TableParagraph"/>
              <w:spacing w:line="158" w:lineRule="exact" w:before="2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456" w:type="dxa"/>
          </w:tcPr>
          <w:p>
            <w:pPr>
              <w:pStyle w:val="TableParagraph"/>
              <w:spacing w:line="158" w:lineRule="exact" w:before="22"/>
              <w:ind w:right="9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410" w:type="dxa"/>
          </w:tcPr>
          <w:p>
            <w:pPr>
              <w:pStyle w:val="TableParagraph"/>
              <w:spacing w:line="158" w:lineRule="exact" w:before="22"/>
              <w:ind w:right="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571" w:type="dxa"/>
            <w:gridSpan w:val="2"/>
          </w:tcPr>
          <w:p>
            <w:pPr>
              <w:pStyle w:val="TableParagraph"/>
              <w:spacing w:line="158" w:lineRule="exact" w:before="22"/>
              <w:ind w:left="243"/>
              <w:rPr>
                <w:sz w:val="14"/>
              </w:rPr>
            </w:pPr>
            <w:r>
              <w:rPr>
                <w:color w:val="231F20"/>
                <w:sz w:val="14"/>
              </w:rPr>
              <w:t>4.6</w:t>
            </w:r>
          </w:p>
        </w:tc>
        <w:tc>
          <w:tcPr>
            <w:tcW w:w="403" w:type="dxa"/>
          </w:tcPr>
          <w:p>
            <w:pPr>
              <w:pStyle w:val="TableParagraph"/>
              <w:spacing w:line="158" w:lineRule="exact" w:before="22"/>
              <w:ind w:left="111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</w:tr>
      <w:tr>
        <w:trPr>
          <w:trHeight w:val="213" w:hRule="atLeast"/>
        </w:trPr>
        <w:tc>
          <w:tcPr>
            <w:tcW w:w="2310" w:type="dxa"/>
            <w:gridSpan w:val="2"/>
          </w:tcPr>
          <w:p>
            <w:pPr>
              <w:pStyle w:val="TableParagraph"/>
              <w:spacing w:before="16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Weighted non-employment rate</w:t>
            </w:r>
            <w:r>
              <w:rPr>
                <w:color w:val="231F20"/>
                <w:w w:val="95"/>
                <w:position w:val="4"/>
                <w:sz w:val="11"/>
              </w:rPr>
              <w:t>(b)(d)</w:t>
            </w:r>
          </w:p>
        </w:tc>
        <w:tc>
          <w:tcPr>
            <w:tcW w:w="441" w:type="dxa"/>
          </w:tcPr>
          <w:p>
            <w:pPr>
              <w:pStyle w:val="TableParagraph"/>
              <w:spacing w:before="28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473" w:type="dxa"/>
          </w:tcPr>
          <w:p>
            <w:pPr>
              <w:pStyle w:val="TableParagraph"/>
              <w:spacing w:before="2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9.4</w:t>
            </w:r>
          </w:p>
        </w:tc>
        <w:tc>
          <w:tcPr>
            <w:tcW w:w="456" w:type="dxa"/>
          </w:tcPr>
          <w:p>
            <w:pPr>
              <w:pStyle w:val="TableParagraph"/>
              <w:spacing w:before="28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410" w:type="dxa"/>
          </w:tcPr>
          <w:p>
            <w:pPr>
              <w:pStyle w:val="TableParagraph"/>
              <w:spacing w:before="28"/>
              <w:ind w:right="3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9.3</w:t>
            </w:r>
          </w:p>
        </w:tc>
        <w:tc>
          <w:tcPr>
            <w:tcW w:w="571" w:type="dxa"/>
            <w:gridSpan w:val="2"/>
          </w:tcPr>
          <w:p>
            <w:pPr>
              <w:pStyle w:val="TableParagraph"/>
              <w:spacing w:before="28"/>
              <w:ind w:left="250"/>
              <w:rPr>
                <w:sz w:val="14"/>
              </w:rPr>
            </w:pPr>
            <w:r>
              <w:rPr>
                <w:color w:val="231F20"/>
                <w:sz w:val="14"/>
              </w:rPr>
              <w:t>9.2</w:t>
            </w:r>
          </w:p>
        </w:tc>
        <w:tc>
          <w:tcPr>
            <w:tcW w:w="403" w:type="dxa"/>
          </w:tcPr>
          <w:p>
            <w:pPr>
              <w:pStyle w:val="TableParagraph"/>
              <w:spacing w:before="28"/>
              <w:ind w:left="111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9.2</w:t>
            </w:r>
          </w:p>
        </w:tc>
      </w:tr>
      <w:tr>
        <w:trPr>
          <w:trHeight w:val="356" w:hRule="atLeast"/>
        </w:trPr>
        <w:tc>
          <w:tcPr>
            <w:tcW w:w="2310" w:type="dxa"/>
            <w:gridSpan w:val="2"/>
          </w:tcPr>
          <w:p>
            <w:pPr>
              <w:pStyle w:val="TableParagraph"/>
              <w:spacing w:line="206" w:lineRule="auto" w:before="40"/>
              <w:ind w:left="113" w:right="117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Part-time workers who could not find </w:t>
            </w:r>
            <w:r>
              <w:rPr>
                <w:color w:val="231F20"/>
                <w:sz w:val="14"/>
              </w:rPr>
              <w:t>full-time work</w:t>
            </w:r>
            <w:r>
              <w:rPr>
                <w:color w:val="231F20"/>
                <w:position w:val="4"/>
                <w:sz w:val="11"/>
              </w:rPr>
              <w:t>(b)(e)</w:t>
            </w:r>
          </w:p>
        </w:tc>
        <w:tc>
          <w:tcPr>
            <w:tcW w:w="441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73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56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410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571" w:type="dxa"/>
            <w:gridSpan w:val="2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2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  <w:tc>
          <w:tcPr>
            <w:tcW w:w="403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108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4.9</w:t>
            </w:r>
          </w:p>
        </w:tc>
      </w:tr>
      <w:tr>
        <w:trPr>
          <w:trHeight w:val="186" w:hRule="atLeast"/>
        </w:trPr>
        <w:tc>
          <w:tcPr>
            <w:tcW w:w="2310" w:type="dxa"/>
            <w:gridSpan w:val="2"/>
          </w:tcPr>
          <w:p>
            <w:pPr>
              <w:pStyle w:val="TableParagraph"/>
              <w:spacing w:line="145" w:lineRule="exact" w:before="2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Bell and Blanchflower measure of</w:t>
            </w:r>
          </w:p>
        </w:tc>
        <w:tc>
          <w:tcPr>
            <w:tcW w:w="44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5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71" w:type="dxa"/>
            <w:gridSpan w:val="2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tabs>
          <w:tab w:pos="2585" w:val="left" w:leader="none"/>
          <w:tab w:pos="3047" w:val="left" w:leader="none"/>
          <w:tab w:pos="3507" w:val="left" w:leader="none"/>
          <w:tab w:pos="3975" w:val="left" w:leader="none"/>
          <w:tab w:pos="4437" w:val="left" w:leader="none"/>
          <w:tab w:pos="4890" w:val="left" w:leader="none"/>
        </w:tabs>
        <w:spacing w:line="118" w:lineRule="exact" w:before="0"/>
        <w:ind w:left="21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underemployment</w:t>
      </w:r>
      <w:r>
        <w:rPr>
          <w:color w:val="231F20"/>
          <w:w w:val="90"/>
          <w:position w:val="4"/>
          <w:sz w:val="11"/>
        </w:rPr>
        <w:t>(f)</w:t>
        <w:tab/>
      </w:r>
      <w:r>
        <w:rPr>
          <w:color w:val="231F20"/>
          <w:sz w:val="14"/>
        </w:rPr>
        <w:t>5.0</w:t>
        <w:tab/>
        <w:t>9.4</w:t>
        <w:tab/>
        <w:t>9.8</w:t>
        <w:tab/>
        <w:t>9.9</w:t>
        <w:tab/>
        <w:t>9.8</w:t>
        <w:tab/>
      </w:r>
      <w:r>
        <w:rPr>
          <w:color w:val="231F20"/>
          <w:w w:val="85"/>
          <w:sz w:val="14"/>
        </w:rPr>
        <w:t>n.a.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16"/>
      </w:pP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liquidations,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channel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relatively</w:t>
      </w:r>
      <w:r>
        <w:rPr>
          <w:color w:val="231F20"/>
          <w:spacing w:val="-25"/>
        </w:rPr>
        <w:t> </w:t>
      </w:r>
      <w:r>
        <w:rPr>
          <w:color w:val="231F20"/>
        </w:rPr>
        <w:t>muted</w:t>
      </w:r>
      <w:r>
        <w:rPr>
          <w:color w:val="231F20"/>
          <w:spacing w:val="-24"/>
        </w:rPr>
        <w:t> </w:t>
      </w:r>
      <w:r>
        <w:rPr>
          <w:color w:val="231F20"/>
        </w:rPr>
        <w:t>so</w:t>
      </w:r>
      <w:r>
        <w:rPr>
          <w:color w:val="231F20"/>
          <w:spacing w:val="-24"/>
        </w:rPr>
        <w:t> </w:t>
      </w:r>
      <w:r>
        <w:rPr>
          <w:color w:val="231F20"/>
        </w:rPr>
        <w:t>far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3.2).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Labour market slack</w:t>
      </w:r>
    </w:p>
    <w:p>
      <w:pPr>
        <w:pStyle w:val="BodyText"/>
        <w:spacing w:line="268" w:lineRule="auto" w:before="24"/>
        <w:ind w:left="153" w:right="116"/>
      </w:pP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2013,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Force</w:t>
      </w:r>
      <w:r>
        <w:rPr>
          <w:color w:val="231F20"/>
          <w:spacing w:val="-39"/>
        </w:rPr>
        <w:t> </w:t>
      </w:r>
      <w:r>
        <w:rPr>
          <w:color w:val="231F20"/>
        </w:rPr>
        <w:t>Survey </w:t>
      </w:r>
      <w:r>
        <w:rPr>
          <w:color w:val="231F20"/>
          <w:w w:val="90"/>
        </w:rPr>
        <w:t>(LFS)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7.8%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3.A),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0.1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line with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judgement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small</w:t>
      </w:r>
      <w:r>
        <w:rPr>
          <w:color w:val="231F20"/>
          <w:spacing w:val="-36"/>
        </w:rPr>
        <w:t> </w:t>
      </w:r>
      <w:r>
        <w:rPr>
          <w:color w:val="231F20"/>
        </w:rPr>
        <w:t>fall.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Q2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whole,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7.9%.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26" w:space="203"/>
            <w:col w:w="5421"/>
          </w:cols>
        </w:sectPr>
      </w:pPr>
    </w:p>
    <w:p>
      <w:pPr>
        <w:pStyle w:val="BodyText"/>
        <w:tabs>
          <w:tab w:pos="5143" w:val="left" w:leader="none"/>
          <w:tab w:pos="5482" w:val="left" w:leader="none"/>
        </w:tabs>
        <w:spacing w:line="169" w:lineRule="exact" w:before="3"/>
        <w:ind w:left="152"/>
      </w:pPr>
      <w:r>
        <w:rPr>
          <w:color w:val="231F20"/>
          <w:w w:val="75"/>
          <w:u w:val="dotted" w:color="231F20"/>
        </w:rPr>
        <w:t> </w:t>
      </w:r>
      <w:r>
        <w:rPr>
          <w:color w:val="231F20"/>
          <w:u w:val="dotted" w:color="231F20"/>
        </w:rPr>
        <w:tab/>
      </w:r>
      <w:r>
        <w:rPr>
          <w:color w:val="231F20"/>
        </w:rPr>
        <w:tab/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reason</w:t>
      </w:r>
      <w:r>
        <w:rPr>
          <w:color w:val="231F20"/>
          <w:spacing w:val="-41"/>
        </w:rPr>
        <w:t> </w:t>
      </w:r>
      <w:r>
        <w:rPr>
          <w:color w:val="231F20"/>
        </w:rPr>
        <w:t>why</w:t>
      </w:r>
      <w:r>
        <w:rPr>
          <w:color w:val="231F20"/>
          <w:spacing w:val="-41"/>
        </w:rPr>
        <w:t> </w:t>
      </w:r>
      <w:r>
        <w:rPr>
          <w:color w:val="231F20"/>
        </w:rPr>
        <w:t>unemployment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persistently</w:t>
      </w:r>
      <w:r>
        <w:rPr>
          <w:color w:val="231F20"/>
          <w:spacing w:val="-41"/>
        </w:rPr>
        <w:t> </w:t>
      </w:r>
      <w:r>
        <w:rPr>
          <w:color w:val="231F20"/>
        </w:rPr>
        <w:t>high,</w:t>
      </w:r>
    </w:p>
    <w:p>
      <w:pPr>
        <w:spacing w:after="0" w:line="169" w:lineRule="exact"/>
        <w:sectPr>
          <w:type w:val="continuous"/>
          <w:pgSz w:w="11910" w:h="16840"/>
          <w:pgMar w:top="1560" w:bottom="0" w:left="640" w:right="520"/>
        </w:sectPr>
      </w:pPr>
    </w:p>
    <w:p>
      <w:pPr>
        <w:tabs>
          <w:tab w:pos="2522" w:val="left" w:leader="none"/>
          <w:tab w:pos="2989" w:val="left" w:leader="none"/>
          <w:tab w:pos="3447" w:val="left" w:leader="none"/>
          <w:tab w:pos="3914" w:val="left" w:leader="none"/>
          <w:tab w:pos="4363" w:val="left" w:leader="none"/>
          <w:tab w:pos="4850" w:val="left" w:leader="none"/>
        </w:tabs>
        <w:spacing w:before="3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Vacancies/unemployed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ratio</w:t>
      </w:r>
      <w:r>
        <w:rPr>
          <w:color w:val="231F20"/>
          <w:w w:val="90"/>
          <w:position w:val="4"/>
          <w:sz w:val="11"/>
        </w:rPr>
        <w:t>(b)(g)</w:t>
        <w:tab/>
      </w:r>
      <w:r>
        <w:rPr>
          <w:color w:val="231F20"/>
          <w:sz w:val="14"/>
        </w:rPr>
        <w:t>0.41</w:t>
        <w:tab/>
        <w:t>0.19</w:t>
        <w:tab/>
        <w:t>0.18</w:t>
        <w:tab/>
        <w:t>0.19</w:t>
        <w:tab/>
        <w:t>0.20</w:t>
        <w:tab/>
        <w:t>0.21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2" w:after="0"/>
        <w:ind w:left="323" w:right="524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economically active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1998–2007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transition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LFS.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365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full-time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difference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actual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desired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1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work.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Blanchflower,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Blanchflower,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(2013),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underemployment?’,</w:t>
      </w:r>
      <w:r>
        <w:rPr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Peterson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Institute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International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Economics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Working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Paper</w:t>
      </w:r>
      <w:r>
        <w:rPr>
          <w:i/>
          <w:color w:val="231F20"/>
          <w:spacing w:val="-1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No.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13-7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2"/>
          <w:w w:val="90"/>
          <w:sz w:val="11"/>
        </w:rPr>
        <w:t> </w:t>
      </w:r>
      <w:r>
        <w:rPr>
          <w:color w:val="231F20"/>
          <w:w w:val="90"/>
          <w:sz w:val="11"/>
        </w:rPr>
        <w:t>Average </w:t>
      </w:r>
      <w:r>
        <w:rPr>
          <w:color w:val="231F20"/>
          <w:sz w:val="11"/>
        </w:rPr>
        <w:t>since 2001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fishing)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typically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implies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slack.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39.685001pt;margin-top:11.99430pt;width:224.55pt;height:.1pt;mso-position-horizontal-relative:page;mso-position-vertical-relative:paragraph;z-index:-15629312;mso-wrap-distance-left:0;mso-wrap-distance-right:0" coordorigin="794,240" coordsize="4491,0" path="m794,240l5284,24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63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3.9 </w:t>
      </w:r>
      <w:r>
        <w:rPr>
          <w:color w:val="231F20"/>
          <w:w w:val="95"/>
          <w:sz w:val="18"/>
        </w:rPr>
        <w:t>Participation rate compared with previous </w:t>
      </w:r>
      <w:r>
        <w:rPr>
          <w:color w:val="231F20"/>
          <w:sz w:val="18"/>
        </w:rPr>
        <w:t>recessions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13"/>
        <w:ind w:left="2555" w:right="0" w:firstLine="0"/>
        <w:jc w:val="left"/>
        <w:rPr>
          <w:sz w:val="12"/>
        </w:rPr>
      </w:pPr>
      <w:r>
        <w:rPr>
          <w:color w:val="231F20"/>
          <w:sz w:val="12"/>
        </w:rPr>
        <w:t>Indices: peak in GDP = 100</w:t>
      </w:r>
    </w:p>
    <w:p>
      <w:pPr>
        <w:spacing w:line="118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685001pt;margin-top:2.749893pt;width:184.3pt;height:141.75pt;mso-position-horizontal-relative:page;mso-position-vertical-relative:paragraph;z-index:-21254144" coordorigin="794,55" coordsize="3686,2835">
            <v:line style="position:absolute" from="4365,526" to="4479,526" stroked="true" strokeweight=".5pt" strokecolor="#231f20">
              <v:stroke dashstyle="solid"/>
            </v:line>
            <v:line style="position:absolute" from="4365,997" to="4479,997" stroked="true" strokeweight=".5pt" strokecolor="#231f20">
              <v:stroke dashstyle="solid"/>
            </v:line>
            <v:line style="position:absolute" from="4199,918" to="4309,918" stroked="true" strokeweight="1pt" strokecolor="#00558b">
              <v:stroke dashstyle="solid"/>
            </v:line>
            <v:line style="position:absolute" from="4073,918" to="4199,918" stroked="true" strokeweight="1pt" strokecolor="#00558b">
              <v:stroke dashstyle="solid"/>
            </v:line>
            <v:line style="position:absolute" from="3963,997" to="4073,918" stroked="true" strokeweight="1pt" strokecolor="#00558b">
              <v:stroke dashstyle="solid"/>
            </v:line>
            <v:line style="position:absolute" from="3853,1154" to="3963,997" stroked="true" strokeweight="1pt" strokecolor="#00558b">
              <v:stroke dashstyle="solid"/>
            </v:line>
            <v:line style="position:absolute" from="3728,1448" to="3853,1154" stroked="true" strokeweight="1pt" strokecolor="#00558b">
              <v:stroke dashstyle="solid"/>
            </v:line>
            <v:line style="position:absolute" from="3618,1820" to="3728,1448" stroked="true" strokeweight="1pt" strokecolor="#00558b">
              <v:stroke dashstyle="solid"/>
            </v:line>
            <v:line style="position:absolute" from="3508,2125" to="3618,1820" stroked="true" strokeweight="1pt" strokecolor="#00558b">
              <v:stroke dashstyle="solid"/>
            </v:line>
            <v:line style="position:absolute" from="3382,2125" to="3508,2125" stroked="true" strokeweight="1pt" strokecolor="#00558b">
              <v:stroke dashstyle="solid"/>
            </v:line>
            <v:line style="position:absolute" from="3272,1977" to="3382,2125" stroked="true" strokeweight="1pt" strokecolor="#00558b">
              <v:stroke dashstyle="solid"/>
            </v:line>
            <v:line style="position:absolute" from="3162,1742" to="3272,1977" stroked="true" strokeweight="1pt" strokecolor="#00558b">
              <v:stroke dashstyle="solid"/>
            </v:line>
            <v:line style="position:absolute" from="3037,1526" to="3162,1742" stroked="true" strokeweight="1pt" strokecolor="#00558b">
              <v:stroke dashstyle="solid"/>
            </v:line>
            <v:line style="position:absolute" from="2927,1369" to="3037,1526" stroked="true" strokeweight="1pt" strokecolor="#00558b">
              <v:stroke dashstyle="solid"/>
            </v:line>
            <v:line style="position:absolute" from="2817,1291" to="2927,1369" stroked="true" strokeweight="1pt" strokecolor="#00558b">
              <v:stroke dashstyle="solid"/>
            </v:line>
            <v:line style="position:absolute" from="2691,1075" to="2817,1291" stroked="true" strokeweight="1pt" strokecolor="#00558b">
              <v:stroke dashstyle="solid"/>
            </v:line>
            <v:line style="position:absolute" from="2581,918" to="2691,1075" stroked="true" strokeweight="1.0pt" strokecolor="#00558b">
              <v:stroke dashstyle="solid"/>
            </v:line>
            <v:line style="position:absolute" from="2471,918" to="2581,918" stroked="true" strokeweight="1pt" strokecolor="#00558b">
              <v:stroke dashstyle="solid"/>
            </v:line>
            <v:line style="position:absolute" from="2346,840" to="2471,918" stroked="true" strokeweight="1pt" strokecolor="#00558b">
              <v:stroke dashstyle="solid"/>
            </v:line>
            <v:line style="position:absolute" from="2236,918" to="2346,840" stroked="true" strokeweight="1pt" strokecolor="#00558b">
              <v:stroke dashstyle="solid"/>
            </v:line>
            <v:line style="position:absolute" from="2126,918" to="2236,918" stroked="true" strokeweight="1pt" strokecolor="#00558b">
              <v:stroke dashstyle="solid"/>
            </v:line>
            <v:line style="position:absolute" from="2000,997" to="2126,918" stroked="true" strokeweight="1pt" strokecolor="#00558b">
              <v:stroke dashstyle="solid"/>
            </v:line>
            <v:line style="position:absolute" from="1890,55" to="1890,2890" stroked="true" strokeweight=".5pt" strokecolor="#231f20">
              <v:stroke dashstyle="solid"/>
            </v:line>
            <v:rect style="position:absolute;left:1890;top:986;width:110;height:20" filled="true" fillcolor="#00558b" stroked="false">
              <v:fill type="solid"/>
            </v:rect>
            <v:line style="position:absolute" from="1780,1075" to="1890,997" stroked="true" strokeweight="1pt" strokecolor="#00558b">
              <v:stroke dashstyle="solid"/>
            </v:line>
            <v:line style="position:absolute" from="1655,1154" to="1780,1075" stroked="true" strokeweight="1pt" strokecolor="#00558b">
              <v:stroke dashstyle="solid"/>
            </v:line>
            <v:line style="position:absolute" from="1545,1075" to="1655,1154" stroked="true" strokeweight="1pt" strokecolor="#00558b">
              <v:stroke dashstyle="solid"/>
            </v:line>
            <v:rect style="position:absolute;left:1434;top:1065;width:110;height:20" filled="true" fillcolor="#00558b" stroked="false">
              <v:fill type="solid"/>
            </v:rect>
            <v:line style="position:absolute" from="1309,1154" to="1435,1075" stroked="true" strokeweight="1pt" strokecolor="#00558b">
              <v:stroke dashstyle="solid"/>
            </v:line>
            <v:line style="position:absolute" from="1199,1154" to="1309,1154" stroked="true" strokeweight="1pt" strokecolor="#00558b">
              <v:stroke dashstyle="solid"/>
            </v:line>
            <v:line style="position:absolute" from="1089,1075" to="1199,1154" stroked="true" strokeweight="1pt" strokecolor="#00558b">
              <v:stroke dashstyle="solid"/>
            </v:line>
            <v:line style="position:absolute" from="964,1075" to="1089,1075" stroked="true" strokeweight="1pt" strokecolor="#00558b">
              <v:stroke dashstyle="solid"/>
            </v:line>
            <v:line style="position:absolute" from="4365,2409" to="4479,2409" stroked="true" strokeweight=".5pt" strokecolor="#231f20">
              <v:stroke dashstyle="solid"/>
            </v:line>
            <v:line style="position:absolute" from="4199,2546" to="4309,2389" stroked="true" strokeweight="1pt" strokecolor="#b01c88">
              <v:stroke dashstyle="solid"/>
            </v:line>
            <v:line style="position:absolute" from="4073,2546" to="4199,2546" stroked="true" strokeweight="1pt" strokecolor="#b01c88">
              <v:stroke dashstyle="solid"/>
            </v:line>
            <v:line style="position:absolute" from="3963,2605" to="4073,2546" stroked="true" strokeweight="1pt" strokecolor="#b01c88">
              <v:stroke dashstyle="solid"/>
            </v:line>
            <v:line style="position:absolute" from="3853,2468" to="3963,2605" stroked="true" strokeweight="1pt" strokecolor="#b01c88">
              <v:stroke dashstyle="solid"/>
            </v:line>
            <v:line style="position:absolute" from="3728,2468" to="3853,2468" stroked="true" strokeweight="1pt" strokecolor="#b01c88">
              <v:stroke dashstyle="solid"/>
            </v:line>
            <v:line style="position:absolute" from="3618,2389" to="3728,2468" stroked="true" strokeweight="1pt" strokecolor="#b01c88">
              <v:stroke dashstyle="solid"/>
            </v:line>
            <v:line style="position:absolute" from="3508,2389" to="3618,2389" stroked="true" strokeweight="1pt" strokecolor="#b01c88">
              <v:stroke dashstyle="solid"/>
            </v:line>
            <v:line style="position:absolute" from="3382,2389" to="3508,2389" stroked="true" strokeweight="1pt" strokecolor="#b01c88">
              <v:stroke dashstyle="solid"/>
            </v:line>
            <v:line style="position:absolute" from="3272,2311" to="3382,2389" stroked="true" strokeweight="1pt" strokecolor="#b01c88">
              <v:stroke dashstyle="solid"/>
            </v:line>
            <v:line style="position:absolute" from="3162,2252" to="3272,2311" stroked="true" strokeweight="1pt" strokecolor="#b01c88">
              <v:stroke dashstyle="solid"/>
            </v:line>
            <v:line style="position:absolute" from="3037,2252" to="3162,2252" stroked="true" strokeweight="1pt" strokecolor="#b01c88">
              <v:stroke dashstyle="solid"/>
            </v:line>
            <v:line style="position:absolute" from="2927,2174" to="3037,2252" stroked="true" strokeweight="1pt" strokecolor="#b01c88">
              <v:stroke dashstyle="solid"/>
            </v:line>
            <v:line style="position:absolute" from="2817,2017" to="2927,2174" stroked="true" strokeweight="1pt" strokecolor="#b01c88">
              <v:stroke dashstyle="solid"/>
            </v:line>
            <v:line style="position:absolute" from="2691,1879" to="2817,2017" stroked="true" strokeweight="1pt" strokecolor="#b01c88">
              <v:stroke dashstyle="solid"/>
            </v:line>
            <v:line style="position:absolute" from="2581,1801" to="2691,1879" stroked="true" strokeweight="1pt" strokecolor="#b01c88">
              <v:stroke dashstyle="solid"/>
            </v:line>
            <v:line style="position:absolute" from="2471,1585" to="2581,1801" stroked="true" strokeweight="1.0pt" strokecolor="#b01c88">
              <v:stroke dashstyle="solid"/>
            </v:line>
            <v:line style="position:absolute" from="2346,1369" to="2471,1585" stroked="true" strokeweight="1pt" strokecolor="#b01c88">
              <v:stroke dashstyle="solid"/>
            </v:line>
            <v:line style="position:absolute" from="2236,1212" to="2346,1369" stroked="true" strokeweight="1pt" strokecolor="#b01c88">
              <v:stroke dashstyle="solid"/>
            </v:line>
            <v:line style="position:absolute" from="2126,1075" to="2236,1212" stroked="true" strokeweight="1pt" strokecolor="#b01c88">
              <v:stroke dashstyle="solid"/>
            </v:line>
            <v:line style="position:absolute" from="2000,997" to="2126,1075" stroked="true" strokeweight="1pt" strokecolor="#b01c88">
              <v:stroke dashstyle="solid"/>
            </v:line>
            <v:rect style="position:absolute;left:1890;top:986;width:110;height:20" filled="true" fillcolor="#b01c88" stroked="false">
              <v:fill type="solid"/>
            </v:rect>
            <v:line style="position:absolute" from="1780,997" to="1890,997" stroked="true" strokeweight="1pt" strokecolor="#b01c88">
              <v:stroke dashstyle="solid"/>
            </v:line>
            <v:line style="position:absolute" from="1655,997" to="1780,997" stroked="true" strokeweight="1pt" strokecolor="#b01c88">
              <v:stroke dashstyle="solid"/>
            </v:line>
            <v:line style="position:absolute" from="1545,1075" to="1655,997" stroked="true" strokeweight="1pt" strokecolor="#b01c88">
              <v:stroke dashstyle="solid"/>
            </v:line>
            <v:rect style="position:absolute;left:1434;top:1065;width:110;height:20" filled="true" fillcolor="#b01c88" stroked="false">
              <v:fill type="solid"/>
            </v:rect>
            <v:line style="position:absolute" from="1309,1134" to="1435,1075" stroked="true" strokeweight="1pt" strokecolor="#b01c88">
              <v:stroke dashstyle="solid"/>
            </v:line>
            <v:line style="position:absolute" from="1199,1291" to="1309,1134" stroked="true" strokeweight="1.0pt" strokecolor="#b01c88">
              <v:stroke dashstyle="solid"/>
            </v:line>
            <v:line style="position:absolute" from="1089,1428" to="1199,1291" stroked="true" strokeweight="1pt" strokecolor="#b01c88">
              <v:stroke dashstyle="solid"/>
            </v:line>
            <v:line style="position:absolute" from="964,1507" to="1089,1428" stroked="true" strokeweight="1pt" strokecolor="#b01c88">
              <v:stroke dashstyle="solid"/>
            </v:line>
            <v:shape style="position:absolute;left:3847;top:996;width:346;height:149" coordorigin="3848,996" coordsize="346,149" path="m3848,1145l3963,1145,4078,996,4194,1071e" filled="false" stroked="true" strokeweight="1.0pt" strokecolor="#f6891f">
              <v:path arrowok="t"/>
              <v:stroke dashstyle="solid"/>
            </v:shape>
            <v:line style="position:absolute" from="3728,1291" to="3853,1154" stroked="true" strokeweight="1pt" strokecolor="#f6891f">
              <v:stroke dashstyle="solid"/>
            </v:line>
            <v:line style="position:absolute" from="3618,1291" to="3728,1291" stroked="true" strokeweight="1pt" strokecolor="#f6891f">
              <v:stroke dashstyle="solid"/>
            </v:line>
            <v:line style="position:absolute" from="3508,1369" to="3618,1291" stroked="true" strokeweight="1pt" strokecolor="#f6891f">
              <v:stroke dashstyle="solid"/>
            </v:line>
            <v:line style="position:absolute" from="3382,1212" to="3508,1369" stroked="true" strokeweight="1pt" strokecolor="#f6891f">
              <v:stroke dashstyle="solid"/>
            </v:line>
            <v:line style="position:absolute" from="3272,1212" to="3382,1212" stroked="true" strokeweight="1pt" strokecolor="#f6891f">
              <v:stroke dashstyle="solid"/>
            </v:line>
            <v:line style="position:absolute" from="3162,1291" to="3272,1212" stroked="true" strokeweight="1pt" strokecolor="#f6891f">
              <v:stroke dashstyle="solid"/>
            </v:line>
            <v:line style="position:absolute" from="3037,1154" to="3162,1291" stroked="true" strokeweight="1pt" strokecolor="#f6891f">
              <v:stroke dashstyle="solid"/>
            </v:line>
            <v:line style="position:absolute" from="2927,1291" to="3037,1154" stroked="true" strokeweight="1pt" strokecolor="#f6891f">
              <v:stroke dashstyle="solid"/>
            </v:line>
            <v:line style="position:absolute" from="2817,1369" to="2927,1291" stroked="true" strokeweight="1pt" strokecolor="#f6891f">
              <v:stroke dashstyle="solid"/>
            </v:line>
            <v:line style="position:absolute" from="2691,1291" to="2817,1369" stroked="true" strokeweight="1pt" strokecolor="#f6891f">
              <v:stroke dashstyle="solid"/>
            </v:line>
            <v:line style="position:absolute" from="2581,1212" to="2691,1291" stroked="true" strokeweight="1pt" strokecolor="#f6891f">
              <v:stroke dashstyle="solid"/>
            </v:line>
            <v:line style="position:absolute" from="2471,1154" to="2581,1212" stroked="true" strokeweight="1pt" strokecolor="#f6891f">
              <v:stroke dashstyle="solid"/>
            </v:line>
            <v:line style="position:absolute" from="2346,918" to="2471,1154" stroked="true" strokeweight="1pt" strokecolor="#f6891f">
              <v:stroke dashstyle="solid"/>
            </v:line>
            <v:line style="position:absolute" from="2236,918" to="2346,918" stroked="true" strokeweight="1pt" strokecolor="#f6891f">
              <v:stroke dashstyle="solid"/>
            </v:line>
            <v:line style="position:absolute" from="2126,1075" to="2236,918" stroked="true" strokeweight="1pt" strokecolor="#f6891f">
              <v:stroke dashstyle="solid"/>
            </v:line>
            <v:line style="position:absolute" from="2000,997" to="2126,1075" stroked="true" strokeweight="1pt" strokecolor="#f6891f">
              <v:stroke dashstyle="solid"/>
            </v:line>
            <v:rect style="position:absolute;left:1890;top:986;width:110;height:20" filled="true" fillcolor="#f6891f" stroked="false">
              <v:fill type="solid"/>
            </v:rect>
            <v:line style="position:absolute" from="1780,1075" to="1890,997" stroked="true" strokeweight="1pt" strokecolor="#f6891f">
              <v:stroke dashstyle="solid"/>
            </v:line>
            <v:line style="position:absolute" from="1655,1154" to="1780,1075" stroked="true" strokeweight="1pt" strokecolor="#f6891f">
              <v:stroke dashstyle="solid"/>
            </v:line>
            <v:line style="position:absolute" from="1545,1154" to="1655,1154" stroked="true" strokeweight="1pt" strokecolor="#f6891f">
              <v:stroke dashstyle="solid"/>
            </v:line>
            <v:line style="position:absolute" from="1435,1154" to="1545,1154" stroked="true" strokeweight="1pt" strokecolor="#f6891f">
              <v:stroke dashstyle="solid"/>
            </v:line>
            <v:line style="position:absolute" from="1309,997" to="1435,1154" stroked="true" strokeweight="1pt" strokecolor="#f6891f">
              <v:stroke dashstyle="solid"/>
            </v:line>
            <v:line style="position:absolute" from="1199,997" to="1309,997" stroked="true" strokeweight="1pt" strokecolor="#f6891f">
              <v:stroke dashstyle="solid"/>
            </v:line>
            <v:line style="position:absolute" from="1089,997" to="1199,997" stroked="true" strokeweight="1pt" strokecolor="#f6891f">
              <v:stroke dashstyle="solid"/>
            </v:line>
            <v:line style="position:absolute" from="964,1075" to="1089,997" stroked="true" strokeweight="1pt" strokecolor="#f6891f">
              <v:stroke dashstyle="solid"/>
            </v:line>
            <v:line style="position:absolute" from="794,526" to="907,526" stroked="true" strokeweight=".5pt" strokecolor="#231f20">
              <v:stroke dashstyle="solid"/>
            </v:line>
            <v:line style="position:absolute" from="794,997" to="907,997" stroked="true" strokeweight=".5pt" strokecolor="#231f20">
              <v:stroke dashstyle="solid"/>
            </v:line>
            <v:line style="position:absolute" from="794,1467" to="907,1467" stroked="true" strokeweight=".5pt" strokecolor="#231f20">
              <v:stroke dashstyle="solid"/>
            </v:line>
            <v:line style="position:absolute" from="794,1938" to="907,1938" stroked="true" strokeweight=".5pt" strokecolor="#231f20">
              <v:stroke dashstyle="solid"/>
            </v:line>
            <v:line style="position:absolute" from="794,2409" to="907,2409" stroked="true" strokeweight=".5pt" strokecolor="#231f20">
              <v:stroke dashstyle="solid"/>
            </v:line>
            <v:shape style="position:absolute;left:4271;top:1101;width:74;height:89" coordorigin="4272,1101" coordsize="74,89" path="m4309,1101l4272,1145,4309,1189,4345,1145,4309,1101xe" filled="true" fillcolor="#f6891f" stroked="false">
              <v:path arrowok="t"/>
              <v:fill type="solid"/>
            </v:shape>
            <v:line style="position:absolute" from="4365,1467" to="4479,1467" stroked="true" strokeweight=".5pt" strokecolor="#231f20">
              <v:stroke dashstyle="solid"/>
            </v:line>
            <v:line style="position:absolute" from="4365,1938" to="4479,1938" stroked="true" strokeweight=".5pt" strokecolor="#231f20">
              <v:stroke dashstyle="solid"/>
            </v:line>
            <v:line style="position:absolute" from="4194,2776" to="4194,2890" stroked="true" strokeweight=".5pt" strokecolor="#231f20">
              <v:stroke dashstyle="solid"/>
            </v:line>
            <v:line style="position:absolute" from="3963,2776" to="3963,2890" stroked="true" strokeweight=".5pt" strokecolor="#231f20">
              <v:stroke dashstyle="solid"/>
            </v:line>
            <v:line style="position:absolute" from="3728,2776" to="3728,2890" stroked="true" strokeweight=".5pt" strokecolor="#231f20">
              <v:stroke dashstyle="solid"/>
            </v:line>
            <v:line style="position:absolute" from="3508,2776" to="3508,2890" stroked="true" strokeweight=".5pt" strokecolor="#231f20">
              <v:stroke dashstyle="solid"/>
            </v:line>
            <v:line style="position:absolute" from="3272,2776" to="3272,2890" stroked="true" strokeweight=".5pt" strokecolor="#231f20">
              <v:stroke dashstyle="solid"/>
            </v:line>
            <v:line style="position:absolute" from="3037,2776" to="3037,2890" stroked="true" strokeweight=".5pt" strokecolor="#231f20">
              <v:stroke dashstyle="solid"/>
            </v:line>
            <v:line style="position:absolute" from="2817,2776" to="2817,2890" stroked="true" strokeweight=".5pt" strokecolor="#231f20">
              <v:stroke dashstyle="solid"/>
            </v:line>
            <v:line style="position:absolute" from="2581,2776" to="2581,2890" stroked="true" strokeweight=".5pt" strokecolor="#231f20">
              <v:stroke dashstyle="solid"/>
            </v:line>
            <v:line style="position:absolute" from="2346,2776" to="2346,2890" stroked="true" strokeweight=".5pt" strokecolor="#231f20">
              <v:stroke dashstyle="solid"/>
            </v:line>
            <v:line style="position:absolute" from="2126,2776" to="2126,2890" stroked="true" strokeweight=".5pt" strokecolor="#231f20">
              <v:stroke dashstyle="solid"/>
            </v:line>
            <v:line style="position:absolute" from="1655,2776" to="1655,2890" stroked="true" strokeweight=".5pt" strokecolor="#231f20">
              <v:stroke dashstyle="solid"/>
            </v:line>
            <v:line style="position:absolute" from="1435,2776" to="1435,2890" stroked="true" strokeweight=".5pt" strokecolor="#231f20">
              <v:stroke dashstyle="solid"/>
            </v:line>
            <v:line style="position:absolute" from="1199,2776" to="1199,2890" stroked="true" strokeweight=".5pt" strokecolor="#231f20">
              <v:stroke dashstyle="solid"/>
            </v:line>
            <v:line style="position:absolute" from="964,2776" to="964,2890" stroked="true" strokeweight=".5pt" strokecolor="#231f20">
              <v:stroke dashstyle="solid"/>
            </v:line>
            <v:rect style="position:absolute;left:798;top:60;width:3676;height:2825" filled="false" stroked="true" strokeweight=".5pt" strokecolor="#231f20">
              <v:stroke dashstyle="solid"/>
            </v:rect>
            <v:shape style="position:absolute;left:3091;top:997;width:57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2008/09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623;top:1880;width:42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1980/81</w:t>
                    </w:r>
                  </w:p>
                </w:txbxContent>
              </v:textbox>
              <w10:wrap type="none"/>
            </v:shape>
            <v:shape style="position:absolute;left:2363;top:1990;width:41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1990/91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1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101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1115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111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99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15" w:firstLine="0"/>
        <w:jc w:val="right"/>
        <w:rPr>
          <w:sz w:val="12"/>
        </w:rPr>
      </w:pPr>
      <w:r>
        <w:rPr>
          <w:color w:val="231F20"/>
          <w:sz w:val="12"/>
        </w:rPr>
        <w:t>98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15" w:firstLine="0"/>
        <w:jc w:val="right"/>
        <w:rPr>
          <w:sz w:val="12"/>
        </w:rPr>
      </w:pPr>
      <w:r>
        <w:rPr>
          <w:color w:val="231F20"/>
          <w:w w:val="90"/>
          <w:sz w:val="12"/>
        </w:rPr>
        <w:t>97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3937" w:val="left" w:leader="none"/>
        </w:tabs>
        <w:spacing w:before="1"/>
        <w:ind w:left="288" w:right="0" w:firstLine="0"/>
        <w:jc w:val="left"/>
        <w:rPr>
          <w:sz w:val="12"/>
        </w:rPr>
      </w:pPr>
      <w:r>
        <w:rPr>
          <w:color w:val="231F20"/>
          <w:sz w:val="12"/>
        </w:rPr>
        <w:t>8     6     4     2 </w:t>
      </w:r>
      <w:r>
        <w:rPr>
          <w:color w:val="231F20"/>
          <w:position w:val="1"/>
          <w:sz w:val="16"/>
        </w:rPr>
        <w:t>– </w:t>
      </w:r>
      <w:r>
        <w:rPr>
          <w:color w:val="231F20"/>
          <w:sz w:val="12"/>
        </w:rPr>
        <w:t>0 </w:t>
      </w:r>
      <w:r>
        <w:rPr>
          <w:color w:val="231F20"/>
          <w:position w:val="1"/>
          <w:sz w:val="16"/>
        </w:rPr>
        <w:t>+ </w:t>
      </w:r>
      <w:r>
        <w:rPr>
          <w:color w:val="231F20"/>
          <w:sz w:val="12"/>
        </w:rPr>
        <w:t>2     4     6     8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10   12   14   16   18 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20</w:t>
        <w:tab/>
      </w:r>
      <w:r>
        <w:rPr>
          <w:color w:val="231F20"/>
          <w:position w:val="11"/>
          <w:sz w:val="12"/>
        </w:rPr>
        <w:t>96</w:t>
      </w:r>
    </w:p>
    <w:p>
      <w:pPr>
        <w:spacing w:before="30"/>
        <w:ind w:left="1012" w:right="0" w:firstLine="0"/>
        <w:jc w:val="left"/>
        <w:rPr>
          <w:sz w:val="12"/>
        </w:rPr>
      </w:pPr>
      <w:r>
        <w:rPr>
          <w:color w:val="231F20"/>
          <w:sz w:val="12"/>
        </w:rPr>
        <w:t>Quarters from pre-recession peak in GDP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102" w:after="0"/>
        <w:ind w:left="323" w:right="915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 of the 16+ population. Three-month rolling measure. Recessions are defined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3.5.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BodyText"/>
        <w:spacing w:line="268" w:lineRule="auto" w:before="91"/>
        <w:ind w:left="153" w:right="238"/>
      </w:pPr>
      <w:r>
        <w:rPr/>
        <w:br w:type="column"/>
      </w:r>
      <w:r>
        <w:rPr>
          <w:color w:val="231F20"/>
          <w:w w:val="90"/>
        </w:rPr>
        <w:t>despite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Delayed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 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downward trend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population.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 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inactive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joined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force, prompted,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benefits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regime.</w:t>
      </w:r>
    </w:p>
    <w:p>
      <w:pPr>
        <w:pStyle w:val="BodyText"/>
        <w:spacing w:line="268" w:lineRule="auto"/>
        <w:ind w:left="153" w:right="555"/>
      </w:pP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3.9),</w:t>
      </w:r>
      <w:r>
        <w:rPr>
          <w:color w:val="231F20"/>
          <w:spacing w:val="-39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prove</w:t>
      </w:r>
      <w:r>
        <w:rPr>
          <w:color w:val="231F20"/>
          <w:spacing w:val="-39"/>
        </w:rPr>
        <w:t> </w:t>
      </w:r>
      <w:r>
        <w:rPr>
          <w:color w:val="231F20"/>
        </w:rPr>
        <w:t>erratic.</w:t>
      </w:r>
    </w:p>
    <w:p>
      <w:pPr>
        <w:pStyle w:val="BodyText"/>
        <w:spacing w:line="268" w:lineRule="auto" w:before="199"/>
        <w:ind w:left="153" w:right="479"/>
      </w:pP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gap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 medium-term measure of the equilibrium rate of unemployment</w:t>
      </w:r>
      <w:r>
        <w:rPr>
          <w:color w:val="231F20"/>
          <w:spacing w:val="-45"/>
        </w:rPr>
        <w:t> </w:t>
      </w:r>
      <w:r>
        <w:rPr>
          <w:color w:val="231F20"/>
        </w:rPr>
        <w:t>(see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box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pages</w:t>
      </w:r>
      <w:r>
        <w:rPr>
          <w:color w:val="231F20"/>
          <w:spacing w:val="-45"/>
        </w:rPr>
        <w:t> </w:t>
      </w:r>
      <w:r>
        <w:rPr>
          <w:color w:val="231F20"/>
        </w:rPr>
        <w:t>28–29).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gap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currently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1½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5).</w:t>
      </w:r>
    </w:p>
    <w:p>
      <w:pPr>
        <w:pStyle w:val="BodyText"/>
        <w:spacing w:line="268" w:lineRule="auto" w:before="199"/>
        <w:ind w:left="153" w:right="90"/>
      </w:pPr>
      <w:r>
        <w:rPr>
          <w:color w:val="231F20"/>
          <w:w w:val="95"/>
        </w:rPr>
        <w:t>Measures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3.A).</w:t>
      </w:r>
      <w:r>
        <w:rPr>
          <w:color w:val="231F20"/>
          <w:spacing w:val="-27"/>
        </w:rPr>
        <w:t> </w:t>
      </w:r>
      <w:r>
        <w:rPr>
          <w:color w:val="231F20"/>
        </w:rPr>
        <w:t>Weighted</w:t>
      </w:r>
      <w:r>
        <w:rPr>
          <w:color w:val="231F20"/>
          <w:spacing w:val="-43"/>
        </w:rPr>
        <w:t> </w:t>
      </w:r>
      <w:r>
        <w:rPr>
          <w:color w:val="231F20"/>
        </w:rPr>
        <w:t>non-employment</w:t>
      </w:r>
      <w:r>
        <w:rPr>
          <w:color w:val="231F20"/>
          <w:spacing w:val="-44"/>
        </w:rPr>
        <w:t> </w:t>
      </w:r>
      <w:r>
        <w:rPr>
          <w:color w:val="231F20"/>
        </w:rPr>
        <w:t>—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takes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inactive,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who</w:t>
      </w:r>
      <w:r>
        <w:rPr>
          <w:color w:val="231F20"/>
          <w:spacing w:val="-46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want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try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find</w:t>
      </w:r>
      <w:r>
        <w:rPr>
          <w:color w:val="231F20"/>
          <w:spacing w:val="-45"/>
        </w:rPr>
        <w:t> </w:t>
      </w:r>
      <w:r>
        <w:rPr>
          <w:color w:val="231F20"/>
        </w:rPr>
        <w:t>work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future,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weighting </w:t>
      </w:r>
      <w:r>
        <w:rPr>
          <w:color w:val="231F20"/>
          <w:w w:val="95"/>
        </w:rPr>
        <w:t>different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</w:rPr>
        <w:t>jobs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suggests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margin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remains wide</w:t>
      </w:r>
      <w:r>
        <w:rPr>
          <w:color w:val="231F20"/>
          <w:spacing w:val="-44"/>
        </w:rPr>
        <w:t> </w:t>
      </w:r>
      <w:r>
        <w:rPr>
          <w:color w:val="231F20"/>
        </w:rPr>
        <w:t>relative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pre-crisis</w:t>
      </w:r>
      <w:r>
        <w:rPr>
          <w:color w:val="231F20"/>
          <w:spacing w:val="-43"/>
        </w:rPr>
        <w:t> </w:t>
      </w:r>
      <w:r>
        <w:rPr>
          <w:color w:val="231F20"/>
        </w:rPr>
        <w:t>levels.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proportion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those </w:t>
      </w:r>
      <w:r>
        <w:rPr>
          <w:color w:val="231F20"/>
          <w:w w:val="95"/>
        </w:rPr>
        <w:t>employed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 find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2008/09 recession.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‘underemployment’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takes</w:t>
      </w:r>
    </w:p>
    <w:p>
      <w:pPr>
        <w:pStyle w:val="BodyText"/>
        <w:spacing w:line="268" w:lineRule="auto"/>
        <w:ind w:left="153" w:right="523"/>
      </w:pPr>
      <w:r>
        <w:rPr>
          <w:color w:val="231F20"/>
        </w:rPr>
        <w:t>into</w:t>
      </w:r>
      <w:r>
        <w:rPr>
          <w:color w:val="231F20"/>
          <w:spacing w:val="-45"/>
        </w:rPr>
        <w:t> </w:t>
      </w:r>
      <w:r>
        <w:rPr>
          <w:color w:val="231F20"/>
        </w:rPr>
        <w:t>account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many</w:t>
      </w:r>
      <w:r>
        <w:rPr>
          <w:color w:val="231F20"/>
          <w:spacing w:val="-44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people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like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work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points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substantial</w:t>
      </w:r>
      <w:r>
        <w:rPr>
          <w:color w:val="231F20"/>
          <w:spacing w:val="-22"/>
        </w:rPr>
        <w:t> </w:t>
      </w:r>
      <w:r>
        <w:rPr>
          <w:color w:val="231F20"/>
        </w:rPr>
        <w:t>margin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slack.</w:t>
      </w:r>
    </w:p>
    <w:p>
      <w:pPr>
        <w:pStyle w:val="BodyText"/>
        <w:spacing w:line="268" w:lineRule="auto" w:before="199"/>
        <w:ind w:left="153" w:right="494"/>
      </w:pP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line="268" w:lineRule="auto"/>
        <w:ind w:left="153" w:right="232"/>
      </w:pP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participation 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case, 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existing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produce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initially.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If,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participation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 expects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edge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remain</w:t>
      </w:r>
      <w:r>
        <w:rPr>
          <w:color w:val="231F20"/>
          <w:spacing w:val="-23"/>
        </w:rPr>
        <w:t> </w:t>
      </w:r>
      <w:r>
        <w:rPr>
          <w:color w:val="231F20"/>
        </w:rPr>
        <w:t>above</w:t>
      </w:r>
      <w:r>
        <w:rPr>
          <w:color w:val="231F20"/>
          <w:spacing w:val="-22"/>
        </w:rPr>
        <w:t> </w:t>
      </w:r>
      <w:r>
        <w:rPr>
          <w:color w:val="231F20"/>
        </w:rPr>
        <w:t>7.5%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2013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83" w:space="147"/>
            <w:col w:w="5420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9"/>
        </w:numPr>
        <w:tabs>
          <w:tab w:pos="5696" w:val="left" w:leader="none"/>
        </w:tabs>
        <w:spacing w:line="240" w:lineRule="auto" w:before="55" w:after="0"/>
        <w:ind w:left="5695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27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  <w:rPr>
          <w:color w:val="A70740"/>
        </w:rPr>
      </w:pPr>
      <w:bookmarkStart w:name="4 Costs and prices" w:id="70"/>
      <w:bookmarkEnd w:id="70"/>
      <w:r>
        <w:rPr/>
      </w:r>
      <w:bookmarkStart w:name="_bookmark15" w:id="71"/>
      <w:bookmarkEnd w:id="71"/>
      <w:r>
        <w:rPr/>
      </w:r>
      <w:bookmarkStart w:name="_bookmark15" w:id="72"/>
      <w:bookmarkEnd w:id="72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26240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00"/>
      </w:pPr>
      <w:r>
        <w:rPr>
          <w:color w:val="A70740"/>
          <w:w w:val="95"/>
        </w:rPr>
        <w:t>CPI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2.9%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June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2.8%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March.</w:t>
      </w:r>
      <w:r>
        <w:rPr>
          <w:color w:val="A70740"/>
          <w:spacing w:val="-14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remain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around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this level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term.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Unit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2013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Q1,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part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reflecting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temporary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weakness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 earnings,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which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unwound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April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4"/>
          <w:w w:val="95"/>
        </w:rPr>
        <w:t> </w:t>
      </w:r>
      <w:r>
        <w:rPr>
          <w:color w:val="A70740"/>
          <w:spacing w:val="-3"/>
          <w:w w:val="95"/>
        </w:rPr>
        <w:t>May.</w:t>
      </w:r>
      <w:r>
        <w:rPr>
          <w:color w:val="A70740"/>
          <w:spacing w:val="-18"/>
          <w:w w:val="95"/>
        </w:rPr>
        <w:t> </w:t>
      </w:r>
      <w:r>
        <w:rPr>
          <w:color w:val="A70740"/>
          <w:w w:val="95"/>
        </w:rPr>
        <w:t>Company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profit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margins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still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appeared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squeezed.</w:t>
      </w:r>
    </w:p>
    <w:p>
      <w:pPr>
        <w:spacing w:line="299" w:lineRule="exact" w:before="0"/>
        <w:ind w:left="150" w:right="0" w:firstLine="0"/>
        <w:jc w:val="left"/>
        <w:rPr>
          <w:sz w:val="26"/>
        </w:rPr>
      </w:pPr>
      <w:bookmarkStart w:name="4.1 Consumer prices" w:id="73"/>
      <w:bookmarkEnd w:id="73"/>
      <w:r>
        <w:rPr/>
      </w:r>
      <w:r>
        <w:rPr>
          <w:color w:val="A70740"/>
          <w:sz w:val="26"/>
        </w:rPr>
        <w:t>Indicators of inflation expectations were little changed.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64"/>
          <w:headerReference w:type="even" r:id="rId65"/>
          <w:pgSz w:w="11910" w:h="16840"/>
          <w:pgMar w:header="426" w:footer="0" w:top="620" w:bottom="280" w:left="640" w:right="520"/>
          <w:pgNumType w:start="31"/>
        </w:sect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4112" from="39.547001pt,-4.655334pt" to="254.980001pt,-4.655334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0" w:lineRule="atLeast" w:before="75"/>
        <w:ind w:left="150" w:right="276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time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near-term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20"/>
          <w:cols w:num="2" w:equalWidth="0">
            <w:col w:w="3304" w:space="2025"/>
            <w:col w:w="5421"/>
          </w:cols>
        </w:sectPr>
      </w:pPr>
    </w:p>
    <w:p>
      <w:pPr>
        <w:spacing w:line="98" w:lineRule="exact" w:before="0"/>
        <w:ind w:left="333" w:right="0" w:firstLine="0"/>
        <w:jc w:val="left"/>
        <w:rPr>
          <w:sz w:val="12"/>
        </w:rPr>
      </w:pPr>
      <w:r>
        <w:rPr/>
        <w:pict>
          <v:group style="position:absolute;margin-left:39.547001pt;margin-top:-1.526146pt;width:7.1pt;height:25.05pt;mso-position-horizontal-relative:page;mso-position-vertical-relative:paragraph;z-index:15835648" coordorigin="791,-31" coordsize="142,501">
            <v:rect style="position:absolute;left:790;top:328;width:142;height:142" filled="true" fillcolor="#a4694b" stroked="false">
              <v:fill type="solid"/>
            </v:rect>
            <v:rect style="position:absolute;left:790;top:146;width:142;height:142" filled="true" fillcolor="#75c043" stroked="false">
              <v:fill type="solid"/>
            </v:rect>
            <v:rect style="position:absolute;left:790;top:-31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Education</w:t>
      </w:r>
    </w:p>
    <w:p>
      <w:pPr>
        <w:spacing w:before="38"/>
        <w:ind w:left="331" w:right="0" w:firstLine="0"/>
        <w:jc w:val="left"/>
        <w:rPr>
          <w:sz w:val="12"/>
        </w:rPr>
      </w:pPr>
      <w:r>
        <w:rPr>
          <w:color w:val="231F20"/>
          <w:sz w:val="12"/>
        </w:rPr>
        <w:t>Food</w:t>
      </w:r>
    </w:p>
    <w:p>
      <w:pPr>
        <w:spacing w:before="42"/>
        <w:ind w:left="33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Fuels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lubricants</w:t>
      </w:r>
    </w:p>
    <w:p>
      <w:pPr>
        <w:spacing w:line="98" w:lineRule="exact" w:before="0"/>
        <w:ind w:left="22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fuels</w:t>
      </w:r>
    </w:p>
    <w:p>
      <w:pPr>
        <w:spacing w:before="5"/>
        <w:ind w:left="223" w:right="0" w:firstLine="0"/>
        <w:jc w:val="left"/>
        <w:rPr>
          <w:sz w:val="11"/>
        </w:rPr>
      </w:pPr>
      <w:r>
        <w:rPr/>
        <w:pict>
          <v:group style="position:absolute;margin-left:99.945999pt;margin-top:-6.421108pt;width:7.1pt;height:15.85pt;mso-position-horizontal-relative:page;mso-position-vertical-relative:paragraph;z-index:15835136" coordorigin="1999,-128" coordsize="142,317">
            <v:rect style="position:absolute;left:1998;top:46;width:142;height:142" filled="true" fillcolor="#59b6e7" stroked="false">
              <v:fill type="solid"/>
            </v:rect>
            <v:rect style="position:absolute;left:1998;top:-129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(b)</w:t>
      </w:r>
    </w:p>
    <w:p>
      <w:pPr>
        <w:spacing w:before="48"/>
        <w:ind w:left="224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6160" from="99.945pt,5.751797pt" to="107.031pt,5.751797pt" stroked="true" strokeweight="1pt" strokecolor="#ed1b2d">
            <v:stroke dashstyle="solid"/>
            <w10:wrap type="none"/>
          </v:line>
        </w:pict>
      </w:r>
      <w:r>
        <w:rPr>
          <w:color w:val="231F20"/>
          <w:sz w:val="12"/>
        </w:rPr>
        <w:t>CPI inflation (per 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line="119" w:lineRule="exact" w:before="1"/>
        <w:ind w:left="-30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891" w:right="0" w:firstLine="0"/>
        <w:jc w:val="left"/>
        <w:rPr>
          <w:sz w:val="12"/>
        </w:rPr>
      </w:pPr>
      <w:r>
        <w:rPr/>
        <w:pict>
          <v:group style="position:absolute;margin-left:39.660pt;margin-top:2.801673pt;width:184.3pt;height:141.75pt;mso-position-horizontal-relative:page;mso-position-vertical-relative:paragraph;z-index:15834624" coordorigin="793,56" coordsize="3686,2835">
            <v:rect style="position:absolute;left:798;top:61;width:3676;height:2825" filled="false" stroked="true" strokeweight=".5pt" strokecolor="#231f20">
              <v:stroke dashstyle="solid"/>
            </v:rect>
            <v:shape style="position:absolute;left:994;top:1176;width:3281;height:1307" coordorigin="994,1176" coordsize="3281,1307" path="m1038,1401l994,1401,994,2483,1038,2483,1038,1401xm1150,1307l1106,1307,1106,2483,1150,2483,1150,1307xm1262,1408l1216,1408,1216,2483,1262,2483,1262,1408xm1374,1176l1328,1176,1328,2483,1374,2483,1374,1176xm1486,1254l1440,1254,1440,2483,1486,2483,1486,1254xm1597,1448l1552,1448,1552,2483,1597,2483,1597,1448xm1707,1344l1664,1344,1664,2483,1707,2483,1707,1344xm1819,1344l1776,1344,1776,2483,1819,2483,1819,1344xm1931,1264l1888,1264,1888,2483,1931,2483,1931,1264xm2043,1284l1997,1284,1997,2483,2043,2483,2043,1284xm2155,1311l2109,1311,2109,2483,2155,2483,2155,1311xm2267,1414l2221,1414,2221,2483,2267,2483,2267,1414xm2379,1572l2333,1572,2333,2483,2379,2483,2379,1572xm2489,1615l2445,1615,2445,2483,2489,2483,2489,1615xm2600,1592l2557,1592,2557,2483,2600,2483,2600,1592xm2712,1776l2669,1776,2669,2483,2712,2483,2712,1776xm2824,1736l2779,1736,2779,2483,2824,2483,2824,1736xm2936,1783l2891,1783,2891,2483,2936,2483,2936,1783xm3048,1693l3002,1693,3002,2483,3048,2483,3048,1693xm3160,1766l3114,1766,3114,2483,3160,2483,3160,1766xm3270,1750l3226,1750,3226,2483,3270,2483,3270,1750xm3382,1696l3338,1696,3338,2483,3382,2483,3382,1696xm3494,1706l3450,1706,3450,2483,3494,2483,3494,1706xm3605,1800l3560,1800,3560,2483,3605,2483,3605,1800xm3717,1806l3672,1806,3672,2483,3717,2483,3717,1806xm3829,1820l3784,1820,3784,2483,3829,2483,3829,1820xm3941,1803l3896,1803,3896,2483,3941,2483,3941,1803xm4051,1941l4007,1941,4007,2483,4051,2483,4051,1941xm4163,1820l4119,1820,4119,2483,4163,2483,4163,1820xm4275,1803l4231,1803,4231,2483,4275,2483,4275,1803xe" filled="true" fillcolor="#59b6e7" stroked="false">
              <v:path arrowok="t"/>
              <v:fill type="solid"/>
            </v:shape>
            <v:shape style="position:absolute;left:994;top:938;width:3281;height:1572" coordorigin="994,939" coordsize="3281,1572" path="m1038,1378l994,1378,994,1401,1038,1401,1038,1378xm1150,1230l1106,1230,1106,1307,1150,1307,1150,1230xm1262,1321l1216,1321,1216,1408,1262,1408,1262,1321xm1374,1059l1328,1059,1328,1176,1374,1176,1374,1059xm1486,1143l1440,1143,1440,1254,1486,1254,1486,1143xm1597,1331l1552,1331,1552,1448,1597,1448,1597,1331xm1707,1230l1664,1230,1664,1344,1707,1344,1707,1230xm1819,1207l1776,1207,1776,1344,1819,1344,1819,1207xm1931,942l1888,942,1888,1264,1931,1264,1931,942xm2043,939l1997,939,1997,1284,2043,1284,2043,939xm2155,949l2109,949,2109,1311,2155,1311,2155,949xm2267,1126l2221,1126,2221,1414,2267,1414,2267,1126xm2379,1297l2333,1297,2333,1572,2379,1572,2379,1297xm2489,1374l2445,1374,2445,1615,2489,1615,2489,1374xm2600,1381l2557,1381,2557,1592,2600,1592,2600,1381xm2712,1579l2669,1579,2669,1776,2712,1776,2712,1579xm2824,1542l2779,1542,2779,1736,2824,1736,2824,1542xm2936,1599l2891,1599,2891,1783,2936,1783,2936,1599xm3048,1502l3002,1502,3002,1693,3048,1693,3048,1502xm3160,1592l3114,1592,3114,1766,3160,1766,3160,1592xm3270,1746l3226,1746,3226,1750,3270,1750,3270,1746xm3382,2483l3338,2483,3338,2510,3382,2510,3382,2483xm3494,2483l3450,2483,3450,2497,3494,2497,3494,2483xm3605,1696l3560,1696,3560,1800,3605,1800,3605,1696xm3717,1706l3672,1706,3672,1806,3717,1806,3717,1706xm3829,1672l3784,1672,3784,1820,3829,1820,3829,1672xm3941,1646l3896,1646,3896,1803,3941,1803,3941,1646xm4051,1780l4007,1780,4007,1941,4051,1941,4051,1780xm4163,1656l4119,1656,4119,1820,4163,1820,4163,1656xm4275,1629l4231,1629,4231,1803,4275,1803,4275,1629xe" filled="true" fillcolor="#fcaf17" stroked="false">
              <v:path arrowok="t"/>
              <v:fill type="solid"/>
            </v:shape>
            <v:shape style="position:absolute;left:994;top:650;width:3281;height:1911" coordorigin="994,650" coordsize="3281,1911" path="m1038,1123l994,1123,994,1378,1038,1378,1038,1123xm1150,965l1106,965,1106,1230,1150,1230,1150,965xm1262,1056l1216,1056,1216,1321,1262,1321,1262,1056xm1374,841l1328,841,1328,1059,1374,1059,1374,841xm1486,908l1440,908,1440,1143,1486,1143,1486,908xm1597,1076l1552,1076,1552,1331,1597,1331,1597,1076xm1707,975l1664,975,1664,1230,1707,1230,1707,975xm1819,925l1776,925,1776,1207,1819,1207,1819,925xm1931,650l1888,650,1888,942,1931,942,1931,650xm2043,681l1997,681,1997,939,2043,939,2043,681xm2155,727l2109,727,2109,949,2155,949,2155,727xm2267,965l2221,965,2221,1126,2267,1126,2267,965xm2379,1207l2333,1207,2333,1297,2379,1297,2379,1207xm2489,1280l2445,1280,2445,1374,2489,1374,2489,1280xm2600,1290l2557,1290,2557,1381,2600,1381,2600,1290xm2712,1478l2669,1478,2669,1579,2712,1579,2712,1478xm2824,1522l2779,1522,2779,1542,2824,1542,2824,1522xm2936,2483l2891,2483,2891,2514,2936,2514,2936,2483xm3048,2483l3002,2483,3002,2520,3048,2520,3048,2483xm3160,2483l3114,2483,3114,2487,3160,2487,3160,2483xm3270,1693l3226,1693,3226,1746,3270,1746,3270,1693xm3382,1649l3338,1649,3338,1696,3382,1696,3382,1649xm3494,1686l3450,1686,3450,1706,3494,1706,3494,1686xm3605,2483l3560,2483,3560,2487,3605,2487,3605,2483xm3717,2483l3672,2483,3672,2497,3717,2497,3717,2483xm3829,1662l3784,1662,3784,1672,3829,1672,3829,1662xm3941,2483l3896,2483,3896,2490,3941,2490,3941,2483xm4051,2483l4007,2483,4007,2560,4051,2560,4051,2483xm4163,2483l4119,2483,4119,2540,4163,2540,4163,2483xm4275,1612l4231,1612,4231,1629,4275,1629,4275,1612xe" filled="true" fillcolor="#a4694b" stroked="false">
              <v:path arrowok="t"/>
              <v:fill type="solid"/>
            </v:shape>
            <v:shape style="position:absolute;left:994;top:412;width:3281;height:1368" coordorigin="994,412" coordsize="3281,1368" path="m1038,905l994,905,994,1123,1038,1123,1038,905xm1150,741l1106,741,1106,965,1150,965,1150,741xm1262,905l1216,905,1216,1056,1262,1056,1262,905xm1374,701l1328,701,1328,841,1374,841,1374,701xm1486,701l1440,701,1440,908,1486,908,1486,701xm1597,821l1552,821,1552,1076,1597,1076,1597,821xm1707,741l1664,741,1664,975,1707,975,1707,741xm1819,701l1776,701,1776,925,1819,925,1819,701xm1931,412l1888,412,1888,650,1931,650,1931,412xm2043,496l1997,496,1997,681,2043,681,2043,496xm2155,577l2109,577,2109,727,2155,727,2155,577xm2267,821l2221,821,2221,965,2267,965,2267,821xm2379,1063l2333,1063,2333,1207,2379,1207,2379,1063xm2489,1143l2445,1143,2445,1280,2489,1280,2489,1143xm2600,1103l2557,1103,2557,1290,2600,1290,2600,1103xm2712,1304l2669,1304,2669,1478,2712,1478,2712,1304xm2824,1388l2779,1388,2779,1522,2824,1522,2824,1388xm2936,1518l2891,1518,2891,1599,2936,1599,2936,1518xm3048,1431l3002,1431,3002,1502,3048,1502,3048,1431xm3160,1508l3114,1508,3114,1592,3160,1592,3160,1508xm3270,1615l3226,1615,3226,1693,3270,1693,3270,1615xm3382,1515l3338,1515,3338,1649,3382,1649,3382,1515xm3494,1532l3450,1532,3450,1686,3494,1686,3494,1532xm3605,1538l3560,1538,3560,1696,3605,1696,3605,1538xm3717,1528l3672,1528,3672,1706,3717,1706,3717,1528xm3829,1502l3784,1502,3784,1662,3829,1662,3829,1502xm3941,1495l3896,1495,3896,1646,3941,1646,3941,1495xm4051,1585l4007,1585,4007,1780,4051,1780,4051,1585xm4163,1485l4119,1485,4119,1656,4163,1656,4163,1485xm4275,1458l4231,1458,4231,1612,4275,1612,4275,1458xe" filled="true" fillcolor="#75c043" stroked="false">
              <v:path arrowok="t"/>
              <v:fill type="solid"/>
            </v:shape>
            <v:shape style="position:absolute;left:994;top:378;width:3281;height:1237" coordorigin="994,379" coordsize="3281,1237" path="m1038,865l994,865,994,905,1038,905,1038,865xm1150,701l1106,701,1106,741,1150,741,1150,701xm1262,865l1216,865,1216,905,1262,905,1262,865xm1374,660l1328,660,1328,701,1374,701,1374,660xm1486,660l1440,660,1440,701,1486,701,1486,660xm1597,781l1552,781,1552,821,1597,821,1597,781xm1707,701l1664,701,1664,741,1707,741,1707,701xm1819,660l1776,660,1776,701,1819,701,1819,660xm1931,379l1888,379,1888,412,1931,412,1931,379xm2043,459l1997,459,1997,496,2043,496,2043,459xm2155,540l2109,540,2109,577,2155,577,2155,540xm2267,781l2221,781,2221,821,2267,821,2267,781xm2379,1026l2333,1026,2333,1063,2379,1063,2379,1026xm2489,1106l2445,1106,2445,1143,2489,1143,2489,1106xm2600,1066l2557,1066,2557,1103,2600,1103,2600,1066xm2712,1270l2669,1270,2669,1304,2712,1304,2712,1270xm2824,1351l2779,1351,2779,1388,2824,1388,2824,1351xm2936,1481l2891,1481,2891,1518,2936,1518,2936,1481xm3048,1394l3002,1394,3002,1431,3048,1431,3048,1394xm3160,1471l3114,1471,3114,1508,3160,1508,3160,1471xm3270,1592l3226,1592,3226,1615,3270,1615,3270,1592xm3382,1364l3338,1364,3338,1515,3382,1515,3382,1364xm3494,1378l3450,1378,3450,1532,3494,1532,3494,1378xm3605,1388l3560,1388,3560,1538,3605,1538,3605,1388xm3717,1378l3672,1378,3672,1528,3717,1528,3717,1378xm3829,1351l3784,1351,3784,1502,3829,1502,3829,1351xm3941,1344l3896,1344,3896,1495,3941,1495,3941,1344xm4051,1435l4007,1435,4007,1585,4051,1585,4051,1435xm4163,1334l4119,1334,4119,1485,4163,1485,4163,1334xm4275,1311l4231,1311,4231,1458,4275,1458,4275,1311xe" filled="true" fillcolor="#00558b" stroked="false">
              <v:path arrowok="t"/>
              <v:fill type="solid"/>
            </v:shape>
            <v:line style="position:absolute" from="4365,459" to="4478,459" stroked="true" strokeweight=".5pt" strokecolor="#231f20">
              <v:stroke dashstyle="solid"/>
            </v:line>
            <v:line style="position:absolute" from="4365,865" to="4478,865" stroked="true" strokeweight=".5pt" strokecolor="#231f20">
              <v:stroke dashstyle="solid"/>
            </v:line>
            <v:line style="position:absolute" from="4365,1270" to="4478,1270" stroked="true" strokeweight=".5pt" strokecolor="#231f20">
              <v:stroke dashstyle="solid"/>
            </v:line>
            <v:line style="position:absolute" from="4365,1672" to="4478,1672" stroked="true" strokeweight=".5pt" strokecolor="#231f20">
              <v:stroke dashstyle="solid"/>
            </v:line>
            <v:line style="position:absolute" from="4365,2078" to="4478,2078" stroked="true" strokeweight=".5pt" strokecolor="#231f20">
              <v:stroke dashstyle="solid"/>
            </v:line>
            <v:line style="position:absolute" from="4365,2483" to="4478,2483" stroked="true" strokeweight=".5pt" strokecolor="#231f20">
              <v:stroke dashstyle="solid"/>
            </v:line>
            <v:line style="position:absolute" from="793,459" to="907,459" stroked="true" strokeweight=".5pt" strokecolor="#231f20">
              <v:stroke dashstyle="solid"/>
            </v:line>
            <v:line style="position:absolute" from="793,865" to="907,865" stroked="true" strokeweight=".5pt" strokecolor="#231f20">
              <v:stroke dashstyle="solid"/>
            </v:line>
            <v:line style="position:absolute" from="793,1270" to="907,1270" stroked="true" strokeweight=".5pt" strokecolor="#231f20">
              <v:stroke dashstyle="solid"/>
            </v:line>
            <v:line style="position:absolute" from="793,1672" to="907,1672" stroked="true" strokeweight=".5pt" strokecolor="#231f20">
              <v:stroke dashstyle="solid"/>
            </v:line>
            <v:line style="position:absolute" from="793,2078" to="907,2078" stroked="true" strokeweight=".5pt" strokecolor="#231f20">
              <v:stroke dashstyle="solid"/>
            </v:line>
            <v:line style="position:absolute" from="793,2483" to="907,2483" stroked="true" strokeweight=".5pt" strokecolor="#231f20">
              <v:stroke dashstyle="solid"/>
            </v:line>
            <v:line style="position:absolute" from="3639,2777" to="3639,2891" stroked="true" strokeweight=".5pt" strokecolor="#231f20">
              <v:stroke dashstyle="solid"/>
            </v:line>
            <v:line style="position:absolute" from="2969,2834" to="2969,2891" stroked="true" strokeweight=".5pt" strokecolor="#231f20">
              <v:stroke dashstyle="solid"/>
            </v:line>
            <v:line style="position:absolute" from="2300,2777" to="2300,2891" stroked="true" strokeweight=".5pt" strokecolor="#231f20">
              <v:stroke dashstyle="solid"/>
            </v:line>
            <v:line style="position:absolute" from="1631,2834" to="1631,2891" stroked="true" strokeweight=".5pt" strokecolor="#231f20">
              <v:stroke dashstyle="solid"/>
            </v:line>
            <v:line style="position:absolute" from="961,2777" to="961,2891" stroked="true" strokeweight=".5pt" strokecolor="#231f20">
              <v:stroke dashstyle="solid"/>
            </v:line>
            <v:shape style="position:absolute;left:1016;top:377;width:3237;height:1217" coordorigin="1016,377" coordsize="3237,1217" path="m1016,863l1128,702,1240,863,1352,662,1462,662,1574,783,1686,702,1797,662,1909,377,2133,538,2243,783,2355,1027,2467,1108,2579,1068,2691,1269,2802,1349,2914,1513,3024,1429,3136,1470,3248,1594,3360,1389,3696,1389,3805,1349,3917,1349,4029,1513,4141,1389,4253,1309e" filled="false" stroked="true" strokeweight="1pt" strokecolor="#ed1b2d">
              <v:path arrowok="t"/>
              <v:stroke dashstyle="solid"/>
            </v:shape>
            <v:shape style="position:absolute;left:970;top:2485;width:3337;height:2" coordorigin="971,2485" coordsize="3337,0" path="m971,2485l971,2485,4193,2485,4308,2485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89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89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28"/>
        <w:ind w:left="331" w:right="461"/>
      </w:pPr>
      <w:r>
        <w:rPr/>
        <w:br w:type="column"/>
      </w:r>
      <w:r>
        <w:rPr>
          <w:color w:val="231F20"/>
          <w:w w:val="95"/>
        </w:rPr>
        <w:t>outlook for inflation is slightly lower than expected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331" w:right="287"/>
      </w:pPr>
      <w:r>
        <w:rPr>
          <w:color w:val="231F20"/>
          <w:spacing w:val="-3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2014.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 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4.2),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4.3)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inflation</w:t>
      </w:r>
      <w:r>
        <w:rPr>
          <w:color w:val="231F20"/>
          <w:spacing w:val="-24"/>
        </w:rPr>
        <w:t> </w:t>
      </w:r>
      <w:r>
        <w:rPr>
          <w:color w:val="231F20"/>
        </w:rPr>
        <w:t>expectations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4.4).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1276" w:space="40"/>
            <w:col w:w="1653" w:space="39"/>
            <w:col w:w="996" w:space="1145"/>
            <w:col w:w="56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1"/>
        <w:ind w:left="32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spacing w:line="285" w:lineRule="auto" w:before="1"/>
        <w:ind w:left="324" w:right="28" w:firstLine="121"/>
        <w:jc w:val="left"/>
        <w:rPr>
          <w:sz w:val="12"/>
        </w:rPr>
      </w:pPr>
      <w:r>
        <w:rPr>
          <w:color w:val="231F20"/>
          <w:w w:val="80"/>
          <w:sz w:val="12"/>
        </w:rPr>
        <w:t>July </w:t>
      </w:r>
      <w:r>
        <w:rPr>
          <w:color w:val="231F20"/>
          <w:w w:val="95"/>
          <w:sz w:val="12"/>
        </w:rPr>
        <w:t>2011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1"/>
        <w:ind w:left="32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Jan.</w:t>
      </w:r>
    </w:p>
    <w:p>
      <w:pPr>
        <w:pStyle w:val="BodyText"/>
        <w:spacing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5"/>
        <w:ind w:left="192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8"/>
        <w:ind w:left="193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9" w:lineRule="exact" w:before="61"/>
        <w:ind w:left="196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1047" w:val="left" w:leader="none"/>
        </w:tabs>
        <w:spacing w:line="119" w:lineRule="exact" w:before="0"/>
        <w:ind w:left="37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July</w:t>
        <w:tab/>
        <w:t>Jan.</w:t>
      </w:r>
    </w:p>
    <w:p>
      <w:pPr>
        <w:tabs>
          <w:tab w:pos="1338" w:val="left" w:leader="none"/>
        </w:tabs>
        <w:spacing w:before="27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  <w:t>13</w:t>
      </w:r>
    </w:p>
    <w:p>
      <w:pPr>
        <w:pStyle w:val="Heading3"/>
        <w:numPr>
          <w:ilvl w:val="1"/>
          <w:numId w:val="2"/>
        </w:numPr>
        <w:tabs>
          <w:tab w:pos="805" w:val="left" w:leader="none"/>
        </w:tabs>
        <w:spacing w:line="240" w:lineRule="auto" w:before="268" w:after="0"/>
        <w:ind w:left="804" w:right="0" w:hanging="481"/>
        <w:jc w:val="left"/>
        <w:rPr>
          <w:color w:val="231F20"/>
        </w:rPr>
      </w:pPr>
      <w:r>
        <w:rPr>
          <w:color w:val="231F20"/>
          <w:spacing w:val="-4"/>
          <w:w w:val="102"/>
        </w:rPr>
        <w:br w:type="column"/>
      </w:r>
      <w:r>
        <w:rPr>
          <w:color w:val="231F20"/>
        </w:rPr>
        <w:t>Consumer</w:t>
      </w:r>
      <w:r>
        <w:rPr>
          <w:color w:val="231F20"/>
          <w:spacing w:val="-25"/>
        </w:rPr>
        <w:t> </w:t>
      </w:r>
      <w:r>
        <w:rPr>
          <w:color w:val="231F20"/>
        </w:rPr>
        <w:t>prices</w:t>
      </w:r>
    </w:p>
    <w:p>
      <w:pPr>
        <w:pStyle w:val="BodyText"/>
        <w:spacing w:line="260" w:lineRule="atLeast" w:before="247"/>
        <w:ind w:left="324" w:right="329"/>
        <w:rPr>
          <w:sz w:val="14"/>
        </w:rPr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Q2,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rising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little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2.9%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June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2.8%</w:t>
      </w:r>
      <w:r>
        <w:rPr>
          <w:color w:val="231F20"/>
          <w:spacing w:val="-35"/>
        </w:rPr>
        <w:t> </w:t>
      </w:r>
      <w:r>
        <w:rPr>
          <w:color w:val="231F20"/>
        </w:rPr>
        <w:t>in March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4.1).</w:t>
      </w:r>
      <w:r>
        <w:rPr>
          <w:color w:val="231F20"/>
          <w:spacing w:val="-28"/>
        </w:rPr>
        <w:t> </w:t>
      </w:r>
      <w:r>
        <w:rPr>
          <w:color w:val="231F20"/>
        </w:rPr>
        <w:t>CPIH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recently</w:t>
      </w:r>
      <w:r>
        <w:rPr>
          <w:color w:val="231F20"/>
          <w:spacing w:val="-43"/>
        </w:rPr>
        <w:t> </w:t>
      </w:r>
      <w:r>
        <w:rPr>
          <w:color w:val="231F20"/>
        </w:rPr>
        <w:t>introduced </w:t>
      </w:r>
      <w:r>
        <w:rPr>
          <w:color w:val="231F20"/>
          <w:w w:val="95"/>
        </w:rPr>
        <w:t>index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owner-occupiers’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touch,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remained</w:t>
      </w:r>
      <w:r>
        <w:rPr>
          <w:color w:val="231F20"/>
          <w:spacing w:val="-35"/>
        </w:rPr>
        <w:t> </w:t>
      </w:r>
      <w:r>
        <w:rPr>
          <w:color w:val="231F20"/>
        </w:rPr>
        <w:t>lower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2.7%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June.</w:t>
      </w:r>
      <w:r>
        <w:rPr>
          <w:color w:val="231F20"/>
          <w:position w:val="4"/>
          <w:sz w:val="14"/>
        </w:rPr>
        <w:t>(1)</w:t>
      </w:r>
    </w:p>
    <w:p>
      <w:pPr>
        <w:spacing w:after="0" w:line="260" w:lineRule="atLeast"/>
        <w:rPr>
          <w:sz w:val="14"/>
        </w:rPr>
        <w:sectPr>
          <w:type w:val="continuous"/>
          <w:pgSz w:w="11910" w:h="16840"/>
          <w:pgMar w:top="1560" w:bottom="0" w:left="640" w:right="520"/>
          <w:cols w:num="5" w:equalWidth="0">
            <w:col w:w="501" w:space="46"/>
            <w:col w:w="667" w:space="125"/>
            <w:col w:w="541" w:space="73"/>
            <w:col w:w="2051" w:space="1152"/>
            <w:col w:w="5594"/>
          </w:cols>
        </w:sectPr>
      </w:pPr>
    </w:p>
    <w:p>
      <w:pPr>
        <w:pStyle w:val="ListParagraph"/>
        <w:numPr>
          <w:ilvl w:val="0"/>
          <w:numId w:val="30"/>
        </w:numPr>
        <w:tabs>
          <w:tab w:pos="322" w:val="left" w:leader="none"/>
        </w:tabs>
        <w:spacing w:line="98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0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residual.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39.547001pt;margin-top:12.113854pt;width:215.45pt;height:.1pt;mso-position-horizontal-relative:page;mso-position-vertical-relative:paragraph;z-index:-15625728;mso-wrap-distance-left:0;mso-wrap-distance-right:0" coordorigin="791,242" coordsize="4309,0" path="m791,242l5100,24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82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4.2 </w:t>
      </w:r>
      <w:r>
        <w:rPr>
          <w:color w:val="231F20"/>
          <w:w w:val="95"/>
          <w:sz w:val="18"/>
        </w:rPr>
        <w:t>Bank staff projection for near-term </w:t>
      </w:r>
      <w:r>
        <w:rPr>
          <w:color w:val="231F20"/>
          <w:sz w:val="18"/>
        </w:rPr>
        <w:t>CPI inflation</w:t>
      </w:r>
      <w:r>
        <w:rPr>
          <w:color w:val="231F20"/>
          <w:position w:val="4"/>
          <w:sz w:val="12"/>
        </w:rPr>
        <w:t>(a)</w:t>
      </w:r>
    </w:p>
    <w:p>
      <w:pPr>
        <w:spacing w:line="128" w:lineRule="exact" w:before="115"/>
        <w:ind w:left="167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8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547001pt;margin-top:2.573380pt;width:184.3pt;height:141.8pt;mso-position-horizontal-relative:page;mso-position-vertical-relative:paragraph;z-index:15833600" coordorigin="791,51" coordsize="3686,2836">
            <v:rect style="position:absolute;left:795;top:57;width:3676;height:2825" filled="false" stroked="true" strokeweight=".5pt" strokecolor="#231f20">
              <v:stroke dashstyle="solid"/>
            </v:rect>
            <v:line style="position:absolute" from="4363,520" to="4476,520" stroked="true" strokeweight=".5pt" strokecolor="#231f20">
              <v:stroke dashstyle="solid"/>
            </v:line>
            <v:line style="position:absolute" from="4363,993" to="4476,993" stroked="true" strokeweight=".5pt" strokecolor="#231f20">
              <v:stroke dashstyle="solid"/>
            </v:line>
            <v:line style="position:absolute" from="4363,1466" to="4476,1466" stroked="true" strokeweight=".5pt" strokecolor="#231f20">
              <v:stroke dashstyle="solid"/>
            </v:line>
            <v:line style="position:absolute" from="4363,1938" to="4476,1938" stroked="true" strokeweight=".5pt" strokecolor="#231f20">
              <v:stroke dashstyle="solid"/>
            </v:line>
            <v:line style="position:absolute" from="4363,2413" to="4476,2413" stroked="true" strokeweight=".5pt" strokecolor="#231f20">
              <v:stroke dashstyle="solid"/>
            </v:line>
            <v:line style="position:absolute" from="791,520" to="904,520" stroked="true" strokeweight=".5pt" strokecolor="#231f20">
              <v:stroke dashstyle="solid"/>
            </v:line>
            <v:line style="position:absolute" from="791,993" to="904,993" stroked="true" strokeweight=".5pt" strokecolor="#231f20">
              <v:stroke dashstyle="solid"/>
            </v:line>
            <v:line style="position:absolute" from="791,1466" to="904,1466" stroked="true" strokeweight=".5pt" strokecolor="#231f20">
              <v:stroke dashstyle="solid"/>
            </v:line>
            <v:line style="position:absolute" from="791,1938" to="904,1938" stroked="true" strokeweight=".5pt" strokecolor="#231f20">
              <v:stroke dashstyle="solid"/>
            </v:line>
            <v:line style="position:absolute" from="791,2413" to="904,2413" stroked="true" strokeweight=".5pt" strokecolor="#231f20">
              <v:stroke dashstyle="solid"/>
            </v:line>
            <v:line style="position:absolute" from="4096,2831" to="4096,2887" stroked="true" strokeweight=".5pt" strokecolor="#231f20">
              <v:stroke dashstyle="solid"/>
            </v:line>
            <v:line style="position:absolute" from="3470,2774" to="3470,2887" stroked="true" strokeweight=".5pt" strokecolor="#231f20">
              <v:stroke dashstyle="solid"/>
            </v:line>
            <v:line style="position:absolute" from="2842,2831" to="2842,2887" stroked="true" strokeweight=".5pt" strokecolor="#231f20">
              <v:stroke dashstyle="solid"/>
            </v:line>
            <v:line style="position:absolute" from="2216,2774" to="2216,2887" stroked="true" strokeweight=".5pt" strokecolor="#231f20">
              <v:stroke dashstyle="solid"/>
            </v:line>
            <v:line style="position:absolute" from="1587,2831" to="1587,2887" stroked="true" strokeweight=".5pt" strokecolor="#231f20">
              <v:stroke dashstyle="solid"/>
            </v:line>
            <v:line style="position:absolute" from="961,2774" to="961,2887" stroked="true" strokeweight=".5pt" strokecolor="#231f20">
              <v:stroke dashstyle="solid"/>
            </v:line>
            <v:line style="position:absolute" from="3740,1588" to="3827,1588" stroked="true" strokeweight=".5pt" strokecolor="#00558b">
              <v:stroke dashstyle="solid"/>
            </v:line>
            <v:line style="position:absolute" from="3740,1722" to="3827,1722" stroked="true" strokeweight=".5pt" strokecolor="#00558b">
              <v:stroke dashstyle="solid"/>
            </v:line>
            <v:line style="position:absolute" from="3783,1722" to="3783,1588" stroked="true" strokeweight=".5pt" strokecolor="#00558b">
              <v:stroke dashstyle="solid"/>
            </v:line>
            <v:line style="position:absolute" from="3844,1414" to="3932,1414" stroked="true" strokeweight=".5pt" strokecolor="#00558b">
              <v:stroke dashstyle="solid"/>
            </v:line>
            <v:line style="position:absolute" from="3844,1613" to="3932,1613" stroked="true" strokeweight=".5pt" strokecolor="#00558b">
              <v:stroke dashstyle="solid"/>
            </v:line>
            <v:line style="position:absolute" from="3888,1613" to="3888,1414" stroked="true" strokeweight=".5pt" strokecolor="#00558b">
              <v:stroke dashstyle="solid"/>
            </v:line>
            <v:line style="position:absolute" from="3949,1277" to="4036,1277" stroked="true" strokeweight=".5pt" strokecolor="#00558b">
              <v:stroke dashstyle="solid"/>
            </v:line>
            <v:line style="position:absolute" from="3949,1561" to="4036,1561" stroked="true" strokeweight=".5pt" strokecolor="#00558b">
              <v:stroke dashstyle="solid"/>
            </v:line>
            <v:line style="position:absolute" from="3992,1561" to="3992,1277" stroked="true" strokeweight=".5pt" strokecolor="#00558b">
              <v:stroke dashstyle="solid"/>
            </v:line>
            <v:line style="position:absolute" from="4053,1494" to="4141,1494" stroked="true" strokeweight=".5pt" strokecolor="#ed1b2d">
              <v:stroke dashstyle="solid"/>
            </v:line>
            <v:line style="position:absolute" from="4053,1628" to="4141,1628" stroked="true" strokeweight=".5pt" strokecolor="#ed1b2d">
              <v:stroke dashstyle="solid"/>
            </v:line>
            <v:line style="position:absolute" from="4097,1628" to="4097,1494" stroked="true" strokeweight=".5pt" strokecolor="#ed1b2d">
              <v:stroke dashstyle="solid"/>
            </v:line>
            <v:line style="position:absolute" from="4158,1415" to="4245,1415" stroked="true" strokeweight=".5pt" strokecolor="#ed1b2d">
              <v:stroke dashstyle="solid"/>
            </v:line>
            <v:line style="position:absolute" from="4158,1612" to="4245,1612" stroked="true" strokeweight=".5pt" strokecolor="#ed1b2d">
              <v:stroke dashstyle="solid"/>
            </v:line>
            <v:line style="position:absolute" from="4202,1612" to="4202,1415" stroked="true" strokeweight=".5pt" strokecolor="#ed1b2d">
              <v:stroke dashstyle="solid"/>
            </v:line>
            <v:line style="position:absolute" from="4262,1371" to="4350,1371" stroked="true" strokeweight=".5pt" strokecolor="#ed1b2d">
              <v:stroke dashstyle="solid"/>
            </v:line>
            <v:line style="position:absolute" from="4262,1655" to="4350,1655" stroked="true" strokeweight=".5pt" strokecolor="#ed1b2d">
              <v:stroke dashstyle="solid"/>
            </v:line>
            <v:line style="position:absolute" from="4306,1655" to="4306,1371" stroked="true" strokeweight=".5pt" strokecolor="#ed1b2d">
              <v:stroke dashstyle="solid"/>
            </v:line>
            <v:shape style="position:absolute;left:960;top:424;width:3033;height:1420" coordorigin="960,425" coordsize="3033,1420" path="m960,994l1065,805,1170,994,1274,757,1379,757,1484,900,1588,805,1693,757,1798,425,1900,519,2005,616,2214,1183,2319,1278,2424,1229,2529,1467,2633,1561,2738,1750,2843,1656,2947,1702,3052,1845,3157,1607,3469,1607,3573,1561,3678,1561,3783,1750,3888,1607,3992,1513e" filled="false" stroked="true" strokeweight="1pt" strokecolor="#ed1b2d">
              <v:path arrowok="t"/>
              <v:stroke dashstyle="solid"/>
            </v:shape>
            <v:shape style="position:absolute;left:3736;top:1606;width:96;height:97" coordorigin="3736,1606" coordsize="96,97" path="m3784,1606l3736,1655,3784,1703,3832,1655,3784,1606xe" filled="true" fillcolor="#00558b" stroked="false">
              <v:path arrowok="t"/>
              <v:fill type="solid"/>
            </v:shape>
            <v:shape style="position:absolute;left:3841;top:1372;width:514;height:237" type="#_x0000_t75" stroked="false">
              <v:imagedata r:id="rId66" o:title=""/>
            </v:shape>
            <v:line style="position:absolute" from="3996,2874" to="3996,51" stroked="true" strokeweight=".5pt" strokecolor="#231f20">
              <v:stroke dashstyle="dash"/>
            </v:line>
            <v:line style="position:absolute" from="3924,886" to="4164,1321" stroked="true" strokeweight=".5pt" strokecolor="#231f20">
              <v:stroke dashstyle="solid"/>
            </v:line>
            <v:shape style="position:absolute;left:4133;top:1293;width:63;height:87" coordorigin="4134,1294" coordsize="63,87" path="m4178,1294l4134,1318,4147,1329,4157,1337,4197,1380,4194,1372,4191,1361,4187,1349,4184,1336,4182,1325,4178,1294xe" filled="true" fillcolor="#231f20" stroked="false">
              <v:path arrowok="t"/>
              <v:fill type="solid"/>
            </v:shape>
            <v:shape style="position:absolute;left:2020;top:482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448;top:72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tbl>
      <w:tblPr>
        <w:tblW w:w="0" w:type="auto"/>
        <w:jc w:val="left"/>
        <w:tblInd w:w="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4"/>
        <w:gridCol w:w="651"/>
        <w:gridCol w:w="620"/>
        <w:gridCol w:w="629"/>
        <w:gridCol w:w="1080"/>
      </w:tblGrid>
      <w:tr>
        <w:trPr>
          <w:trHeight w:val="153" w:hRule="atLeast"/>
        </w:trPr>
        <w:tc>
          <w:tcPr>
            <w:tcW w:w="434" w:type="dxa"/>
          </w:tcPr>
          <w:p>
            <w:pPr>
              <w:pStyle w:val="TableParagraph"/>
              <w:spacing w:line="118" w:lineRule="exact"/>
              <w:ind w:left="50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Jan.</w:t>
            </w:r>
          </w:p>
        </w:tc>
        <w:tc>
          <w:tcPr>
            <w:tcW w:w="651" w:type="dxa"/>
          </w:tcPr>
          <w:p>
            <w:pPr>
              <w:pStyle w:val="TableParagraph"/>
              <w:spacing w:line="118" w:lineRule="exact"/>
              <w:ind w:left="242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July</w:t>
            </w:r>
          </w:p>
        </w:tc>
        <w:tc>
          <w:tcPr>
            <w:tcW w:w="620" w:type="dxa"/>
          </w:tcPr>
          <w:p>
            <w:pPr>
              <w:pStyle w:val="TableParagraph"/>
              <w:spacing w:line="118" w:lineRule="exact"/>
              <w:ind w:left="191" w:right="193"/>
              <w:jc w:val="center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Jan.</w:t>
            </w:r>
          </w:p>
        </w:tc>
        <w:tc>
          <w:tcPr>
            <w:tcW w:w="629" w:type="dxa"/>
          </w:tcPr>
          <w:p>
            <w:pPr>
              <w:pStyle w:val="TableParagraph"/>
              <w:spacing w:line="118" w:lineRule="exact"/>
              <w:ind w:left="225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July</w:t>
            </w:r>
          </w:p>
        </w:tc>
        <w:tc>
          <w:tcPr>
            <w:tcW w:w="1080" w:type="dxa"/>
          </w:tcPr>
          <w:p>
            <w:pPr>
              <w:pStyle w:val="TableParagraph"/>
              <w:tabs>
                <w:tab w:pos="801" w:val="left" w:leader="none"/>
              </w:tabs>
              <w:spacing w:line="118" w:lineRule="exact"/>
              <w:ind w:left="175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Jan.</w:t>
              <w:tab/>
              <w:t>July</w:t>
            </w:r>
          </w:p>
        </w:tc>
      </w:tr>
      <w:tr>
        <w:trPr>
          <w:trHeight w:val="153" w:hRule="atLeast"/>
        </w:trPr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51" w:type="dxa"/>
          </w:tcPr>
          <w:p>
            <w:pPr>
              <w:pStyle w:val="TableParagraph"/>
              <w:spacing w:line="128" w:lineRule="exact"/>
              <w:ind w:left="207"/>
              <w:rPr>
                <w:sz w:val="12"/>
              </w:rPr>
            </w:pPr>
            <w:r>
              <w:rPr>
                <w:color w:val="231F20"/>
                <w:sz w:val="12"/>
              </w:rPr>
              <w:t>2011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29" w:type="dxa"/>
          </w:tcPr>
          <w:p>
            <w:pPr>
              <w:pStyle w:val="TableParagraph"/>
              <w:spacing w:line="128" w:lineRule="exact"/>
              <w:ind w:left="248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12</w:t>
            </w:r>
          </w:p>
        </w:tc>
        <w:tc>
          <w:tcPr>
            <w:tcW w:w="1080" w:type="dxa"/>
          </w:tcPr>
          <w:p>
            <w:pPr>
              <w:pStyle w:val="TableParagraph"/>
              <w:spacing w:line="128" w:lineRule="exact"/>
              <w:ind w:left="239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13</w:t>
            </w:r>
          </w:p>
        </w:tc>
      </w:tr>
    </w:tbl>
    <w:p>
      <w:pPr>
        <w:pStyle w:val="ListParagraph"/>
        <w:numPr>
          <w:ilvl w:val="0"/>
          <w:numId w:val="31"/>
        </w:numPr>
        <w:tabs>
          <w:tab w:pos="321" w:val="left" w:leader="none"/>
        </w:tabs>
        <w:spacing w:line="244" w:lineRule="auto" w:before="118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June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July,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September.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ahead </w:t>
      </w:r>
      <w:r>
        <w:rPr>
          <w:color w:val="231F20"/>
          <w:sz w:val="11"/>
        </w:rPr>
        <w:t>made since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0" w:right="90"/>
      </w:pP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clothing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footwear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 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exhibited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seasonal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last.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occurred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2012</w:t>
      </w:r>
      <w:r>
        <w:rPr>
          <w:color w:val="231F20"/>
          <w:spacing w:val="-38"/>
        </w:rPr>
        <w:t> </w:t>
      </w:r>
      <w:r>
        <w:rPr>
          <w:color w:val="231F20"/>
        </w:rPr>
        <w:t>Q2</w:t>
      </w:r>
      <w:r>
        <w:rPr>
          <w:color w:val="231F20"/>
          <w:spacing w:val="-40"/>
        </w:rPr>
        <w:t> </w:t>
      </w:r>
      <w:r>
        <w:rPr>
          <w:color w:val="231F20"/>
        </w:rPr>
        <w:t>dropping</w:t>
      </w:r>
      <w:r>
        <w:rPr>
          <w:color w:val="231F20"/>
          <w:spacing w:val="-39"/>
        </w:rPr>
        <w:t> </w:t>
      </w:r>
      <w:r>
        <w:rPr>
          <w:color w:val="231F20"/>
        </w:rPr>
        <w:t>out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twelve-month comparison.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38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4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reflects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  <w:w w:val="95"/>
        </w:rPr>
        <w:t>signals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anything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beyond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 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469"/>
      </w:pP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3%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coming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4.2),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holding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74" w:space="856"/>
            <w:col w:w="5420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1"/>
        </w:numPr>
        <w:tabs>
          <w:tab w:pos="5693" w:val="left" w:leader="none"/>
        </w:tabs>
        <w:spacing w:line="235" w:lineRule="auto" w:before="57" w:after="0"/>
        <w:ind w:left="5692" w:right="524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measure,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hyperlink r:id="rId42">
        <w:r>
          <w:rPr>
            <w:color w:val="231F20"/>
            <w:w w:val="95"/>
            <w:sz w:val="14"/>
          </w:rPr>
          <w:t>www.ons.gov.uk/ons/guide-</w:t>
        </w:r>
      </w:hyperlink>
      <w:r>
        <w:rPr>
          <w:color w:val="231F20"/>
          <w:w w:val="95"/>
          <w:sz w:val="14"/>
        </w:rPr>
        <w:t> </w:t>
      </w:r>
      <w:r>
        <w:rPr>
          <w:color w:val="231F20"/>
          <w:spacing w:val="-1"/>
          <w:w w:val="85"/>
          <w:sz w:val="14"/>
        </w:rPr>
        <w:t>method/user-guidance/prices/cpi-and-rpi/introducing-the-new-cpih-measure-of- </w:t>
      </w:r>
      <w:r>
        <w:rPr>
          <w:color w:val="231F20"/>
          <w:sz w:val="14"/>
        </w:rPr>
        <w:t>consumer-price-inflation.pdf.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259" w:lineRule="auto" w:before="114"/>
        <w:ind w:left="150" w:right="666" w:firstLine="0"/>
        <w:jc w:val="left"/>
        <w:rPr>
          <w:sz w:val="12"/>
        </w:rPr>
      </w:pPr>
      <w:bookmarkStart w:name="4.2 Import costs and global prices" w:id="74"/>
      <w:bookmarkEnd w:id="74"/>
      <w:r>
        <w:rPr/>
      </w:r>
      <w:bookmarkStart w:name="Non-energy import costs" w:id="75"/>
      <w:bookmarkEnd w:id="75"/>
      <w:r>
        <w:rPr/>
      </w:r>
      <w:bookmarkStart w:name="_bookmark16" w:id="76"/>
      <w:bookmarkEnd w:id="7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40"/>
          <w:sz w:val="18"/>
        </w:rPr>
        <w:t> </w:t>
      </w:r>
      <w:r>
        <w:rPr>
          <w:color w:val="231F20"/>
          <w:spacing w:val="-7"/>
          <w:sz w:val="18"/>
        </w:rPr>
        <w:t>VAT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 CPI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pacing w:val="-4"/>
          <w:sz w:val="18"/>
        </w:rPr>
        <w:t>VAT</w:t>
      </w:r>
      <w:r>
        <w:rPr>
          <w:color w:val="231F20"/>
          <w:spacing w:val="-4"/>
          <w:position w:val="4"/>
          <w:sz w:val="12"/>
        </w:rPr>
        <w:t>(a)</w:t>
      </w:r>
    </w:p>
    <w:p>
      <w:pPr>
        <w:spacing w:line="110" w:lineRule="exact" w:before="120"/>
        <w:ind w:left="1996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0" w:lineRule="exact" w:before="0"/>
        <w:ind w:left="3722" w:right="0" w:firstLine="0"/>
        <w:jc w:val="left"/>
        <w:rPr>
          <w:sz w:val="11"/>
        </w:rPr>
      </w:pPr>
      <w:r>
        <w:rPr/>
        <w:pict>
          <v:group style="position:absolute;margin-left:39.547001pt;margin-top:2.600412pt;width:175.05pt;height:134.65pt;mso-position-horizontal-relative:page;mso-position-vertical-relative:paragraph;z-index:-21245440" coordorigin="791,52" coordsize="3501,2693">
            <v:rect style="position:absolute;left:795;top:56;width:3492;height:2684" filled="false" stroked="true" strokeweight=".475pt" strokecolor="#231f20">
              <v:stroke dashstyle="solid"/>
            </v:rect>
            <v:line style="position:absolute" from="952,2071" to="4130,2071" stroked="true" strokeweight=".475pt" strokecolor="#231f20">
              <v:stroke dashstyle="solid"/>
            </v:line>
            <v:line style="position:absolute" from="951,827" to="4130,827" stroked="true" strokeweight=".475pt" strokecolor="#ed1b2d">
              <v:stroke dashstyle="shortdot"/>
            </v:line>
            <v:line style="position:absolute" from="4184,387" to="4292,387" stroked="true" strokeweight=".475pt" strokecolor="#231f20">
              <v:stroke dashstyle="solid"/>
            </v:line>
            <v:line style="position:absolute" from="4184,723" to="4292,723" stroked="true" strokeweight=".475pt" strokecolor="#231f20">
              <v:stroke dashstyle="solid"/>
            </v:line>
            <v:line style="position:absolute" from="4184,1060" to="4292,1060" stroked="true" strokeweight=".475pt" strokecolor="#231f20">
              <v:stroke dashstyle="solid"/>
            </v:line>
            <v:line style="position:absolute" from="4184,1397" to="4292,1397" stroked="true" strokeweight=".475pt" strokecolor="#231f20">
              <v:stroke dashstyle="solid"/>
            </v:line>
            <v:line style="position:absolute" from="4184,1733" to="4292,1733" stroked="true" strokeweight=".475pt" strokecolor="#231f20">
              <v:stroke dashstyle="solid"/>
            </v:line>
            <v:line style="position:absolute" from="4184,2070" to="4292,2070" stroked="true" strokeweight=".475pt" strokecolor="#231f20">
              <v:stroke dashstyle="solid"/>
            </v:line>
            <v:line style="position:absolute" from="4184,2407" to="4292,2407" stroked="true" strokeweight=".475pt" strokecolor="#231f20">
              <v:stroke dashstyle="solid"/>
            </v:line>
            <v:line style="position:absolute" from="791,387" to="899,387" stroked="true" strokeweight=".475pt" strokecolor="#231f20">
              <v:stroke dashstyle="solid"/>
            </v:line>
            <v:line style="position:absolute" from="791,723" to="899,723" stroked="true" strokeweight=".475pt" strokecolor="#231f20">
              <v:stroke dashstyle="solid"/>
            </v:line>
            <v:line style="position:absolute" from="791,1060" to="899,1060" stroked="true" strokeweight=".475pt" strokecolor="#231f20">
              <v:stroke dashstyle="solid"/>
            </v:line>
            <v:line style="position:absolute" from="791,1397" to="899,1397" stroked="true" strokeweight=".475pt" strokecolor="#231f20">
              <v:stroke dashstyle="solid"/>
            </v:line>
            <v:line style="position:absolute" from="791,1733" to="899,1733" stroked="true" strokeweight=".475pt" strokecolor="#231f20">
              <v:stroke dashstyle="solid"/>
            </v:line>
            <v:line style="position:absolute" from="791,2070" to="899,2070" stroked="true" strokeweight=".475pt" strokecolor="#231f20">
              <v:stroke dashstyle="solid"/>
            </v:line>
            <v:line style="position:absolute" from="791,2407" to="899,2407" stroked="true" strokeweight=".475pt" strokecolor="#231f20">
              <v:stroke dashstyle="solid"/>
            </v:line>
            <v:line style="position:absolute" from="3628,2634" to="3628,2742" stroked="true" strokeweight=".475pt" strokecolor="#231f20">
              <v:stroke dashstyle="solid"/>
            </v:line>
            <v:line style="position:absolute" from="2959,2634" to="2959,2742" stroked="true" strokeweight=".475pt" strokecolor="#231f20">
              <v:stroke dashstyle="solid"/>
            </v:line>
            <v:line style="position:absolute" from="2290,2634" to="2290,2742" stroked="true" strokeweight=".475pt" strokecolor="#231f20">
              <v:stroke dashstyle="solid"/>
            </v:line>
            <v:line style="position:absolute" from="1619,2634" to="1619,2742" stroked="true" strokeweight=".475pt" strokecolor="#231f20">
              <v:stroke dashstyle="solid"/>
            </v:line>
            <v:line style="position:absolute" from="951,2634" to="951,2742" stroked="true" strokeweight=".475pt" strokecolor="#231f20">
              <v:stroke dashstyle="solid"/>
            </v:line>
            <v:shape style="position:absolute;left:951;top:1186;width:3152;height:1425" coordorigin="952,1187" coordsize="3152,1425" path="m952,2173l980,2273,1007,2339,1035,2356,1063,2389,1091,2332,1118,2434,1146,2557,1174,2612,1202,2612,1229,2586,1257,2481,1285,2479,1313,2507,1341,2379,1368,2439,1396,2410,1424,2332,1454,2313,1482,2332,1509,2382,1537,2375,1565,2337,1593,2346,1621,2460,1648,2346,1676,2474,1704,2474,1732,2372,1759,2249,1787,2239,1815,2045,1843,1934,1870,1957,1898,1905,1926,1851,1954,1898,1984,1855,2012,1649,2039,1571,2067,1682,2095,1711,2123,1934,2150,2017,2178,1988,2206,1886,2234,1900,2289,1877,2317,1893,2345,2021,2373,1851,2400,1701,2428,1566,2456,1310,2484,1232,2514,1334,2541,1497,2569,1478,2597,1685,2625,1528,2652,1348,2680,1293,2708,1483,2736,1438,2764,1590,2791,1490,2819,1573,2847,1554,2875,1381,2902,1405,2930,1303,2958,1391,2986,1519,3013,1467,3044,1338,3071,1528,3099,1595,3127,1642,3155,1640,3182,1478,3210,1538,3238,1381,3266,1362,3293,1405,3321,1379,3349,1590,3377,1485,3405,1379,3432,1528,3460,1412,3488,1367,3516,1374,3543,1391,3573,1542,3601,1623,3629,1407,3657,1286,3685,1187,3712,1338,3740,1502,3768,1621,3796,1599,3823,1642,3851,1609,3879,1471,3907,1483,3934,1448,3962,1450,3990,1559,4018,1528,4045,1549,4073,1467,4103,1391e" filled="false" stroked="true" strokeweight=".95pt" strokecolor="#b01c88">
              <v:path arrowok="t"/>
              <v:stroke dashstyle="solid"/>
            </v:shape>
            <v:shape style="position:absolute;left:951;top:342;width:3152;height:1010" coordorigin="952,343" coordsize="3152,1010" path="m952,1014l980,988,1007,1016,1035,1056,1063,957,1091,945,1118,943,1146,890,1174,988,1202,976,1229,886,1257,826,1285,810,1313,779,1341,748,1368,715,1396,649,1424,677,1454,547,1482,528,1509,558,1537,594,1565,682,1593,798,1621,751,1648,807,1676,831,1704,779,1732,957,1759,928,1787,1009,1815,1087,1843,990,1870,867,1898,810,1926,796,1954,867,1984,798,2012,817,2039,950,2067,850,2095,817,2123,888,2150,777,2178,921,2206,916,2234,978,2261,950,2289,962,2317,1014,2345,928,2373,817,2400,800,2428,772,2456,684,2484,627,2514,523,2541,634,2569,563,2597,343,2625,506,2652,601,2680,703,2708,822,2736,833,2764,938,2791,997,2819,1059,2847,1201,2875,1237,2902,1251,2930,1353,2958,1338,2986,1222,3013,1132,3044,1082,3071,1104,3099,947,3127,1035,3155,909,3182,1004,3210,959,3238,1014,3266,935,3293,874,3321,907,3349,935,3377,677,3405,833,3432,907,3460,841,3488,926,3516,796,3543,905,3573,876,3601,895,3629,916,3657,902,3685,931,3712,1085,3740,950,3768,976,3796,926,3823,980,3851,976,3879,691,3907,653,3934,867,3962,812,3990,777,4018,760,4045,933,4073,862,4103,931e" filled="false" stroked="true" strokeweight=".95pt" strokecolor="#f15f22">
              <v:path arrowok="t"/>
              <v:stroke dashstyle="solid"/>
            </v:shape>
            <v:line style="position:absolute" from="952,2258" to="980,2258" stroked="true" strokeweight=".117pt" strokecolor="#7f62a1">
              <v:stroke dashstyle="shortdot"/>
            </v:line>
            <v:shape style="position:absolute;left:1513;top:310;width:842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6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services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excluding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VAT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50;top:2147;width:3200;height:468" type="#_x0000_t202" filled="false" stroked="false">
              <v:textbox inset="0,0,0,0">
                <w:txbxContent>
                  <w:p>
                    <w:pPr>
                      <w:tabs>
                        <w:tab w:pos="3179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76"/>
                        <w:sz w:val="15"/>
                        <w:u w:val="dotted" w:color="582E91"/>
                      </w:rPr>
                      <w:t> </w:t>
                    </w:r>
                    <w:r>
                      <w:rPr>
                        <w:color w:val="231F20"/>
                        <w:sz w:val="15"/>
                        <w:u w:val="dotted" w:color="582E91"/>
                      </w:rPr>
                      <w:tab/>
                    </w:r>
                  </w:p>
                  <w:p>
                    <w:pPr>
                      <w:spacing w:line="206" w:lineRule="auto" w:before="36"/>
                      <w:ind w:left="874" w:right="944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goods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excluding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5"/>
                        <w:sz w:val="11"/>
                      </w:rPr>
                      <w:t>VAT </w:t>
                    </w:r>
                    <w:r>
                      <w:rPr>
                        <w:color w:val="231F20"/>
                        <w:sz w:val="11"/>
                      </w:rPr>
                      <w:t>and direct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energy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8"/>
        </w:rPr>
      </w:pPr>
    </w:p>
    <w:p>
      <w:pPr>
        <w:spacing w:before="1"/>
        <w:ind w:left="0" w:right="634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8"/>
        </w:rPr>
      </w:pPr>
    </w:p>
    <w:p>
      <w:pPr>
        <w:spacing w:before="1"/>
        <w:ind w:left="0" w:right="63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8"/>
        </w:rPr>
      </w:pPr>
    </w:p>
    <w:p>
      <w:pPr>
        <w:spacing w:before="1"/>
        <w:ind w:left="0" w:right="634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8"/>
        </w:rPr>
      </w:pPr>
    </w:p>
    <w:p>
      <w:pPr>
        <w:spacing w:before="1"/>
        <w:ind w:left="0" w:right="634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8"/>
        </w:rPr>
      </w:pPr>
    </w:p>
    <w:p>
      <w:pPr>
        <w:spacing w:before="1"/>
        <w:ind w:left="0" w:right="634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14"/>
        <w:ind w:left="0" w:right="634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21"/>
        <w:ind w:left="0" w:right="634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15"/>
        <w:ind w:left="0" w:right="634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21"/>
        <w:ind w:left="0" w:right="634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tabs>
          <w:tab w:pos="659" w:val="left" w:leader="none"/>
          <w:tab w:pos="1328" w:val="left" w:leader="none"/>
          <w:tab w:pos="1997" w:val="left" w:leader="none"/>
          <w:tab w:pos="2667" w:val="left" w:leader="none"/>
          <w:tab w:pos="3413" w:val="left" w:leader="none"/>
        </w:tabs>
        <w:spacing w:before="0"/>
        <w:ind w:left="0" w:right="634" w:firstLine="0"/>
        <w:jc w:val="right"/>
        <w:rPr>
          <w:sz w:val="11"/>
        </w:rPr>
      </w:pPr>
      <w:r>
        <w:rPr>
          <w:color w:val="231F20"/>
          <w:sz w:val="11"/>
        </w:rPr>
        <w:t>2004</w:t>
        <w:tab/>
        <w:t>06</w:t>
        <w:tab/>
        <w:t>08</w:t>
        <w:tab/>
        <w:t>10</w:t>
        <w:tab/>
        <w:t>12</w:t>
        <w:tab/>
      </w:r>
      <w:r>
        <w:rPr>
          <w:color w:val="231F20"/>
          <w:w w:val="95"/>
          <w:position w:val="8"/>
          <w:sz w:val="11"/>
        </w:rPr>
        <w:t>2</w:t>
      </w:r>
    </w:p>
    <w:p>
      <w:pPr>
        <w:pStyle w:val="ListParagraph"/>
        <w:numPr>
          <w:ilvl w:val="0"/>
          <w:numId w:val="32"/>
        </w:numPr>
        <w:tabs>
          <w:tab w:pos="321" w:val="left" w:leader="none"/>
        </w:tabs>
        <w:spacing w:line="240" w:lineRule="auto" w:before="119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1997–2007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32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ListParagraph"/>
        <w:numPr>
          <w:ilvl w:val="0"/>
          <w:numId w:val="32"/>
        </w:numPr>
        <w:tabs>
          <w:tab w:pos="321" w:val="left" w:leader="none"/>
        </w:tabs>
        <w:spacing w:line="244" w:lineRule="auto" w:before="3" w:after="0"/>
        <w:ind w:left="321" w:right="224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domestic </w:t>
      </w:r>
      <w:r>
        <w:rPr>
          <w:color w:val="231F20"/>
          <w:sz w:val="11"/>
        </w:rPr>
        <w:t>energy 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fuel.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28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Consumer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goods prices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6"/>
          <w:sz w:val="18"/>
        </w:rPr>
        <w:t> </w:t>
      </w:r>
      <w:r>
        <w:rPr>
          <w:color w:val="231F20"/>
          <w:spacing w:val="-7"/>
          <w:sz w:val="18"/>
        </w:rPr>
        <w:t>VAT</w:t>
      </w:r>
    </w:p>
    <w:p>
      <w:pPr>
        <w:spacing w:before="120"/>
        <w:ind w:left="0" w:right="586" w:firstLine="0"/>
        <w:jc w:val="right"/>
        <w:rPr>
          <w:sz w:val="11"/>
        </w:rPr>
      </w:pPr>
      <w:r>
        <w:rPr/>
        <w:pict>
          <v:group style="position:absolute;margin-left:39.547501pt;margin-top:13.878732pt;width:175.55pt;height:135.15pt;mso-position-horizontal-relative:page;mso-position-vertical-relative:paragraph;z-index:-21243904" coordorigin="791,278" coordsize="3511,2703">
            <v:rect style="position:absolute;left:795;top:282;width:3501;height:2693" filled="false" stroked="true" strokeweight=".475pt" strokecolor="#231f20">
              <v:stroke dashstyle="solid"/>
            </v:rect>
            <v:line style="position:absolute" from="957,2586" to="4135,2586" stroked="true" strokeweight=".475pt" strokecolor="#231f20">
              <v:stroke dashstyle="solid"/>
            </v:line>
            <v:line style="position:absolute" from="4189,664" to="4296,664" stroked="true" strokeweight=".475pt" strokecolor="#231f20">
              <v:stroke dashstyle="solid"/>
            </v:line>
            <v:line style="position:absolute" from="4189,1049" to="4296,1049" stroked="true" strokeweight=".475pt" strokecolor="#231f20">
              <v:stroke dashstyle="solid"/>
            </v:line>
            <v:line style="position:absolute" from="4189,1433" to="4296,1433" stroked="true" strokeweight=".475pt" strokecolor="#231f20">
              <v:stroke dashstyle="solid"/>
            </v:line>
            <v:line style="position:absolute" from="4189,1817" to="4296,1817" stroked="true" strokeweight=".475pt" strokecolor="#231f20">
              <v:stroke dashstyle="solid"/>
            </v:line>
            <v:line style="position:absolute" from="4189,2202" to="4296,2202" stroked="true" strokeweight=".475pt" strokecolor="#231f20">
              <v:stroke dashstyle="solid"/>
            </v:line>
            <v:line style="position:absolute" from="4189,2586" to="4296,2586" stroked="true" strokeweight=".475pt" strokecolor="#231f20">
              <v:stroke dashstyle="solid"/>
            </v:line>
            <v:line style="position:absolute" from="796,664" to="903,664" stroked="true" strokeweight=".475pt" strokecolor="#231f20">
              <v:stroke dashstyle="solid"/>
            </v:line>
            <v:line style="position:absolute" from="796,1049" to="903,1049" stroked="true" strokeweight=".475pt" strokecolor="#231f20">
              <v:stroke dashstyle="solid"/>
            </v:line>
            <v:line style="position:absolute" from="796,1433" to="903,1433" stroked="true" strokeweight=".475pt" strokecolor="#231f20">
              <v:stroke dashstyle="solid"/>
            </v:line>
            <v:line style="position:absolute" from="796,1817" to="903,1817" stroked="true" strokeweight=".475pt" strokecolor="#231f20">
              <v:stroke dashstyle="solid"/>
            </v:line>
            <v:line style="position:absolute" from="796,2202" to="903,2202" stroked="true" strokeweight=".475pt" strokecolor="#231f20">
              <v:stroke dashstyle="solid"/>
            </v:line>
            <v:line style="position:absolute" from="796,2586" to="903,2586" stroked="true" strokeweight=".475pt" strokecolor="#231f20">
              <v:stroke dashstyle="solid"/>
            </v:line>
            <v:line style="position:absolute" from="3911,2868" to="3911,2975" stroked="true" strokeweight=".475pt" strokecolor="#231f20">
              <v:stroke dashstyle="solid"/>
            </v:line>
            <v:line style="position:absolute" from="3642,2921" to="3642,2975" stroked="true" strokeweight=".475pt" strokecolor="#231f20">
              <v:stroke dashstyle="solid"/>
            </v:line>
            <v:line style="position:absolute" from="3373,2868" to="3373,2975" stroked="true" strokeweight=".475pt" strokecolor="#231f20">
              <v:stroke dashstyle="solid"/>
            </v:line>
            <v:line style="position:absolute" from="3105,2921" to="3105,2975" stroked="true" strokeweight=".475pt" strokecolor="#231f20">
              <v:stroke dashstyle="solid"/>
            </v:line>
            <v:line style="position:absolute" from="2836,2868" to="2836,2975" stroked="true" strokeweight=".475pt" strokecolor="#231f20">
              <v:stroke dashstyle="solid"/>
            </v:line>
            <v:line style="position:absolute" from="2567,2921" to="2567,2975" stroked="true" strokeweight=".475pt" strokecolor="#231f20">
              <v:stroke dashstyle="solid"/>
            </v:line>
            <v:line style="position:absolute" from="2298,2868" to="2298,2975" stroked="true" strokeweight=".475pt" strokecolor="#231f20">
              <v:stroke dashstyle="solid"/>
            </v:line>
            <v:line style="position:absolute" from="2030,2921" to="2030,2975" stroked="true" strokeweight=".475pt" strokecolor="#231f20">
              <v:stroke dashstyle="solid"/>
            </v:line>
            <v:line style="position:absolute" from="1761,2868" to="1761,2975" stroked="true" strokeweight=".475pt" strokecolor="#231f20">
              <v:stroke dashstyle="solid"/>
            </v:line>
            <v:line style="position:absolute" from="1492,2921" to="1492,2975" stroked="true" strokeweight=".475pt" strokecolor="#231f20">
              <v:stroke dashstyle="solid"/>
            </v:line>
            <v:line style="position:absolute" from="1223,2868" to="1223,2975" stroked="true" strokeweight=".475pt" strokecolor="#231f20">
              <v:stroke dashstyle="solid"/>
            </v:line>
            <v:line style="position:absolute" from="953,2921" to="953,2975" stroked="true" strokeweight=".475pt" strokecolor="#231f20">
              <v:stroke dashstyle="solid"/>
            </v:line>
            <v:shape style="position:absolute;left:953;top:1644;width:3183;height:941" coordorigin="954,1644" coordsize="3183,941" path="m954,2585l998,2551,1043,2494,1087,2481,1133,2451,1178,2415,1222,2534,1267,2492,1311,2466,1358,2428,1402,2381,1447,2330,1491,2413,1536,2358,1580,2322,1626,2347,1671,2315,1715,2326,1760,2409,1804,2324,1851,2286,1895,2292,1940,2233,1984,2218,2029,2277,2073,2243,2119,2201,2164,2186,2208,2158,2253,2146,2297,2250,2344,2194,2388,2141,2433,2118,2477,2103,2522,2103,2566,2175,2612,2139,2657,2058,2701,2058,2746,1993,2790,1974,2837,2092,2881,2029,2926,2027,2970,1976,3015,1935,3059,1971,3105,2018,3150,1969,3194,1889,3239,1893,3283,1863,3330,1863,3374,1931,3419,1838,3463,1810,3508,1795,3552,1795,3598,1861,3643,1903,3687,1865,3732,1774,3776,1744,3823,1717,3867,1708,3912,1778,3956,1708,4001,1674,4045,1664,4092,1644,4136,1691e" filled="false" stroked="true" strokeweight=".95pt" strokecolor="#b01c88">
              <v:path arrowok="t"/>
              <v:stroke dashstyle="solid"/>
            </v:shape>
            <v:shape style="position:absolute;left:953;top:741;width:3138;height:1880" coordorigin="954,742" coordsize="3138,1880" path="m954,2585l998,2621,1043,2517,1087,2555,1133,2445,1178,2349,1222,2254,1267,2201,1311,2179,1358,2037,1402,2014,1447,1914,1491,1842,1536,1821,1580,1666,1626,1691,1671,1502,1715,1396,1760,1298,1804,1337,1851,1305,1895,1430,1940,1453,1984,1591,2029,1634,2073,1621,2119,1553,2164,1555,2208,1532,2253,1523,2297,1553,2344,1496,2388,1409,2433,1402,2477,1354,2522,1313,2566,1330,2612,1387,2657,1351,2701,1303,2746,1322,2790,1245,2837,1201,2881,1148,2926,1114,2970,1012,3015,956,3059,842,3105,742,3150,787,3194,776,3239,797,3283,829,3330,874,3374,842,3419,888,3463,874,3508,961,3552,954,3598,844,3643,899,3687,893,3732,986,3776,931,3823,867,3867,874,3912,804,3956,746,4001,818,4045,782,4092,789e" filled="false" stroked="true" strokeweight=".95pt" strokecolor="#75c043">
              <v:path arrowok="t"/>
              <v:stroke dashstyle="solid"/>
            </v:shape>
            <v:shape style="position:absolute;left:2241;top:654;width:786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-14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Consumer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goods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import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54;top:1387;width:1219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11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CPI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goods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excluding VAT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direct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energy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position w:val="-7"/>
          <w:sz w:val="11"/>
        </w:rPr>
        <w:t>30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0" w:right="586" w:firstLine="0"/>
        <w:jc w:val="right"/>
        <w:rPr>
          <w:sz w:val="11"/>
        </w:rPr>
      </w:pPr>
      <w:r>
        <w:rPr>
          <w:color w:val="231F20"/>
          <w:w w:val="95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spacing w:before="94"/>
        <w:ind w:left="0" w:right="586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94"/>
        <w:ind w:left="0" w:right="586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spacing w:before="93"/>
        <w:ind w:left="0" w:right="58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4"/>
        <w:ind w:left="0" w:right="586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before="38"/>
        <w:ind w:left="0" w:right="626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45"/>
        <w:ind w:left="0" w:right="586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38"/>
        <w:ind w:left="0" w:right="638" w:firstLine="0"/>
        <w:jc w:val="right"/>
        <w:rPr>
          <w:sz w:val="15"/>
        </w:rPr>
      </w:pPr>
      <w:bookmarkStart w:name="Non-energy commodity prices" w:id="77"/>
      <w:bookmarkEnd w:id="77"/>
      <w:r>
        <w:rPr/>
      </w:r>
      <w:r>
        <w:rPr>
          <w:color w:val="231F20"/>
          <w:w w:val="124"/>
          <w:sz w:val="15"/>
        </w:rPr>
        <w:t>–</w:t>
      </w:r>
    </w:p>
    <w:p>
      <w:pPr>
        <w:spacing w:line="117" w:lineRule="exact" w:before="44"/>
        <w:ind w:left="3773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line="129" w:lineRule="exact" w:before="0"/>
        <w:ind w:left="315" w:right="0" w:firstLine="0"/>
        <w:jc w:val="left"/>
        <w:rPr>
          <w:sz w:val="11"/>
        </w:rPr>
      </w:pPr>
      <w:r>
        <w:rPr>
          <w:color w:val="231F20"/>
          <w:w w:val="90"/>
          <w:position w:val="1"/>
          <w:sz w:val="11"/>
        </w:rPr>
        <w:t>July Jan. July Jan. July Jan. July </w:t>
      </w:r>
      <w:r>
        <w:rPr>
          <w:color w:val="231F20"/>
          <w:w w:val="90"/>
          <w:sz w:val="12"/>
        </w:rPr>
        <w:t>Jan. </w:t>
      </w:r>
      <w:r>
        <w:rPr>
          <w:color w:val="231F20"/>
          <w:w w:val="90"/>
          <w:position w:val="1"/>
          <w:sz w:val="11"/>
        </w:rPr>
        <w:t>July Jan. July Jan.</w:t>
      </w:r>
    </w:p>
    <w:p>
      <w:pPr>
        <w:pStyle w:val="BodyText"/>
        <w:spacing w:line="268" w:lineRule="auto" w:before="6"/>
        <w:ind w:left="150" w:right="276"/>
      </w:pPr>
      <w:r>
        <w:rPr/>
        <w:br w:type="column"/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contribution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regulated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</w:p>
    <w:p>
      <w:pPr>
        <w:pStyle w:val="BodyText"/>
        <w:ind w:left="150"/>
        <w:rPr>
          <w:sz w:val="14"/>
        </w:rPr>
      </w:pPr>
      <w:r>
        <w:rPr>
          <w:color w:val="231F20"/>
        </w:rPr>
        <w:t>pass-through of import costs into CPI (Section 4.2).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5"/>
        <w:rPr>
          <w:sz w:val="25"/>
        </w:rPr>
      </w:pPr>
    </w:p>
    <w:p>
      <w:pPr>
        <w:pStyle w:val="Heading3"/>
        <w:numPr>
          <w:ilvl w:val="1"/>
          <w:numId w:val="2"/>
        </w:numPr>
        <w:tabs>
          <w:tab w:pos="631" w:val="left" w:leader="none"/>
        </w:tabs>
        <w:spacing w:line="240" w:lineRule="auto" w:before="1" w:after="0"/>
        <w:ind w:left="630" w:right="0" w:hanging="481"/>
        <w:jc w:val="left"/>
        <w:rPr>
          <w:color w:val="231F20"/>
        </w:rPr>
      </w:pPr>
      <w:r>
        <w:rPr>
          <w:color w:val="231F20"/>
        </w:rPr>
        <w:t>Import</w:t>
      </w:r>
      <w:r>
        <w:rPr>
          <w:color w:val="231F20"/>
          <w:spacing w:val="-29"/>
        </w:rPr>
        <w:t> </w:t>
      </w:r>
      <w:r>
        <w:rPr>
          <w:color w:val="231F20"/>
        </w:rPr>
        <w:t>costs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global</w:t>
      </w:r>
      <w:r>
        <w:rPr>
          <w:color w:val="231F20"/>
          <w:spacing w:val="-28"/>
        </w:rPr>
        <w:t> </w:t>
      </w:r>
      <w:r>
        <w:rPr>
          <w:color w:val="231F20"/>
        </w:rPr>
        <w:t>prices</w:t>
      </w:r>
    </w:p>
    <w:p>
      <w:pPr>
        <w:pStyle w:val="Heading5"/>
        <w:spacing w:before="255"/>
      </w:pPr>
      <w:r>
        <w:rPr>
          <w:color w:val="A70740"/>
        </w:rPr>
        <w:t>Non-energy import costs</w:t>
      </w:r>
    </w:p>
    <w:p>
      <w:pPr>
        <w:pStyle w:val="BodyText"/>
        <w:spacing w:line="268" w:lineRule="auto" w:before="24"/>
        <w:ind w:left="150" w:right="116"/>
      </w:pPr>
      <w:r>
        <w:rPr>
          <w:color w:val="231F20"/>
          <w:w w:val="90"/>
        </w:rPr>
        <w:t>Unusually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major </w:t>
      </w:r>
      <w:r>
        <w:rPr>
          <w:color w:val="231F20"/>
          <w:w w:val="95"/>
        </w:rPr>
        <w:t>contributor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One </w:t>
      </w:r>
      <w:r>
        <w:rPr>
          <w:color w:val="231F20"/>
        </w:rPr>
        <w:t>indication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marked</w:t>
      </w:r>
      <w:r>
        <w:rPr>
          <w:color w:val="231F20"/>
          <w:spacing w:val="-41"/>
        </w:rPr>
        <w:t> </w:t>
      </w:r>
      <w:r>
        <w:rPr>
          <w:color w:val="231F20"/>
        </w:rPr>
        <w:t>narrowing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wedge </w:t>
      </w:r>
      <w:r>
        <w:rPr>
          <w:color w:val="231F20"/>
          <w:w w:val="90"/>
        </w:rPr>
        <w:t>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inflation: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 more import-intensive than services. In June, services price 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sterling’s </w:t>
      </w:r>
      <w:r>
        <w:rPr>
          <w:color w:val="231F20"/>
          <w:w w:val="95"/>
        </w:rPr>
        <w:t>2007/08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depreciation,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(excluding energy)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historical</w:t>
      </w:r>
      <w:r>
        <w:rPr>
          <w:color w:val="231F20"/>
          <w:spacing w:val="-21"/>
        </w:rPr>
        <w:t> </w:t>
      </w:r>
      <w:r>
        <w:rPr>
          <w:color w:val="231F20"/>
        </w:rPr>
        <w:t>average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4.3).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Excluding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  <w:w w:val="90"/>
        </w:rPr>
        <w:t>broadly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depreciation.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 by more than 10% (Chart 4.4). Import costs account for 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retailers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compensate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faced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 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  <w:w w:val="95"/>
        </w:rPr>
        <w:t>on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16"/>
      </w:pPr>
      <w:r>
        <w:rPr>
          <w:color w:val="231F20"/>
          <w:w w:val="95"/>
        </w:rPr>
        <w:t>Having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Q1, 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20"/>
          <w:cols w:num="2" w:equalWidth="0">
            <w:col w:w="4420" w:space="909"/>
            <w:col w:w="5421"/>
          </w:cols>
        </w:sectPr>
      </w:pPr>
    </w:p>
    <w:p>
      <w:pPr>
        <w:tabs>
          <w:tab w:pos="785" w:val="left" w:leader="none"/>
          <w:tab w:pos="1330" w:val="left" w:leader="none"/>
        </w:tabs>
        <w:spacing w:line="89" w:lineRule="exact" w:before="0"/>
        <w:ind w:left="32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2007</w:t>
        <w:tab/>
        <w:t>08</w:t>
        <w:tab/>
        <w:t>09</w:t>
      </w:r>
    </w:p>
    <w:p>
      <w:pPr>
        <w:tabs>
          <w:tab w:pos="867" w:val="left" w:leader="none"/>
        </w:tabs>
        <w:spacing w:line="89" w:lineRule="exact" w:before="0"/>
        <w:ind w:left="32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10</w:t>
        <w:tab/>
        <w:t>11</w:t>
      </w:r>
    </w:p>
    <w:p>
      <w:pPr>
        <w:tabs>
          <w:tab w:pos="701" w:val="left" w:leader="none"/>
        </w:tabs>
        <w:spacing w:line="89" w:lineRule="exact" w:before="0"/>
        <w:ind w:left="32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12</w:t>
        <w:tab/>
        <w:t>13</w:t>
      </w:r>
    </w:p>
    <w:p>
      <w:pPr>
        <w:pStyle w:val="BodyText"/>
        <w:spacing w:line="211" w:lineRule="exact"/>
        <w:ind w:left="329"/>
      </w:pPr>
      <w:r>
        <w:rPr/>
        <w:br w:type="column"/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4.5).</w:t>
      </w:r>
      <w:r>
        <w:rPr>
          <w:color w:val="231F20"/>
          <w:spacing w:val="-25"/>
        </w:rPr>
        <w:t> </w:t>
      </w:r>
      <w:r>
        <w:rPr>
          <w:color w:val="231F20"/>
        </w:rPr>
        <w:t>Foreign</w:t>
      </w:r>
      <w:r>
        <w:rPr>
          <w:color w:val="231F20"/>
          <w:spacing w:val="-43"/>
        </w:rPr>
        <w:t> </w:t>
      </w:r>
      <w:r>
        <w:rPr>
          <w:color w:val="231F20"/>
        </w:rPr>
        <w:t>export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</w:p>
    <w:p>
      <w:pPr>
        <w:spacing w:after="0" w:line="211" w:lineRule="exact"/>
        <w:sectPr>
          <w:type w:val="continuous"/>
          <w:pgSz w:w="11910" w:h="16840"/>
          <w:pgMar w:top="1560" w:bottom="0" w:left="640" w:right="520"/>
          <w:cols w:num="4" w:equalWidth="0">
            <w:col w:w="1494" w:space="59"/>
            <w:col w:w="1001" w:space="74"/>
            <w:col w:w="849" w:space="1673"/>
            <w:col w:w="5600"/>
          </w:cols>
        </w:sectPr>
      </w:pPr>
    </w:p>
    <w:p>
      <w:pPr>
        <w:pStyle w:val="ListParagraph"/>
        <w:numPr>
          <w:ilvl w:val="0"/>
          <w:numId w:val="33"/>
        </w:numPr>
        <w:tabs>
          <w:tab w:pos="321" w:val="left" w:leader="none"/>
        </w:tabs>
        <w:spacing w:line="244" w:lineRule="auto" w:before="3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Combined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available </w:t>
      </w:r>
      <w:r>
        <w:rPr>
          <w:color w:val="231F20"/>
          <w:sz w:val="11"/>
        </w:rPr>
        <w:t>to 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33"/>
        </w:numPr>
        <w:tabs>
          <w:tab w:pos="321" w:val="left" w:leader="none"/>
        </w:tabs>
        <w:spacing w:line="244" w:lineRule="auto" w:before="0" w:after="0"/>
        <w:ind w:left="321" w:right="106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prices.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1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 excluding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oil</w:t>
      </w:r>
    </w:p>
    <w:p>
      <w:pPr>
        <w:spacing w:line="109" w:lineRule="exact" w:before="120"/>
        <w:ind w:left="1863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quarter earlier</w:t>
      </w:r>
    </w:p>
    <w:p>
      <w:pPr>
        <w:spacing w:line="109" w:lineRule="exact" w:before="0"/>
        <w:ind w:left="3698" w:right="0" w:firstLine="0"/>
        <w:jc w:val="left"/>
        <w:rPr>
          <w:sz w:val="11"/>
        </w:rPr>
      </w:pPr>
      <w:r>
        <w:rPr/>
        <w:pict>
          <v:group style="position:absolute;margin-left:39.547001pt;margin-top:2.443090pt;width:175.05pt;height:134.65pt;mso-position-horizontal-relative:page;mso-position-vertical-relative:paragraph;z-index:15842816" coordorigin="791,49" coordsize="3501,2693">
            <v:rect style="position:absolute;left:795;top:53;width:3492;height:2684" filled="false" stroked="true" strokeweight=".475pt" strokecolor="#231f20">
              <v:stroke dashstyle="solid"/>
            </v:rect>
            <v:shape style="position:absolute;left:949;top:1393;width:3182;height:2" coordorigin="950,1393" coordsize="3182,0" path="m950,1393l950,1393,3997,1393,4131,1393e" filled="false" stroked="true" strokeweight=".475pt" strokecolor="#231f20">
              <v:path arrowok="t"/>
              <v:stroke dashstyle="solid"/>
            </v:shape>
            <v:line style="position:absolute" from="4184,314" to="4292,314" stroked="true" strokeweight=".475pt" strokecolor="#231f20">
              <v:stroke dashstyle="solid"/>
            </v:line>
            <v:line style="position:absolute" from="4184,585" to="4292,585" stroked="true" strokeweight=".475pt" strokecolor="#231f20">
              <v:stroke dashstyle="solid"/>
            </v:line>
            <v:line style="position:absolute" from="4184,855" to="4292,855" stroked="true" strokeweight=".475pt" strokecolor="#231f20">
              <v:stroke dashstyle="solid"/>
            </v:line>
            <v:line style="position:absolute" from="4184,1125" to="4292,1125" stroked="true" strokeweight=".475pt" strokecolor="#231f20">
              <v:stroke dashstyle="solid"/>
            </v:line>
            <v:line style="position:absolute" from="4184,1392" to="4292,1392" stroked="true" strokeweight=".475pt" strokecolor="#231f20">
              <v:stroke dashstyle="solid"/>
            </v:line>
            <v:line style="position:absolute" from="4184,1662" to="4292,1662" stroked="true" strokeweight=".475pt" strokecolor="#231f20">
              <v:stroke dashstyle="solid"/>
            </v:line>
            <v:line style="position:absolute" from="4184,1932" to="4292,1932" stroked="true" strokeweight=".475pt" strokecolor="#231f20">
              <v:stroke dashstyle="solid"/>
            </v:line>
            <v:line style="position:absolute" from="4184,2202" to="4292,2202" stroked="true" strokeweight=".475pt" strokecolor="#231f20">
              <v:stroke dashstyle="solid"/>
            </v:line>
            <v:line style="position:absolute" from="4184,2472" to="4292,2472" stroked="true" strokeweight=".475pt" strokecolor="#231f20">
              <v:stroke dashstyle="solid"/>
            </v:line>
            <v:line style="position:absolute" from="791,314" to="899,314" stroked="true" strokeweight=".475pt" strokecolor="#231f20">
              <v:stroke dashstyle="solid"/>
            </v:line>
            <v:line style="position:absolute" from="791,585" to="899,585" stroked="true" strokeweight=".475pt" strokecolor="#231f20">
              <v:stroke dashstyle="solid"/>
            </v:line>
            <v:line style="position:absolute" from="791,855" to="899,855" stroked="true" strokeweight=".475pt" strokecolor="#231f20">
              <v:stroke dashstyle="solid"/>
            </v:line>
            <v:line style="position:absolute" from="791,1125" to="899,1125" stroked="true" strokeweight=".475pt" strokecolor="#231f20">
              <v:stroke dashstyle="solid"/>
            </v:line>
            <v:line style="position:absolute" from="791,1392" to="899,1392" stroked="true" strokeweight=".475pt" strokecolor="#231f20">
              <v:stroke dashstyle="solid"/>
            </v:line>
            <v:line style="position:absolute" from="791,1662" to="899,1662" stroked="true" strokeweight=".475pt" strokecolor="#231f20">
              <v:stroke dashstyle="solid"/>
            </v:line>
            <v:line style="position:absolute" from="791,1932" to="899,1932" stroked="true" strokeweight=".475pt" strokecolor="#231f20">
              <v:stroke dashstyle="solid"/>
            </v:line>
            <v:line style="position:absolute" from="791,2202" to="899,2202" stroked="true" strokeweight=".475pt" strokecolor="#231f20">
              <v:stroke dashstyle="solid"/>
            </v:line>
            <v:line style="position:absolute" from="791,2472" to="899,2472" stroked="true" strokeweight=".475pt" strokecolor="#231f20">
              <v:stroke dashstyle="solid"/>
            </v:line>
            <v:line style="position:absolute" from="4130,2634" to="4130,2742" stroked="true" strokeweight=".475pt" strokecolor="#231f20">
              <v:stroke dashstyle="solid"/>
            </v:line>
            <v:line style="position:absolute" from="3600,2634" to="3600,2742" stroked="true" strokeweight=".475pt" strokecolor="#231f20">
              <v:stroke dashstyle="solid"/>
            </v:line>
            <v:line style="position:absolute" from="3070,2634" to="3070,2742" stroked="true" strokeweight=".475pt" strokecolor="#231f20">
              <v:stroke dashstyle="solid"/>
            </v:line>
            <v:line style="position:absolute" from="2540,2634" to="2540,2742" stroked="true" strokeweight=".475pt" strokecolor="#231f20">
              <v:stroke dashstyle="solid"/>
            </v:line>
            <v:line style="position:absolute" from="2010,2634" to="2010,2742" stroked="true" strokeweight=".475pt" strokecolor="#231f20">
              <v:stroke dashstyle="solid"/>
            </v:line>
            <v:line style="position:absolute" from="1481,2634" to="1481,2742" stroked="true" strokeweight=".475pt" strokecolor="#231f20">
              <v:stroke dashstyle="solid"/>
            </v:line>
            <v:line style="position:absolute" from="951,2634" to="951,2742" stroked="true" strokeweight=".475pt" strokecolor="#231f20">
              <v:stroke dashstyle="solid"/>
            </v:line>
            <v:shape style="position:absolute;left:949;top:886;width:3182;height:870" coordorigin="950,887" coordsize="3182,870" path="m950,1498l1084,1282,1216,1348,1348,1152,1479,974,1614,1017,1745,1029,1877,887,2009,1078,2143,1756,2275,1422,2407,1251,2539,1230,2673,1178,2805,1431,2937,1161,3071,1289,3203,1133,3335,1152,3467,1538,3601,1438,3733,1566,3865,1436,3997,1422,4131,1159e" filled="false" stroked="true" strokeweight=".95pt" strokecolor="#00558b">
              <v:path arrowok="t"/>
              <v:stroke dashstyle="solid"/>
            </v:shape>
            <v:shape style="position:absolute;left:949;top:1050;width:3182;height:678" coordorigin="950,1050" coordsize="3182,678" path="m950,1308l1084,1287,1216,1358,1348,1306,1479,1173,1614,1140,1745,1232,1877,1663,2009,1727,2143,1545,2275,1401,2407,1308,2539,1230,2673,1176,2805,1292,2937,1287,3071,1050,3203,1277,3335,1367,3467,1327,3601,1287,3733,1412,3865,1419,3997,1377,4131,1339e" filled="false" stroked="true" strokeweight=".95pt" strokecolor="#75c043">
              <v:path arrowok="t"/>
              <v:stroke dashstyle="solid"/>
            </v:shape>
            <v:shape style="position:absolute;left:949;top:360;width:3182;height:1760" coordorigin="950,361" coordsize="3182,1760" path="m950,1436l1084,1223,1216,1375,1348,934,1479,361,1614,725,1745,1024,1877,439,2009,699,2143,2121,2275,1663,2407,887,2539,1107,2673,1232,2805,1595,2937,1036,3071,1145,3203,1041,3335,1327,3467,1510,3601,1436,3733,1730,3865,1566,3997,1306,4131,799e" filled="false" stroked="true" strokeweight=".95pt" strokecolor="#fcaf17">
              <v:path arrowok="t"/>
              <v:stroke dashstyle="solid"/>
            </v:shape>
            <v:line style="position:absolute" from="1462,2313" to="1859,1746" stroked="true" strokeweight=".475pt" strokecolor="#231f20">
              <v:stroke dashstyle="solid"/>
            </v:line>
            <v:shape style="position:absolute;left:1830;top:1693;width:66;height:80" coordorigin="1831,1694" coordsize="66,80" path="m1897,1694l1847,1735,1831,1746,1870,1773,1889,1711,1893,1701,1897,1694xe" filled="true" fillcolor="#231f20" stroked="false">
              <v:path arrowok="t"/>
              <v:fill type="solid"/>
            </v:shape>
            <v:line style="position:absolute" from="3691,585" to="3406,1171" stroked="true" strokeweight=".475pt" strokecolor="#231f20">
              <v:stroke dashstyle="solid"/>
            </v:line>
            <v:shape style="position:absolute;left:3377;top:1146;width:57;height:83" coordorigin="3378,1146" coordsize="57,83" path="m3391,1146l3382,1211,3378,1229,3382,1222,3389,1214,3405,1196,3420,1180,3434,1167,3391,1146xe" filled="true" fillcolor="#231f20" stroked="false">
              <v:path arrowok="t"/>
              <v:fill type="solid"/>
            </v:shape>
            <v:shape style="position:absolute;left:1021;top:162;width:1844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export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sterling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terms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37;top:425;width:900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UK import</w:t>
                    </w:r>
                    <w:r>
                      <w:rPr>
                        <w:color w:val="231F20"/>
                        <w:spacing w:val="-2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40;top:2250;width:1951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export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currency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64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line="123" w:lineRule="exact" w:before="1"/>
        <w:ind w:left="3750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line="158" w:lineRule="exact" w:before="0"/>
        <w:ind w:left="3702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00" w:lineRule="exact" w:before="0"/>
        <w:ind w:left="3744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58" w:lineRule="exact" w:before="0"/>
        <w:ind w:left="3708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27" w:lineRule="exact" w:before="0"/>
        <w:ind w:left="3750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64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2"/>
        <w:rPr>
          <w:sz w:val="12"/>
        </w:rPr>
      </w:pPr>
    </w:p>
    <w:p>
      <w:pPr>
        <w:spacing w:line="113" w:lineRule="exact" w:before="0"/>
        <w:ind w:left="3698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042" w:val="left" w:leader="none"/>
          <w:tab w:pos="1573" w:val="left" w:leader="none"/>
          <w:tab w:pos="2110" w:val="left" w:leader="none"/>
          <w:tab w:pos="2648" w:val="left" w:leader="none"/>
          <w:tab w:pos="3172" w:val="left" w:leader="none"/>
        </w:tabs>
        <w:spacing w:line="113" w:lineRule="exact" w:before="0"/>
        <w:ind w:left="457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19"/>
          <w:sz w:val="11"/>
        </w:rPr>
        <w:t> </w:t>
      </w:r>
      <w:r>
        <w:rPr>
          <w:color w:val="231F20"/>
          <w:sz w:val="11"/>
        </w:rPr>
        <w:t>13</w:t>
      </w:r>
    </w:p>
    <w:p>
      <w:pPr>
        <w:spacing w:line="244" w:lineRule="auto" w:before="113"/>
        <w:ind w:left="150" w:right="47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1" w:val="left" w:leader="none"/>
        </w:tabs>
        <w:spacing w:line="244" w:lineRule="auto" w:before="0" w:after="0"/>
        <w:ind w:left="321" w:right="133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 </w:t>
      </w:r>
      <w:r>
        <w:rPr>
          <w:color w:val="231F20"/>
          <w:w w:val="90"/>
          <w:sz w:val="11"/>
        </w:rPr>
        <w:t>according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imports,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effective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exchange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observation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Croatia,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Pakistan,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Philippines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Turkey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world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States.</w:t>
      </w:r>
    </w:p>
    <w:p>
      <w:pPr>
        <w:pStyle w:val="ListParagraph"/>
        <w:numPr>
          <w:ilvl w:val="0"/>
          <w:numId w:val="34"/>
        </w:numPr>
        <w:tabs>
          <w:tab w:pos="321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4"/>
        </w:numPr>
        <w:tabs>
          <w:tab w:pos="321" w:val="left" w:leader="none"/>
        </w:tabs>
        <w:spacing w:line="244" w:lineRule="auto" w:before="3" w:after="0"/>
        <w:ind w:left="321" w:right="189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 </w:t>
      </w:r>
      <w:r>
        <w:rPr>
          <w:color w:val="231F20"/>
          <w:sz w:val="11"/>
        </w:rPr>
        <w:t>in footnote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BodyText"/>
        <w:spacing w:line="268" w:lineRule="auto" w:before="49"/>
        <w:ind w:left="150" w:right="116"/>
      </w:pPr>
      <w:r>
        <w:rPr/>
        <w:br w:type="column"/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 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least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4"/>
        </w:rPr>
        <w:t> </w:t>
      </w:r>
      <w:r>
        <w:rPr>
          <w:color w:val="231F20"/>
        </w:rPr>
        <w:t>degree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4.6).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Non-energy commodity prices</w:t>
      </w:r>
    </w:p>
    <w:p>
      <w:pPr>
        <w:pStyle w:val="BodyText"/>
        <w:spacing w:line="268" w:lineRule="auto" w:before="23"/>
        <w:ind w:left="150" w:right="1001"/>
      </w:pPr>
      <w:r>
        <w:rPr>
          <w:color w:val="231F20"/>
          <w:w w:val="95"/>
        </w:rPr>
        <w:t>Non-energy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 economies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</w:p>
    <w:p>
      <w:pPr>
        <w:pStyle w:val="BodyText"/>
        <w:spacing w:line="268" w:lineRule="auto"/>
        <w:ind w:left="150" w:right="309"/>
      </w:pPr>
      <w:r>
        <w:rPr>
          <w:color w:val="231F20"/>
          <w:w w:val="95"/>
        </w:rPr>
        <w:t>(Section 2), has been reflected in falling industrial metals 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Global agricultural commodities prices have fallen by around </w:t>
      </w:r>
      <w:r>
        <w:rPr>
          <w:color w:val="231F20"/>
        </w:rPr>
        <w:t>8%,</w:t>
      </w:r>
      <w:r>
        <w:rPr>
          <w:color w:val="231F20"/>
          <w:spacing w:val="-45"/>
        </w:rPr>
        <w:t> </w:t>
      </w:r>
      <w:r>
        <w:rPr>
          <w:color w:val="231F20"/>
        </w:rPr>
        <w:t>largely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growing</w:t>
      </w:r>
      <w:r>
        <w:rPr>
          <w:color w:val="231F20"/>
          <w:spacing w:val="-46"/>
        </w:rPr>
        <w:t> </w:t>
      </w:r>
      <w:r>
        <w:rPr>
          <w:color w:val="231F20"/>
        </w:rPr>
        <w:t>optimism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year’s</w:t>
      </w:r>
    </w:p>
    <w:p>
      <w:pPr>
        <w:pStyle w:val="BodyText"/>
        <w:spacing w:line="268" w:lineRule="auto"/>
        <w:ind w:left="150" w:right="304"/>
      </w:pPr>
      <w:r>
        <w:rPr>
          <w:color w:val="231F20"/>
          <w:w w:val="95"/>
        </w:rPr>
        <w:t>US harvests. Movements in agricultural commodity prices, </w:t>
      </w:r>
      <w:r>
        <w:rPr>
          <w:color w:val="231F20"/>
        </w:rPr>
        <w:t>which were also lower in sterling terms, tend to lead </w:t>
      </w:r>
      <w:r>
        <w:rPr>
          <w:color w:val="231F20"/>
          <w:w w:val="95"/>
        </w:rPr>
        <w:t>movements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months. 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manufacturers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exploit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agricultural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margins;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Bank’s </w:t>
      </w:r>
      <w:r>
        <w:rPr>
          <w:color w:val="231F20"/>
          <w:w w:val="95"/>
        </w:rPr>
        <w:t>Agents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306.003998pt;margin-top:17.087355pt;width:249.45pt;height:.1pt;mso-position-horizontal-relative:page;mso-position-vertical-relative:paragraph;z-index:-15619584;mso-wrap-distance-left:0;mso-wrap-distance-right:0" coordorigin="6120,342" coordsize="4989,0" path="m6120,342l11109,342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4"/>
        </w:numPr>
        <w:tabs>
          <w:tab w:pos="364" w:val="left" w:leader="none"/>
        </w:tabs>
        <w:spacing w:line="235" w:lineRule="auto" w:before="36" w:after="0"/>
        <w:ind w:left="363" w:right="51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administered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regulated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prices,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36–37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February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Inflation</w:t>
      </w:r>
      <w:r>
        <w:rPr>
          <w:i/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454" w:space="875"/>
            <w:col w:w="5421"/>
          </w:cols>
        </w:sectPr>
      </w:pPr>
    </w:p>
    <w:p>
      <w:pPr>
        <w:spacing w:before="111"/>
        <w:ind w:left="150" w:right="0" w:firstLine="0"/>
        <w:jc w:val="left"/>
        <w:rPr>
          <w:sz w:val="18"/>
        </w:rPr>
      </w:pPr>
      <w:bookmarkStart w:name="Energy prices" w:id="78"/>
      <w:bookmarkEnd w:id="78"/>
      <w:r>
        <w:rPr/>
      </w:r>
      <w:r>
        <w:rPr>
          <w:color w:val="A70740"/>
          <w:sz w:val="18"/>
        </w:rPr>
        <w:t>Chart 4.6 </w:t>
      </w:r>
      <w:r>
        <w:rPr>
          <w:color w:val="231F20"/>
          <w:sz w:val="18"/>
        </w:rPr>
        <w:t>US dollar oil and commodity prices</w:t>
      </w:r>
    </w:p>
    <w:p>
      <w:pPr>
        <w:spacing w:before="132"/>
        <w:ind w:left="0" w:right="38" w:firstLine="0"/>
        <w:jc w:val="right"/>
        <w:rPr>
          <w:sz w:val="12"/>
        </w:rPr>
      </w:pPr>
      <w:r>
        <w:rPr/>
        <w:pict>
          <v:group style="position:absolute;margin-left:39.547001pt;margin-top:15.340763pt;width:184.3pt;height:141.75pt;mso-position-horizontal-relative:page;mso-position-vertical-relative:paragraph;z-index:-21239296" coordorigin="791,307" coordsize="3686,2835">
            <v:rect style="position:absolute;left:795;top:311;width:3676;height:2825" filled="false" stroked="true" strokeweight=".5pt" strokecolor="#231f20">
              <v:stroke dashstyle="solid"/>
            </v:rect>
            <v:line style="position:absolute" from="4101,307" to="4101,3138" stroked="true" strokeweight=".5pt" strokecolor="#231f20">
              <v:stroke dashstyle="solid"/>
            </v:line>
            <v:line style="position:absolute" from="4363,776" to="4476,776" stroked="true" strokeweight=".5pt" strokecolor="#231f20">
              <v:stroke dashstyle="solid"/>
            </v:line>
            <v:line style="position:absolute" from="4363,1246" to="4476,1246" stroked="true" strokeweight=".5pt" strokecolor="#231f20">
              <v:stroke dashstyle="solid"/>
            </v:line>
            <v:line style="position:absolute" from="4363,1717" to="4476,1717" stroked="true" strokeweight=".5pt" strokecolor="#231f20">
              <v:stroke dashstyle="solid"/>
            </v:line>
            <v:line style="position:absolute" from="4363,2187" to="4476,2187" stroked="true" strokeweight=".5pt" strokecolor="#231f20">
              <v:stroke dashstyle="solid"/>
            </v:line>
            <v:line style="position:absolute" from="4363,2657" to="4476,2657" stroked="true" strokeweight=".5pt" strokecolor="#231f20">
              <v:stroke dashstyle="solid"/>
            </v:line>
            <v:line style="position:absolute" from="791,776" to="904,776" stroked="true" strokeweight=".5pt" strokecolor="#231f20">
              <v:stroke dashstyle="solid"/>
            </v:line>
            <v:line style="position:absolute" from="791,1246" to="904,1246" stroked="true" strokeweight=".5pt" strokecolor="#231f20">
              <v:stroke dashstyle="solid"/>
            </v:line>
            <v:line style="position:absolute" from="791,1717" to="904,1717" stroked="true" strokeweight=".5pt" strokecolor="#231f20">
              <v:stroke dashstyle="solid"/>
            </v:line>
            <v:line style="position:absolute" from="791,2187" to="904,2187" stroked="true" strokeweight=".5pt" strokecolor="#231f20">
              <v:stroke dashstyle="solid"/>
            </v:line>
            <v:line style="position:absolute" from="791,2657" to="904,2657" stroked="true" strokeweight=".5pt" strokecolor="#231f20">
              <v:stroke dashstyle="solid"/>
            </v:line>
            <v:line style="position:absolute" from="3777,3034" to="3777,3141" stroked="true" strokeweight=".5pt" strokecolor="#231f20">
              <v:stroke dashstyle="solid"/>
            </v:line>
            <v:line style="position:absolute" from="2836,3034" to="2836,3141" stroked="true" strokeweight=".5pt" strokecolor="#231f20">
              <v:stroke dashstyle="solid"/>
            </v:line>
            <v:line style="position:absolute" from="1899,3034" to="1899,3141" stroked="true" strokeweight=".5pt" strokecolor="#231f20">
              <v:stroke dashstyle="solid"/>
            </v:line>
            <v:line style="position:absolute" from="959,3028" to="959,3135" stroked="true" strokeweight=".5pt" strokecolor="#231f20">
              <v:stroke dashstyle="solid"/>
            </v:line>
            <v:shape style="position:absolute;left:960;top:799;width:3359;height:1685" coordorigin="960,799" coordsize="3359,1685" path="m960,2261l967,2170,971,2172,973,2121,975,2150,987,2181,988,2203,988,2223,993,2252,995,2281,1004,2286,1006,2266,1008,2313,1010,2368,1015,2424,1021,2384,1023,2400,1028,2424,1030,2426,1032,2460,1039,2382,1043,2304,1045,2315,1048,2438,1050,2475,1058,2484,1061,2420,1063,2404,1065,2371,1067,2409,1076,2417,1078,2319,1080,2310,1082,2275,1087,2239,1093,2244,1096,2284,1098,2250,1102,2308,1104,2277,1111,2286,1115,2255,1117,2210,1120,2226,1122,2197,1131,2192,1133,2203,1135,2181,1137,2179,1139,2208,1148,2241,1150,2177,1152,2148,1155,2163,1159,2212,1166,2183,1168,2195,1170,2224,1174,2228,1176,2226,1183,2161,1185,2163,1190,2141,1192,2063,1194,2063,1203,2014,1205,2012,1207,2032,1209,2039,1211,2043,1220,2050,1222,2054,1225,2010,1227,1985,1229,2036,1238,2072,1240,2056,1242,2045,1246,2041,1249,1996,1255,2016,1257,2061,1262,2032,1264,2012,1266,2003,1273,1929,1277,2036,1279,2125,1281,2199,1283,2237,1292,2172,1294,2177,1297,2152,1299,2195,1301,2270,1310,2353,1312,2391,1314,2406,1316,2478,1321,2440,1327,2469,1329,2480,1334,2464,1336,2357,1338,2377,1345,2364,1349,2409,1351,2346,1353,2331,1356,2438,1364,2433,1367,2413,1369,2373,1371,2331,1373,2344,1382,2360,1384,2284,1386,2266,1388,2257,1393,2259,1399,2266,1401,2279,1404,2333,1408,2322,1410,2261,1417,2270,1421,2348,1423,2360,1426,2431,1428,2438,1436,2438,1439,2446,1441,2368,1443,2335,1445,2339,1454,2371,1456,2299,1458,2310,1460,2322,1465,2339,1471,2337,1474,2315,1476,2339,1480,2259,1482,2270,1489,2264,1491,2324,1495,2308,1498,2268,1500,2230,1509,2146,1511,2101,1513,2110,1515,2112,1517,2172,1526,2157,1528,2199,1530,2277,1533,2324,1535,2339,1543,2331,1546,2297,1548,2310,1552,2337,1554,2368,1561,2391,1563,2429,1568,2382,1570,2351,1572,2286,1578,2310,1583,2346,1585,2302,1587,2290,1589,2297,1598,2293,1600,2279,1602,2257,1605,2279,1607,2250,1616,2224,1618,2226,1620,2215,1622,2235,1627,2248,1633,2206,1635,2246,1640,2252,1642,2255,1644,2230,1651,2244,1655,2228,1657,2177,1659,2137,1661,2079,1670,2099,1672,2050,1675,2039,1677,2096,1679,2063,1688,2083,1690,2083,1692,2050,1694,2079,1699,2110,1705,2074,1707,2175,1710,2094,1714,2143,1716,2119,1723,2103,1727,2101,1729,2096,1731,2103,1734,2101,1742,2050,1745,2016,1747,1998,1749,1958,1751,1938,1760,1940,1762,1954,1764,1923,1766,1929,1771,2014,1777,2003,1779,2054,1782,2101,1786,2039,1788,2072,1795,2083,1797,2108,1801,2007,1803,2021,1806,2025,1814,1976,1817,2034,1819,1927,1821,1883,1823,1851,1832,1867,1834,1860,1836,1856,1838,1867,1841,1878,1849,1874,1852,1856,1854,1842,1860,1842,1867,1818,1869,1791,1873,1782,1876,1767,1878,1796,1884,1787,1889,1771,1891,1778,1893,1811,1895,1758,1904,1744,1906,1796,1908,1733,1911,1769,1913,1787,1921,1731,1924,1684,1926,1666,1928,1669,1932,1644,1939,1669,1941,1675,1946,1666,1948,1713,1950,1677,1956,1709,1961,1747,1963,1657,1965,1691,1967,1631,1976,1595,1978,1559,1980,1528,1983,1550,1985,1599,1994,1615,1996,1586,1998,1537,2000,1544,2005,1577,2011,1521,2013,1553,2015,1479,2020,1517,2022,1524,2029,1370,2033,1414,2035,1241,2037,1256,2039,1232,2048,1236,2050,1116,2053,1118,2055,1163,2057,1125,2066,1158,2068,1214,2070,1136,2072,1156,2077,1207,2083,1192,2085,1359,2088,1290,2092,1151,2094,1167,2101,1163,2103,1122,2107,1147,2109,1129,2112,1122,2120,1156,2122,1131,2125,1140,2127,1080,2129,1040,2134,1000,2140,960,2144,920,2147,799,2155,909,2157,969,2160,917,2164,920,2166,880,2173,935,2175,953,2179,882,2181,875,2190,875,2195,884,2197,831,2199,864,2201,819,2210,871,2212,938,2214,980,2216,1276,2219,1299,2227,1127,2230,1069,2232,1216,2234,1214,2238,1180,2245,1270,2247,1270,2251,1218,2254,1241,2256,1212,2262,1292,2267,1223,2269,1140,2273,1140,2282,1154,2284,1096,2286,1167,2289,1122,2291,1120,2299,1174,2302,1096,2304,1073,2306,1018,2310,1051,2317,1049,2319,1013,2321,1172,2326,1165,2328,1192,2334,1241,2337,1261,2341,1180,2343,1321,2345,1408,2354,1401,2356,1332,2358,1223,2361,1245,2363,1254,2372,1256,2374,1189,2376,1178,2378,1044,2380,1065,2389,1094,2391,1102,2393,1069,2398,1091,2400,1067,2407,1105,2409,1076,2413,1060,2415,1069,2417,1049,2424,1073,2428,1065,2431,1085,2433,1082,2435,1094,2444,1109,2446,1136,2448,1207,2450,1372,2452,1301,2461,1486,2463,1468,2466,1430,2468,1361,2472,1372,2479,1301,2481,1307,2485,1274,2487,1383,2490,1307,2496,1328,2500,1285,2507,1249,2513,1213,2518,1177,2520,1140,2522,1107,2525,1156,2533,1232,2535,1187,2538,1091,2540,1060,2544,1154,2551,1187,2553,1218,2555,1243,2559,1094,2562,1105,2568,1185,2573,1212,2575,1163,2577,1294,2579,1319,2588,1374,2590,1325,2592,1307,2594,1399,2597,1464,2605,1475,2608,1524,2610,1495,2612,1414,2616,1414,2623,1334,2625,1314,2627,1287,2632,1229,2634,1131,2640,1245,2643,1287,2647,1303,2649,1267,2651,1270,2660,1229,2662,1234,2664,1261,2667,1198,2669,1270,2677,1307,2680,1325,2682,1307,2684,1263,2686,1218,2695,1158,2697,1138,2699,1227,2704,1214,2706,1183,2712,1229,2715,1218,2719,1261,2721,1357,2723,1354,2730,1399,2734,1336,2736,1374,2739,1357,2741,1390,2750,1312,2752,1254,2754,1254,2756,1312,2758,1283,2767,1307,2769,1281,2771,1316,2774,1372,2778,1332,2785,1390,2787,1325,2791,1455,2793,1475,2795,1468,2802,1461,2806,1363,2809,1325,2811,1328,2813,1316,2822,1316,2824,1299,2826,1345,2828,1343,2830,1365,2839,1365,2841,1241,2843,1194,2846,1232,2850,1203,2857,1241,2859,1218,2861,1221,2865,1263,2868,1267,2874,1265,2878,1256,2881,1281,2883,1267,2885,1305,2894,1283,2896,1303,2898,1301,2900,1285,2902,1272,2911,1281,2913,1272,2916,1276,2918,1236,2922,1167,2929,1114,2931,1067,2933,1073,2937,1038,2940,1073,2946,1060,2948,1062,2953,1000,2955,951,2957,960,2966,964,2968,922,2970,897,2972,822,2975,802,2983,859,2986,926,2988,884,2990,810,2992,868,3001,873,3003,917,3005,877,3010,835,3012,826,3018,835,3020,813,3025,848,3027,904,3029,810,3036,842,3040,866,3042,868,3045,886,3047,826,3055,810,3058,822,3060,851,3062,895,3064,886,3073,833,3075,853,3077,926,3079,906,3084,906,3090,926,3093,1000,3097,989,3099,946,3101,953,3108,1038,3112,1033,3114,1060,3117,1073,3119,1042,3128,1038,3130,1044,3132,1022,3134,1009,3136,998,3145,1009,3147,1016,3149,1053,3152,1116,3156,1201,3162,1201,3165,1203,3167,1223,3171,1234,3173,1234,3180,1265,3184,1243,3187,1285,3189,1354,3191,1354,3200,1285,3202,1314,3204,1374,3206,1357,3208,1354,3217,1350,3219,1374,3221,1484,3224,1528,3228,1624,3235,1617,3237,1631,3239,1566,3243,1615,3246,1599,3252,1698,3254,1669,3259,1702,3261,1653,3263,1671,3272,1720,3274,1720,3276,1820,3278,1920,3280,1874,3289,1865,3291,1816,3294,1796,3296,1842,3298,1677,3307,1689,3309,1584,3311,1608,3315,1597,3318,1642,3324,1588,3326,1644,3331,1577,3333,1575,3335,1510,3342,1459,3346,1450,3348,1394,3350,1328,3353,1372,3361,1464,3363,1468,3366,1417,3368,1401,3370,1354,3379,1372,3381,1414,3383,1417,3385,1401,3390,1307,3396,1292,3398,1243,3403,1229,3405,1178,3407,1189,3414,1203,3418,1169,3420,1105,3422,1098,3425,1122,3433,1145,3436,1107,3438,1114,3440,1122,3442,1143,3451,1183,3453,1196,3455,1198,3457,1194,3462,1134,3468,1122,3471,1169,3473,1180,3477,1218,3479,1172,3486,1156,3490,1158,3492,1120,3495,1105,3497,1069,3506,1169,3508,1221,3510,1325,3512,1250,3514,1225,3523,1281,3525,1274,3527,1267,3530,1194,3534,1198,3541,1229,3543,1252,3545,1352,3549,1229,3551,1227,3558,1227,3560,1174,3564,1172,3567,1098,3569,1169,3578,1122,3580,1140,3582,1167,3584,1198,3586,1258,3595,1272,3597,1321,3599,1334,3602,1312,3604,1272,3613,1290,3615,1283,3617,1312,3621,1328,3623,1417,3630,1365,3632,1272,3637,1390,3639,1386,3641,1312,3648,1341,3652,1354,3654,1319,3656,1345,3658,1303,3667,1234,3669,1265,3672,1238,3674,1254,3676,1225,3685,1245,3687,1274,3689,1285,3691,1261,3696,1234,3702,1272,3704,1303,3709,1332,3711,1383,3713,1386,3720,1386,3724,1357,3726,1325,3728,1365,3731,1292,3739,1310,3741,1281,3744,1252,3746,1250,3748,1299,3759,1299,3761,1252,3763,1243,3768,1270,3774,1236,3776,1236,3779,1225,3783,1238,3785,1254,3792,1241,3796,1232,3798,1245,3800,1241,3803,1276,3811,1236,3814,1272,3816,1256,3818,1236,3820,1205,3829,1196,3831,1180,3833,1172,3835,1154,3840,1156,3846,1158,3849,1138,3851,1118,3855,1100,3857,1100,3864,1136,3866,1109,3870,1096,3873,1080,3875,1049,3883,1065,3886,1018,3888,1018,3890,1020,3892,1020,3901,1040,3903,1051,3905,1134,3908,1160,3910,1147,3918,1180,3921,1180,3923,1214,3927,1245,3929,1285,3936,1301,3938,1245,3942,1276,3947,1272,3953,1305,3958,1321,3960,1348,3962,1321,3964,1285,3973,1316,3975,1374,3977,1341,3980,1379,3982,1372,3991,1352,3993,1323,3995,1314,4001,1314,4008,1281,4010,1292,4012,1397,4017,1414,4019,1468,4026,1459,4030,1428,4032,1437,4034,1475,4036,1524,4045,1626,4047,1604,4050,1684,4052,1620,4054,1615,4063,1582,4065,1586,4067,1553,4069,1510,4074,1515,4080,1479,4082,1535,4085,1606,4089,1515,4091,1470,4098,1426,4100,1461,4104,1457,4106,1466,4109,1490,4117,1517,4119,1519,4122,1484,4124,1472,4126,1452,4135,1457,4137,1486,4139,1533,4141,1524,4143,1517,4152,1524,4154,1464,4157,1530,4161,1528,4163,1588,4170,1539,4172,1499,4176,1513,4178,1499,4181,1461,4187,1488,4192,1526,4194,1501,4196,1452,4198,1423,4207,1423,4209,1417,4211,1430,4213,1533,4216,1557,4224,1557,4226,1553,4229,1533,4231,1510,4235,1526,4242,1508,4244,1477,4248,1419,4251,1428,4253,1363,4259,1379,4264,1357,4266,1354,4268,1372,4270,1330,4279,1334,4281,1336,4283,1314,4285,1314,4288,1332,4296,1336,4299,1303,4301,1345,4303,1334,4307,1343,4314,1336,4316,1357,4318,1334e" filled="false" stroked="true" strokeweight=".998pt" strokecolor="#75c043">
              <v:path arrowok="t"/>
              <v:stroke dashstyle="solid"/>
            </v:shape>
            <v:shape style="position:absolute;left:960;top:1557;width:3359;height:1079" coordorigin="960,1557" coordsize="3359,1079" path="m960,2195l967,2154,971,2148,973,2072,975,2134,978,2170,986,2134,989,2183,991,2161,993,2143,995,2166,1004,2166,1006,2146,1008,2197,1010,2224,1015,2224,1021,2215,1023,2235,1028,2281,1030,2362,1032,2397,1039,2391,1043,2368,1045,2424,1048,2482,1050,2533,1058,2487,1061,2435,1063,2446,1065,2362,1067,2380,1076,2380,1078,2264,1080,2275,1082,2252,1087,2212,1093,2232,1096,2286,1098,2279,1102,2331,1104,2270,1111,2235,1115,2199,1117,2159,1120,2197,1122,2159,1131,2166,1133,2150,1135,2172,1137,2175,1139,2163,1148,2208,1150,2177,1152,2137,1155,2146,1159,2170,1166,2175,1168,2179,1170,2212,1174,2190,1176,2170,1183,2099,1185,2076,1190,2068,1192,2039,1203,2039,1205,2014,1207,2030,1209,2036,1211,2005,1220,1996,1222,1994,1225,1961,1227,1947,1229,2003,1238,2041,1240,2003,1242,2025,1246,2045,1249,2036,1255,2025,1257,2150,1262,2159,1264,2170,1266,2132,1273,2132,1277,2261,1279,2324,1281,2328,1283,2331,1292,2266,1294,2304,1297,2299,1299,2252,1301,2339,1310,2471,1312,2400,1314,2464,1316,2453,1321,2391,1327,2360,1329,2431,1334,2422,1336,2360,1338,2377,1345,2377,1349,2446,1351,2478,1353,2527,1356,2605,1364,2636,1367,2591,1369,2549,1371,2538,1373,2520,1382,2462,1384,2449,1386,2458,1388,2507,1393,2522,1399,2482,1401,2482,1404,2504,1408,2464,1410,2440,1417,2402,1421,2520,1423,2493,1426,2551,1428,2533,1436,2533,1439,2480,1441,2471,1443,2469,1445,2435,1454,2478,1456,2453,1458,2446,1460,2455,1465,2504,1471,2502,1474,2471,1476,2420,1480,2371,1482,2373,1489,2337,1491,2360,1495,2335,1498,2310,1500,2264,1509,2195,1511,2217,1513,2190,1515,2221,1517,2224,1526,2206,1528,2244,1530,2279,1533,2264,1535,2299,1543,2277,1546,2239,1548,2250,1552,2281,1554,2304,1561,2310,1563,2344,1568,2368,1570,2317,1572,2270,1578,2270,1583,2281,1585,2230,1587,2201,1598,2201,1600,2188,1602,2168,1605,2212,1607,2230,1616,2188,1618,2168,1620,2179,1622,2163,1627,2157,1633,2152,1635,2177,1640,2125,1642,2090,1644,2070,1651,2088,1655,2074,1657,2043,1659,2050,1661,2027,1670,2032,1672,1994,1675,1985,1677,2043,1679,1969,1688,1972,1690,1947,1692,1938,1694,1938,1699,1952,1705,1936,1707,1989,1710,1963,1714,1972,1716,1958,1723,1918,1727,1912,1729,1981,1731,1969,1734,2001,1742,1974,1745,1929,1747,1958,1749,1878,1751,1871,1760,1885,1762,1822,1764,1854,1766,1838,1771,1920,1777,1929,1779,2099,1782,2074,1786,2018,1788,2043,1795,2056,1797,2096,1801,2065,1803,2065,1806,2059,1814,2072,1817,2039,1819,1974,1821,1934,1823,1952,1832,1947,1834,1916,1836,1876,1838,1900,1841,1903,1849,1849,1852,1851,1854,1876,1858,1898,1860,1869,1867,1838,1869,1791,1873,1789,1876,1813,1878,1813,1884,1809,1889,1809,1891,1776,1893,1758,1895,1727,1904,1727,1906,1718,1908,1729,1911,1727,1913,1740,1921,1776,1924,1735,1926,1684,1928,1709,1932,1702,1939,1702,1941,1706,1946,1744,1948,1793,1950,1776,1956,1769,1961,1840,1963,1807,1965,1776,1967,1735,1976,1671,1978,1620,1980,1628,1983,1631,1985,1602,1994,1599,1996,1593,1998,1626,2000,1633,2005,1633,2011,1584,2013,1613,2015,1642,2020,1644,2022,1602,2029,1602,2033,1671,2035,1693,2037,1695,2039,1642,2048,1599,2050,1604,2053,1606,2055,1591,2057,1602,2066,1695,2068,1682,2070,1749,2072,1760,2077,1773,2083,1760,2085,1809,2088,1793,2092,1711,2094,1695,2101,1713,2103,1689,2107,1631,2109,1631,2112,1637,2120,1684,2122,1655,2125,1700,2127,1682,2129,1700,2138,1700,2140,1689,2142,1633,2144,1620,2147,1557,2155,1566,2157,1633,2160,1666,2164,1691,2166,1669,2173,1720,2175,1691,2179,1635,2181,1608,2190,1608,2195,1644,2197,1682,2199,1671,2210,1671,2212,1653,2214,1724,2216,1836,2219,1842,2227,1831,2230,1805,2232,1854,2234,1847,2238,1858,2245,1858,2247,1887,2251,1809,2254,1858,2256,1838,2262,1903,2267,1871,2269,1818,2271,1822,2273,1771,2282,1771,2284,1747,2286,1771,2289,1831,2291,1791,2299,1776,2302,1762,2304,1780,2306,1771,2310,1811,2317,1833,2319,1778,2321,1802,2326,1838,2328,1840,2334,1860,2337,1840,2341,1833,2343,1854,2345,1845,2354,1851,2356,1825,2358,1776,2361,1751,2363,1764,2372,1764,2374,1718,2376,1731,2378,1677,2380,1713,2389,1758,2391,1729,2393,1720,2398,1724,2400,1718,2407,1711,2409,1662,2413,1689,2415,1698,2417,1677,2424,1675,2428,1631,2431,1637,2433,1637,2435,1640,2444,1691,2446,1686,2448,1747,2450,1796,2452,1894,2461,1969,2463,1965,2466,1987,2468,1920,2472,1932,2479,1934,2481,1943,2485,1912,2487,1972,2490,1958,2496,1989,2500,1954,2503,1952,2505,1920,2507,1898,2516,1898,2518,1858,2520,1822,2522,1856,2525,1885,2533,1885,2535,1938,2538,1889,2540,1871,2544,1947,2551,1949,2553,1954,2555,1981,2559,1956,2562,1963,2568,2036,2573,2047,2575,2068,2577,2215,2579,2288,2588,2313,2590,2226,2592,2286,2594,2284,2597,2364,2605,2337,2608,2384,2610,2386,2612,2302,2616,2277,2623,2237,2625,2284,2627,2232,2632,2286,2634,2239,2640,2255,2643,2266,2647,2319,2649,2440,2651,2346,2660,2221,2662,2244,2664,2235,2667,2132,2669,2128,2677,2163,2680,2261,2682,2230,2684,2217,2686,2221,2695,2239,2697,2235,2699,2277,2704,2297,2706,2261,2712,2244,2715,2277,2719,2244,2721,2297,2723,2293,2730,2344,2734,2337,2736,2375,2739,2375,2741,2386,2750,2331,2752,2344,2754,2228,2756,2241,2758,2221,2767,2206,2769,2228,2771,2246,2774,2268,2778,2244,2785,2302,2787,2310,2791,2400,2793,2391,2795,2357,2802,2391,2806,2346,2809,2346,2811,2324,2813,2310,2824,2310,2826,2357,2828,2360,2830,2315,2839,2315,2841,2261,2843,2304,2846,2322,2850,2306,2857,2297,2859,2232,2861,2228,2865,2188,2868,2197,2874,2197,2878,2134,2881,2134,2883,2094,2885,2119,2894,2085,2896,2076,2898,2059,2900,2007,2902,2027,2911,2045,2913,2085,2916,2056,2918,2103,2922,2041,2929,2061,2931,2050,2933,2041,2937,1996,2940,2070,2946,2092,2948,2103,2953,2119,2955,2148,2957,2168,2966,2168,2968,2081,2970,2070,2972,2081,2975,2034,2983,2030,2986,2025,2988,2052,2990,2023,2992,2036,3001,2072,3003,2134,3005,2139,3010,2130,3012,2085,3018,2094,3020,2063,3025,2090,3027,2070,3029,2081,3036,2065,3040,2105,3042,2117,3045,2163,3047,2150,3055,2123,3058,2123,3060,2163,3062,2179,3064,2159,3073,2125,3075,2128,3077,2190,3079,2170,3090,2170,3093,2235,3097,2219,3099,2179,3101,2232,3108,2241,3112,2226,3114,2237,3117,2228,3119,2199,3128,2237,3130,2215,3132,2206,3134,2172,3136,2152,3145,2150,3147,2148,3149,2186,3152,2203,3156,2212,3162,2212,3165,2232,3167,2246,3171,2235,3173,2250,3180,2290,3184,2302,3187,2317,3191,2308,3200,2304,3202,2308,3204,2351,3206,2333,3208,2328,3219,2328,3221,2366,3224,2380,3228,2397,3237,2397,3239,2391,3243,2366,3246,2397,3252,2375,3254,2384,3259,2386,3261,2386,3263,2377,3272,2386,3274,2366,3276,2386,3278,2440,3280,2449,3289,2446,3291,2455,3294,2444,3296,2451,3298,2368,3307,2377,3309,2313,3311,2313,3315,2360,3318,2406,3324,2388,3326,2406,3331,2400,3333,2409,3335,2371,3342,2366,3346,2386,3348,2377,3350,2346,3353,2397,3361,2433,3363,2435,3366,2431,3368,2422,3370,2397,3379,2393,3381,2404,3383,2438,3385,2466,3390,2435,3396,2420,3398,2393,3403,2395,3405,2406,3407,2424,3414,2449,3418,2444,3420,2462,3422,2449,3425,2424,3433,2444,3436,2409,3438,2400,3440,2371,3442,2368,3451,2368,3453,2377,3455,2391,3457,2406,3462,2388,3468,2388,3471,2366,3473,2339,3477,2339,3479,2275,3486,2239,3490,2228,3492,2226,3495,2217,3497,2114,3506,2137,3508,2137,3510,2139,3512,2159,3514,2150,3523,2181,3525,2150,3527,2197,3530,2172,3534,2163,3541,2143,3543,2148,3545,2154,3549,2150,3551,2154,3558,2188,3560,2208,3564,2228,3567,2212,3569,2250,3578,2268,3580,2270,3582,2239,3584,2226,3586,2281,3594,2299,3596,2314,3598,2328,3604,2348,3613,2375,3615,2362,3617,2355,3621,2324,3623,2360,3630,2368,3632,2351,3637,2362,3639,2351,3641,2368,3648,2339,3652,2328,3654,2335,3656,2337,3658,2353,3667,2308,3669,2315,3672,2342,3674,2342,3676,2306,3685,2302,3687,2286,3689,2297,3691,2250,3696,2217,3702,2208,3704,2217,3709,2208,3711,2228,3713,2221,3720,2179,3724,2188,3726,2172,3728,2188,3731,2188,3739,2197,3741,2201,3744,2219,3746,2252,3748,2239,3757,2246,3761,2246,3763,2226,3768,2241,3774,2232,3776,2232,3779,2146,3783,2177,3785,2217,3792,2224,3796,2217,3798,2212,3800,2190,3803,2208,3811,2235,3814,2232,3816,2246,3818,2224,3820,2221,3829,2221,3831,2201,3833,2197,3835,2197,3840,2221,3846,2215,3849,2199,3851,2154,3855,2168,3857,2132,3864,2134,3866,2141,3870,2157,3873,2163,3875,2137,3883,2161,3886,2143,3888,2139,3890,2134,3892,2132,3901,2132,3903,2190,3905,2212,3908,2244,3910,2261,3918,2264,3921,2266,3923,2266,3927,2284,3929,2317,3936,2319,3938,2308,3942,2335,3945,2310,3947,2317,3953,2319,3958,2293,3960,2304,3962,2295,3964,2313,3973,2357,3975,2364,3977,2344,3980,2353,3982,2331,3991,2346,3993,2360,3995,2360,3997,2377,4008,2377,4010,2406,4012,2424,4017,2409,4019,2417,4026,2406,4030,2364,4032,2375,4034,2371,4036,2424,4045,2451,4047,2415,4050,2460,4052,2451,4054,2475,4063,2482,4065,2491,4067,2460,4069,2424,4074,2475,4080,2449,4082,2478,4085,2542,4089,2544,4091,2444,4098,2444,4100,2446,4104,2409,4106,2429,4109,2435,4117,2431,4119,2462,4122,2480,4124,2462,4126,2460,4135,2438,4137,2442,4139,2415,4141,2455,4143,2460,4152,2460,4154,2449,4157,2453,4161,2424,4163,2422,4170,2406,4172,2380,4176,2371,4178,2400,4181,2424,4187,2442,4192,2478,4194,2478,4196,2495,4198,2487,4207,2491,4209,2504,4211,2516,4213,2565,4216,2553,4224,2589,4226,2560,4229,2578,4231,2573,4235,2571,4242,2511,4244,2518,4248,2522,4251,2522,4253,2576,4259,2551,4264,2571,4266,2540,4268,2509,4270,2509,4279,2533,4281,2516,4283,2538,4285,2536,4288,2524,4296,2500,4299,2498,4301,2491,4303,2509,4307,2547,4314,2547,4316,2580,4318,2542e" filled="false" stroked="true" strokeweight=".998pt" strokecolor="#9c8dc3">
              <v:path arrowok="t"/>
              <v:stroke dashstyle="solid"/>
            </v:shape>
            <v:shape style="position:absolute;left:960;top:1084;width:3359;height:1525" coordorigin="960,1085" coordsize="3359,1525" path="m960,2302l967,2270,971,2270,973,2250,975,2275,978,2261,986,2268,989,2326,991,2306,993,2317,995,2346,1004,2346,1006,2337,1008,2348,1010,2342,1015,2360,1021,2355,1023,2377,1028,2411,1030,2395,1032,2406,1039,2424,1043,2393,1045,2433,1048,2440,1050,2466,1058,2424,1061,2413,1063,2391,1065,2373,1067,2386,1076,2386,1078,2346,1080,2380,1082,2377,1087,2368,1093,2368,1096,2395,1098,2371,1102,2388,1104,2364,1111,2397,1115,2393,1117,2382,1120,2409,1122,2413,1131,2413,1133,2440,1135,2453,1137,2466,1139,2451,1148,2458,1150,2455,1152,2435,1155,2417,1159,2429,1166,2442,1168,2478,1170,2471,1174,2507,1176,2511,1183,2484,1185,2469,1190,2518,1192,2509,1194,2509,1203,2504,1205,2504,1207,2480,1209,2498,1211,2489,1220,2478,1222,2451,1225,2440,1227,2424,1229,2426,1238,2453,1240,2429,1242,2411,1246,2402,1249,2426,1255,2440,1257,2462,1262,2462,1264,2446,1266,2426,1273,2429,1279,2435,1281,2466,1283,2460,1292,2464,1294,2462,1297,2455,1299,2473,1301,2516,1310,2540,1312,2520,1314,2516,1316,2520,1321,2500,1327,2509,1329,2529,1334,2513,1336,2504,1338,2547,1345,2547,1349,2553,1351,2571,1353,2567,1356,2596,1364,2609,1367,2596,1370,2571,1372,2552,1375,2533,1384,2507,1386,2489,1388,2498,1393,2493,1399,2482,1401,2489,1404,2502,1408,2493,1410,2498,1417,2520,1421,2556,1423,2498,1426,2466,1428,2469,1436,2469,1439,2475,1441,2426,1443,2402,1445,2420,1454,2424,1456,2411,1458,2391,1460,2339,1465,2346,1471,2364,1474,2386,1476,2362,1480,2344,1482,2342,1489,2360,1491,2357,1495,2313,1498,2284,1500,2226,1509,2206,1511,2230,1513,2170,1515,2130,1517,2183,1526,2188,1528,2195,1530,2192,1533,2137,1535,2128,1543,2166,1546,2161,1548,2143,1552,2125,1554,2117,1561,2103,1563,2141,1568,2170,1570,2154,1572,2132,1578,2121,1583,2148,1585,2108,1587,2085,1589,2039,1598,2039,1600,2034,1602,2054,1605,2016,1607,2012,1616,1987,1618,1958,1620,1974,1622,1972,1627,1925,1633,1940,1635,1956,1640,1958,1642,1981,1644,1916,1651,1914,1655,1943,1657,1961,1659,1987,1661,2065,1670,2085,1672,2032,1675,2045,1677,2010,1679,1874,1688,1845,1690,1798,1692,1813,1694,1809,1699,1825,1705,1831,1707,1849,1710,1784,1714,1807,1716,1800,1723,1778,1727,1760,1729,1749,1731,1744,1734,1731,1742,1744,1745,1731,1747,1729,1749,1655,1751,1626,1760,1595,1762,1557,1764,1573,1766,1611,1771,1751,1777,1706,1779,1820,1782,1820,1786,1735,1788,1800,1795,1809,1797,1789,1801,1753,1803,1753,1806,1762,1814,1758,1817,1769,1819,1677,1821,1671,1823,1597,1832,1602,1834,1631,1836,1604,1838,1602,1841,1608,1849,1546,1852,1555,1854,1562,1858,1568,1860,1513,1867,1479,1869,1459,1873,1432,1876,1419,1884,1419,1889,1388,1891,1399,1893,1466,1895,1406,1904,1423,1906,1472,1908,1421,1911,1484,1913,1490,1921,1461,1924,1441,1926,1377,1928,1359,1932,1383,1939,1383,1941,1345,1946,1357,1948,1328,1950,1287,1956,1279,1961,1303,1963,1229,1965,1225,1967,1250,1976,1198,1978,1180,1980,1138,1983,1198,1985,1189,1994,1180,1996,1185,1998,1125,2000,1109,2005,1116,2011,1129,2013,1169,2015,1147,2020,1085,2022,1134,2029,1134,2033,1247,2035,1252,2037,1285,2039,1194,2048,1165,2050,1169,2053,1147,2055,1094,2057,1094,2066,1125,2068,1140,2070,1160,2072,1225,2077,1261,2083,1287,2085,1446,2088,1481,2092,1359,2094,1274,2101,1263,2103,1252,2107,1290,2109,1221,2112,1218,2120,1276,2122,1267,2125,1274,2127,1185,2129,1156,2138,1102,2140,1096,2142,1111,2144,1131,2147,1116,2155,1111,2157,1203,2160,1209,2164,1225,2166,1241,2173,1205,2175,1201,2179,1212,2181,1198,2184,1198,2190,1174,2195,1196,2197,1252,2199,1325,2201,1261,2210,1305,2212,1325,2214,1370,2216,1437,2219,1457,2227,1401,2230,1370,2232,1452,2234,1464,2238,1477,2245,1450,2247,1394,2251,1294,2254,1328,2256,1319,2262,1361,2267,1403,2269,1357,2271,1348,2273,1323,2282,1323,2284,1345,2286,1365,2289,1325,2291,1321,2299,1403,2302,1397,2304,1365,2306,1339,2310,1352,2317,1381,2319,1408,2321,1466,2326,1506,2328,1492,2334,1481,2337,1446,2341,1521,2343,1535,2345,1550,2354,1586,2356,1524,2358,1510,2361,1611,2363,1628,2372,1628,2374,1582,2376,1602,2378,1548,2380,1524,2389,1537,2391,1486,2393,1412,2398,1452,2400,1461,2407,1488,2409,1472,2413,1484,2415,1499,2417,1457,2424,1488,2428,1455,2431,1443,2433,1479,2435,1513,2444,1492,2446,1432,2448,1459,2450,1504,2452,1504,2461,1564,2463,1546,2466,1528,2468,1455,2472,1446,2479,1421,2481,1397,2485,1370,2487,1417,2490,1359,2496,1339,2500,1314,2503,1339,2505,1336,2507,1281,2516,1274,2518,1272,2520,1279,2522,1341,2525,1305,2533,1305,2535,1343,2538,1341,2540,1352,2544,1370,2551,1370,2553,1417,2555,1417,2559,1461,2562,1510,2568,1537,2573,1530,2575,1564,2577,1684,2579,1700,2588,1671,2590,1642,2592,1702,2594,1655,2597,1749,2605,1753,2608,1778,2610,1731,2612,1733,2616,1749,2623,1727,2625,1635,2627,1662,2632,1642,2634,1611,2640,1620,2643,1620,2647,1648,2649,1642,2651,1640,2660,1611,2662,1628,2664,1673,2667,1622,2669,1633,2677,1671,2680,1671,2682,1684,2684,1648,2686,1644,2695,1653,2697,1622,2699,1648,2704,1666,2706,1671,2712,1686,2715,1640,2719,1662,2721,1729,2723,1744,2730,1773,2734,1776,2736,1809,2739,1809,2741,1829,2750,1816,2752,1782,2754,1771,2756,1782,2758,1787,2767,1805,2769,1796,2771,1829,2774,1816,2778,1847,2785,1856,2787,1845,2791,1894,2793,1894,2795,1887,2802,1836,2806,1818,2809,1805,2811,1780,2813,1771,2822,1771,2824,1729,2826,1715,2828,1731,2830,1713,2839,1713,2841,1669,2843,1673,2846,1740,2850,1744,2857,1706,2859,1691,2861,1689,2865,1767,2868,1778,2874,1778,2878,1755,2881,1776,2883,1738,2885,1729,2894,1700,2896,1677,2898,1675,2900,1669,2902,1673,2911,1706,2913,1675,2916,1657,2918,1666,2922,1660,2929,1646,2931,1648,2933,1648,2937,1675,2940,1702,2946,1675,2948,1686,2953,1695,2955,1677,2957,1655,2966,1655,2968,1664,2970,1651,2972,1662,2975,1653,2983,1635,2986,1613,2988,1611,2990,1613,2992,1606,3001,1611,3003,1657,3005,1691,3010,1686,3012,1677,3018,1655,3020,1642,3025,1653,3027,1613,3029,1606,3036,1628,3040,1666,3042,1675,3045,1660,3047,1653,3055,1660,3058,1677,3060,1709,3062,1755,3064,1666,3073,1648,3075,1655,3077,1680,3079,1669,3084,1669,3090,1682,3093,1727,3097,1722,3099,1693,3101,1735,3108,1773,3112,1769,3114,1807,3117,1769,3119,1782,3128,1767,3130,1776,3132,1782,3134,1773,3136,1742,3145,1727,3147,1740,3149,1796,3152,1787,3156,1791,3162,1782,3165,1796,3167,1820,3171,1838,3173,1874,3180,1871,3184,1831,3187,1780,3189,1749,3191,1713,3200,1720,3202,1793,3204,1829,3206,1845,3208,1831,3217,1831,3219,1865,3221,1885,3224,1896,3228,1932,3235,1905,3237,1916,3239,1858,3243,1827,3246,1845,3252,1865,3254,1907,3259,1952,3261,1949,3263,1969,3272,1907,3274,1831,3276,1825,3278,1862,3280,1867,3289,1776,3291,1742,3294,1709,3296,1709,3298,1671,3307,1626,3309,1559,3311,1559,3315,1490,3318,1533,3324,1459,3326,1490,3331,1506,3333,1475,3335,1455,3342,1383,3346,1390,3348,1332,3350,1270,3353,1236,3361,1292,3363,1374,3366,1334,3368,1381,3370,1334,3379,1281,3381,1328,3383,1348,3385,1379,3390,1339,3396,1359,3398,1377,3403,1341,3405,1310,3407,1345,3414,1392,3418,1406,3420,1379,3422,1374,3425,1357,3433,1316,3436,1279,3438,1296,3440,1341,3442,1352,3451,1365,3453,1365,3455,1310,3457,1316,3462,1332,3471,1332,3473,1377,3477,1357,3479,1339,3486,1363,3490,1368,3492,1352,3495,1334,3497,1294,3506,1397,3508,1426,3510,1390,3512,1426,3514,1403,3523,1417,3525,1426,3527,1481,3530,1499,3534,1414,3541,1421,3543,1423,3545,1428,3549,1430,3551,1452,3558,1455,3560,1450,3564,1459,3567,1421,3569,1475,3578,1504,3580,1488,3582,1461,3584,1430,3586,1423,3595,1417,3597,1443,3599,1432,3602,1461,3604,1477,3613,1492,3615,1484,3617,1468,3621,1470,3623,1492,3630,1508,3632,1484,3637,1466,3639,1459,3641,1472,3648,1513,3652,1506,3654,1504,3656,1513,3658,1515,3667,1484,3669,1470,3672,1475,3674,1475,3676,1470,3685,1466,3687,1426,3689,1421,3691,1426,3696,1459,3702,1452,3704,1470,3709,1450,3711,1452,3713,1477,3720,1501,3724,1513,3726,1526,3728,1535,3731,1508,3739,1510,3741,1524,3744,1546,3746,1577,3748,1559,3757,1557,3759,1557,3761,1584,3763,1591,3768,1586,3774,1588,3776,1588,3779,1611,3783,1617,3785,1644,3792,1626,3796,1626,3798,1631,3800,1622,3803,1599,3811,1557,3814,1544,3816,1542,3818,1555,3820,1546,3829,1546,3831,1553,3833,1562,3835,1557,3840,1559,3846,1530,3849,1533,3851,1504,3855,1510,3857,1528,3864,1535,3866,1546,3870,1566,3873,1582,3875,1597,3883,1615,3886,1640,3888,1640,3890,1651,3892,1637,3901,1637,3903,1642,3905,1631,3908,1664,3910,1675,3918,1691,3921,1675,3923,1666,3927,1646,3929,1644,3936,1655,3938,1651,3942,1693,3945,1664,3947,1648,3953,1633,3958,1626,3960,1633,3962,1613,3964,1626,3973,1648,3975,1635,3977,1615,3980,1613,3982,1624,3991,1620,3993,1615,3995,1597,3997,1686,4001,1686,4008,1762,4010,1760,4012,1740,4017,1762,4019,1776,4026,1755,4030,1749,4032,1760,4034,1760,4036,1733,4045,1784,4047,1753,4050,1742,4052,1753,4054,1747,4063,1771,4065,1793,4067,1793,4069,1762,4074,1773,4080,1702,4082,1700,4085,1724,4089,1689,4091,1700,4098,1744,4100,1738,4104,1744,4106,1709,4109,1744,4117,1715,4119,1718,4122,1742,4124,1753,4126,1749,4135,1744,4137,1753,4139,1731,4141,1720,4143,1733,4152,1733,4154,1720,4157,1715,4161,1738,4163,1715,4170,1711,4172,1700,4176,1709,4178,1700,4181,1727,4187,1773,4192,1776,4194,1822,4196,1858,4198,1860,4207,1854,4209,1842,4211,1789,4213,1829,4216,1833,4224,1860,4226,1860,4229,1869,4231,1867,4235,1923,4242,1943,4244,1943,4248,1936,4251,1936,4253,1954,4259,1943,4264,1907,4266,1905,4268,1900,4270,1934,4279,1940,4281,1925,4283,1940,4285,1936,4288,1929,4296,1929,4299,1958,4301,1981,4303,2003,4307,2010,4316,2010,4318,1998e" filled="false" stroked="true" strokeweight=".998pt" strokecolor="#fcaf17">
              <v:path arrowok="t"/>
              <v:stroke dashstyle="solid"/>
            </v:shape>
            <v:shape style="position:absolute;left:3515;top:383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481;top:627;width:54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54;top:1217;width:596;height:288" type="#_x0000_t202" filled="false" stroked="false">
              <v:textbox inset="0,0,0,0">
                <w:txbxContent>
                  <w:p>
                    <w:pPr>
                      <w:spacing w:line="192" w:lineRule="auto" w:before="24"/>
                      <w:ind w:left="54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Agricultural </w:t>
                    </w:r>
                    <w:r>
                      <w:rPr>
                        <w:color w:val="231F20"/>
                        <w:w w:val="85"/>
                        <w:position w:val="-3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1967;top:2403;width:125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metals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2010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2"/>
          <w:sz w:val="12"/>
        </w:rPr>
        <w:t> </w:t>
      </w:r>
      <w:r>
        <w:rPr>
          <w:color w:val="231F20"/>
          <w:position w:val="-8"/>
          <w:sz w:val="12"/>
        </w:rPr>
        <w:t>180</w:t>
      </w:r>
    </w:p>
    <w:p>
      <w:pPr>
        <w:pStyle w:val="BodyText"/>
        <w:spacing w:before="10"/>
        <w:rPr>
          <w:sz w:val="2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2" w:lineRule="exact" w:before="0"/>
        <w:ind w:left="39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1677" w:val="left" w:leader="none"/>
          <w:tab w:pos="2615" w:val="left" w:leader="none"/>
          <w:tab w:pos="3396" w:val="left" w:leader="none"/>
        </w:tabs>
        <w:spacing w:line="122" w:lineRule="exact" w:before="0"/>
        <w:ind w:left="67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</w:r>
    </w:p>
    <w:p>
      <w:pPr>
        <w:spacing w:before="12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S&amp;P indices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3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35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agriculture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50" w:right="116"/>
      </w:pPr>
      <w:r>
        <w:rPr>
          <w:color w:val="231F20"/>
        </w:rPr>
        <w:t>Along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prices,</w:t>
      </w:r>
      <w:r>
        <w:rPr>
          <w:color w:val="231F20"/>
          <w:spacing w:val="-39"/>
        </w:rPr>
        <w:t> </w:t>
      </w:r>
      <w:r>
        <w:rPr>
          <w:color w:val="231F20"/>
        </w:rPr>
        <w:t>energy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substantial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 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inflation. Energy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directly,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through fuel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bills,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indirectly,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</w:rPr>
        <w:t>their</w:t>
      </w:r>
      <w:r>
        <w:rPr>
          <w:color w:val="231F20"/>
          <w:spacing w:val="-23"/>
        </w:rPr>
        <w:t> </w:t>
      </w:r>
      <w:r>
        <w:rPr>
          <w:color w:val="231F20"/>
        </w:rPr>
        <w:t>impact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businesses’</w:t>
      </w:r>
      <w:r>
        <w:rPr>
          <w:color w:val="231F20"/>
          <w:spacing w:val="-22"/>
        </w:rPr>
        <w:t> </w:t>
      </w:r>
      <w:r>
        <w:rPr>
          <w:color w:val="231F20"/>
        </w:rPr>
        <w:t>costs.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408"/>
      </w:pPr>
      <w:r>
        <w:rPr>
          <w:color w:val="231F20"/>
        </w:rPr>
        <w:t>US</w:t>
      </w:r>
      <w:r>
        <w:rPr>
          <w:color w:val="231F20"/>
          <w:spacing w:val="-45"/>
        </w:rPr>
        <w:t> </w:t>
      </w:r>
      <w:r>
        <w:rPr>
          <w:color w:val="231F20"/>
        </w:rPr>
        <w:t>dollar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7%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run-up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4.6)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slowdown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emerging-economy growth.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large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re-emergence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political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envisage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long-lasting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tensions,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view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slope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oil</w:t>
      </w:r>
    </w:p>
    <w:p>
      <w:pPr>
        <w:pStyle w:val="BodyText"/>
        <w:spacing w:line="268" w:lineRule="auto"/>
        <w:ind w:left="150" w:right="277"/>
        <w:jc w:val="both"/>
      </w:pPr>
      <w:r>
        <w:rPr>
          <w:color w:val="231F20"/>
          <w:w w:val="95"/>
        </w:rPr>
        <w:t>futures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curves.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average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May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76"/>
      </w:pP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technology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influence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via hydraulic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fracturing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techniques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accessing </w:t>
      </w:r>
      <w:r>
        <w:rPr>
          <w:color w:val="231F20"/>
        </w:rPr>
        <w:t>reserves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tight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shale</w:t>
      </w:r>
      <w:r>
        <w:rPr>
          <w:color w:val="231F20"/>
          <w:spacing w:val="-45"/>
        </w:rPr>
        <w:t> </w:t>
      </w:r>
      <w:r>
        <w:rPr>
          <w:color w:val="231F20"/>
        </w:rPr>
        <w:t>gas.</w:t>
      </w:r>
      <w:r>
        <w:rPr>
          <w:color w:val="231F20"/>
          <w:spacing w:val="-3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extra</w:t>
      </w:r>
      <w:r>
        <w:rPr>
          <w:color w:val="231F20"/>
          <w:spacing w:val="-45"/>
        </w:rPr>
        <w:t> </w:t>
      </w:r>
      <w:r>
        <w:rPr>
          <w:color w:val="231F20"/>
        </w:rPr>
        <w:t>prospective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face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unlikely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dramatic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  <w:w w:val="90"/>
        </w:rPr>
        <w:t>prices,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established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methods,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prices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reducing</w:t>
      </w:r>
      <w:r>
        <w:rPr>
          <w:color w:val="231F20"/>
          <w:spacing w:val="-22"/>
        </w:rPr>
        <w:t> </w:t>
      </w:r>
      <w:r>
        <w:rPr>
          <w:color w:val="231F20"/>
        </w:rPr>
        <w:t>production.</w:t>
      </w:r>
    </w:p>
    <w:p>
      <w:pPr>
        <w:spacing w:after="0" w:line="268" w:lineRule="auto"/>
        <w:sectPr>
          <w:headerReference w:type="default" r:id="rId67"/>
          <w:headerReference w:type="even" r:id="rId68"/>
          <w:pgSz w:w="11910" w:h="16840"/>
          <w:pgMar w:header="447" w:footer="0" w:top="1560" w:bottom="280" w:left="640" w:right="520"/>
          <w:pgNumType w:start="33"/>
          <w:cols w:num="2" w:equalWidth="0">
            <w:col w:w="4118" w:space="1211"/>
            <w:col w:w="542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68" w:lineRule="auto" w:before="103"/>
        <w:ind w:left="5480"/>
      </w:pP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gas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unlikely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large</w:t>
      </w:r>
      <w:r>
        <w:rPr>
          <w:color w:val="231F20"/>
          <w:spacing w:val="-44"/>
        </w:rPr>
        <w:t> </w:t>
      </w:r>
      <w:r>
        <w:rPr>
          <w:color w:val="231F20"/>
        </w:rPr>
        <w:t>because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geographical </w:t>
      </w:r>
      <w:r>
        <w:rPr>
          <w:color w:val="231F20"/>
          <w:w w:val="95"/>
        </w:rPr>
        <w:t>segmentation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  <w:w w:val="90"/>
        </w:rPr>
        <w:t>scope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transportation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liquefied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natural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gas.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scale</w:t>
      </w:r>
    </w:p>
    <w:p>
      <w:pPr>
        <w:pStyle w:val="BodyText"/>
        <w:tabs>
          <w:tab w:pos="5139" w:val="left" w:leader="none"/>
          <w:tab w:pos="5479" w:val="left" w:leader="none"/>
        </w:tabs>
        <w:spacing w:line="232" w:lineRule="exact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timing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any</w:t>
      </w:r>
      <w:r>
        <w:rPr>
          <w:color w:val="231F20"/>
          <w:spacing w:val="-36"/>
        </w:rPr>
        <w:t> </w:t>
      </w:r>
      <w:r>
        <w:rPr>
          <w:color w:val="231F20"/>
        </w:rPr>
        <w:t>potential</w:t>
      </w:r>
      <w:r>
        <w:rPr>
          <w:color w:val="231F20"/>
          <w:spacing w:val="-36"/>
        </w:rPr>
        <w:t> </w:t>
      </w:r>
      <w:r>
        <w:rPr>
          <w:color w:val="231F20"/>
        </w:rPr>
        <w:t>boost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supply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domestic</w:t>
      </w:r>
    </w:p>
    <w:p>
      <w:pPr>
        <w:tabs>
          <w:tab w:pos="5479" w:val="left" w:leader="none"/>
        </w:tabs>
        <w:spacing w:before="30"/>
        <w:ind w:left="150" w:right="0" w:firstLine="0"/>
        <w:jc w:val="left"/>
        <w:rPr>
          <w:sz w:val="20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4.A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earnings</w:t>
      </w:r>
      <w:r>
        <w:rPr>
          <w:color w:val="231F20"/>
          <w:position w:val="4"/>
          <w:sz w:val="12"/>
        </w:rPr>
        <w:t>(a)</w:t>
        <w:tab/>
      </w:r>
      <w:r>
        <w:rPr>
          <w:color w:val="231F20"/>
          <w:sz w:val="20"/>
        </w:rPr>
        <w:t>reserves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shale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gas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is,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yet,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unclear.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1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Percentage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changes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earlier</w:t>
      </w:r>
    </w:p>
    <w:p>
      <w:pPr>
        <w:tabs>
          <w:tab w:pos="2307" w:val="right" w:leader="none"/>
        </w:tabs>
        <w:spacing w:before="429"/>
        <w:ind w:left="15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285"/>
        <w:ind w:left="150"/>
      </w:pPr>
      <w:r>
        <w:rPr/>
        <w:br w:type="column"/>
      </w:r>
      <w:r>
        <w:rPr>
          <w:color w:val="231F20"/>
          <w:w w:val="95"/>
        </w:rPr>
        <w:t>Gas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3" w:equalWidth="0">
            <w:col w:w="2295" w:space="195"/>
            <w:col w:w="2348" w:space="491"/>
            <w:col w:w="542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6"/>
        </w:rPr>
      </w:pPr>
    </w:p>
    <w:p>
      <w:pPr>
        <w:tabs>
          <w:tab w:pos="2062" w:val="left" w:leader="none"/>
          <w:tab w:pos="2864" w:val="left" w:leader="none"/>
          <w:tab w:pos="3635" w:val="left" w:leader="none"/>
          <w:tab w:pos="4281" w:val="left" w:leader="none"/>
          <w:tab w:pos="5083" w:val="right" w:leader="none"/>
        </w:tabs>
        <w:spacing w:before="0"/>
        <w:ind w:left="150" w:right="0" w:firstLine="0"/>
        <w:jc w:val="left"/>
        <w:rPr>
          <w:sz w:val="14"/>
        </w:rPr>
      </w:pPr>
      <w:r>
        <w:rPr/>
        <w:pict>
          <v:shape style="position:absolute;margin-left:39.547001pt;margin-top:-59.459988pt;width:516.5500pt;height:59.15pt;mso-position-horizontal-relative:page;mso-position-vertical-relative:paragraph;z-index:158458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36"/>
                    <w:gridCol w:w="508"/>
                    <w:gridCol w:w="874"/>
                    <w:gridCol w:w="525"/>
                    <w:gridCol w:w="399"/>
                    <w:gridCol w:w="481"/>
                    <w:gridCol w:w="463"/>
                    <w:gridCol w:w="5342"/>
                  </w:tblGrid>
                  <w:tr>
                    <w:trPr>
                      <w:trHeight w:val="418" w:hRule="atLeast"/>
                    </w:trPr>
                    <w:tc>
                      <w:tcPr>
                        <w:tcW w:w="173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3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2001–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07</w:t>
                        </w:r>
                      </w:p>
                    </w:tc>
                    <w:tc>
                      <w:tcPr>
                        <w:tcW w:w="87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3"/>
                          <w:ind w:left="70" w:right="-4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 Q3–</w:t>
                        </w:r>
                        <w:r>
                          <w:rPr>
                            <w:color w:val="231F20"/>
                            <w:spacing w:val="3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 Q2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3"/>
                          <w:ind w:right="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010</w:t>
                        </w:r>
                        <w:r>
                          <w:rPr>
                            <w:color w:val="231F20"/>
                            <w:spacing w:val="-26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39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51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position w:val="-3"/>
                            <w:sz w:val="14"/>
                          </w:rPr>
                          <w:t>May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5342" w:type="dxa"/>
                      </w:tcPr>
                      <w:p>
                        <w:pPr>
                          <w:pStyle w:val="TableParagraph"/>
                          <w:spacing w:line="136" w:lineRule="exact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previous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20"/>
                          </w:rPr>
                          <w:t>Report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Domestic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energy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prices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paid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households</w:t>
                        </w:r>
                      </w:p>
                      <w:p>
                        <w:pPr>
                          <w:pStyle w:val="TableParagraph"/>
                          <w:spacing w:before="27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companies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are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influenced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not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only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wholesale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gas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prices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173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 Total AWE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 w:before="64"/>
                          <w:ind w:left="133" w:right="1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8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 w:before="64"/>
                          <w:ind w:right="2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 w:before="64"/>
                          <w:ind w:right="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 w:before="64"/>
                          <w:ind w:lef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 w:before="64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5342" w:type="dxa"/>
                      </w:tcPr>
                      <w:p>
                        <w:pPr>
                          <w:pStyle w:val="TableParagraph"/>
                          <w:spacing w:line="226" w:lineRule="exact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but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also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suppliers’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non-energy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costs,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such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amount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1736" w:type="dxa"/>
                      </w:tcPr>
                      <w:p>
                        <w:pPr>
                          <w:pStyle w:val="TableParagraph"/>
                          <w:spacing w:before="4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(2) Regular pay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before="58"/>
                          <w:ind w:left="139" w:right="1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874" w:type="dxa"/>
                      </w:tcPr>
                      <w:p>
                        <w:pPr>
                          <w:pStyle w:val="TableParagraph"/>
                          <w:spacing w:before="58"/>
                          <w:ind w:right="2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58"/>
                          <w:ind w:right="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58"/>
                          <w:ind w:left="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5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5342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that they have to contribute to the maintenance of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736" w:type="dxa"/>
                      </w:tcPr>
                      <w:p>
                        <w:pPr>
                          <w:pStyle w:val="TableParagraph"/>
                          <w:spacing w:before="21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(1)–(2) Bonus contribution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before="33"/>
                          <w:ind w:left="139" w:right="12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874" w:type="dxa"/>
                      </w:tcPr>
                      <w:p>
                        <w:pPr>
                          <w:pStyle w:val="TableParagraph"/>
                          <w:spacing w:before="33"/>
                          <w:ind w:right="23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TableParagraph"/>
                          <w:spacing w:before="33"/>
                          <w:ind w:right="1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before="33"/>
                          <w:ind w:left="4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3"/>
                          <w:ind w:right="5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342" w:type="dxa"/>
                      </w:tcPr>
                      <w:p>
                        <w:pPr>
                          <w:pStyle w:val="TableParagraph"/>
                          <w:spacing w:line="216" w:lineRule="exact" w:before="13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distribution networks. These non-energy costs have risen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Pay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settlements</w:t>
      </w:r>
      <w:r>
        <w:rPr>
          <w:color w:val="231F20"/>
          <w:w w:val="90"/>
          <w:position w:val="4"/>
          <w:sz w:val="11"/>
        </w:rPr>
        <w:t>(e)</w:t>
        <w:tab/>
      </w:r>
      <w:r>
        <w:rPr>
          <w:color w:val="231F20"/>
          <w:w w:val="95"/>
          <w:sz w:val="14"/>
        </w:rPr>
        <w:t>3.3</w:t>
        <w:tab/>
        <w:t>2.5</w:t>
        <w:tab/>
      </w:r>
      <w:r>
        <w:rPr>
          <w:color w:val="231F20"/>
          <w:spacing w:val="-6"/>
          <w:w w:val="95"/>
          <w:sz w:val="14"/>
        </w:rPr>
        <w:t>2.1</w:t>
        <w:tab/>
      </w:r>
      <w:r>
        <w:rPr>
          <w:color w:val="231F20"/>
          <w:w w:val="95"/>
          <w:sz w:val="14"/>
        </w:rPr>
        <w:t>2.0</w:t>
        <w:tab/>
      </w:r>
      <w:r>
        <w:rPr>
          <w:color w:val="231F20"/>
          <w:spacing w:val="-6"/>
          <w:w w:val="95"/>
          <w:sz w:val="14"/>
        </w:rPr>
        <w:t>2.1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Incomes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ListParagraph"/>
        <w:numPr>
          <w:ilvl w:val="0"/>
          <w:numId w:val="3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268" w:lineRule="auto"/>
        <w:ind w:left="150" w:right="116"/>
      </w:pPr>
      <w:r>
        <w:rPr>
          <w:color w:val="231F20"/>
        </w:rPr>
        <w:t>significantly in recent years. Even without increases in </w:t>
      </w:r>
      <w:r>
        <w:rPr>
          <w:color w:val="231F20"/>
          <w:w w:val="95"/>
        </w:rPr>
        <w:t>wholesale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 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20"/>
        </w:rPr>
        <w:t> </w:t>
      </w:r>
      <w:r>
        <w:rPr>
          <w:color w:val="231F20"/>
        </w:rPr>
        <w:t>May</w:t>
      </w:r>
      <w:r>
        <w:rPr>
          <w:color w:val="231F20"/>
          <w:spacing w:val="-19"/>
        </w:rPr>
        <w:t> </w:t>
      </w:r>
      <w:r>
        <w:rPr>
          <w:color w:val="231F20"/>
        </w:rPr>
        <w:t>projections.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24" w:space="205"/>
            <w:col w:w="5421"/>
          </w:cols>
        </w:sectPr>
      </w:pPr>
    </w:p>
    <w:p>
      <w:pPr>
        <w:spacing w:line="259" w:lineRule="auto" w:before="114"/>
        <w:ind w:left="150" w:right="31" w:firstLine="0"/>
        <w:jc w:val="left"/>
        <w:rPr>
          <w:sz w:val="18"/>
        </w:rPr>
      </w:pPr>
      <w:bookmarkStart w:name="4.3 Labour costs and company profits" w:id="79"/>
      <w:bookmarkEnd w:id="79"/>
      <w:r>
        <w:rPr/>
      </w:r>
      <w:bookmarkStart w:name="_bookmark17" w:id="80"/>
      <w:bookmarkEnd w:id="8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product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wages,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slack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 productivity</w:t>
      </w:r>
    </w:p>
    <w:p>
      <w:pPr>
        <w:pStyle w:val="Heading3"/>
        <w:numPr>
          <w:ilvl w:val="1"/>
          <w:numId w:val="2"/>
        </w:numPr>
        <w:tabs>
          <w:tab w:pos="631" w:val="left" w:leader="none"/>
        </w:tabs>
        <w:spacing w:line="240" w:lineRule="auto" w:before="3" w:after="0"/>
        <w:ind w:left="630" w:right="0" w:hanging="481"/>
        <w:jc w:val="left"/>
        <w:rPr>
          <w:color w:val="231F20"/>
        </w:rPr>
      </w:pPr>
      <w:r>
        <w:rPr>
          <w:color w:val="231F20"/>
          <w:spacing w:val="-1"/>
          <w:w w:val="93"/>
        </w:rPr>
        <w:br w:type="column"/>
      </w:r>
      <w:r>
        <w:rPr>
          <w:color w:val="231F20"/>
        </w:rPr>
        <w:t>Labour</w:t>
      </w:r>
      <w:r>
        <w:rPr>
          <w:color w:val="231F20"/>
          <w:spacing w:val="-31"/>
        </w:rPr>
        <w:t> </w:t>
      </w:r>
      <w:r>
        <w:rPr>
          <w:color w:val="231F20"/>
        </w:rPr>
        <w:t>costs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company</w:t>
      </w:r>
      <w:r>
        <w:rPr>
          <w:color w:val="231F20"/>
          <w:spacing w:val="-30"/>
        </w:rPr>
        <w:t> </w:t>
      </w:r>
      <w:r>
        <w:rPr>
          <w:color w:val="231F20"/>
        </w:rPr>
        <w:t>profits</w:t>
      </w:r>
    </w:p>
    <w:p>
      <w:pPr>
        <w:spacing w:after="0" w:line="240" w:lineRule="auto"/>
        <w:jc w:val="left"/>
        <w:sectPr>
          <w:pgSz w:w="11910" w:h="16840"/>
          <w:pgMar w:header="447" w:footer="0" w:top="1560" w:bottom="280" w:left="640" w:right="520"/>
          <w:cols w:num="2" w:equalWidth="0">
            <w:col w:w="4340" w:space="989"/>
            <w:col w:w="5421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spacing w:line="118" w:lineRule="exact" w:before="0"/>
        <w:ind w:left="28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 points</w:t>
      </w:r>
    </w:p>
    <w:p>
      <w:pPr>
        <w:spacing w:line="118" w:lineRule="exact" w:before="0"/>
        <w:ind w:left="170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184" w:right="0" w:firstLine="0"/>
        <w:jc w:val="lef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spacing w:before="28"/>
        <w:ind w:left="150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line="123" w:lineRule="exact" w:before="13"/>
        <w:ind w:left="167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line="170" w:lineRule="exact" w:before="0"/>
        <w:ind w:left="162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51"/>
        <w:ind w:left="184" w:right="0" w:firstLine="0"/>
        <w:jc w:val="lef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6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spacing w:line="140" w:lineRule="atLeast" w:before="53"/>
        <w:ind w:left="539" w:right="121" w:hanging="389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Percentage changes on a year earlier, two-quarter moving average</w:t>
      </w:r>
    </w:p>
    <w:p>
      <w:pPr>
        <w:spacing w:line="96" w:lineRule="exact" w:before="0"/>
        <w:ind w:left="1954" w:right="0" w:firstLine="0"/>
        <w:jc w:val="left"/>
        <w:rPr>
          <w:sz w:val="11"/>
        </w:rPr>
      </w:pPr>
      <w:r>
        <w:rPr/>
        <w:pict>
          <v:group style="position:absolute;margin-left:46.359501pt;margin-top:2.23009pt;width:178.75pt;height:137.5pt;mso-position-horizontal-relative:page;mso-position-vertical-relative:paragraph;z-index:-21236736" coordorigin="927,45" coordsize="3575,2750">
            <v:rect style="position:absolute;left:932;top:49;width:3565;height:2740" filled="false" stroked="true" strokeweight=".485pt" strokecolor="#231f20">
              <v:stroke dashstyle="solid"/>
            </v:rect>
            <v:line style="position:absolute" from="1091,1075" to="4337,1075" stroked="true" strokeweight=".485pt" strokecolor="#231f20">
              <v:stroke dashstyle="solid"/>
            </v:line>
            <v:line style="position:absolute" from="927,388" to="1037,388" stroked="true" strokeweight=".485pt" strokecolor="#231f20">
              <v:stroke dashstyle="solid"/>
            </v:line>
            <v:line style="position:absolute" from="927,730" to="1037,730" stroked="true" strokeweight=".485pt" strokecolor="#231f20">
              <v:stroke dashstyle="solid"/>
            </v:line>
            <v:line style="position:absolute" from="927,1074" to="1037,1074" stroked="true" strokeweight=".485pt" strokecolor="#231f20">
              <v:stroke dashstyle="solid"/>
            </v:line>
            <v:line style="position:absolute" from="927,1418" to="1037,1418" stroked="true" strokeweight=".485pt" strokecolor="#231f20">
              <v:stroke dashstyle="solid"/>
            </v:line>
            <v:line style="position:absolute" from="927,1760" to="1037,1760" stroked="true" strokeweight=".485pt" strokecolor="#231f20">
              <v:stroke dashstyle="solid"/>
            </v:line>
            <v:line style="position:absolute" from="927,2104" to="1037,2104" stroked="true" strokeweight=".485pt" strokecolor="#231f20">
              <v:stroke dashstyle="solid"/>
            </v:line>
            <v:line style="position:absolute" from="927,2448" to="1037,2448" stroked="true" strokeweight=".485pt" strokecolor="#231f20">
              <v:stroke dashstyle="solid"/>
            </v:line>
            <v:line style="position:absolute" from="4392,388" to="4502,388" stroked="true" strokeweight=".485pt" strokecolor="#231f20">
              <v:stroke dashstyle="solid"/>
            </v:line>
            <v:line style="position:absolute" from="4392,730" to="4502,730" stroked="true" strokeweight=".485pt" strokecolor="#231f20">
              <v:stroke dashstyle="solid"/>
            </v:line>
            <v:line style="position:absolute" from="4392,1074" to="4502,1074" stroked="true" strokeweight=".485pt" strokecolor="#231f20">
              <v:stroke dashstyle="solid"/>
            </v:line>
            <v:line style="position:absolute" from="4392,1418" to="4502,1418" stroked="true" strokeweight=".485pt" strokecolor="#231f20">
              <v:stroke dashstyle="solid"/>
            </v:line>
            <v:line style="position:absolute" from="4392,1760" to="4502,1760" stroked="true" strokeweight=".485pt" strokecolor="#231f20">
              <v:stroke dashstyle="solid"/>
            </v:line>
            <v:line style="position:absolute" from="4392,2104" to="4502,2104" stroked="true" strokeweight=".485pt" strokecolor="#231f20">
              <v:stroke dashstyle="solid"/>
            </v:line>
            <v:line style="position:absolute" from="4392,2448" to="4502,2448" stroked="true" strokeweight=".485pt" strokecolor="#231f20">
              <v:stroke dashstyle="solid"/>
            </v:line>
            <v:line style="position:absolute" from="4306,2684" to="4306,2794" stroked="true" strokeweight=".485pt" strokecolor="#231f20">
              <v:stroke dashstyle="solid"/>
            </v:line>
            <v:line style="position:absolute" from="3502,2684" to="3502,2794" stroked="true" strokeweight=".485pt" strokecolor="#231f20">
              <v:stroke dashstyle="solid"/>
            </v:line>
            <v:line style="position:absolute" from="2697,2684" to="2697,2794" stroked="true" strokeweight=".485pt" strokecolor="#231f20">
              <v:stroke dashstyle="solid"/>
            </v:line>
            <v:line style="position:absolute" from="1895,2684" to="1895,2794" stroked="true" strokeweight=".485pt" strokecolor="#231f20">
              <v:stroke dashstyle="solid"/>
            </v:line>
            <v:line style="position:absolute" from="1090,2684" to="1090,2794" stroked="true" strokeweight=".485pt" strokecolor="#231f20">
              <v:stroke dashstyle="solid"/>
            </v:line>
            <v:shape style="position:absolute;left:1091;top:363;width:3214;height:1771" coordorigin="1091,364" coordsize="3214,1771" path="m1091,691l1191,727,1292,579,1393,478,1493,519,1594,565,1693,714,1795,762,1894,457,1995,364,2096,496,2196,577,2297,849,2396,919,2498,1017,2597,1353,2698,1972,2800,2134,2899,1906,3000,1811,3100,1226,3201,1058,3300,1116,3401,930,3501,834,3602,843,3703,940,3803,940,3904,1120,4003,1189,4105,1054,4204,1145,4305,1394e" filled="false" stroked="true" strokeweight=".97pt" strokecolor="#582e91">
              <v:path arrowok="t"/>
              <v:stroke dashstyle="solid"/>
            </v:shape>
            <v:shape style="position:absolute;left:1091;top:403;width:3214;height:1796" coordorigin="1091,403" coordsize="3214,1796" path="m1091,919l1191,774,1292,671,1393,515,1493,430,1594,619,1693,747,1795,851,1894,807,1995,575,2096,403,2196,438,2297,722,2396,1040,2498,1384,2597,1734,2698,2086,2800,2198,2899,2034,3000,1692,3100,1091,3201,722,3300,714,3401,807,3501,1015,3602,1151,3703,1031,3803,936,3904,1040,4003,1263,4105,1493,4204,1597,4305,1520e" filled="false" stroked="true" strokeweight=".97pt" strokecolor="#fcaf17">
              <v:path arrowok="t"/>
              <v:stroke dashstyle="solid"/>
            </v:shape>
            <v:shape style="position:absolute;left:1091;top:394;width:3214;height:769" coordorigin="1091,395" coordsize="3214,769" path="m1091,1164l1191,1143,1292,1135,1393,1035,1493,1017,1594,973,1693,988,1795,992,1894,986,1995,1015,2096,1048,2196,1069,2297,1083,2396,1027,2498,882,2597,737,2698,561,2800,395,2899,449,3000,505,3100,521,3201,563,3300,615,3401,592,3501,600,3602,550,3703,467,3803,428,3904,515,4003,573,4105,629,4204,608,4305,621e" filled="false" stroked="true" strokeweight=".97pt" strokecolor="#75c043">
              <v:path arrowok="t"/>
              <v:stroke dashstyle="solid"/>
            </v:shape>
            <v:line style="position:absolute" from="1263,1692" to="1126,1692" stroked="true" strokeweight=".97pt" strokecolor="#75c043">
              <v:stroke dashstyle="solid"/>
            </v:line>
            <v:line style="position:absolute" from="1263,2013" to="1126,2013" stroked="true" strokeweight=".97pt" strokecolor="#582e91">
              <v:stroke dashstyle="solid"/>
            </v:line>
            <v:line style="position:absolute" from="1263,2333" to="1126,2333" stroked="true" strokeweight=".97pt" strokecolor="#fcaf17">
              <v:stroke dashstyle="solid"/>
            </v:line>
            <v:shape style="position:absolute;left:927;top:44;width:3575;height:27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61" w:lineRule="auto" w:before="0"/>
                      <w:ind w:left="441" w:right="2082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Labour market slack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  <w:p>
                    <w:pPr>
                      <w:spacing w:line="261" w:lineRule="auto" w:before="1"/>
                      <w:ind w:left="388" w:right="2203" w:hanging="1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Real product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wage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Output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worker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7"/>
          <w:sz w:val="11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before="34"/>
        <w:ind w:left="1904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line="126" w:lineRule="exact" w:before="8"/>
        <w:ind w:left="1952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line="172" w:lineRule="exact" w:before="0"/>
        <w:ind w:left="1904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45"/>
        <w:ind w:left="0" w:right="38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8</w:t>
      </w:r>
    </w:p>
    <w:p>
      <w:pPr>
        <w:pStyle w:val="BodyText"/>
        <w:spacing w:line="268" w:lineRule="auto" w:before="14"/>
        <w:ind w:left="150" w:right="32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companies’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determined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developments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both</w:t>
      </w:r>
      <w:r>
        <w:rPr>
          <w:color w:val="231F20"/>
          <w:spacing w:val="-34"/>
        </w:rPr>
        <w:t> </w:t>
      </w:r>
      <w:r>
        <w:rPr>
          <w:color w:val="231F20"/>
        </w:rPr>
        <w:t>productivity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(Section 3) and wages.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(AWE)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</w:rPr>
        <w:t>year,</w:t>
      </w:r>
      <w:r>
        <w:rPr>
          <w:color w:val="231F20"/>
          <w:spacing w:val="-42"/>
        </w:rPr>
        <w:t> </w:t>
      </w:r>
      <w:r>
        <w:rPr>
          <w:color w:val="231F20"/>
        </w:rPr>
        <w:t>rising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  <w:spacing w:val="-6"/>
        </w:rPr>
        <w:t>0.1%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Q1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3.4%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4.A).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bonuses,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1157" w:space="842"/>
            <w:col w:w="2057" w:space="1273"/>
            <w:col w:w="5421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tabs>
          <w:tab w:pos="3730" w:val="left" w:leader="none"/>
        </w:tabs>
        <w:spacing w:line="119" w:lineRule="exact" w:before="0"/>
        <w:ind w:left="0" w:right="287" w:firstLine="0"/>
        <w:jc w:val="center"/>
        <w:rPr>
          <w:sz w:val="11"/>
        </w:rPr>
      </w:pPr>
      <w:r>
        <w:rPr>
          <w:color w:val="231F20"/>
          <w:sz w:val="11"/>
        </w:rPr>
        <w:t>5</w:t>
        <w:tab/>
        <w:t>10</w:t>
      </w:r>
    </w:p>
    <w:p>
      <w:pPr>
        <w:tabs>
          <w:tab w:pos="801" w:val="left" w:leader="none"/>
          <w:tab w:pos="1605" w:val="left" w:leader="none"/>
          <w:tab w:pos="2408" w:val="left" w:leader="none"/>
          <w:tab w:pos="3200" w:val="left" w:leader="none"/>
        </w:tabs>
        <w:spacing w:line="119" w:lineRule="exact" w:before="0"/>
        <w:ind w:left="0" w:right="262" w:firstLine="0"/>
        <w:jc w:val="center"/>
        <w:rPr>
          <w:sz w:val="11"/>
        </w:rPr>
      </w:pPr>
      <w:r>
        <w:rPr>
          <w:color w:val="231F20"/>
          <w:sz w:val="11"/>
        </w:rPr>
        <w:t>2005</w:t>
        <w:tab/>
        <w:t>07</w:t>
        <w:tab/>
        <w:t>09</w:t>
        <w:tab/>
        <w:t>11</w:t>
        <w:tab/>
        <w:t>13</w:t>
      </w: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considerable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uncertainty.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3 </w:t>
      </w:r>
      <w:r>
        <w:rPr>
          <w:color w:val="231F20"/>
          <w:sz w:val="11"/>
        </w:rPr>
        <w:t>box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equilibrium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slack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28–29.</w:t>
      </w: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37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0" w:right="31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labour costs</w:t>
      </w:r>
      <w:r>
        <w:rPr>
          <w:color w:val="231F20"/>
          <w:position w:val="4"/>
          <w:sz w:val="12"/>
        </w:rPr>
        <w:t>(a)</w:t>
      </w:r>
    </w:p>
    <w:p>
      <w:pPr>
        <w:spacing w:before="65"/>
        <w:ind w:left="1890" w:right="0" w:firstLine="0"/>
        <w:jc w:val="left"/>
        <w:rPr>
          <w:sz w:val="11"/>
        </w:rPr>
      </w:pPr>
      <w:r>
        <w:rPr/>
        <w:pict>
          <v:group style="position:absolute;margin-left:39.547001pt;margin-top:11.585225pt;width:178.75pt;height:137.5pt;mso-position-horizontal-relative:page;mso-position-vertical-relative:paragraph;z-index:-21234176" coordorigin="791,232" coordsize="3575,2750">
            <v:rect style="position:absolute;left:795;top:236;width:3565;height:2740" filled="false" stroked="true" strokeweight=".485pt" strokecolor="#231f20">
              <v:stroke dashstyle="solid"/>
            </v:rect>
            <v:shape style="position:absolute;left:954;top:578;width:3221;height:2021" coordorigin="955,578" coordsize="3221,2021" path="m993,1541l955,1541,955,1948,993,1948,993,1541xm1105,1847l1069,1847,1069,1948,1105,1948,1105,1847xm1220,1741l1183,1741,1183,1948,1220,1948,1220,1741xm1334,1077l1296,1077,1296,1948,1334,1948,1334,1077xm1447,1306l1410,1306,1410,1948,1447,1948,1447,1306xm1561,1948l1523,1948,1523,1964,1561,1964,1561,1948xm1674,1599l1637,1599,1637,1948,1674,1948,1674,1599xm1788,1948l1750,1948,1750,2034,1788,2034,1788,1948xm1901,578l1864,578,1864,1948,1901,1948,1901,578xm2015,1948l1977,1948,1977,2487,2015,2487,2015,1948xm2130,1858l2091,1858,2091,1948,2130,1948,2130,1858xm2242,1948l2206,1948,2206,2005,2242,2005,2242,1948xm2357,1948l2318,1948,2318,2599,2357,2599,2357,1948xm2469,970l2433,970,2433,1948,2469,1948,2469,970xm2584,1948l2545,1948,2545,2181,2584,2181,2584,1948xm2697,1385l2660,1385,2660,1948,2697,1948,2697,1385xm2811,1405l2772,1405,2772,1948,2811,1948,2811,1405xm2926,1948l2887,1948,2887,2036,2926,2036,2926,1948xm3038,1726l3001,1726,3001,1948,3038,1948,3038,1726xm3153,1865l3114,1865,3114,1948,3153,1948,3153,1865xm3265,1372l3228,1372,3228,1948,3265,1948,3265,1372xm3380,1948l3341,1948,3341,2001,3380,2001,3380,1948xm3492,1876l3455,1876,3455,1948,3492,1948,3492,1876xm3607,1680l3568,1680,3568,1948,3607,1948,3607,1680xm3721,1460l3682,1460,3682,1948,3721,1948,3721,1460xm3834,1948l3797,1948,3797,2282,3834,2282,3834,1948xm3948,1612l3909,1612,3909,1948,3948,1948,3948,1612xm4061,1948l4024,1948,4024,2142,4061,2142,4061,1948xm4175,1948l4136,1948,4136,2080,4175,2080,4175,1948xe" filled="true" fillcolor="#5794c5" stroked="false">
              <v:path arrowok="t"/>
              <v:fill type="solid"/>
            </v:shape>
            <v:shape style="position:absolute;left:954;top:448;width:3221;height:2002" coordorigin="955,448" coordsize="3221,2002" path="m993,1473l955,1473,955,1541,993,1541,993,1473xm1334,1948l1296,1948,1296,2252,1334,2252,1334,1948xm1447,1948l1410,1948,1410,2450,1447,2450,1447,1948xm1561,1964l1523,1964,1523,2326,1561,2326,1561,1964xm1674,1948l1637,1948,1637,2274,1674,2274,1674,1948xm1788,1788l1750,1788,1750,1948,1788,1948,1788,1788xm1901,448l1864,448,1864,578,1901,578,1901,448xm2015,1689l1977,1689,1977,1948,2015,1948,2015,1689xm2130,1396l2091,1396,2091,1858,2130,1858,2130,1396xm2242,1117l2206,1117,2206,1948,2242,1948,2242,1117xm2357,1027l2318,1027,2318,1948,2357,1948,2357,1027xm2469,1948l2433,1948,2433,1983,2469,1983,2469,1948xm2584,1843l2545,1843,2545,1948,2584,1948,2584,1843xm2697,1948l2660,1948,2660,2230,2697,2230,2697,1948xm2811,1948l2772,1948,2772,2401,2811,2401,2811,1948xm2926,2036l2887,2036,2887,2175,2926,2175,2926,2036xm3038,1555l3001,1555,3001,1726,3038,1726,3038,1555xm3153,1794l3114,1794,3114,1865,3153,1865,3153,1794xm3265,1339l3228,1339,3228,1372,3265,1372,3265,1339xm3380,2001l3341,2001,3341,2104,3380,2104,3380,2001xm3492,1948l3455,1948,3455,2293,3492,2293,3492,1948xm3607,1511l3568,1511,3568,1680,3607,1680,3607,1511xm3721,1119l3682,1119,3682,1460,3721,1460,3721,1119xm3834,1429l3797,1429,3797,1948,3834,1948,3834,1429xm3948,1948l3909,1948,3909,1983,3948,1983,3948,1948xm4061,1634l4024,1634,4024,1948,4061,1948,4061,1634xm4175,2080l4136,2080,4136,2186,4175,2186,4175,2080xe" filled="true" fillcolor="#9dd2a0" stroked="false">
              <v:path arrowok="t"/>
              <v:fill type="solid"/>
            </v:shape>
            <v:line style="position:absolute" from="4255,574" to="4365,574" stroked="true" strokeweight=".485pt" strokecolor="#231f20">
              <v:stroke dashstyle="solid"/>
            </v:line>
            <v:line style="position:absolute" from="4255,917" to="4365,917" stroked="true" strokeweight=".485pt" strokecolor="#231f20">
              <v:stroke dashstyle="solid"/>
            </v:line>
            <v:line style="position:absolute" from="4255,1260" to="4365,1260" stroked="true" strokeweight=".485pt" strokecolor="#231f20">
              <v:stroke dashstyle="solid"/>
            </v:line>
            <v:line style="position:absolute" from="4255,1605" to="4365,1605" stroked="true" strokeweight=".485pt" strokecolor="#231f20">
              <v:stroke dashstyle="solid"/>
            </v:line>
            <v:line style="position:absolute" from="4255,1948" to="4365,1948" stroked="true" strokeweight=".485pt" strokecolor="#231f20">
              <v:stroke dashstyle="solid"/>
            </v:line>
            <v:line style="position:absolute" from="4255,2291" to="4365,2291" stroked="true" strokeweight=".485pt" strokecolor="#231f20">
              <v:stroke dashstyle="solid"/>
            </v:line>
            <v:line style="position:absolute" from="4255,2636" to="4365,2636" stroked="true" strokeweight=".485pt" strokecolor="#231f20">
              <v:stroke dashstyle="solid"/>
            </v:line>
            <v:line style="position:absolute" from="791,574" to="901,574" stroked="true" strokeweight=".485pt" strokecolor="#231f20">
              <v:stroke dashstyle="solid"/>
            </v:line>
            <v:line style="position:absolute" from="791,917" to="901,917" stroked="true" strokeweight=".485pt" strokecolor="#231f20">
              <v:stroke dashstyle="solid"/>
            </v:line>
            <v:line style="position:absolute" from="791,1260" to="901,1260" stroked="true" strokeweight=".485pt" strokecolor="#231f20">
              <v:stroke dashstyle="solid"/>
            </v:line>
            <v:line style="position:absolute" from="791,1605" to="901,1605" stroked="true" strokeweight=".485pt" strokecolor="#231f20">
              <v:stroke dashstyle="solid"/>
            </v:line>
            <v:line style="position:absolute" from="791,1948" to="901,1948" stroked="true" strokeweight=".485pt" strokecolor="#231f20">
              <v:stroke dashstyle="solid"/>
            </v:line>
            <v:line style="position:absolute" from="791,2291" to="901,2291" stroked="true" strokeweight=".485pt" strokecolor="#231f20">
              <v:stroke dashstyle="solid"/>
            </v:line>
            <v:line style="position:absolute" from="791,2636" to="901,2636" stroked="true" strokeweight=".485pt" strokecolor="#231f20">
              <v:stroke dashstyle="solid"/>
            </v:line>
            <v:line style="position:absolute" from="4156,2871" to="4156,2981" stroked="true" strokeweight=".485pt" strokecolor="#231f20">
              <v:stroke dashstyle="solid"/>
            </v:line>
            <v:line style="position:absolute" from="3682,2871" to="3682,2981" stroked="true" strokeweight=".485pt" strokecolor="#231f20">
              <v:stroke dashstyle="solid"/>
            </v:line>
            <v:line style="position:absolute" from="3228,2871" to="3228,2981" stroked="true" strokeweight=".485pt" strokecolor="#231f20">
              <v:stroke dashstyle="solid"/>
            </v:line>
            <v:line style="position:absolute" from="2772,2871" to="2772,2981" stroked="true" strokeweight=".485pt" strokecolor="#231f20">
              <v:stroke dashstyle="solid"/>
            </v:line>
            <v:line style="position:absolute" from="2318,2871" to="2318,2981" stroked="true" strokeweight=".485pt" strokecolor="#231f20">
              <v:stroke dashstyle="solid"/>
            </v:line>
            <v:line style="position:absolute" from="1864,2871" to="1864,2981" stroked="true" strokeweight=".485pt" strokecolor="#231f20">
              <v:stroke dashstyle="solid"/>
            </v:line>
            <v:line style="position:absolute" from="1410,2871" to="1410,2981" stroked="true" strokeweight=".485pt" strokecolor="#231f20">
              <v:stroke dashstyle="solid"/>
            </v:line>
            <v:line style="position:absolute" from="954,2871" to="954,2981" stroked="true" strokeweight=".485pt" strokecolor="#231f20">
              <v:stroke dashstyle="solid"/>
            </v:line>
            <v:shape style="position:absolute;left:973;top:442;width:3183;height:1881" coordorigin="973,443" coordsize="3183,1881" path="m973,1472l1088,1848,1200,1743,1315,1386,1427,1811,1542,2323,1657,1925,1769,1870,1884,443,1996,2229,2111,1391,2223,1153,2338,1670,2452,1006,2565,2077,2679,1670,2792,1859,2906,2174,3019,1553,3133,1795,3246,1338,3360,2103,3475,2215,3587,1507,3702,1109,3814,1760,3929,1646,4041,1824,4156,2185e" filled="false" stroked="true" strokeweight=".97pt" strokecolor="#a70740">
              <v:path arrowok="t"/>
              <v:stroke dashstyle="solid"/>
            </v:shape>
            <v:shape style="position:absolute;left:1082;top:2389;width:308;height:205" type="#_x0000_t75" stroked="false">
              <v:imagedata r:id="rId69" o:title=""/>
            </v:shape>
            <v:line style="position:absolute" from="3474,927" to="3474,1680" stroked="true" strokeweight=".485pt" strokecolor="#231f20">
              <v:stroke dashstyle="solid"/>
            </v:line>
            <v:shape style="position:absolute;left:3449;top:1663;width:49;height:83" coordorigin="3449,1663" coordsize="49,83" path="m3498,1663l3449,1663,3455,1679,3460,1691,3474,1746,3475,1737,3477,1727,3480,1715,3484,1703,3487,1692,3498,1663xe" filled="true" fillcolor="#231f20" stroked="false">
              <v:path arrowok="t"/>
              <v:fill type="solid"/>
            </v:shape>
            <v:line style="position:absolute" from="955,1948" to="4200,1948" stroked="true" strokeweight=".485pt" strokecolor="#231f20">
              <v:stroke dashstyle="solid"/>
            </v:line>
            <v:line style="position:absolute" from="955,1765" to="4200,1765" stroked="true" strokeweight=".485pt" strokecolor="#a70740">
              <v:stroke dashstyle="shortdot"/>
            </v:line>
            <v:line style="position:absolute" from="1315,577" to="1315,988" stroked="true" strokeweight=".485pt" strokecolor="#231f20">
              <v:stroke dashstyle="solid"/>
            </v:line>
            <v:shape style="position:absolute;left:1290;top:971;width:49;height:83" coordorigin="1290,972" coordsize="49,83" path="m1339,972l1290,972,1297,987,1301,999,1305,1011,1311,1035,1314,1045,1315,1054,1316,1045,1318,1035,1321,1023,1325,1011,1332,990,1339,972xe" filled="true" fillcolor="#231f20" stroked="false">
              <v:path arrowok="t"/>
              <v:fill type="solid"/>
            </v:shape>
            <v:line style="position:absolute" from="2508,598" to="1996,1133" stroked="true" strokeweight=".485pt" strokecolor="#231f20">
              <v:stroke dashstyle="solid"/>
            </v:line>
            <v:shape style="position:absolute;left:1950;top:1104;width:75;height:77" coordorigin="1951,1105" coordsize="75,77" path="m1990,1105l1961,1165,1951,1181,1957,1176,2025,1138,1990,1105xe" filled="true" fillcolor="#231f20" stroked="false">
              <v:path arrowok="t"/>
              <v:fill type="solid"/>
            </v:shape>
            <v:shape style="position:absolute;left:1010;top:306;width:691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-2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Labour costs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per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worker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10;top:428;width:923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Unit labour costs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099;top:788;width:812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2001–07 average</w:t>
                    </w:r>
                  </w:p>
                </w:txbxContent>
              </v:textbox>
              <w10:wrap type="none"/>
            </v:shape>
            <v:shape style="position:absolute;left:1029;top:2543;width:1009;height:310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52" w:right="5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Output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worker</w:t>
                    </w:r>
                    <w:r>
                      <w:rPr>
                        <w:color w:val="231F20"/>
                        <w:spacing w:val="-3"/>
                        <w:position w:val="4"/>
                        <w:sz w:val="11"/>
                      </w:rPr>
                      <w:t>(d) </w:t>
                    </w:r>
                    <w:r>
                      <w:rPr>
                        <w:color w:val="231F20"/>
                        <w:sz w:val="11"/>
                      </w:rPr>
                      <w:t>(inverted)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position w:val="-8"/>
          <w:sz w:val="11"/>
        </w:rPr>
        <w:t>5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656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656" w:firstLine="0"/>
        <w:jc w:val="righ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656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656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spacing w:before="35"/>
        <w:ind w:left="3750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line="127" w:lineRule="exact" w:before="7"/>
        <w:ind w:left="3755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line="174" w:lineRule="exact" w:before="0"/>
        <w:ind w:left="3755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43"/>
        <w:ind w:left="0" w:right="656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656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8"/>
        <w:rPr>
          <w:sz w:val="18"/>
        </w:rPr>
      </w:pPr>
    </w:p>
    <w:p>
      <w:pPr>
        <w:tabs>
          <w:tab w:pos="532" w:val="left" w:leader="none"/>
          <w:tab w:pos="986" w:val="left" w:leader="none"/>
          <w:tab w:pos="1441" w:val="left" w:leader="none"/>
          <w:tab w:pos="1895" w:val="left" w:leader="none"/>
          <w:tab w:pos="2350" w:val="left" w:leader="none"/>
          <w:tab w:pos="2804" w:val="left" w:leader="none"/>
          <w:tab w:pos="3143" w:val="left" w:leader="none"/>
        </w:tabs>
        <w:spacing w:before="0"/>
        <w:ind w:left="0" w:right="229" w:firstLine="0"/>
        <w:jc w:val="center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 </w:t>
      </w:r>
      <w:r>
        <w:rPr>
          <w:color w:val="231F20"/>
          <w:spacing w:val="10"/>
          <w:sz w:val="11"/>
        </w:rPr>
        <w:t> </w:t>
      </w:r>
      <w:r>
        <w:rPr>
          <w:color w:val="231F20"/>
          <w:position w:val="9"/>
          <w:sz w:val="11"/>
        </w:rPr>
        <w:t>3</w:t>
      </w:r>
    </w:p>
    <w:p>
      <w:pPr>
        <w:spacing w:before="117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244" w:lineRule="auto" w:before="2" w:after="0"/>
        <w:ind w:left="321" w:right="46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 </w:t>
      </w:r>
      <w:r>
        <w:rPr>
          <w:color w:val="231F20"/>
          <w:sz w:val="11"/>
        </w:rPr>
        <w:t>compensation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salaries.</w:t>
      </w: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244" w:lineRule="auto" w:before="0" w:after="0"/>
        <w:ind w:left="321" w:right="49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(b)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ListParagraph"/>
        <w:numPr>
          <w:ilvl w:val="0"/>
          <w:numId w:val="38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worker,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inverted.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Private sector corporate profit share</w:t>
      </w:r>
    </w:p>
    <w:p>
      <w:pPr>
        <w:spacing w:before="81"/>
        <w:ind w:left="3343" w:right="0" w:firstLine="0"/>
        <w:jc w:val="left"/>
        <w:rPr>
          <w:sz w:val="11"/>
        </w:rPr>
      </w:pPr>
      <w:r>
        <w:rPr/>
        <w:pict>
          <v:group style="position:absolute;margin-left:39.546501pt;margin-top:12.341286pt;width:178.75pt;height:137.65pt;mso-position-horizontal-relative:page;mso-position-vertical-relative:paragraph;z-index:-21233152" coordorigin="791,247" coordsize="3575,2753">
            <v:rect style="position:absolute;left:3151;top:246;width:260;height:2750" filled="true" fillcolor="#c5ccd1" stroked="false">
              <v:fill type="solid"/>
            </v:rect>
            <v:line style="position:absolute" from="3117,2886" to="3117,2996" stroked="true" strokeweight=".485pt" strokecolor="#231f20">
              <v:stroke dashstyle="solid"/>
            </v:line>
            <v:line style="position:absolute" from="4255,1201" to="4365,1201" stroked="true" strokeweight=".475pt" strokecolor="#231f20">
              <v:stroke dashstyle="solid"/>
            </v:line>
            <v:line style="position:absolute" from="4255,1440" to="4365,1440" stroked="true" strokeweight=".475pt" strokecolor="#231f20">
              <v:stroke dashstyle="solid"/>
            </v:line>
            <v:line style="position:absolute" from="4255,1679" to="4365,1679" stroked="true" strokeweight=".475pt" strokecolor="#231f20">
              <v:stroke dashstyle="solid"/>
            </v:line>
            <v:line style="position:absolute" from="4255,1920" to="4365,1920" stroked="true" strokeweight=".475pt" strokecolor="#231f20">
              <v:stroke dashstyle="solid"/>
            </v:line>
            <v:line style="position:absolute" from="4255,2159" to="4365,2159" stroked="true" strokeweight=".475pt" strokecolor="#231f20">
              <v:stroke dashstyle="solid"/>
            </v:line>
            <v:line style="position:absolute" from="4255,2400" to="4365,2400" stroked="true" strokeweight=".475pt" strokecolor="#231f20">
              <v:stroke dashstyle="solid"/>
            </v:line>
            <v:line style="position:absolute" from="791,1201" to="901,1201" stroked="true" strokeweight=".475pt" strokecolor="#231f20">
              <v:stroke dashstyle="solid"/>
            </v:line>
            <v:line style="position:absolute" from="791,1440" to="901,1440" stroked="true" strokeweight=".475pt" strokecolor="#231f20">
              <v:stroke dashstyle="solid"/>
            </v:line>
            <v:line style="position:absolute" from="791,1679" to="901,1679" stroked="true" strokeweight=".475pt" strokecolor="#231f20">
              <v:stroke dashstyle="solid"/>
            </v:line>
            <v:line style="position:absolute" from="791,1920" to="901,1920" stroked="true" strokeweight=".475pt" strokecolor="#231f20">
              <v:stroke dashstyle="solid"/>
            </v:line>
            <v:line style="position:absolute" from="791,2159" to="901,2159" stroked="true" strokeweight=".475pt" strokecolor="#231f20">
              <v:stroke dashstyle="solid"/>
            </v:line>
            <v:line style="position:absolute" from="791,2400" to="901,2400" stroked="true" strokeweight=".475pt" strokecolor="#231f20">
              <v:stroke dashstyle="solid"/>
            </v:line>
            <v:shape style="position:absolute;left:952;top:1045;width:3247;height:1464" coordorigin="953,1046" coordsize="3247,1464" path="m953,1046l1008,1198,1061,1231,1116,1313,1170,1673,1223,1696,1278,1598,1333,1733,1386,1749,1441,1855,1494,2158,1549,2401,1603,2328,1656,2217,1711,2208,1764,2182,1819,2115,1874,1936,1927,1970,1982,2045,2036,2018,2089,1808,2144,1775,2197,1791,2252,1720,2307,1678,2360,1532,2414,1691,2469,1649,2522,1503,2577,1651,2630,1519,2685,1609,2740,1450,2793,1676,2847,1775,2900,1558,2955,1753,3010,1474,3063,1558,3118,1539,3173,1654,3226,1921,3280,2005,3333,1992,3388,2297,3443,2264,3496,2337,3551,2241,3604,2509,3659,2100,3713,2138,3766,2230,3821,2089,3876,1959,3929,2162,3984,2261,4037,2414,4092,2219,4146,2248,4199,2085e" filled="false" stroked="true" strokeweight=".97pt" strokecolor="#00558b">
              <v:path arrowok="t"/>
              <v:stroke dashstyle="solid"/>
            </v:shape>
            <v:rect style="position:absolute;left:1078;top:402;width:138;height:138" filled="true" fillcolor="#c5ccd1" stroked="false">
              <v:fill type="solid"/>
            </v:rect>
            <v:line style="position:absolute" from="1072,664" to="1210,664" stroked="true" strokeweight=".97pt" strokecolor="#00558b">
              <v:stroke dashstyle="solid"/>
            </v:line>
            <v:line style="position:absolute" from="954,2886" to="954,2996" stroked="true" strokeweight=".485pt" strokecolor="#231f20">
              <v:stroke dashstyle="solid"/>
            </v:line>
            <v:line style="position:absolute" from="798,2882" to="904,2882" stroked="true" strokeweight=".485pt" strokecolor="#231f20">
              <v:stroke dashstyle="solid"/>
            </v:line>
            <v:shape style="position:absolute;left:885;top:2880;width:39;height:115" coordorigin="885,2881" coordsize="39,115" path="m904,2881l904,2905,885,2919,924,2932,885,2950,924,2965,901,2974,901,2995e" filled="false" stroked="true" strokeweight=".485pt" strokecolor="#231f20">
              <v:path arrowok="t"/>
              <v:stroke dashstyle="solid"/>
            </v:shape>
            <v:line style="position:absolute" from="4200,2886" to="4200,2996" stroked="true" strokeweight=".485pt" strokecolor="#231f20">
              <v:stroke dashstyle="solid"/>
            </v:line>
            <v:line style="position:absolute" from="2035,2886" to="2035,2996" stroked="true" strokeweight=".485pt" strokecolor="#231f20">
              <v:stroke dashstyle="solid"/>
            </v:line>
            <v:line style="position:absolute" from="796,2992" to="4361,2992" stroked="true" strokeweight=".485pt" strokecolor="#231f20">
              <v:stroke dashstyle="solid"/>
            </v:line>
            <v:shape style="position:absolute;left:4230;top:2879;width:39;height:115" coordorigin="4231,2879" coordsize="39,115" path="m4250,2879l4250,2903,4231,2918,4269,2930,4231,2948,4269,2963,4247,2972,4246,2993e" filled="false" stroked="true" strokeweight=".485pt" strokecolor="#231f20">
              <v:path arrowok="t"/>
              <v:stroke dashstyle="solid"/>
            </v:shape>
            <v:line style="position:absolute" from="791,252" to="4365,252" stroked="true" strokeweight=".485pt" strokecolor="#231f20">
              <v:stroke dashstyle="solid"/>
            </v:line>
            <v:line style="position:absolute" from="791,481" to="901,481" stroked="true" strokeweight=".475pt" strokecolor="#231f20">
              <v:stroke dashstyle="solid"/>
            </v:line>
            <v:line style="position:absolute" from="791,722" to="901,722" stroked="true" strokeweight=".475pt" strokecolor="#231f20">
              <v:stroke dashstyle="solid"/>
            </v:line>
            <v:line style="position:absolute" from="791,961" to="901,961" stroked="true" strokeweight=".475pt" strokecolor="#231f20">
              <v:stroke dashstyle="solid"/>
            </v:line>
            <v:line style="position:absolute" from="791,2638" to="901,2638" stroked="true" strokeweight=".475pt" strokecolor="#231f20">
              <v:stroke dashstyle="solid"/>
            </v:line>
            <v:line style="position:absolute" from="796,252" to="796,2879" stroked="true" strokeweight=".485pt" strokecolor="#231f20">
              <v:stroke dashstyle="solid"/>
            </v:line>
            <v:line style="position:absolute" from="4255,481" to="4365,481" stroked="true" strokeweight=".475pt" strokecolor="#231f20">
              <v:stroke dashstyle="solid"/>
            </v:line>
            <v:line style="position:absolute" from="4255,722" to="4365,722" stroked="true" strokeweight=".475pt" strokecolor="#231f20">
              <v:stroke dashstyle="solid"/>
            </v:line>
            <v:line style="position:absolute" from="4255,961" to="4365,961" stroked="true" strokeweight=".475pt" strokecolor="#231f20">
              <v:stroke dashstyle="solid"/>
            </v:line>
            <v:line style="position:absolute" from="4255,2638" to="4365,2638" stroked="true" strokeweight=".475pt" strokecolor="#231f20">
              <v:stroke dashstyle="solid"/>
            </v:line>
            <v:line style="position:absolute" from="4358,252" to="4358,2879" stroked="true" strokeweight=".485pt" strokecolor="#231f20">
              <v:stroke dashstyle="solid"/>
            </v:line>
            <v:line style="position:absolute" from="4252,2882" to="4358,2882" stroked="true" strokeweight=".485pt" strokecolor="#231f20">
              <v:stroke dashstyle="solid"/>
            </v:line>
            <v:shape style="position:absolute;left:1248;top:359;width:675;height:374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Profit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share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 cent</w:t>
      </w:r>
      <w:r>
        <w:rPr>
          <w:color w:val="231F20"/>
          <w:spacing w:val="-12"/>
          <w:sz w:val="11"/>
        </w:rPr>
        <w:t> </w:t>
      </w:r>
      <w:r>
        <w:rPr>
          <w:color w:val="231F20"/>
          <w:position w:val="-8"/>
          <w:sz w:val="11"/>
        </w:rPr>
        <w:t>26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sz w:val="11"/>
        </w:rPr>
        <w:t>25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24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23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22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w w:val="90"/>
          <w:sz w:val="11"/>
        </w:rPr>
        <w:t>21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19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w w:val="95"/>
          <w:sz w:val="11"/>
        </w:rPr>
        <w:t>18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17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w w:val="95"/>
          <w:sz w:val="11"/>
        </w:rPr>
        <w:t>16</w:t>
      </w:r>
    </w:p>
    <w:p>
      <w:pPr>
        <w:spacing w:before="112"/>
        <w:ind w:left="0" w:right="580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15</w:t>
      </w:r>
    </w:p>
    <w:p>
      <w:pPr>
        <w:tabs>
          <w:tab w:pos="1082" w:val="left" w:leader="none"/>
          <w:tab w:pos="2164" w:val="left" w:leader="none"/>
          <w:tab w:pos="3246" w:val="left" w:leader="none"/>
        </w:tabs>
        <w:spacing w:before="10"/>
        <w:ind w:left="0" w:right="27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1998</w:t>
        <w:tab/>
        <w:t>2003</w:t>
        <w:tab/>
        <w:t>08</w:t>
        <w:tab/>
        <w:t>13   </w:t>
      </w:r>
      <w:r>
        <w:rPr>
          <w:color w:val="231F20"/>
          <w:spacing w:val="19"/>
          <w:w w:val="105"/>
          <w:sz w:val="11"/>
        </w:rPr>
        <w:t> </w:t>
      </w:r>
      <w:r>
        <w:rPr>
          <w:color w:val="231F20"/>
          <w:w w:val="105"/>
          <w:position w:val="7"/>
          <w:sz w:val="11"/>
        </w:rPr>
        <w:t>0</w:t>
      </w:r>
    </w:p>
    <w:p>
      <w:pPr>
        <w:spacing w:before="117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1" w:val="left" w:leader="none"/>
        </w:tabs>
        <w:spacing w:line="244" w:lineRule="auto" w:before="1" w:after="0"/>
        <w:ind w:left="321" w:right="93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prices)estimated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39"/>
        </w:numPr>
        <w:tabs>
          <w:tab w:pos="321" w:val="left" w:leader="none"/>
        </w:tabs>
        <w:spacing w:line="244" w:lineRule="auto" w:before="0" w:after="0"/>
        <w:ind w:left="321" w:right="39" w:hanging="171"/>
        <w:jc w:val="left"/>
        <w:rPr>
          <w:sz w:val="11"/>
        </w:rPr>
      </w:pPr>
      <w:r>
        <w:rPr>
          <w:color w:val="231F20"/>
          <w:w w:val="90"/>
          <w:sz w:val="11"/>
        </w:rPr>
        <w:t>Private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corporates’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adjustment),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divided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operating surplus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authority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Central 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authority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staff.</w:t>
      </w:r>
    </w:p>
    <w:p>
      <w:pPr>
        <w:pStyle w:val="BodyText"/>
        <w:spacing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0" w:right="276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regular</w:t>
      </w:r>
      <w:r>
        <w:rPr>
          <w:color w:val="231F20"/>
          <w:spacing w:val="-32"/>
        </w:rPr>
        <w:t> </w:t>
      </w:r>
      <w:r>
        <w:rPr>
          <w:color w:val="231F20"/>
        </w:rPr>
        <w:t>pay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since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beginning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2013.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0" w:right="384"/>
      </w:pPr>
      <w:r>
        <w:rPr>
          <w:color w:val="231F20"/>
          <w:w w:val="95"/>
        </w:rPr>
        <w:t>March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income</w:t>
      </w:r>
      <w:r>
        <w:rPr>
          <w:color w:val="231F20"/>
          <w:spacing w:val="-38"/>
        </w:rPr>
        <w:t> </w:t>
      </w:r>
      <w:r>
        <w:rPr>
          <w:color w:val="231F20"/>
        </w:rPr>
        <w:t>tax</w:t>
      </w:r>
      <w:r>
        <w:rPr>
          <w:color w:val="231F20"/>
          <w:spacing w:val="-37"/>
        </w:rPr>
        <w:t>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50%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45%.</w:t>
      </w:r>
      <w:r>
        <w:rPr>
          <w:color w:val="231F20"/>
          <w:spacing w:val="-11"/>
        </w:rPr>
        <w:t> </w:t>
      </w:r>
      <w:r>
        <w:rPr>
          <w:color w:val="231F20"/>
        </w:rPr>
        <w:t>It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individuals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defer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advantage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tax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plausible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 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measured 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Q2, </w:t>
      </w:r>
      <w:r>
        <w:rPr>
          <w:color w:val="231F20"/>
        </w:rPr>
        <w:t>almost</w:t>
      </w:r>
      <w:r>
        <w:rPr>
          <w:color w:val="231F20"/>
          <w:spacing w:val="-40"/>
        </w:rPr>
        <w:t> </w:t>
      </w:r>
      <w:r>
        <w:rPr>
          <w:color w:val="231F20"/>
        </w:rPr>
        <w:t>all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pickup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result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effect </w:t>
      </w:r>
      <w:r>
        <w:rPr>
          <w:color w:val="231F20"/>
          <w:w w:val="90"/>
        </w:rPr>
        <w:t>unwinding.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around</w:t>
      </w:r>
      <w:r>
        <w:rPr>
          <w:color w:val="231F20"/>
          <w:spacing w:val="-26"/>
        </w:rPr>
        <w:t> </w:t>
      </w:r>
      <w:r>
        <w:rPr>
          <w:color w:val="231F20"/>
        </w:rPr>
        <w:t>1%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average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2013</w:t>
      </w:r>
      <w:r>
        <w:rPr>
          <w:color w:val="231F20"/>
          <w:spacing w:val="-28"/>
        </w:rPr>
        <w:t> </w:t>
      </w:r>
      <w:r>
        <w:rPr>
          <w:color w:val="231F20"/>
        </w:rPr>
        <w:t>H2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8"/>
        </w:rPr>
        <w:t> </w:t>
      </w:r>
      <w:r>
        <w:rPr>
          <w:color w:val="231F20"/>
        </w:rPr>
        <w:t>5).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150"/>
      </w:pPr>
      <w:r>
        <w:rPr>
          <w:color w:val="231F20"/>
        </w:rPr>
        <w:t>Regular pay growth of close to 1% is weaker than the</w:t>
      </w:r>
    </w:p>
    <w:p>
      <w:pPr>
        <w:pStyle w:val="BodyText"/>
        <w:spacing w:line="268" w:lineRule="auto" w:before="27"/>
        <w:ind w:left="150" w:right="276"/>
      </w:pPr>
      <w:r>
        <w:rPr>
          <w:color w:val="231F20"/>
          <w:w w:val="95"/>
        </w:rPr>
        <w:t>post-recession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2%.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keeping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typical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It therefore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2012.</w:t>
      </w:r>
      <w:r>
        <w:rPr>
          <w:color w:val="231F20"/>
          <w:spacing w:val="-13"/>
        </w:rPr>
        <w:t> </w:t>
      </w:r>
      <w:r>
        <w:rPr>
          <w:color w:val="231F20"/>
        </w:rPr>
        <w:t>Indeed</w:t>
      </w:r>
      <w:r>
        <w:rPr>
          <w:color w:val="231F20"/>
          <w:spacing w:val="-37"/>
        </w:rPr>
        <w:t> </w:t>
      </w:r>
      <w:r>
        <w:rPr>
          <w:color w:val="231F20"/>
        </w:rPr>
        <w:t>real</w:t>
      </w:r>
      <w:r>
        <w:rPr>
          <w:color w:val="231F20"/>
          <w:spacing w:val="-37"/>
        </w:rPr>
        <w:t> </w:t>
      </w:r>
      <w:r>
        <w:rPr>
          <w:color w:val="231F20"/>
        </w:rPr>
        <w:t>product</w:t>
      </w:r>
      <w:r>
        <w:rPr>
          <w:color w:val="231F20"/>
          <w:spacing w:val="-38"/>
        </w:rPr>
        <w:t> </w:t>
      </w:r>
      <w:r>
        <w:rPr>
          <w:color w:val="231F20"/>
        </w:rPr>
        <w:t>wages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measure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wages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 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faltering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 </w:t>
      </w:r>
      <w:r>
        <w:rPr>
          <w:color w:val="231F20"/>
        </w:rPr>
        <w:t>worker by bearing down on pay. But the observed combination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wages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per</w:t>
      </w:r>
      <w:r>
        <w:rPr>
          <w:color w:val="231F20"/>
          <w:spacing w:val="-43"/>
        </w:rPr>
        <w:t> </w:t>
      </w:r>
      <w:r>
        <w:rPr>
          <w:color w:val="231F20"/>
        </w:rPr>
        <w:t>worker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becoming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 </w:t>
      </w:r>
      <w:r>
        <w:rPr>
          <w:color w:val="231F20"/>
          <w:w w:val="95"/>
        </w:rPr>
        <w:t>restraint,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encouraging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276"/>
      </w:pPr>
      <w:r>
        <w:rPr>
          <w:color w:val="231F20"/>
          <w:w w:val="90"/>
        </w:rPr>
        <w:t>Subdued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resulted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unit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4.8).</w:t>
      </w:r>
      <w:r>
        <w:rPr>
          <w:color w:val="231F20"/>
          <w:spacing w:val="-18"/>
        </w:rPr>
        <w:t> </w:t>
      </w:r>
      <w:r>
        <w:rPr>
          <w:color w:val="231F20"/>
        </w:rPr>
        <w:t>Unit</w:t>
      </w:r>
      <w:r>
        <w:rPr>
          <w:color w:val="231F20"/>
          <w:spacing w:val="-39"/>
        </w:rPr>
        <w:t> </w:t>
      </w:r>
      <w:r>
        <w:rPr>
          <w:color w:val="231F20"/>
        </w:rPr>
        <w:t>wage</w:t>
      </w:r>
      <w:r>
        <w:rPr>
          <w:color w:val="231F20"/>
          <w:spacing w:val="-38"/>
        </w:rPr>
        <w:t> </w:t>
      </w:r>
      <w:r>
        <w:rPr>
          <w:color w:val="231F20"/>
        </w:rPr>
        <w:t>cost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expected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erratic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erratic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Q2. The MPC expects four-quarter unit labour cost growth, on </w:t>
      </w:r>
      <w:r>
        <w:rPr>
          <w:color w:val="231F20"/>
        </w:rPr>
        <w:t>average,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flat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modestly</w:t>
      </w:r>
      <w:r>
        <w:rPr>
          <w:color w:val="231F20"/>
          <w:spacing w:val="-31"/>
        </w:rPr>
        <w:t> </w:t>
      </w:r>
      <w:r>
        <w:rPr>
          <w:color w:val="231F20"/>
        </w:rPr>
        <w:t>negative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2013</w:t>
      </w:r>
      <w:r>
        <w:rPr>
          <w:color w:val="231F20"/>
          <w:spacing w:val="-33"/>
        </w:rPr>
        <w:t> </w:t>
      </w:r>
      <w:r>
        <w:rPr>
          <w:color w:val="231F20"/>
        </w:rPr>
        <w:t>H2</w:t>
      </w:r>
    </w:p>
    <w:p>
      <w:pPr>
        <w:pStyle w:val="BodyText"/>
        <w:spacing w:line="232" w:lineRule="exact"/>
        <w:ind w:left="150"/>
      </w:pPr>
      <w:r>
        <w:rPr>
          <w:color w:val="231F20"/>
          <w:w w:val="95"/>
        </w:rPr>
        <w:t>(Section 5).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150" w:right="116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 costs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79" w:space="850"/>
            <w:col w:w="5421"/>
          </w:cols>
        </w:sectPr>
      </w:pPr>
    </w:p>
    <w:p>
      <w:pPr>
        <w:spacing w:line="259" w:lineRule="auto" w:before="110"/>
        <w:ind w:left="150" w:right="35" w:firstLine="0"/>
        <w:jc w:val="left"/>
        <w:rPr>
          <w:sz w:val="12"/>
        </w:rPr>
      </w:pPr>
      <w:bookmarkStart w:name="4.4 Inflation expectations and business " w:id="81"/>
      <w:bookmarkEnd w:id="81"/>
      <w:r>
        <w:rPr/>
      </w:r>
      <w:bookmarkStart w:name="_bookmark18" w:id="82"/>
      <w:bookmarkEnd w:id="8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Agents’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survey: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profit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margins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compared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 normal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332" w:right="3162" w:firstLine="0"/>
        <w:jc w:val="left"/>
        <w:rPr>
          <w:sz w:val="11"/>
        </w:rPr>
      </w:pPr>
      <w:r>
        <w:rPr/>
        <w:pict>
          <v:group style="position:absolute;margin-left:39.547001pt;margin-top:8.326877pt;width:7.1pt;height:15.65pt;mso-position-horizontal-relative:page;mso-position-vertical-relative:paragraph;z-index:15853568" coordorigin="791,167" coordsize="142,313">
            <v:rect style="position:absolute;left:790;top:166;width:142;height:142" filled="true" fillcolor="#00558b" stroked="false">
              <v:fill type="solid"/>
            </v:rect>
            <v:rect style="position:absolute;left:790;top:337;width:142;height:142" filled="true" fillcolor="#f15f22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Export sales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Domestic sales</w:t>
      </w:r>
      <w:r>
        <w:rPr>
          <w:color w:val="231F20"/>
          <w:w w:val="90"/>
          <w:position w:val="4"/>
          <w:sz w:val="11"/>
        </w:rPr>
        <w:t>(c)</w:t>
      </w:r>
    </w:p>
    <w:p>
      <w:pPr>
        <w:spacing w:line="13" w:lineRule="exact" w:before="0"/>
        <w:ind w:left="2512" w:right="0" w:firstLine="0"/>
        <w:jc w:val="left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pStyle w:val="BodyText"/>
        <w:spacing w:line="268" w:lineRule="auto" w:before="3"/>
        <w:ind w:left="150" w:right="276"/>
      </w:pPr>
      <w:r>
        <w:rPr/>
        <w:br w:type="column"/>
      </w:r>
      <w:r>
        <w:rPr>
          <w:color w:val="231F20"/>
        </w:rPr>
        <w:t>(Chart 4.9). Evidence from an Agents’ survey on profit </w:t>
      </w:r>
      <w:r>
        <w:rPr>
          <w:color w:val="231F20"/>
          <w:w w:val="95"/>
        </w:rPr>
        <w:t>margins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year.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6"/>
          <w:w w:val="90"/>
          <w:position w:val="4"/>
          <w:sz w:val="14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distinction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 export-facing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supported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20"/>
          <w:cols w:num="2" w:equalWidth="0">
            <w:col w:w="4347" w:space="982"/>
            <w:col w:w="5421"/>
          </w:cols>
        </w:sectPr>
      </w:pPr>
    </w:p>
    <w:p>
      <w:pPr>
        <w:pStyle w:val="BodyText"/>
        <w:tabs>
          <w:tab w:pos="5479" w:val="left" w:leader="none"/>
        </w:tabs>
        <w:spacing w:line="232" w:lineRule="exact"/>
        <w:ind w:left="3880"/>
      </w:pPr>
      <w:r>
        <w:rPr/>
        <w:pict>
          <v:group style="position:absolute;margin-left:39.547001pt;margin-top:5.90625pt;width:184.3pt;height:141.75pt;mso-position-horizontal-relative:page;mso-position-vertical-relative:paragraph;z-index:15853056" coordorigin="791,118" coordsize="3686,2835">
            <v:rect style="position:absolute;left:795;top:123;width:3676;height:2825" filled="false" stroked="true" strokeweight=".5pt" strokecolor="#231f20">
              <v:stroke dashstyle="solid"/>
            </v:rect>
            <v:line style="position:absolute" from="3740,123" to="3740,2951" stroked="true" strokeweight=".499pt" strokecolor="#231f20">
              <v:stroke dashstyle="shortdot"/>
            </v:line>
            <v:shape style="position:absolute;left:1078;top:409;width:2940;height:1732" coordorigin="1079,410" coordsize="2940,1732" path="m1237,1799l1079,1799,1079,2141,1237,2141,1237,1799xm1793,1268l1635,1268,1635,2141,1793,2141,1793,1268xm2349,1162l2190,1162,2190,2141,2349,2141,2349,1162xm2905,2016l2746,2016,2746,2141,2905,2141,2905,2016xm3461,410l3302,410,3302,2141,3461,2141,3461,410xm4018,1126l3858,1126,3858,2141,4018,2141,4018,1126xe" filled="true" fillcolor="#00558b" stroked="false">
              <v:path arrowok="t"/>
              <v:fill type="solid"/>
            </v:shape>
            <v:shape style="position:absolute;left:1236;top:637;width:2940;height:1920" coordorigin="1237,637" coordsize="2940,1920" path="m1395,1701l1237,1701,1237,2141,1395,2141,1395,1701xm1951,637l1793,637,1793,2141,1951,2141,1951,637xm2509,1032l2349,1032,2349,2141,2509,2141,2509,1032xm3065,1694l2905,1694,2905,2141,3065,2141,3065,1694xm3621,1588l3461,1588,3461,2141,3621,2141,3621,1588xm4177,2141l4018,2141,4018,2557,4177,2557,4177,2141xe" filled="true" fillcolor="#f15f22" stroked="false">
              <v:path arrowok="t"/>
              <v:fill type="solid"/>
            </v:shape>
            <v:line style="position:absolute" from="4363,521" to="4476,521" stroked="true" strokeweight=".5pt" strokecolor="#231f20">
              <v:stroke dashstyle="solid"/>
            </v:line>
            <v:line style="position:absolute" from="4363,927" to="4476,927" stroked="true" strokeweight=".5pt" strokecolor="#231f20">
              <v:stroke dashstyle="solid"/>
            </v:line>
            <v:line style="position:absolute" from="4363,1330" to="4476,1330" stroked="true" strokeweight=".5pt" strokecolor="#231f20">
              <v:stroke dashstyle="solid"/>
            </v:line>
            <v:line style="position:absolute" from="4363,1735" to="4476,1735" stroked="true" strokeweight=".5pt" strokecolor="#231f20">
              <v:stroke dashstyle="solid"/>
            </v:line>
            <v:line style="position:absolute" from="4363,2140" to="4476,2140" stroked="true" strokeweight=".5pt" strokecolor="#231f20">
              <v:stroke dashstyle="solid"/>
            </v:line>
            <v:line style="position:absolute" from="4363,2546" to="4476,2546" stroked="true" strokeweight=".5pt" strokecolor="#231f20">
              <v:stroke dashstyle="solid"/>
            </v:line>
            <v:line style="position:absolute" from="791,521" to="904,521" stroked="true" strokeweight=".5pt" strokecolor="#231f20">
              <v:stroke dashstyle="solid"/>
            </v:line>
            <v:line style="position:absolute" from="791,927" to="904,927" stroked="true" strokeweight=".5pt" strokecolor="#231f20">
              <v:stroke dashstyle="solid"/>
            </v:line>
            <v:line style="position:absolute" from="791,1330" to="904,1330" stroked="true" strokeweight=".5pt" strokecolor="#231f20">
              <v:stroke dashstyle="solid"/>
            </v:line>
            <v:line style="position:absolute" from="791,1735" to="904,1735" stroked="true" strokeweight=".5pt" strokecolor="#231f20">
              <v:stroke dashstyle="solid"/>
            </v:line>
            <v:line style="position:absolute" from="791,2140" to="904,2140" stroked="true" strokeweight=".5pt" strokecolor="#231f20">
              <v:stroke dashstyle="solid"/>
            </v:line>
            <v:line style="position:absolute" from="791,2546" to="904,2546" stroked="true" strokeweight=".5pt" strokecolor="#231f20">
              <v:stroke dashstyle="solid"/>
            </v:line>
            <v:line style="position:absolute" from="4296,2839" to="4296,2953" stroked="true" strokeweight=".5pt" strokecolor="#231f20">
              <v:stroke dashstyle="solid"/>
            </v:line>
            <v:line style="position:absolute" from="3183,2839" to="3183,2953" stroked="true" strokeweight=".5pt" strokecolor="#231f20">
              <v:stroke dashstyle="solid"/>
            </v:line>
            <v:line style="position:absolute" from="2627,2839" to="2627,2953" stroked="true" strokeweight=".5pt" strokecolor="#231f20">
              <v:stroke dashstyle="solid"/>
            </v:line>
            <v:line style="position:absolute" from="2071,2839" to="2071,2953" stroked="true" strokeweight=".5pt" strokecolor="#231f20">
              <v:stroke dashstyle="solid"/>
            </v:line>
            <v:line style="position:absolute" from="1515,2839" to="1515,2953" stroked="true" strokeweight=".5pt" strokecolor="#231f20">
              <v:stroke dashstyle="solid"/>
            </v:line>
            <v:line style="position:absolute" from="959,2839" to="959,2953" stroked="true" strokeweight=".5pt" strokecolor="#231f20">
              <v:stroke dashstyle="solid"/>
            </v:line>
            <v:line style="position:absolute" from="959,2140" to="4296,2140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position w:val="4"/>
          <w:sz w:val="12"/>
        </w:rPr>
        <w:t>50</w:t>
        <w:tab/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depreciation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exchange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relative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</w:p>
    <w:p>
      <w:pPr>
        <w:pStyle w:val="BodyText"/>
        <w:spacing w:line="204" w:lineRule="exact" w:before="27"/>
        <w:ind w:left="5480"/>
      </w:pPr>
      <w:r>
        <w:rPr>
          <w:color w:val="231F20"/>
        </w:rPr>
        <w:t>pre-2007 level, and domestic-facing companies, whose</w:t>
      </w:r>
    </w:p>
    <w:p>
      <w:pPr>
        <w:spacing w:line="84" w:lineRule="exact" w:before="0"/>
        <w:ind w:left="3859" w:right="671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line="204" w:lineRule="exact"/>
        <w:ind w:left="5480"/>
      </w:pPr>
      <w:r>
        <w:rPr>
          <w:color w:val="231F20"/>
        </w:rPr>
        <w:t>margins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compressed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4.10).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latter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</w:p>
    <w:p>
      <w:pPr>
        <w:pStyle w:val="BodyText"/>
        <w:tabs>
          <w:tab w:pos="5479" w:val="left" w:leader="none"/>
        </w:tabs>
        <w:spacing w:before="28"/>
        <w:ind w:left="3878"/>
      </w:pPr>
      <w:r>
        <w:rPr>
          <w:color w:val="231F20"/>
          <w:position w:val="1"/>
          <w:sz w:val="12"/>
        </w:rPr>
        <w:t>30</w:t>
        <w:tab/>
      </w:r>
      <w:r>
        <w:rPr>
          <w:color w:val="231F20"/>
        </w:rPr>
        <w:t>more</w:t>
      </w:r>
      <w:r>
        <w:rPr>
          <w:color w:val="231F20"/>
          <w:spacing w:val="-30"/>
        </w:rPr>
        <w:t> </w:t>
      </w:r>
      <w:r>
        <w:rPr>
          <w:color w:val="231F20"/>
        </w:rPr>
        <w:t>relevant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outlook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0"/>
        </w:rPr>
        <w:t> </w:t>
      </w:r>
      <w:r>
        <w:rPr>
          <w:color w:val="231F20"/>
        </w:rPr>
        <w:t>consumer</w:t>
      </w:r>
      <w:r>
        <w:rPr>
          <w:color w:val="231F20"/>
          <w:spacing w:val="-30"/>
        </w:rPr>
        <w:t> </w:t>
      </w:r>
      <w:r>
        <w:rPr>
          <w:color w:val="231F20"/>
        </w:rPr>
        <w:t>prices.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47" w:lineRule="auto" w:before="0"/>
        <w:ind w:left="403" w:right="-8" w:hanging="72"/>
        <w:jc w:val="left"/>
        <w:rPr>
          <w:sz w:val="12"/>
        </w:rPr>
      </w:pPr>
      <w:r>
        <w:rPr>
          <w:color w:val="231F20"/>
          <w:w w:val="95"/>
          <w:sz w:val="12"/>
        </w:rPr>
        <w:t>Well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below </w:t>
      </w:r>
      <w:r>
        <w:rPr>
          <w:color w:val="231F20"/>
          <w:w w:val="95"/>
          <w:sz w:val="12"/>
        </w:rPr>
        <w:t>‘normal’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47" w:lineRule="auto" w:before="0"/>
        <w:ind w:left="49" w:right="0" w:firstLine="37"/>
        <w:jc w:val="both"/>
        <w:rPr>
          <w:sz w:val="12"/>
        </w:rPr>
      </w:pP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little below </w:t>
      </w:r>
      <w:r>
        <w:rPr>
          <w:color w:val="231F20"/>
          <w:w w:val="85"/>
          <w:sz w:val="12"/>
        </w:rPr>
        <w:t>‘normal’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47" w:lineRule="auto" w:before="0"/>
        <w:ind w:left="120" w:right="-17" w:firstLine="21"/>
        <w:jc w:val="left"/>
        <w:rPr>
          <w:sz w:val="12"/>
        </w:rPr>
      </w:pPr>
      <w:r>
        <w:rPr>
          <w:color w:val="231F20"/>
          <w:w w:val="95"/>
          <w:sz w:val="12"/>
        </w:rPr>
        <w:t>Around </w:t>
      </w:r>
      <w:r>
        <w:rPr>
          <w:color w:val="231F20"/>
          <w:w w:val="85"/>
          <w:sz w:val="12"/>
        </w:rPr>
        <w:t>‘normal’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47" w:lineRule="auto" w:before="0"/>
        <w:ind w:left="120" w:right="0" w:firstLine="37"/>
        <w:jc w:val="both"/>
        <w:rPr>
          <w:sz w:val="12"/>
        </w:rPr>
      </w:pP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little above </w:t>
      </w:r>
      <w:r>
        <w:rPr>
          <w:color w:val="231F20"/>
          <w:w w:val="85"/>
          <w:sz w:val="12"/>
        </w:rPr>
        <w:t>‘normal’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47" w:lineRule="auto" w:before="0"/>
        <w:ind w:left="120" w:right="0" w:firstLine="87"/>
        <w:jc w:val="both"/>
        <w:rPr>
          <w:sz w:val="12"/>
        </w:rPr>
      </w:pPr>
      <w:r>
        <w:rPr>
          <w:color w:val="231F20"/>
          <w:sz w:val="12"/>
        </w:rPr>
        <w:t>Well above </w:t>
      </w:r>
      <w:r>
        <w:rPr>
          <w:color w:val="231F20"/>
          <w:w w:val="85"/>
          <w:sz w:val="12"/>
        </w:rPr>
        <w:t>‘normal’</w:t>
      </w:r>
    </w:p>
    <w:p>
      <w:pPr>
        <w:spacing w:before="10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76" w:lineRule="exact" w:before="99"/>
        <w:ind w:left="8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5" w:lineRule="exact" w:before="0"/>
        <w:ind w:left="8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1" w:lineRule="exact" w:before="0"/>
        <w:ind w:left="8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9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line="122" w:lineRule="exact" w:before="104"/>
        <w:ind w:left="81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204" w:lineRule="auto" w:before="0"/>
        <w:ind w:left="85" w:right="95" w:firstLine="155"/>
        <w:jc w:val="left"/>
        <w:rPr>
          <w:sz w:val="11"/>
        </w:rPr>
      </w:pPr>
      <w:r>
        <w:rPr>
          <w:color w:val="231F20"/>
          <w:sz w:val="12"/>
        </w:rPr>
        <w:t>Net </w:t>
      </w:r>
      <w:r>
        <w:rPr>
          <w:color w:val="231F20"/>
          <w:w w:val="85"/>
          <w:sz w:val="12"/>
        </w:rPr>
        <w:t>balance</w:t>
      </w:r>
      <w:r>
        <w:rPr>
          <w:color w:val="231F20"/>
          <w:w w:val="85"/>
          <w:position w:val="4"/>
          <w:sz w:val="11"/>
        </w:rPr>
        <w:t>(d)</w:t>
      </w:r>
    </w:p>
    <w:p>
      <w:pPr>
        <w:pStyle w:val="BodyText"/>
        <w:spacing w:line="268" w:lineRule="auto" w:before="194"/>
        <w:ind w:left="332" w:right="326"/>
      </w:pPr>
      <w:r>
        <w:rPr/>
        <w:br w:type="column"/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sustainable</w:t>
      </w:r>
      <w:r>
        <w:rPr>
          <w:color w:val="231F20"/>
          <w:spacing w:val="-43"/>
        </w:rPr>
        <w:t> </w:t>
      </w:r>
      <w:r>
        <w:rPr>
          <w:color w:val="231F20"/>
        </w:rPr>
        <w:t>levels,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margins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necessary.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occur 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reallocation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less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profitable.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happen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costs,</w:t>
      </w:r>
      <w:r>
        <w:rPr>
          <w:color w:val="231F20"/>
          <w:spacing w:val="-46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reducing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base.</w:t>
      </w:r>
      <w:r>
        <w:rPr>
          <w:color w:val="231F20"/>
          <w:spacing w:val="-31"/>
        </w:rPr>
        <w:t> </w:t>
      </w:r>
      <w:r>
        <w:rPr>
          <w:color w:val="231F20"/>
        </w:rPr>
        <w:t>According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 Agents’</w:t>
      </w:r>
      <w:r>
        <w:rPr>
          <w:color w:val="231F20"/>
          <w:spacing w:val="-40"/>
        </w:rPr>
        <w:t> </w:t>
      </w:r>
      <w:r>
        <w:rPr>
          <w:color w:val="231F20"/>
        </w:rPr>
        <w:t>survey,</w:t>
      </w:r>
      <w:r>
        <w:rPr>
          <w:color w:val="231F20"/>
          <w:spacing w:val="-42"/>
        </w:rPr>
        <w:t> </w:t>
      </w:r>
      <w:r>
        <w:rPr>
          <w:color w:val="231F20"/>
        </w:rPr>
        <w:t>fewer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5%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reporting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7" w:equalWidth="0">
            <w:col w:w="871" w:space="40"/>
            <w:col w:w="446" w:space="39"/>
            <w:col w:w="517" w:space="39"/>
            <w:col w:w="517" w:space="40"/>
            <w:col w:w="517" w:space="40"/>
            <w:col w:w="982" w:space="1099"/>
            <w:col w:w="5603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406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firms 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£61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took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 </w:t>
      </w:r>
      <w:r>
        <w:rPr>
          <w:color w:val="231F20"/>
          <w:sz w:val="11"/>
        </w:rPr>
        <w:t>describe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margin?’.</w:t>
      </w:r>
    </w:p>
    <w:p>
      <w:pPr>
        <w:pStyle w:val="ListParagraph"/>
        <w:numPr>
          <w:ilvl w:val="0"/>
          <w:numId w:val="40"/>
        </w:numPr>
        <w:tabs>
          <w:tab w:pos="321" w:val="left" w:leader="none"/>
        </w:tabs>
        <w:spacing w:line="244" w:lineRule="auto" w:before="0" w:after="0"/>
        <w:ind w:left="321" w:right="195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sales,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company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exported.</w:t>
      </w:r>
    </w:p>
    <w:p>
      <w:pPr>
        <w:pStyle w:val="ListParagraph"/>
        <w:numPr>
          <w:ilvl w:val="0"/>
          <w:numId w:val="40"/>
        </w:numPr>
        <w:tabs>
          <w:tab w:pos="321" w:val="left" w:leader="none"/>
        </w:tabs>
        <w:spacing w:line="244" w:lineRule="auto" w:before="0" w:after="0"/>
        <w:ind w:left="321" w:right="375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firms,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proportion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domestic.</w:t>
      </w:r>
    </w:p>
    <w:p>
      <w:pPr>
        <w:pStyle w:val="ListParagraph"/>
        <w:numPr>
          <w:ilvl w:val="0"/>
          <w:numId w:val="40"/>
        </w:numPr>
        <w:tabs>
          <w:tab w:pos="321" w:val="left" w:leader="none"/>
        </w:tabs>
        <w:spacing w:line="244" w:lineRule="auto" w:before="0" w:after="0"/>
        <w:ind w:left="321" w:right="356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above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normal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margins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below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normal </w:t>
      </w:r>
      <w:r>
        <w:rPr>
          <w:color w:val="231F20"/>
          <w:sz w:val="11"/>
        </w:rPr>
        <w:t>margins.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39.547001pt;margin-top:13.289143pt;width:215.45pt;height:.1pt;mso-position-horizontal-relative:page;mso-position-vertical-relative:paragraph;z-index:-15605248;mso-wrap-distance-left:0;mso-wrap-distance-right:0" coordorigin="791,266" coordsize="4309,0" path="m791,266l5100,26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15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4.11 </w:t>
      </w:r>
      <w:r>
        <w:rPr>
          <w:color w:val="231F20"/>
          <w:w w:val="95"/>
          <w:sz w:val="18"/>
        </w:rPr>
        <w:t>Companies’ expected changes in prices and </w:t>
      </w:r>
      <w:r>
        <w:rPr>
          <w:color w:val="231F20"/>
          <w:sz w:val="18"/>
        </w:rPr>
        <w:t>private sector output deflator</w:t>
      </w:r>
    </w:p>
    <w:p>
      <w:pPr>
        <w:pStyle w:val="BodyText"/>
        <w:spacing w:line="268" w:lineRule="auto"/>
        <w:ind w:left="150" w:right="276"/>
      </w:pPr>
      <w:r>
        <w:rPr/>
        <w:br w:type="column"/>
      </w:r>
      <w:r>
        <w:rPr>
          <w:color w:val="231F20"/>
          <w:w w:val="95"/>
        </w:rPr>
        <w:t>below-normal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normal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cases,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 </w:t>
      </w:r>
      <w:r>
        <w:rPr>
          <w:color w:val="231F20"/>
          <w:w w:val="95"/>
        </w:rPr>
        <w:t>that they expected to restore margins primarily through improving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raising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  <w:numPr>
          <w:ilvl w:val="1"/>
          <w:numId w:val="2"/>
        </w:numPr>
        <w:tabs>
          <w:tab w:pos="631" w:val="left" w:leader="none"/>
        </w:tabs>
        <w:spacing w:line="259" w:lineRule="auto" w:before="0" w:after="0"/>
        <w:ind w:left="150" w:right="990" w:firstLine="0"/>
        <w:jc w:val="left"/>
        <w:rPr>
          <w:color w:val="231F20"/>
        </w:rPr>
      </w:pP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 </w:t>
      </w:r>
      <w:r>
        <w:rPr>
          <w:color w:val="231F20"/>
        </w:rPr>
        <w:t>pricing</w:t>
      </w:r>
      <w:r>
        <w:rPr>
          <w:color w:val="231F20"/>
          <w:spacing w:val="-26"/>
        </w:rPr>
        <w:t> </w:t>
      </w:r>
      <w:r>
        <w:rPr>
          <w:color w:val="231F20"/>
        </w:rPr>
        <w:t>intentions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116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depend,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wages. For example, if businesses expect stronger overall </w:t>
      </w:r>
      <w:r>
        <w:rPr>
          <w:color w:val="231F20"/>
          <w:w w:val="90"/>
        </w:rPr>
        <w:t>inflation,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competitors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result,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instigate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 themselves.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sanction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88" w:space="841"/>
            <w:col w:w="5421"/>
          </w:cols>
        </w:sectPr>
      </w:pPr>
    </w:p>
    <w:p>
      <w:pPr>
        <w:spacing w:line="81" w:lineRule="exact" w:before="0"/>
        <w:ind w:left="2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4" w:lineRule="exact" w:before="0"/>
        <w:ind w:left="168" w:right="0" w:firstLine="0"/>
        <w:jc w:val="left"/>
        <w:rPr>
          <w:sz w:val="12"/>
        </w:rPr>
      </w:pPr>
      <w:r>
        <w:rPr/>
        <w:pict>
          <v:group style="position:absolute;margin-left:45.986pt;margin-top:2.952194pt;width:184.3pt;height:141.75pt;mso-position-horizontal-relative:page;mso-position-vertical-relative:paragraph;z-index:-21229568" coordorigin="920,59" coordsize="3686,2835">
            <v:rect style="position:absolute;left:924;top:64;width:3676;height:2825" filled="false" stroked="true" strokeweight=".5pt" strokecolor="#231f20">
              <v:stroke dashstyle="solid"/>
            </v:rect>
            <v:line style="position:absolute" from="1088,2181" to="4434,2181" stroked="true" strokeweight=".5pt" strokecolor="#231f20">
              <v:stroke dashstyle="solid"/>
            </v:line>
            <v:line style="position:absolute" from="920,411" to="1033,411" stroked="true" strokeweight=".5pt" strokecolor="#231f20">
              <v:stroke dashstyle="solid"/>
            </v:line>
            <v:line style="position:absolute" from="920,766" to="1033,766" stroked="true" strokeweight=".5pt" strokecolor="#231f20">
              <v:stroke dashstyle="solid"/>
            </v:line>
            <v:line style="position:absolute" from="920,1118" to="1033,1118" stroked="true" strokeweight=".5pt" strokecolor="#231f20">
              <v:stroke dashstyle="solid"/>
            </v:line>
            <v:line style="position:absolute" from="920,1472" to="1033,1472" stroked="true" strokeweight=".5pt" strokecolor="#231f20">
              <v:stroke dashstyle="solid"/>
            </v:line>
            <v:line style="position:absolute" from="920,1827" to="1033,1827" stroked="true" strokeweight=".5pt" strokecolor="#231f20">
              <v:stroke dashstyle="solid"/>
            </v:line>
            <v:line style="position:absolute" from="920,2181" to="1033,2181" stroked="true" strokeweight=".5pt" strokecolor="#231f20">
              <v:stroke dashstyle="solid"/>
            </v:line>
            <v:line style="position:absolute" from="920,2533" to="1033,2533" stroked="true" strokeweight=".5pt" strokecolor="#231f20">
              <v:stroke dashstyle="solid"/>
            </v:line>
            <v:line style="position:absolute" from="4491,766" to="4605,766" stroked="true" strokeweight=".5pt" strokecolor="#231f20">
              <v:stroke dashstyle="solid"/>
            </v:line>
            <v:line style="position:absolute" from="4491,1472" to="4605,1472" stroked="true" strokeweight=".5pt" strokecolor="#231f20">
              <v:stroke dashstyle="solid"/>
            </v:line>
            <v:line style="position:absolute" from="4491,2181" to="4605,2181" stroked="true" strokeweight=".5pt" strokecolor="#231f20">
              <v:stroke dashstyle="solid"/>
            </v:line>
            <v:line style="position:absolute" from="4261,2780" to="4261,2894" stroked="true" strokeweight=".5pt" strokecolor="#231f20">
              <v:stroke dashstyle="solid"/>
            </v:line>
            <v:line style="position:absolute" from="3627,2780" to="3627,2894" stroked="true" strokeweight=".5pt" strokecolor="#231f20">
              <v:stroke dashstyle="solid"/>
            </v:line>
            <v:line style="position:absolute" from="2991,2780" to="2991,2894" stroked="true" strokeweight=".5pt" strokecolor="#231f20">
              <v:stroke dashstyle="solid"/>
            </v:line>
            <v:line style="position:absolute" from="2357,2780" to="2357,2894" stroked="true" strokeweight=".5pt" strokecolor="#231f20">
              <v:stroke dashstyle="solid"/>
            </v:line>
            <v:line style="position:absolute" from="1723,2780" to="1723,2894" stroked="true" strokeweight=".5pt" strokecolor="#231f20">
              <v:stroke dashstyle="solid"/>
            </v:line>
            <v:line style="position:absolute" from="1088,2780" to="1088,2894" stroked="true" strokeweight=".5pt" strokecolor="#231f20">
              <v:stroke dashstyle="solid"/>
            </v:line>
            <v:shape style="position:absolute;left:1246;top:652;width:3173;height:1784" coordorigin="1246,653" coordsize="3173,1784" path="m1246,653l1406,1328,1565,2436,1723,2326,1882,1946,2039,2404,2199,1919,2358,1703,2516,2073,2675,1883,2833,1338,2992,1445,3150,1518,3309,1755,3468,1927,3626,1685,3785,1883,3943,1586,4102,1917,4261,1810,4419,2102e" filled="false" stroked="true" strokeweight="1.0pt" strokecolor="#75c043">
              <v:path arrowok="t"/>
              <v:stroke dashstyle="solid"/>
            </v:shape>
            <v:shape style="position:absolute;left:1246;top:756;width:3173;height:1507" coordorigin="1246,757" coordsize="3173,1507" path="m1246,757l1406,1349,1565,2167,1723,2235,1882,2264,2039,2243,2199,1964,2358,1643,2516,1831,2675,1938,2833,1122,2992,1291,3150,1406,3309,1719,3468,1784,3626,1714,3785,1857,3943,1523,4102,1886,4261,1781,4419,2058e" filled="false" stroked="true" strokeweight="1pt" strokecolor="#f6891f">
              <v:path arrowok="t"/>
              <v:stroke dashstyle="solid"/>
            </v:shape>
            <v:shape style="position:absolute;left:1088;top:300;width:2538;height:1664" coordorigin="1089,301" coordsize="2538,1664" path="m1089,746l1246,374,1406,301,1565,965,1723,1195,1882,1609,2039,1800,2199,1875,2358,1964,2516,1453,2675,1622,2833,1695,2992,1455,3150,1440,3309,1617,3468,1291,3626,1182e" filled="false" stroked="true" strokeweight="1pt" strokecolor="#582e91">
              <v:path arrowok="t"/>
              <v:stroke dashstyle="solid"/>
            </v:shape>
            <v:shape style="position:absolute;left:2960;top:1017;width:426;height:199" type="#_x0000_t75" stroked="false">
              <v:imagedata r:id="rId70" o:title=""/>
            </v:shape>
            <v:shape style="position:absolute;left:1481;top:157;width:2934;height:866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46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 sector output deflator </w:t>
                    </w:r>
                    <w:r>
                      <w:rPr>
                        <w:color w:val="231F20"/>
                        <w:sz w:val="12"/>
                      </w:rPr>
                      <w:t>lagged by four quarters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  <w:p>
                    <w:pPr>
                      <w:spacing w:before="7"/>
                      <w:ind w:left="114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Expected average change</w:t>
                    </w:r>
                  </w:p>
                  <w:p>
                    <w:pPr>
                      <w:spacing w:line="126" w:lineRule="exact" w:before="5"/>
                      <w:ind w:left="120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 own prices over the next</w:t>
                    </w:r>
                  </w:p>
                  <w:p>
                    <w:pPr>
                      <w:spacing w:line="157" w:lineRule="exact" w:before="0"/>
                      <w:ind w:left="120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twelve months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556;top:2441;width:257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Expected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general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level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over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next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  <w:r>
                      <w:rPr>
                        <w:color w:val="231F20"/>
                        <w:spacing w:val="-17"/>
                        <w:w w:val="95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7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6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6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15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1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81" w:lineRule="exact" w:before="0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5" w:lineRule="exact" w:before="0"/>
        <w:ind w:left="581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5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ind w:left="150"/>
      </w:pPr>
      <w:r>
        <w:rPr/>
        <w:br w:type="column"/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recouped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68" w:lineRule="auto"/>
        <w:ind w:left="150" w:right="90"/>
      </w:pPr>
      <w:r>
        <w:rPr>
          <w:color w:val="231F20"/>
          <w:w w:val="95"/>
        </w:rPr>
        <w:t>CBI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pricing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4.11).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households’ short-term inflation expectations also appear to </w:t>
      </w:r>
      <w:r>
        <w:rPr>
          <w:color w:val="231F20"/>
        </w:rPr>
        <w:t>have fallen to a degree, with some household surveys indicating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expectations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close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pre-2008 </w:t>
      </w:r>
      <w:r>
        <w:rPr>
          <w:color w:val="231F20"/>
          <w:w w:val="95"/>
        </w:rPr>
        <w:t>averages </w:t>
      </w:r>
      <w:r>
        <w:rPr>
          <w:color w:val="231F20"/>
          <w:spacing w:val="-2"/>
          <w:w w:val="95"/>
        </w:rPr>
        <w:t>(Table </w:t>
      </w:r>
      <w:r>
        <w:rPr>
          <w:color w:val="231F20"/>
          <w:w w:val="95"/>
        </w:rPr>
        <w:t>4.B). Despite the volatility in government </w:t>
      </w:r>
      <w:r>
        <w:rPr>
          <w:color w:val="231F20"/>
          <w:w w:val="90"/>
        </w:rPr>
        <w:t>bond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derived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financial</w:t>
      </w:r>
      <w:r>
        <w:rPr>
          <w:color w:val="231F20"/>
          <w:spacing w:val="-33"/>
        </w:rPr>
        <w:t> </w:t>
      </w:r>
      <w:r>
        <w:rPr>
          <w:color w:val="231F20"/>
        </w:rPr>
        <w:t>market</w:t>
      </w:r>
      <w:r>
        <w:rPr>
          <w:color w:val="231F20"/>
          <w:spacing w:val="-33"/>
        </w:rPr>
        <w:t> </w:t>
      </w:r>
      <w:r>
        <w:rPr>
          <w:color w:val="231F20"/>
        </w:rPr>
        <w:t>prices</w:t>
      </w:r>
      <w:r>
        <w:rPr>
          <w:color w:val="231F20"/>
          <w:spacing w:val="-34"/>
        </w:rPr>
        <w:t> </w:t>
      </w:r>
      <w:r>
        <w:rPr>
          <w:color w:val="231F20"/>
        </w:rPr>
        <w:t>were</w:t>
      </w:r>
      <w:r>
        <w:rPr>
          <w:color w:val="231F20"/>
          <w:spacing w:val="-33"/>
        </w:rPr>
        <w:t> </w:t>
      </w:r>
      <w:r>
        <w:rPr>
          <w:color w:val="231F20"/>
        </w:rPr>
        <w:t>little</w:t>
      </w:r>
      <w:r>
        <w:rPr>
          <w:color w:val="231F20"/>
          <w:spacing w:val="-33"/>
        </w:rPr>
        <w:t> </w:t>
      </w:r>
      <w:r>
        <w:rPr>
          <w:color w:val="231F20"/>
        </w:rPr>
        <w:t>changed.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2005" w:space="1419"/>
            <w:col w:w="700" w:space="1206"/>
            <w:col w:w="5420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20"/>
        </w:sectPr>
      </w:pPr>
    </w:p>
    <w:p>
      <w:pPr>
        <w:tabs>
          <w:tab w:pos="643" w:val="left" w:leader="none"/>
          <w:tab w:pos="1357" w:val="left" w:leader="none"/>
          <w:tab w:pos="1992" w:val="left" w:leader="none"/>
          <w:tab w:pos="2626" w:val="left" w:leader="none"/>
          <w:tab w:pos="3261" w:val="left" w:leader="none"/>
          <w:tab w:pos="3735" w:val="left" w:leader="none"/>
        </w:tabs>
        <w:spacing w:before="104"/>
        <w:ind w:left="172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2</w:t>
        <w:tab/>
      </w: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17"/>
          <w:sz w:val="12"/>
        </w:rPr>
        <w:t> </w:t>
      </w:r>
      <w:r>
        <w:rPr>
          <w:color w:val="231F20"/>
          <w:position w:val="9"/>
          <w:sz w:val="12"/>
        </w:rPr>
        <w:t>1</w:t>
      </w:r>
    </w:p>
    <w:p>
      <w:pPr>
        <w:spacing w:before="12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CBI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41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Companies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asked: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‘What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next</w:t>
      </w:r>
    </w:p>
    <w:p>
      <w:pPr>
        <w:spacing w:line="244" w:lineRule="auto" w:before="3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markets?’.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 for the manufacturing, business/consumer services and distribution sectors, weighted </w:t>
      </w:r>
      <w:r>
        <w:rPr>
          <w:color w:val="231F20"/>
          <w:sz w:val="11"/>
        </w:rPr>
        <w:t>together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41"/>
        </w:numPr>
        <w:tabs>
          <w:tab w:pos="322" w:val="left" w:leader="none"/>
        </w:tabs>
        <w:spacing w:line="244" w:lineRule="auto" w:before="0" w:after="0"/>
        <w:ind w:left="321" w:right="432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 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compete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in?’.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details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shown,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BodyText"/>
        <w:spacing w:line="268" w:lineRule="auto" w:before="145"/>
        <w:ind w:left="150" w:right="297"/>
      </w:pPr>
      <w:r>
        <w:rPr/>
        <w:br w:type="column"/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</w:t>
      </w:r>
      <w:r>
        <w:rPr>
          <w:color w:val="231F20"/>
          <w:spacing w:val="-43"/>
        </w:rPr>
        <w:t> </w:t>
      </w:r>
      <w:r>
        <w:rPr>
          <w:color w:val="231F20"/>
          <w:spacing w:val="-11"/>
        </w:rPr>
        <w:t>7,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guidance</w:t>
      </w:r>
      <w:r>
        <w:rPr>
          <w:color w:val="231F20"/>
          <w:spacing w:val="-43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subject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stability 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36–37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3"/>
        </w:rPr>
        <w:t> </w:t>
      </w:r>
      <w:r>
        <w:rPr>
          <w:color w:val="231F20"/>
        </w:rPr>
        <w:t>stability</w:t>
      </w:r>
      <w:r>
        <w:rPr>
          <w:color w:val="231F20"/>
          <w:spacing w:val="-43"/>
        </w:rPr>
        <w:t> </w:t>
      </w:r>
      <w:r>
        <w:rPr>
          <w:color w:val="231F20"/>
        </w:rPr>
        <w:t>conditions:</w:t>
      </w:r>
      <w:r>
        <w:rPr>
          <w:color w:val="231F20"/>
          <w:spacing w:val="-27"/>
        </w:rPr>
        <w:t> </w:t>
      </w:r>
      <w:r>
        <w:rPr>
          <w:color w:val="231F20"/>
        </w:rPr>
        <w:t>whether</w:t>
      </w:r>
      <w:r>
        <w:rPr>
          <w:color w:val="231F20"/>
          <w:spacing w:val="-43"/>
        </w:rPr>
        <w:t> </w:t>
      </w:r>
      <w:r>
        <w:rPr>
          <w:color w:val="231F20"/>
        </w:rPr>
        <w:t>medium-term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anchored.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 line with analysis of inflation expectations in the previous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concludes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medium-term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22" w:space="907"/>
            <w:col w:w="5421"/>
          </w:cols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1"/>
        </w:numPr>
        <w:tabs>
          <w:tab w:pos="5693" w:val="left" w:leader="none"/>
        </w:tabs>
        <w:spacing w:line="235" w:lineRule="auto" w:before="57" w:after="0"/>
        <w:ind w:left="5692" w:right="911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6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Bank’s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Agents’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Summary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Business </w:t>
      </w:r>
      <w:r>
        <w:rPr>
          <w:i/>
          <w:color w:val="231F20"/>
          <w:w w:val="95"/>
          <w:sz w:val="14"/>
        </w:rPr>
        <w:t>Conditions</w:t>
      </w:r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71"/>
          <w:headerReference w:type="default" r:id="rId72"/>
          <w:pgSz w:w="11910" w:h="16840"/>
          <w:pgMar w:header="426" w:footer="0" w:top="620" w:bottom="280" w:left="640" w:right="520"/>
          <w:pgNumType w:start="36"/>
        </w:sectPr>
      </w:pPr>
    </w:p>
    <w:p>
      <w:pPr>
        <w:pStyle w:val="Heading3"/>
        <w:spacing w:line="259" w:lineRule="auto" w:before="257"/>
        <w:ind w:right="33"/>
      </w:pPr>
      <w:bookmarkStart w:name="Monitoring medium-term inflation expecta" w:id="83"/>
      <w:bookmarkEnd w:id="83"/>
      <w:r>
        <w:rPr/>
      </w:r>
      <w:bookmarkStart w:name="_bookmark19" w:id="84"/>
      <w:bookmarkEnd w:id="84"/>
      <w:r>
        <w:rPr/>
      </w:r>
      <w:r>
        <w:rPr>
          <w:color w:val="A70740"/>
          <w:w w:val="95"/>
        </w:rPr>
        <w:t>Monitoring medium-term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inflation </w:t>
      </w:r>
      <w:r>
        <w:rPr>
          <w:color w:val="A70740"/>
        </w:rPr>
        <w:t>expectations</w:t>
      </w:r>
    </w:p>
    <w:p>
      <w:pPr>
        <w:pStyle w:val="BodyText"/>
        <w:spacing w:line="268" w:lineRule="auto" w:before="259"/>
        <w:ind w:left="150" w:right="33"/>
      </w:pP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prolonged period of above-target inflation will cause households’, businesses’ and financial market participants’ inflation 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 on page </w:t>
      </w:r>
      <w:r>
        <w:rPr>
          <w:color w:val="231F20"/>
          <w:spacing w:val="-11"/>
        </w:rPr>
        <w:t>7, </w:t>
      </w:r>
      <w:r>
        <w:rPr>
          <w:color w:val="231F20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policy guidance is subject to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met.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considers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stability </w:t>
      </w:r>
      <w:r>
        <w:rPr>
          <w:color w:val="231F20"/>
          <w:w w:val="95"/>
        </w:rPr>
        <w:t>conditions: whether medium-term inflation expectations 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anchored.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 </w:t>
      </w:r>
      <w:r>
        <w:rPr>
          <w:color w:val="231F20"/>
          <w:w w:val="90"/>
        </w:rPr>
        <w:t>metrics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monitoring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this: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relative to target; the sensitivity of expectations to news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economy;</w:t>
      </w:r>
      <w:r>
        <w:rPr>
          <w:color w:val="231F20"/>
          <w:spacing w:val="-15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uncertainty</w:t>
      </w:r>
      <w:r>
        <w:rPr>
          <w:color w:val="231F20"/>
          <w:spacing w:val="-38"/>
        </w:rPr>
        <w:t> </w:t>
      </w:r>
      <w:r>
        <w:rPr>
          <w:color w:val="231F20"/>
        </w:rPr>
        <w:t>about</w:t>
      </w:r>
      <w:r>
        <w:rPr>
          <w:color w:val="231F20"/>
          <w:spacing w:val="-38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 w:before="1"/>
        <w:ind w:left="150" w:right="33"/>
      </w:pP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36–37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analysed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metrics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concluded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0" w:right="116"/>
      </w:pP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3.5%.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Gilt-based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 picture.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around the</w:t>
      </w:r>
      <w:r>
        <w:rPr>
          <w:color w:val="231F20"/>
          <w:spacing w:val="-45"/>
        </w:rPr>
        <w:t> </w:t>
      </w:r>
      <w:r>
        <w:rPr>
          <w:color w:val="231F20"/>
        </w:rPr>
        <w:t>target.</w:t>
      </w:r>
    </w:p>
    <w:p>
      <w:pPr>
        <w:pStyle w:val="BodyText"/>
        <w:spacing w:before="8"/>
        <w:rPr>
          <w:sz w:val="25"/>
        </w:rPr>
      </w:pPr>
    </w:p>
    <w:p>
      <w:pPr>
        <w:spacing w:line="259" w:lineRule="auto" w:before="0"/>
        <w:ind w:left="150" w:right="116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Estimated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instantaneous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derived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swaps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response </w:t>
      </w:r>
      <w:r>
        <w:rPr>
          <w:color w:val="231F20"/>
          <w:sz w:val="18"/>
        </w:rPr>
        <w:t>to CPI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news</w:t>
      </w:r>
      <w:r>
        <w:rPr>
          <w:color w:val="231F20"/>
          <w:position w:val="4"/>
          <w:sz w:val="12"/>
        </w:rPr>
        <w:t>(a)</w:t>
      </w:r>
    </w:p>
    <w:p>
      <w:pPr>
        <w:spacing w:line="259" w:lineRule="auto" w:before="126"/>
        <w:ind w:left="309" w:right="3434" w:firstLine="0"/>
        <w:jc w:val="left"/>
        <w:rPr>
          <w:sz w:val="11"/>
        </w:rPr>
      </w:pPr>
      <w:r>
        <w:rPr>
          <w:color w:val="231F20"/>
          <w:w w:val="90"/>
          <w:sz w:val="12"/>
        </w:rPr>
        <w:t>Range of uncertainty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2004–07</w:t>
      </w:r>
      <w:r>
        <w:rPr>
          <w:color w:val="231F20"/>
          <w:position w:val="4"/>
          <w:sz w:val="11"/>
        </w:rPr>
        <w:t>(c)</w:t>
      </w:r>
    </w:p>
    <w:p>
      <w:pPr>
        <w:spacing w:before="21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July 2012-June 2013</w:t>
      </w:r>
    </w:p>
    <w:p>
      <w:pPr>
        <w:spacing w:line="120" w:lineRule="exact" w:before="43"/>
        <w:ind w:left="1596" w:right="0" w:firstLine="0"/>
        <w:jc w:val="left"/>
        <w:rPr>
          <w:sz w:val="12"/>
        </w:rPr>
      </w:pPr>
      <w:r>
        <w:rPr>
          <w:color w:val="231F20"/>
          <w:sz w:val="12"/>
        </w:rPr>
        <w:t>Estimated average changes (percentage points)</w:t>
      </w:r>
    </w:p>
    <w:p>
      <w:pPr>
        <w:spacing w:line="120" w:lineRule="exact" w:before="0"/>
        <w:ind w:left="3891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136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0.3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136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136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0.1</w:t>
      </w:r>
    </w:p>
    <w:p>
      <w:pPr>
        <w:spacing w:before="72"/>
        <w:ind w:left="389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8"/>
        <w:ind w:left="0" w:right="1363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72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8"/>
        <w:ind w:left="0" w:right="136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0.1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5100" w:space="229"/>
            <w:col w:w="5421"/>
          </w:cols>
        </w:sectPr>
      </w:pPr>
    </w:p>
    <w:p>
      <w:pPr>
        <w:pStyle w:val="BodyText"/>
        <w:spacing w:line="268" w:lineRule="auto"/>
        <w:ind w:left="150" w:right="38"/>
        <w:jc w:val="both"/>
      </w:pPr>
      <w:r>
        <w:rPr>
          <w:color w:val="231F20"/>
          <w:w w:val="90"/>
        </w:rPr>
        <w:t>indicators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 expectations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target,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tentative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</w:p>
    <w:p>
      <w:pPr>
        <w:pStyle w:val="BodyText"/>
        <w:spacing w:before="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806" w:val="left" w:leader="none"/>
          <w:tab w:pos="1176" w:val="left" w:leader="none"/>
          <w:tab w:pos="1551" w:val="left" w:leader="none"/>
          <w:tab w:pos="1921" w:val="left" w:leader="none"/>
          <w:tab w:pos="2297" w:val="left" w:leader="none"/>
          <w:tab w:pos="2664" w:val="left" w:leader="none"/>
          <w:tab w:pos="3037" w:val="left" w:leader="none"/>
          <w:tab w:pos="3383" w:val="left" w:leader="none"/>
        </w:tabs>
        <w:spacing w:before="0"/>
        <w:ind w:left="435" w:right="0" w:firstLine="0"/>
        <w:jc w:val="center"/>
        <w:rPr>
          <w:sz w:val="12"/>
        </w:rPr>
      </w:pPr>
      <w:r>
        <w:rPr>
          <w:color w:val="231F20"/>
          <w:sz w:val="12"/>
        </w:rPr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11"/>
        <w:ind w:left="408" w:right="0" w:firstLine="0"/>
        <w:jc w:val="center"/>
        <w:rPr>
          <w:sz w:val="12"/>
        </w:rPr>
      </w:pPr>
      <w:r>
        <w:rPr>
          <w:color w:val="231F20"/>
          <w:sz w:val="12"/>
        </w:rPr>
        <w:t>Horizon of instantaneous forward inflation rate (years)</w:t>
      </w:r>
    </w:p>
    <w:p>
      <w:pPr>
        <w:pStyle w:val="BodyText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ONS and Bank calculations.</w:t>
      </w:r>
    </w:p>
    <w:p>
      <w:pPr>
        <w:spacing w:before="44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3" w:equalWidth="0">
            <w:col w:w="5178" w:space="151"/>
            <w:col w:w="3579" w:space="167"/>
            <w:col w:w="1675"/>
          </w:cols>
        </w:sect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derived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news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2"/>
          <w:w w:val="90"/>
          <w:position w:val="4"/>
          <w:sz w:val="14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 shows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conclusions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consistent</w:t>
      </w:r>
      <w:r>
        <w:rPr>
          <w:color w:val="231F20"/>
          <w:spacing w:val="-33"/>
        </w:rPr>
        <w:t> </w:t>
      </w:r>
      <w:r>
        <w:rPr>
          <w:color w:val="231F20"/>
        </w:rPr>
        <w:t>with</w:t>
      </w:r>
      <w:r>
        <w:rPr>
          <w:color w:val="231F20"/>
          <w:spacing w:val="-30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meeting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2%</w:t>
      </w:r>
      <w:r>
        <w:rPr>
          <w:color w:val="231F20"/>
          <w:spacing w:val="-32"/>
        </w:rPr>
        <w:t> </w:t>
      </w:r>
      <w:r>
        <w:rPr>
          <w:color w:val="231F20"/>
        </w:rPr>
        <w:t>target.</w:t>
      </w:r>
    </w:p>
    <w:p>
      <w:pPr>
        <w:pStyle w:val="BodyText"/>
        <w:spacing w:before="4"/>
        <w:rPr>
          <w:sz w:val="22"/>
        </w:rPr>
      </w:pPr>
    </w:p>
    <w:p>
      <w:pPr>
        <w:spacing w:line="266" w:lineRule="auto" w:before="0"/>
        <w:ind w:left="150" w:right="0" w:firstLine="0"/>
        <w:jc w:val="left"/>
        <w:rPr>
          <w:sz w:val="20"/>
        </w:rPr>
      </w:pPr>
      <w:r>
        <w:rPr>
          <w:color w:val="A70740"/>
          <w:sz w:val="22"/>
        </w:rPr>
        <w:t>The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level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of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inflation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expectations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relative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to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target </w:t>
      </w:r>
      <w:r>
        <w:rPr>
          <w:color w:val="231F20"/>
          <w:sz w:val="20"/>
        </w:rPr>
        <w:t>There are few signs that professional forecasters’ and </w:t>
      </w:r>
      <w:r>
        <w:rPr>
          <w:color w:val="231F20"/>
          <w:w w:val="90"/>
          <w:sz w:val="20"/>
        </w:rPr>
        <w:t>households’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two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three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year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ahead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expectations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risen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</w:p>
    <w:p>
      <w:pPr>
        <w:pStyle w:val="ListParagraph"/>
        <w:numPr>
          <w:ilvl w:val="0"/>
          <w:numId w:val="42"/>
        </w:numPr>
        <w:tabs>
          <w:tab w:pos="321" w:val="left" w:leader="none"/>
        </w:tabs>
        <w:spacing w:line="244" w:lineRule="auto" w:before="49" w:after="0"/>
        <w:ind w:left="321" w:right="1051" w:hanging="171"/>
        <w:jc w:val="left"/>
        <w:rPr>
          <w:sz w:val="11"/>
        </w:rPr>
      </w:pPr>
      <w:r>
        <w:rPr>
          <w:color w:val="231F20"/>
          <w:spacing w:val="-1"/>
          <w:w w:val="86"/>
          <w:sz w:val="11"/>
        </w:rPr>
        <w:br w:type="column"/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slope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coefficients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regressions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 instantaneous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release,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published.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outturn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Bloomberg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forecast.</w:t>
      </w:r>
    </w:p>
    <w:p>
      <w:pPr>
        <w:pStyle w:val="ListParagraph"/>
        <w:numPr>
          <w:ilvl w:val="0"/>
          <w:numId w:val="42"/>
        </w:numPr>
        <w:tabs>
          <w:tab w:pos="321" w:val="left" w:leader="none"/>
        </w:tabs>
        <w:spacing w:line="244" w:lineRule="auto" w:before="0" w:after="0"/>
        <w:ind w:left="321" w:right="122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errors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slope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coefficients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September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2004-December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(blue)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2012-June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(pink).</w:t>
      </w:r>
    </w:p>
    <w:p>
      <w:pPr>
        <w:pStyle w:val="ListParagraph"/>
        <w:numPr>
          <w:ilvl w:val="0"/>
          <w:numId w:val="42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slope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coefficients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2004-December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spacing w:line="259" w:lineRule="auto" w:before="0"/>
        <w:ind w:left="150" w:right="175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uncertainty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future inflation</w:t>
      </w:r>
      <w:r>
        <w:rPr>
          <w:color w:val="231F20"/>
          <w:position w:val="4"/>
          <w:sz w:val="12"/>
        </w:rPr>
        <w:t>(a)</w:t>
      </w:r>
    </w:p>
    <w:p>
      <w:pPr>
        <w:spacing w:line="187" w:lineRule="auto" w:before="120"/>
        <w:ind w:left="2820" w:right="1162" w:firstLine="160"/>
        <w:jc w:val="left"/>
        <w:rPr>
          <w:rFonts w:ascii="Times New Roman"/>
          <w:i/>
          <w:sz w:val="12"/>
        </w:rPr>
      </w:pPr>
      <w:r>
        <w:rPr>
          <w:color w:val="231F20"/>
          <w:w w:val="95"/>
          <w:sz w:val="12"/>
        </w:rPr>
        <w:t>Percentage points </w:t>
      </w:r>
      <w:r>
        <w:rPr>
          <w:color w:val="231F20"/>
          <w:w w:val="95"/>
          <w:position w:val="-8"/>
          <w:sz w:val="12"/>
        </w:rPr>
        <w:t>4.0 </w:t>
      </w:r>
      <w:r>
        <w:rPr>
          <w:color w:val="231F20"/>
          <w:sz w:val="12"/>
        </w:rPr>
        <w:t>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pStyle w:val="BodyText"/>
        <w:spacing w:before="8"/>
        <w:rPr>
          <w:rFonts w:ascii="Times New Roman"/>
          <w:i/>
          <w:sz w:val="11"/>
        </w:rPr>
      </w:pPr>
    </w:p>
    <w:p>
      <w:pPr>
        <w:spacing w:line="69" w:lineRule="exact" w:before="0"/>
        <w:ind w:left="0" w:right="1365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spacing w:after="0" w:line="69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5168" w:space="161"/>
            <w:col w:w="5421"/>
          </w:cols>
        </w:sect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recent months. Indeed, survey indicators suggest that </w:t>
      </w:r>
      <w:r>
        <w:rPr>
          <w:color w:val="231F20"/>
          <w:w w:val="95"/>
        </w:rPr>
        <w:t>households’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households’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also remained around their post-2008 averages since the 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</w:p>
    <w:p>
      <w:pPr>
        <w:spacing w:before="45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Uncertainty around</w:t>
      </w:r>
    </w:p>
    <w:p>
      <w:pPr>
        <w:spacing w:before="5"/>
        <w:ind w:left="20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three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ahead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RPI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</w:p>
    <w:p>
      <w:pPr>
        <w:spacing w:line="107" w:lineRule="exact" w:before="0"/>
        <w:ind w:left="14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Uncertainty around</w:t>
      </w:r>
    </w:p>
    <w:p>
      <w:pPr>
        <w:spacing w:before="4"/>
        <w:ind w:left="19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five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ahead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RPI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inflation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7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15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4" w:equalWidth="0">
            <w:col w:w="5083" w:space="405"/>
            <w:col w:w="1614" w:space="39"/>
            <w:col w:w="1568" w:space="362"/>
            <w:col w:w="1679"/>
          </w:cols>
        </w:sect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backrun,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covering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averaged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averages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medium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50"/>
      </w:pPr>
      <w:r>
        <w:rPr>
          <w:color w:val="231F20"/>
          <w:w w:val="90"/>
        </w:rPr>
        <w:t>Indicators of inflation expectations implied from financial</w:t>
      </w:r>
    </w:p>
    <w:p>
      <w:pPr>
        <w:pStyle w:val="BodyText"/>
        <w:spacing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383" w:right="0" w:firstLine="0"/>
        <w:jc w:val="left"/>
        <w:rPr>
          <w:sz w:val="12"/>
        </w:rPr>
      </w:pPr>
      <w:r>
        <w:rPr>
          <w:color w:val="231F20"/>
          <w:sz w:val="12"/>
        </w:rPr>
        <w:t>Uncertainty around</w:t>
      </w:r>
    </w:p>
    <w:p>
      <w:pPr>
        <w:spacing w:before="4"/>
        <w:ind w:left="1437" w:right="0" w:firstLine="0"/>
        <w:jc w:val="left"/>
        <w:rPr>
          <w:sz w:val="12"/>
        </w:rPr>
      </w:pPr>
      <w:r>
        <w:rPr>
          <w:color w:val="231F20"/>
          <w:sz w:val="12"/>
        </w:rPr>
        <w:t>ten year ahead RPI inflation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25" w:val="left" w:leader="none"/>
          <w:tab w:pos="1706" w:val="left" w:leader="none"/>
          <w:tab w:pos="2288" w:val="left" w:leader="none"/>
          <w:tab w:pos="2869" w:val="left" w:leader="none"/>
          <w:tab w:pos="3450" w:val="left" w:leader="none"/>
        </w:tabs>
        <w:spacing w:before="90"/>
        <w:ind w:left="48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5"/>
        <w:rPr>
          <w:sz w:val="12"/>
        </w:rPr>
      </w:pPr>
    </w:p>
    <w:p>
      <w:pPr>
        <w:spacing w:line="118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ONS and Bank calculations.</w:t>
      </w:r>
    </w:p>
    <w:p>
      <w:pPr>
        <w:spacing w:before="8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3" w:equalWidth="0">
            <w:col w:w="4873" w:space="456"/>
            <w:col w:w="3604" w:space="135"/>
            <w:col w:w="1682"/>
          </w:cols>
        </w:sectPr>
      </w:pPr>
    </w:p>
    <w:p>
      <w:pPr>
        <w:pStyle w:val="BodyText"/>
        <w:spacing w:before="3"/>
        <w:ind w:left="150"/>
      </w:pPr>
      <w:r>
        <w:rPr/>
        <w:pict>
          <v:group style="position:absolute;margin-left:19.704pt;margin-top:56.748001pt;width:575.450pt;height:734.2pt;mso-position-horizontal-relative:page;mso-position-vertical-relative:page;z-index:-21229056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6120,2827" to="10429,2827" stroked="true" strokeweight=".7pt" strokecolor="#a70740">
              <v:stroke dashstyle="solid"/>
            </v:line>
            <v:line style="position:absolute" from="6120,4922" to="6233,4922" stroked="true" strokeweight=".5pt" strokecolor="#231f20">
              <v:stroke dashstyle="solid"/>
            </v:line>
            <v:line style="position:absolute" from="6120,5405" to="6233,5405" stroked="true" strokeweight=".5pt" strokecolor="#231f20">
              <v:stroke dashstyle="solid"/>
            </v:line>
            <v:line style="position:absolute" from="6120,5889" to="6233,5889" stroked="true" strokeweight=".5pt" strokecolor="#231f20">
              <v:stroke dashstyle="solid"/>
            </v:line>
            <v:line style="position:absolute" from="6120,6350" to="6233,6350" stroked="true" strokeweight=".5pt" strokecolor="#231f20">
              <v:stroke dashstyle="solid"/>
            </v:line>
            <v:line style="position:absolute" from="6290,6350" to="9635,6350" stroked="true" strokeweight=".5pt" strokecolor="#231f20">
              <v:stroke dashstyle="solid"/>
            </v:line>
            <v:line style="position:absolute" from="6120,6834" to="6233,6834" stroked="true" strokeweight=".5pt" strokecolor="#231f20">
              <v:stroke dashstyle="solid"/>
            </v:line>
            <v:line style="position:absolute" from="9692,4922" to="9805,4922" stroked="true" strokeweight=".5pt" strokecolor="#231f20">
              <v:stroke dashstyle="solid"/>
            </v:line>
            <v:line style="position:absolute" from="9692,5405" to="9805,5405" stroked="true" strokeweight=".5pt" strokecolor="#231f20">
              <v:stroke dashstyle="solid"/>
            </v:line>
            <v:line style="position:absolute" from="9692,5889" to="9805,5889" stroked="true" strokeweight=".5pt" strokecolor="#231f20">
              <v:stroke dashstyle="solid"/>
            </v:line>
            <v:line style="position:absolute" from="9692,6350" to="9805,6350" stroked="true" strokeweight=".5pt" strokecolor="#231f20">
              <v:stroke dashstyle="solid"/>
            </v:line>
            <v:line style="position:absolute" from="9692,6834" to="9805,6834" stroked="true" strokeweight=".5pt" strokecolor="#231f20">
              <v:stroke dashstyle="solid"/>
            </v:line>
            <v:line style="position:absolute" from="9635,7182" to="9635,7295" stroked="true" strokeweight=".5pt" strokecolor="#231f20">
              <v:stroke dashstyle="solid"/>
            </v:line>
            <v:line style="position:absolute" from="9265,7182" to="9265,7295" stroked="true" strokeweight=".5pt" strokecolor="#231f20">
              <v:stroke dashstyle="solid"/>
            </v:line>
            <v:line style="position:absolute" from="8895,7182" to="8895,7295" stroked="true" strokeweight=".5pt" strokecolor="#231f20">
              <v:stroke dashstyle="solid"/>
            </v:line>
            <v:line style="position:absolute" from="8525,7182" to="8525,7295" stroked="true" strokeweight=".5pt" strokecolor="#231f20">
              <v:stroke dashstyle="solid"/>
            </v:line>
            <v:line style="position:absolute" from="8141,7182" to="8141,7295" stroked="true" strokeweight=".5pt" strokecolor="#231f20">
              <v:stroke dashstyle="solid"/>
            </v:line>
            <v:line style="position:absolute" from="7771,7182" to="7771,7295" stroked="true" strokeweight=".5pt" strokecolor="#231f20">
              <v:stroke dashstyle="solid"/>
            </v:line>
            <v:line style="position:absolute" from="7401,7182" to="7401,7295" stroked="true" strokeweight=".5pt" strokecolor="#231f20">
              <v:stroke dashstyle="solid"/>
            </v:line>
            <v:line style="position:absolute" from="7030,7182" to="7030,7295" stroked="true" strokeweight=".5pt" strokecolor="#231f20">
              <v:stroke dashstyle="solid"/>
            </v:line>
            <v:line style="position:absolute" from="6660,7182" to="6660,7295" stroked="true" strokeweight=".5pt" strokecolor="#231f20">
              <v:stroke dashstyle="solid"/>
            </v:line>
            <v:line style="position:absolute" from="6290,7182" to="6290,7295" stroked="true" strokeweight=".5pt" strokecolor="#231f20">
              <v:stroke dashstyle="solid"/>
            </v:line>
            <v:line style="position:absolute" from="6427,5779" to="6509,5779" stroked="true" strokeweight=".5pt" strokecolor="#00558b">
              <v:stroke dashstyle="solid"/>
            </v:line>
            <v:line style="position:absolute" from="6427,6570" to="6509,6570" stroked="true" strokeweight=".5pt" strokecolor="#00558b">
              <v:stroke dashstyle="solid"/>
            </v:line>
            <v:line style="position:absolute" from="6468,6175" to="6468,5779" stroked="true" strokeweight=".5pt" strokecolor="#00558b">
              <v:stroke dashstyle="solid"/>
            </v:line>
            <v:line style="position:absolute" from="6468,6570" to="6468,6175" stroked="true" strokeweight=".5pt" strokecolor="#00558b">
              <v:stroke dashstyle="solid"/>
            </v:line>
            <v:line style="position:absolute" from="6797,5999" to="6880,5999" stroked="true" strokeweight=".5pt" strokecolor="#00558b">
              <v:stroke dashstyle="solid"/>
            </v:line>
            <v:line style="position:absolute" from="6797,6672" to="6880,6672" stroked="true" strokeweight=".5pt" strokecolor="#00558b">
              <v:stroke dashstyle="solid"/>
            </v:line>
            <v:line style="position:absolute" from="6839,6328" to="6839,5999" stroked="true" strokeweight=".5pt" strokecolor="#00558b">
              <v:stroke dashstyle="solid"/>
            </v:line>
            <v:line style="position:absolute" from="6839,6672" to="6839,6328" stroked="true" strokeweight=".5pt" strokecolor="#00558b">
              <v:stroke dashstyle="solid"/>
            </v:line>
            <v:line style="position:absolute" from="7167,6087" to="7250,6087" stroked="true" strokeweight=".5pt" strokecolor="#00558b">
              <v:stroke dashstyle="solid"/>
            </v:line>
            <v:line style="position:absolute" from="7167,6680" to="7250,6680" stroked="true" strokeweight=".5pt" strokecolor="#00558b">
              <v:stroke dashstyle="solid"/>
            </v:line>
            <v:line style="position:absolute" from="7209,6372" to="7209,6087" stroked="true" strokeweight=".5pt" strokecolor="#00558b">
              <v:stroke dashstyle="solid"/>
            </v:line>
            <v:line style="position:absolute" from="7209,6680" to="7209,6372" stroked="true" strokeweight=".5pt" strokecolor="#00558b">
              <v:stroke dashstyle="solid"/>
            </v:line>
            <v:line style="position:absolute" from="7551,6131" to="7629,6131" stroked="true" strokeweight=".5pt" strokecolor="#00558b">
              <v:stroke dashstyle="solid"/>
            </v:line>
            <v:line style="position:absolute" from="7551,6636" to="7629,6636" stroked="true" strokeweight=".5pt" strokecolor="#00558b">
              <v:stroke dashstyle="solid"/>
            </v:line>
            <v:line style="position:absolute" from="7592,6394" to="7592,6131" stroked="true" strokeweight=".5pt" strokecolor="#00558b">
              <v:stroke dashstyle="solid"/>
            </v:line>
            <v:line style="position:absolute" from="7592,6636" to="7592,6394" stroked="true" strokeweight=".5pt" strokecolor="#00558b">
              <v:stroke dashstyle="solid"/>
            </v:line>
            <v:line style="position:absolute" from="7921,6131" to="8001,6131" stroked="true" strokeweight=".5pt" strokecolor="#00558b">
              <v:stroke dashstyle="solid"/>
            </v:line>
            <v:line style="position:absolute" from="7921,6607" to="8001,6607" stroked="true" strokeweight=".5pt" strokecolor="#00558b">
              <v:stroke dashstyle="solid"/>
            </v:line>
            <v:line style="position:absolute" from="7963,6372" to="7963,6131" stroked="true" strokeweight=".5pt" strokecolor="#00558b">
              <v:stroke dashstyle="solid"/>
            </v:line>
            <v:line style="position:absolute" from="7963,6607" to="7963,6372" stroked="true" strokeweight=".5pt" strokecolor="#00558b">
              <v:stroke dashstyle="solid"/>
            </v:line>
            <v:line style="position:absolute" from="8292,6109" to="8374,6109" stroked="true" strokeweight=".5pt" strokecolor="#00558b">
              <v:stroke dashstyle="solid"/>
            </v:line>
            <v:line style="position:absolute" from="8292,6583" to="8374,6583" stroked="true" strokeweight=".5pt" strokecolor="#00558b">
              <v:stroke dashstyle="solid"/>
            </v:line>
            <v:line style="position:absolute" from="8333,6350" to="8333,6109" stroked="true" strokeweight=".5pt" strokecolor="#00558b">
              <v:stroke dashstyle="solid"/>
            </v:line>
            <v:line style="position:absolute" from="8333,6583" to="8333,6350" stroked="true" strokeweight=".5pt" strokecolor="#00558b">
              <v:stroke dashstyle="solid"/>
            </v:line>
            <v:line style="position:absolute" from="8662,6043" to="8744,6043" stroked="true" strokeweight=".5pt" strokecolor="#00558b">
              <v:stroke dashstyle="solid"/>
            </v:line>
            <v:line style="position:absolute" from="8662,6570" to="8744,6570" stroked="true" strokeweight=".5pt" strokecolor="#00558b">
              <v:stroke dashstyle="solid"/>
            </v:line>
            <v:line style="position:absolute" from="8703,6306" to="8703,6043" stroked="true" strokeweight=".5pt" strokecolor="#00558b">
              <v:stroke dashstyle="solid"/>
            </v:line>
            <v:line style="position:absolute" from="8703,6570" to="8703,6306" stroked="true" strokeweight=".5pt" strokecolor="#00558b">
              <v:stroke dashstyle="solid"/>
            </v:line>
            <v:line style="position:absolute" from="9032,5999" to="9114,5999" stroked="true" strokeweight=".5pt" strokecolor="#00558b">
              <v:stroke dashstyle="solid"/>
            </v:line>
            <v:line style="position:absolute" from="9032,6568" to="9114,6568" stroked="true" strokeweight=".5pt" strokecolor="#00558b">
              <v:stroke dashstyle="solid"/>
            </v:line>
            <v:line style="position:absolute" from="9073,6284" to="9073,5999" stroked="true" strokeweight=".5pt" strokecolor="#00558b">
              <v:stroke dashstyle="solid"/>
            </v:line>
            <v:line style="position:absolute" from="9073,6568" to="9073,6284" stroked="true" strokeweight=".5pt" strokecolor="#00558b">
              <v:stroke dashstyle="solid"/>
            </v:line>
            <v:line style="position:absolute" from="9402,5955" to="9484,5955" stroked="true" strokeweight=".5pt" strokecolor="#00558b">
              <v:stroke dashstyle="solid"/>
            </v:line>
            <v:line style="position:absolute" from="9402,6570" to="9484,6570" stroked="true" strokeweight=".5pt" strokecolor="#00558b">
              <v:stroke dashstyle="solid"/>
            </v:line>
            <v:line style="position:absolute" from="9443,6262" to="9443,5955" stroked="true" strokeweight=".5pt" strokecolor="#00558b">
              <v:stroke dashstyle="solid"/>
            </v:line>
            <v:line style="position:absolute" from="9443,6570" to="9443,6262" stroked="true" strokeweight=".5pt" strokecolor="#00558b">
              <v:stroke dashstyle="solid"/>
            </v:line>
            <v:line style="position:absolute" from="6427,4768" to="6509,4768" stroked="true" strokeweight=".5pt" strokecolor="#c97ca6">
              <v:stroke dashstyle="solid"/>
            </v:line>
            <v:line style="position:absolute" from="6427,6043" to="6509,6043" stroked="true" strokeweight=".5pt" strokecolor="#c97ca6">
              <v:stroke dashstyle="solid"/>
            </v:line>
            <v:line style="position:absolute" from="6134,3886" to="6216,3886" stroked="true" strokeweight=".5pt" strokecolor="#231f20">
              <v:stroke dashstyle="solid"/>
            </v:line>
            <v:line style="position:absolute" from="6175,3886" to="6175,3765" stroked="true" strokeweight=".5pt" strokecolor="#231f20">
              <v:stroke dashstyle="solid"/>
            </v:line>
            <v:line style="position:absolute" from="6134,3765" to="6216,3765" stroked="true" strokeweight=".5pt" strokecolor="#231f20">
              <v:stroke dashstyle="solid"/>
            </v:line>
            <v:line style="position:absolute" from="6468,5405" to="6468,4768" stroked="true" strokeweight=".5pt" strokecolor="#c97ca6">
              <v:stroke dashstyle="solid"/>
            </v:line>
            <v:line style="position:absolute" from="6468,6043" to="6468,5405" stroked="true" strokeweight=".5pt" strokecolor="#c97ca6">
              <v:stroke dashstyle="solid"/>
            </v:line>
            <v:line style="position:absolute" from="6797,5032" to="6880,5032" stroked="true" strokeweight=".5pt" strokecolor="#c97ca6">
              <v:stroke dashstyle="solid"/>
            </v:line>
            <v:line style="position:absolute" from="6797,6539" to="6880,6539" stroked="true" strokeweight=".5pt" strokecolor="#c97ca6">
              <v:stroke dashstyle="solid"/>
            </v:line>
            <v:line style="position:absolute" from="6839,5779" to="6839,5032" stroked="true" strokeweight=".5pt" strokecolor="#c97ca6">
              <v:stroke dashstyle="solid"/>
            </v:line>
            <v:line style="position:absolute" from="6839,6539" to="6839,5779" stroked="true" strokeweight=".5pt" strokecolor="#c97ca6">
              <v:stroke dashstyle="solid"/>
            </v:line>
            <v:line style="position:absolute" from="7167,5340" to="7250,5340" stroked="true" strokeweight=".5pt" strokecolor="#c97ca6">
              <v:stroke dashstyle="solid"/>
            </v:line>
            <v:line style="position:absolute" from="7167,6702" to="7250,6702" stroked="true" strokeweight=".5pt" strokecolor="#c97ca6">
              <v:stroke dashstyle="solid"/>
            </v:line>
            <v:line style="position:absolute" from="7209,6021" to="7209,5340" stroked="true" strokeweight=".5pt" strokecolor="#c97ca6">
              <v:stroke dashstyle="solid"/>
            </v:line>
            <v:line style="position:absolute" from="7209,6702" to="7209,6021" stroked="true" strokeweight=".5pt" strokecolor="#c97ca6">
              <v:stroke dashstyle="solid"/>
            </v:line>
            <v:line style="position:absolute" from="7551,5471" to="7629,5471" stroked="true" strokeweight=".5pt" strokecolor="#c97ca6">
              <v:stroke dashstyle="solid"/>
            </v:line>
            <v:line style="position:absolute" from="7551,6744" to="7629,6744" stroked="true" strokeweight=".5pt" strokecolor="#c97ca6">
              <v:stroke dashstyle="solid"/>
            </v:line>
            <v:line style="position:absolute" from="7592,6109" to="7592,5471" stroked="true" strokeweight=".5pt" strokecolor="#c97ca6">
              <v:stroke dashstyle="solid"/>
            </v:line>
            <v:line style="position:absolute" from="7592,6744" to="7592,6109" stroked="true" strokeweight=".5pt" strokecolor="#c97ca6">
              <v:stroke dashstyle="solid"/>
            </v:line>
            <v:line style="position:absolute" from="7921,5449" to="8001,5449" stroked="true" strokeweight=".5pt" strokecolor="#c97ca6">
              <v:stroke dashstyle="solid"/>
            </v:line>
            <v:line style="position:absolute" from="7921,6702" to="8001,6702" stroked="true" strokeweight=".5pt" strokecolor="#c97ca6">
              <v:stroke dashstyle="solid"/>
            </v:line>
            <v:line style="position:absolute" from="7963,6087" to="7963,5449" stroked="true" strokeweight=".5pt" strokecolor="#c97ca6">
              <v:stroke dashstyle="solid"/>
            </v:line>
            <v:line style="position:absolute" from="7963,6702" to="7963,6087" stroked="true" strokeweight=".5pt" strokecolor="#c97ca6">
              <v:stroke dashstyle="solid"/>
            </v:line>
            <v:line style="position:absolute" from="8292,5340" to="8374,5340" stroked="true" strokeweight=".5pt" strokecolor="#c97ca6">
              <v:stroke dashstyle="solid"/>
            </v:line>
            <v:line style="position:absolute" from="8292,6648" to="8374,6648" stroked="true" strokeweight=".5pt" strokecolor="#c97ca6">
              <v:stroke dashstyle="solid"/>
            </v:line>
            <v:line style="position:absolute" from="8333,5999" to="8333,5340" stroked="true" strokeweight=".5pt" strokecolor="#c97ca6">
              <v:stroke dashstyle="solid"/>
            </v:line>
            <v:line style="position:absolute" from="8333,6648" to="8333,5999" stroked="true" strokeweight=".5pt" strokecolor="#c97ca6">
              <v:stroke dashstyle="solid"/>
            </v:line>
            <v:line style="position:absolute" from="8662,5208" to="8744,5208" stroked="true" strokeweight=".5pt" strokecolor="#c97ca6">
              <v:stroke dashstyle="solid"/>
            </v:line>
            <v:line style="position:absolute" from="8662,6570" to="8744,6570" stroked="true" strokeweight=".5pt" strokecolor="#c97ca6">
              <v:stroke dashstyle="solid"/>
            </v:line>
            <v:line style="position:absolute" from="8703,5889" to="8703,5208" stroked="true" strokeweight=".5pt" strokecolor="#c97ca6">
              <v:stroke dashstyle="solid"/>
            </v:line>
            <v:line style="position:absolute" from="8703,6570" to="8703,5889" stroked="true" strokeweight=".5pt" strokecolor="#c97ca6">
              <v:stroke dashstyle="solid"/>
            </v:line>
            <v:line style="position:absolute" from="9032,5076" to="9114,5076" stroked="true" strokeweight=".5pt" strokecolor="#c97ca6">
              <v:stroke dashstyle="solid"/>
            </v:line>
            <v:line style="position:absolute" from="9032,6504" to="9114,6504" stroked="true" strokeweight=".5pt" strokecolor="#c97ca6">
              <v:stroke dashstyle="solid"/>
            </v:line>
            <v:line style="position:absolute" from="9073,5779" to="9073,5076" stroked="true" strokeweight=".5pt" strokecolor="#c97ca6">
              <v:stroke dashstyle="solid"/>
            </v:line>
            <v:line style="position:absolute" from="9073,6504" to="9073,5779" stroked="true" strokeweight=".5pt" strokecolor="#c97ca6">
              <v:stroke dashstyle="solid"/>
            </v:line>
            <v:line style="position:absolute" from="9402,4944" to="9484,4944" stroked="true" strokeweight=".5pt" strokecolor="#c97ca6">
              <v:stroke dashstyle="solid"/>
            </v:line>
            <v:line style="position:absolute" from="9402,6454" to="9484,6454" stroked="true" strokeweight=".5pt" strokecolor="#c97ca6">
              <v:stroke dashstyle="solid"/>
            </v:line>
            <v:line style="position:absolute" from="9443,5713" to="9443,4944" stroked="true" strokeweight=".5pt" strokecolor="#c97ca6">
              <v:stroke dashstyle="solid"/>
            </v:line>
            <v:line style="position:absolute" from="9443,6454" to="9443,5713" stroked="true" strokeweight=".5pt" strokecolor="#c97ca6">
              <v:stroke dashstyle="solid"/>
            </v:line>
            <v:shape style="position:absolute;left:6413;top:5334;width:3085;height:840" coordorigin="6414,5334" coordsize="3085,840" path="m6523,5400l6468,5334,6414,5400,6468,5465,6523,5400xm6893,5779l6839,5713,6784,5779,6839,5845,6893,5779xm7263,6021l7209,5955,7154,6021,7209,6086,7263,6021xm7645,6108l7590,6043,7535,6108,7590,6174,7645,6108xm8017,6087l7963,6021,7908,6087,7963,6152,8017,6087xm8387,6001l8333,5936,8278,6001,8333,6067,8387,6001xm8758,5889l8703,5823,8648,5889,8703,5954,8758,5889xm9128,5779l9073,5713,9018,5779,9073,5845,9128,5779xm9498,5713l9443,5648,9388,5713,9443,5779,9498,5713xe" filled="true" fillcolor="#c97ca6" stroked="false">
              <v:path arrowok="t"/>
              <v:fill type="solid"/>
            </v:shape>
            <v:shape style="position:absolute;left:6120;top:3941;width:403;height:2298" coordorigin="6120,3942" coordsize="403,2298" path="m6230,4007l6175,3942,6120,4007,6175,4073,6230,4007xm6523,6174l6468,6108,6414,6174,6468,6239,6523,6174xe" filled="true" fillcolor="#00558b" stroked="false">
              <v:path arrowok="t"/>
              <v:fill type="solid"/>
            </v:shape>
            <v:shape style="position:absolute;left:6120;top:4123;width:110;height:132" coordorigin="6120,4124" coordsize="110,132" path="m6175,4124l6120,4189,6175,4255,6229,4189,6175,4124xe" filled="true" fillcolor="#c97ca6" stroked="false">
              <v:path arrowok="t"/>
              <v:fill type="solid"/>
            </v:shape>
            <v:shape style="position:absolute;left:6783;top:6196;width:2714;height:263" coordorigin="6784,6197" coordsize="2714,263" path="m6893,6328l6839,6263,6784,6328,6839,6394,6893,6328xm7263,6372l7209,6307,7154,6372,7209,6438,7263,6372xm7647,6394l7592,6328,7538,6394,7592,6460,7647,6394xm8017,6372l7963,6307,7908,6372,7963,6438,8017,6372xm8387,6350l8333,6285,8278,6350,8333,6416,8387,6350xm8758,6295l8703,6229,8648,6295,8703,6361,8758,6295xm9128,6284l9073,6219,9018,6284,9073,6350,9128,6284xm9498,6262l9443,6197,9388,6262,9443,6328,9498,6262xe" filled="true" fillcolor="#00558b" stroked="false">
              <v:path arrowok="t"/>
              <v:fill type="solid"/>
            </v:shape>
            <v:rect style="position:absolute;left:6125;top:4465;width:3676;height:2825" filled="false" stroked="true" strokeweight=".5pt" strokecolor="#231f20">
              <v:stroke dashstyle="solid"/>
            </v:rect>
            <v:line style="position:absolute" from="6120,9110" to="10429,9110" stroked="true" strokeweight=".7pt" strokecolor="#a70740">
              <v:stroke dashstyle="solid"/>
            </v:line>
            <v:rect style="position:absolute;left:6125;top:9941;width:3676;height:2825" filled="false" stroked="true" strokeweight=".5pt" strokecolor="#231f20">
              <v:stroke dashstyle="solid"/>
            </v:rect>
            <v:line style="position:absolute" from="9692,10281" to="9805,10281" stroked="true" strokeweight=".5pt" strokecolor="#231f20">
              <v:stroke dashstyle="solid"/>
            </v:line>
            <v:line style="position:absolute" from="9692,10636" to="9805,10636" stroked="true" strokeweight=".5pt" strokecolor="#231f20">
              <v:stroke dashstyle="solid"/>
            </v:line>
            <v:line style="position:absolute" from="9692,10991" to="9805,10991" stroked="true" strokeweight=".5pt" strokecolor="#231f20">
              <v:stroke dashstyle="solid"/>
            </v:line>
            <v:line style="position:absolute" from="9692,11348" to="9805,11348" stroked="true" strokeweight=".5pt" strokecolor="#231f20">
              <v:stroke dashstyle="solid"/>
            </v:line>
            <v:line style="position:absolute" from="9692,11703" to="9805,11703" stroked="true" strokeweight=".5pt" strokecolor="#231f20">
              <v:stroke dashstyle="solid"/>
            </v:line>
            <v:line style="position:absolute" from="9692,12058" to="9805,12058" stroked="true" strokeweight=".5pt" strokecolor="#231f20">
              <v:stroke dashstyle="solid"/>
            </v:line>
            <v:line style="position:absolute" from="9692,12413" to="9805,12413" stroked="true" strokeweight=".5pt" strokecolor="#231f20">
              <v:stroke dashstyle="solid"/>
            </v:line>
            <v:line style="position:absolute" from="6120,10281" to="6233,10281" stroked="true" strokeweight=".5pt" strokecolor="#231f20">
              <v:stroke dashstyle="solid"/>
            </v:line>
            <v:line style="position:absolute" from="6120,10636" to="6233,10636" stroked="true" strokeweight=".5pt" strokecolor="#231f20">
              <v:stroke dashstyle="solid"/>
            </v:line>
            <v:line style="position:absolute" from="6120,10991" to="6233,10991" stroked="true" strokeweight=".5pt" strokecolor="#231f20">
              <v:stroke dashstyle="solid"/>
            </v:line>
            <v:line style="position:absolute" from="6120,11348" to="6233,11348" stroked="true" strokeweight=".5pt" strokecolor="#231f20">
              <v:stroke dashstyle="solid"/>
            </v:line>
            <v:line style="position:absolute" from="6120,11703" to="6233,11703" stroked="true" strokeweight=".5pt" strokecolor="#231f20">
              <v:stroke dashstyle="solid"/>
            </v:line>
            <v:line style="position:absolute" from="6120,12058" to="6233,12058" stroked="true" strokeweight=".5pt" strokecolor="#231f20">
              <v:stroke dashstyle="solid"/>
            </v:line>
            <v:line style="position:absolute" from="6120,12413" to="6233,12413" stroked="true" strokeweight=".5pt" strokecolor="#231f20">
              <v:stroke dashstyle="solid"/>
            </v:line>
            <v:line style="position:absolute" from="9197,12658" to="9197,12771" stroked="true" strokeweight=".5pt" strokecolor="#231f20">
              <v:stroke dashstyle="solid"/>
            </v:line>
            <v:line style="position:absolute" from="8615,12658" to="8615,12771" stroked="true" strokeweight=".5pt" strokecolor="#231f20">
              <v:stroke dashstyle="solid"/>
            </v:line>
            <v:line style="position:absolute" from="8032,12658" to="8032,12771" stroked="true" strokeweight=".5pt" strokecolor="#231f20">
              <v:stroke dashstyle="solid"/>
            </v:line>
            <v:line style="position:absolute" from="7453,12658" to="7453,12771" stroked="true" strokeweight=".5pt" strokecolor="#231f20">
              <v:stroke dashstyle="solid"/>
            </v:line>
            <v:line style="position:absolute" from="6870,12658" to="6870,12771" stroked="true" strokeweight=".5pt" strokecolor="#231f20">
              <v:stroke dashstyle="solid"/>
            </v:line>
            <v:line style="position:absolute" from="6288,12658" to="6288,12771" stroked="true" strokeweight=".5pt" strokecolor="#231f20">
              <v:stroke dashstyle="solid"/>
            </v:line>
            <v:shape style="position:absolute;left:6279;top:9934;width:3260;height:2835" type="#_x0000_t75" stroked="false">
              <v:imagedata r:id="rId73" o:title=""/>
            </v:shape>
            <w10:wrap type="none"/>
          </v:group>
        </w:pict>
      </w:r>
      <w:r>
        <w:rPr>
          <w:color w:val="231F20"/>
          <w:w w:val="90"/>
        </w:rPr>
        <w:t>instruments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referencing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swaps</w:t>
      </w:r>
    </w:p>
    <w:p>
      <w:pPr>
        <w:pStyle w:val="ListParagraph"/>
        <w:numPr>
          <w:ilvl w:val="0"/>
          <w:numId w:val="4"/>
        </w:numPr>
        <w:tabs>
          <w:tab w:pos="357" w:val="left" w:leader="none"/>
        </w:tabs>
        <w:spacing w:line="268" w:lineRule="auto" w:before="27" w:after="0"/>
        <w:ind w:left="150" w:right="492" w:firstLine="0"/>
        <w:jc w:val="left"/>
        <w:rPr>
          <w:sz w:val="20"/>
        </w:rPr>
      </w:pPr>
      <w:r>
        <w:rPr>
          <w:color w:val="231F20"/>
          <w:w w:val="90"/>
          <w:sz w:val="20"/>
        </w:rPr>
        <w:t>reflect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not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only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expected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CPI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also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market participants’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views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about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future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gap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RPI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</w:p>
    <w:p>
      <w:pPr>
        <w:pStyle w:val="BodyText"/>
        <w:spacing w:line="268" w:lineRule="auto"/>
        <w:ind w:left="150" w:right="131"/>
      </w:pP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premium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compensate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uncertainty about future inflation. An indicator of expected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swaps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 3.0%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unchanged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4"/>
        </w:rPr>
        <w:t> </w:t>
      </w:r>
      <w:r>
        <w:rPr>
          <w:color w:val="231F20"/>
        </w:rPr>
        <w:t>Five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ten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ahead</w:t>
      </w:r>
      <w:r>
        <w:rPr>
          <w:color w:val="231F20"/>
          <w:spacing w:val="-42"/>
        </w:rPr>
        <w:t> </w:t>
      </w:r>
      <w:r>
        <w:rPr>
          <w:color w:val="231F20"/>
        </w:rPr>
        <w:t>expected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swaps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</w:p>
    <w:p>
      <w:pPr>
        <w:pStyle w:val="BodyText"/>
        <w:spacing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43"/>
        </w:numPr>
        <w:tabs>
          <w:tab w:pos="322" w:val="left" w:leader="none"/>
        </w:tabs>
        <w:spacing w:line="244" w:lineRule="auto" w:before="1" w:after="0"/>
        <w:ind w:left="321" w:right="1129" w:hanging="171"/>
        <w:jc w:val="both"/>
        <w:rPr>
          <w:sz w:val="11"/>
        </w:rPr>
      </w:pPr>
      <w:r>
        <w:rPr>
          <w:color w:val="231F20"/>
          <w:w w:val="95"/>
          <w:sz w:val="11"/>
        </w:rPr>
        <w:t>Standard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ten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options.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possible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distributions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technical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reasons.</w:t>
      </w:r>
    </w:p>
    <w:p>
      <w:pPr>
        <w:pStyle w:val="BodyText"/>
        <w:rPr>
          <w:sz w:val="12"/>
        </w:rPr>
      </w:pPr>
    </w:p>
    <w:p>
      <w:pPr>
        <w:pStyle w:val="Heading5"/>
        <w:spacing w:before="102"/>
      </w:pPr>
      <w:r>
        <w:rPr>
          <w:color w:val="A70740"/>
        </w:rPr>
        <w:t>Sensitivity to news</w:t>
      </w:r>
    </w:p>
    <w:p>
      <w:pPr>
        <w:pStyle w:val="BodyText"/>
        <w:spacing w:line="268" w:lineRule="auto" w:before="24"/>
        <w:ind w:left="150" w:right="276"/>
      </w:pPr>
      <w:r>
        <w:rPr>
          <w:color w:val="231F20"/>
          <w:w w:val="90"/>
        </w:rPr>
        <w:t>There remains, however, tentative evidence that inflation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derived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become 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sensitivity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examine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derived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markets</w:t>
      </w:r>
      <w:r>
        <w:rPr>
          <w:color w:val="231F20"/>
          <w:spacing w:val="-39"/>
        </w:rPr>
        <w:t> </w:t>
      </w:r>
      <w:r>
        <w:rPr>
          <w:color w:val="231F20"/>
        </w:rPr>
        <w:t>change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response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59" w:space="170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36"/>
      </w:pP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diamonds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Chart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show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change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at </w:t>
      </w:r>
      <w:r>
        <w:rPr>
          <w:color w:val="231F20"/>
          <w:w w:val="95"/>
        </w:rPr>
        <w:t>different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(in blue),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(in </w:t>
      </w:r>
      <w:r>
        <w:rPr>
          <w:color w:val="231F20"/>
          <w:w w:val="90"/>
        </w:rPr>
        <w:t>pink).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responsive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they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standard errors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covering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 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tentative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explanation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877"/>
      </w:pPr>
      <w:r>
        <w:rPr>
          <w:color w:val="231F20"/>
          <w:w w:val="95"/>
        </w:rPr>
        <w:t>participants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tolerant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deviations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2%</w:t>
      </w:r>
      <w:r>
        <w:rPr>
          <w:color w:val="231F20"/>
          <w:spacing w:val="-30"/>
        </w:rPr>
        <w:t> </w:t>
      </w:r>
      <w:r>
        <w:rPr>
          <w:color w:val="231F20"/>
        </w:rPr>
        <w:t>target.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Uncertainty</w:t>
      </w:r>
    </w:p>
    <w:p>
      <w:pPr>
        <w:pStyle w:val="BodyText"/>
        <w:spacing w:line="268" w:lineRule="auto" w:before="24"/>
        <w:ind w:left="150" w:right="276"/>
      </w:pPr>
      <w:r>
        <w:rPr>
          <w:color w:val="231F20"/>
        </w:rPr>
        <w:t>Market-based measures of uncertainty about expected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stabilised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2008</w:t>
      </w:r>
      <w:r>
        <w:rPr>
          <w:color w:val="231F20"/>
          <w:spacing w:val="-17"/>
        </w:rPr>
        <w:t> </w:t>
      </w:r>
      <w:r>
        <w:rPr>
          <w:color w:val="231F20"/>
        </w:rPr>
        <w:t>(Chart</w:t>
      </w:r>
      <w:r>
        <w:rPr>
          <w:color w:val="231F20"/>
          <w:spacing w:val="-16"/>
        </w:rPr>
        <w:t> </w:t>
      </w:r>
      <w:r>
        <w:rPr>
          <w:color w:val="231F20"/>
        </w:rPr>
        <w:t>B).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22" w:space="207"/>
            <w:col w:w="542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spacing w:line="231" w:lineRule="exact"/>
        <w:ind w:left="150"/>
      </w:pPr>
      <w:r>
        <w:rPr>
          <w:color w:val="231F20"/>
          <w:w w:val="90"/>
        </w:rPr>
        <w:t>recent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line="268" w:lineRule="auto" w:before="27"/>
        <w:ind w:left="150"/>
      </w:pPr>
      <w:r>
        <w:rPr>
          <w:color w:val="231F20"/>
          <w:w w:val="90"/>
        </w:rPr>
        <w:t>indicate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belief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market</w:t>
      </w:r>
    </w:p>
    <w:p>
      <w:pPr>
        <w:pStyle w:val="ListParagraph"/>
        <w:numPr>
          <w:ilvl w:val="1"/>
          <w:numId w:val="43"/>
        </w:numPr>
        <w:tabs>
          <w:tab w:pos="364" w:val="left" w:leader="none"/>
        </w:tabs>
        <w:spacing w:line="235" w:lineRule="auto" w:before="43" w:after="0"/>
        <w:ind w:left="363" w:right="397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analysis,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Maule,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Pugh,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(2013),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‘Do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expectations currently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pose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economy?’,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Bulletin,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53, </w:t>
      </w:r>
      <w:r>
        <w:rPr>
          <w:color w:val="231F20"/>
          <w:sz w:val="14"/>
        </w:rPr>
        <w:t>No.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2,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110–21.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127" w:space="202"/>
            <w:col w:w="542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rect style="position:absolute;margin-left:0pt;margin-top:56.748001pt;width:575.295pt;height:192.756pt;mso-position-horizontal-relative:page;mso-position-vertical-relative:page;z-index:-21228032" filled="true" fillcolor="#f1dedd" stroked="false">
            <v:fill type="solid"/>
            <w10:wrap type="none"/>
          </v:rect>
        </w:pict>
      </w: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4.B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/>
        <w:pict>
          <v:shape style="position:absolute;margin-left:126.203598pt;margin-top:11.654059pt;width:155.4pt;height:23.4pt;mso-position-horizontal-relative:page;mso-position-vertical-relative:paragraph;z-index:15857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90"/>
                    <w:gridCol w:w="619"/>
                    <w:gridCol w:w="870"/>
                    <w:gridCol w:w="727"/>
                  </w:tblGrid>
                  <w:tr>
                    <w:trPr>
                      <w:trHeight w:val="158" w:hRule="atLeast"/>
                    </w:trPr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line="137" w:lineRule="exact" w:before="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2000 (or start</w:t>
                        </w:r>
                      </w:p>
                    </w:tc>
                    <w:tc>
                      <w:tcPr>
                        <w:tcW w:w="2216" w:type="dxa"/>
                        <w:gridSpan w:val="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49" w:hRule="atLeast"/>
                    </w:trPr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line="130" w:lineRule="exact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of series)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line="130" w:lineRule="exact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870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2011 2012</w:t>
                        </w:r>
                      </w:p>
                    </w:tc>
                    <w:tc>
                      <w:tcPr>
                        <w:tcW w:w="727" w:type="dxa"/>
                      </w:tcPr>
                      <w:p>
                        <w:pPr>
                          <w:pStyle w:val="TableParagraph"/>
                          <w:spacing w:line="130" w:lineRule="exact"/>
                          <w:ind w:left="20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</w:t>
                        </w:r>
                      </w:p>
                    </w:tc>
                  </w:tr>
                  <w:tr>
                    <w:trPr>
                      <w:trHeight w:val="158" w:hRule="atLeast"/>
                    </w:trPr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line="139" w:lineRule="exact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 2007</w:t>
                        </w:r>
                      </w:p>
                    </w:tc>
                    <w:tc>
                      <w:tcPr>
                        <w:tcW w:w="619" w:type="dxa"/>
                      </w:tcPr>
                      <w:p>
                        <w:pPr>
                          <w:pStyle w:val="TableParagraph"/>
                          <w:spacing w:line="139" w:lineRule="exact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since</w:t>
                        </w:r>
                      </w:p>
                    </w:tc>
                    <w:tc>
                      <w:tcPr>
                        <w:tcW w:w="87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 cent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560"/>
        <w:gridCol w:w="369"/>
        <w:gridCol w:w="367"/>
        <w:gridCol w:w="313"/>
        <w:gridCol w:w="281"/>
        <w:gridCol w:w="375"/>
      </w:tblGrid>
      <w:tr>
        <w:trPr>
          <w:trHeight w:val="281" w:hRule="atLeast"/>
        </w:trPr>
        <w:tc>
          <w:tcPr>
            <w:tcW w:w="27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8"/>
              <w:ind w:right="149"/>
              <w:jc w:val="righ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9"/>
              <w:ind w:right="10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9"/>
              <w:ind w:left="26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28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9"/>
              <w:ind w:left="6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8"/>
              <w:ind w:left="1" w:right="29"/>
              <w:jc w:val="center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Q3</w:t>
            </w:r>
            <w:r>
              <w:rPr>
                <w:color w:val="231F20"/>
                <w:sz w:val="11"/>
              </w:rPr>
              <w:t>(c)</w:t>
            </w:r>
          </w:p>
        </w:tc>
      </w:tr>
      <w:tr>
        <w:trPr>
          <w:trHeight w:val="251" w:hRule="atLeast"/>
        </w:trPr>
        <w:tc>
          <w:tcPr>
            <w:tcW w:w="27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One year ahead inflation expectations</w:t>
            </w:r>
          </w:p>
        </w:tc>
        <w:tc>
          <w:tcPr>
            <w:tcW w:w="56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0" w:hRule="atLeast"/>
        </w:trPr>
        <w:tc>
          <w:tcPr>
            <w:tcW w:w="2721" w:type="dxa"/>
          </w:tcPr>
          <w:p>
            <w:pPr>
              <w:pStyle w:val="TableParagraph"/>
              <w:spacing w:before="25"/>
              <w:rPr>
                <w:sz w:val="11"/>
              </w:rPr>
            </w:pPr>
            <w:r>
              <w:rPr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tabs>
                <w:tab w:pos="2505" w:val="right" w:leader="none"/>
              </w:tabs>
              <w:spacing w:before="3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  <w:tab/>
              <w:t>2.3</w:t>
            </w:r>
          </w:p>
        </w:tc>
        <w:tc>
          <w:tcPr>
            <w:tcW w:w="560" w:type="dxa"/>
          </w:tcPr>
          <w:p>
            <w:pPr>
              <w:pStyle w:val="TableParagraph"/>
              <w:spacing w:before="3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9" w:type="dxa"/>
          </w:tcPr>
          <w:p>
            <w:pPr>
              <w:pStyle w:val="TableParagraph"/>
              <w:spacing w:before="30"/>
              <w:ind w:left="79" w:right="1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367" w:type="dxa"/>
          </w:tcPr>
          <w:p>
            <w:pPr>
              <w:pStyle w:val="TableParagraph"/>
              <w:spacing w:before="30"/>
              <w:ind w:left="52" w:right="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13" w:type="dxa"/>
          </w:tcPr>
          <w:p>
            <w:pPr>
              <w:pStyle w:val="TableParagraph"/>
              <w:spacing w:before="30"/>
              <w:ind w:left="21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281" w:type="dxa"/>
          </w:tcPr>
          <w:p>
            <w:pPr>
              <w:pStyle w:val="TableParagraph"/>
              <w:spacing w:before="30"/>
              <w:ind w:left="6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3.6</w:t>
            </w:r>
          </w:p>
        </w:tc>
        <w:tc>
          <w:tcPr>
            <w:tcW w:w="375" w:type="dxa"/>
          </w:tcPr>
          <w:p>
            <w:pPr>
              <w:pStyle w:val="TableParagraph"/>
              <w:spacing w:before="30"/>
              <w:ind w:left="87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tabs>
                <w:tab w:pos="2505" w:val="right" w:leader="none"/>
              </w:tabs>
              <w:spacing w:before="3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Barclays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Basix</w:t>
              <w:tab/>
              <w:t>2.8</w:t>
            </w:r>
          </w:p>
        </w:tc>
        <w:tc>
          <w:tcPr>
            <w:tcW w:w="560" w:type="dxa"/>
          </w:tcPr>
          <w:p>
            <w:pPr>
              <w:pStyle w:val="TableParagraph"/>
              <w:spacing w:before="3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69" w:type="dxa"/>
          </w:tcPr>
          <w:p>
            <w:pPr>
              <w:pStyle w:val="TableParagraph"/>
              <w:spacing w:before="30"/>
              <w:ind w:left="70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367" w:type="dxa"/>
          </w:tcPr>
          <w:p>
            <w:pPr>
              <w:pStyle w:val="TableParagraph"/>
              <w:spacing w:before="30"/>
              <w:ind w:left="52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13" w:type="dxa"/>
          </w:tcPr>
          <w:p>
            <w:pPr>
              <w:pStyle w:val="TableParagraph"/>
              <w:spacing w:before="30"/>
              <w:ind w:left="26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81" w:type="dxa"/>
          </w:tcPr>
          <w:p>
            <w:pPr>
              <w:pStyle w:val="TableParagraph"/>
              <w:spacing w:before="30"/>
              <w:ind w:left="6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</w:t>
            </w:r>
          </w:p>
        </w:tc>
        <w:tc>
          <w:tcPr>
            <w:tcW w:w="375" w:type="dxa"/>
          </w:tcPr>
          <w:p>
            <w:pPr>
              <w:pStyle w:val="TableParagraph"/>
              <w:spacing w:before="30"/>
              <w:ind w:left="87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17" w:hRule="atLeast"/>
        </w:trPr>
        <w:tc>
          <w:tcPr>
            <w:tcW w:w="2721" w:type="dxa"/>
          </w:tcPr>
          <w:p>
            <w:pPr>
              <w:pStyle w:val="TableParagraph"/>
              <w:tabs>
                <w:tab w:pos="2512" w:val="right" w:leader="none"/>
              </w:tabs>
              <w:spacing w:before="3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(Nov.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2005)</w:t>
              <w:tab/>
              <w:t>2.5</w:t>
            </w:r>
          </w:p>
        </w:tc>
        <w:tc>
          <w:tcPr>
            <w:tcW w:w="560" w:type="dxa"/>
          </w:tcPr>
          <w:p>
            <w:pPr>
              <w:pStyle w:val="TableParagraph"/>
              <w:spacing w:before="3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69" w:type="dxa"/>
          </w:tcPr>
          <w:p>
            <w:pPr>
              <w:pStyle w:val="TableParagraph"/>
              <w:spacing w:before="30"/>
              <w:ind w:left="74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67" w:type="dxa"/>
          </w:tcPr>
          <w:p>
            <w:pPr>
              <w:pStyle w:val="TableParagraph"/>
              <w:spacing w:before="30"/>
              <w:ind w:left="52" w:right="5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13" w:type="dxa"/>
          </w:tcPr>
          <w:p>
            <w:pPr>
              <w:pStyle w:val="TableParagraph"/>
              <w:spacing w:before="30"/>
              <w:ind w:left="22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281" w:type="dxa"/>
          </w:tcPr>
          <w:p>
            <w:pPr>
              <w:pStyle w:val="TableParagraph"/>
              <w:spacing w:before="30"/>
              <w:ind w:left="7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2.5</w:t>
            </w:r>
          </w:p>
        </w:tc>
        <w:tc>
          <w:tcPr>
            <w:tcW w:w="375" w:type="dxa"/>
          </w:tcPr>
          <w:p>
            <w:pPr>
              <w:pStyle w:val="TableParagraph"/>
              <w:spacing w:before="30"/>
              <w:ind w:left="88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tabs>
                <w:tab w:pos="2373" w:val="left" w:leader="none"/>
              </w:tabs>
              <w:spacing w:before="25"/>
              <w:rPr>
                <w:sz w:val="14"/>
              </w:rPr>
            </w:pPr>
            <w:r>
              <w:rPr>
                <w:color w:val="231F20"/>
                <w:sz w:val="14"/>
              </w:rPr>
              <w:t>Companies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(June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2008)</w:t>
            </w:r>
            <w:r>
              <w:rPr>
                <w:color w:val="231F20"/>
                <w:position w:val="4"/>
                <w:sz w:val="11"/>
              </w:rPr>
              <w:t>(e)</w:t>
              <w:tab/>
            </w:r>
            <w:r>
              <w:rPr>
                <w:color w:val="231F20"/>
                <w:sz w:val="14"/>
              </w:rPr>
              <w:t>n.a.</w:t>
            </w:r>
          </w:p>
        </w:tc>
        <w:tc>
          <w:tcPr>
            <w:tcW w:w="560" w:type="dxa"/>
          </w:tcPr>
          <w:p>
            <w:pPr>
              <w:pStyle w:val="TableParagraph"/>
              <w:spacing w:before="37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69" w:type="dxa"/>
          </w:tcPr>
          <w:p>
            <w:pPr>
              <w:pStyle w:val="TableParagraph"/>
              <w:spacing w:before="37"/>
              <w:ind w:left="79" w:right="4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67" w:type="dxa"/>
          </w:tcPr>
          <w:p>
            <w:pPr>
              <w:pStyle w:val="TableParagraph"/>
              <w:spacing w:before="37"/>
              <w:ind w:left="45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13" w:type="dxa"/>
          </w:tcPr>
          <w:p>
            <w:pPr>
              <w:pStyle w:val="TableParagraph"/>
              <w:spacing w:before="37"/>
              <w:ind w:left="21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281" w:type="dxa"/>
          </w:tcPr>
          <w:p>
            <w:pPr>
              <w:pStyle w:val="TableParagraph"/>
              <w:spacing w:before="37"/>
              <w:ind w:left="9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375" w:type="dxa"/>
          </w:tcPr>
          <w:p>
            <w:pPr>
              <w:pStyle w:val="TableParagraph"/>
              <w:spacing w:before="37"/>
              <w:ind w:left="87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76" w:hRule="atLeast"/>
        </w:trPr>
        <w:tc>
          <w:tcPr>
            <w:tcW w:w="2721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2568" w:val="right" w:leader="none"/>
              </w:tabs>
              <w:spacing w:before="25"/>
              <w:rPr>
                <w:sz w:val="14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(f)</w:t>
              <w:tab/>
            </w: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79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52" w:righ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18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7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</w:t>
            </w: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95" w:right="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</w:tr>
      <w:tr>
        <w:trPr>
          <w:trHeight w:val="257" w:hRule="atLeast"/>
        </w:trPr>
        <w:tc>
          <w:tcPr>
            <w:tcW w:w="27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Two to three year ahead expectations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6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spacing w:before="30"/>
              <w:rPr>
                <w:sz w:val="14"/>
              </w:rPr>
            </w:pP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tabs>
                <w:tab w:pos="2309" w:val="left" w:leader="none"/>
              </w:tabs>
              <w:spacing w:before="3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(Mar.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2009)</w:t>
              <w:tab/>
            </w:r>
            <w:r>
              <w:rPr>
                <w:color w:val="231F20"/>
                <w:spacing w:val="-1"/>
                <w:w w:val="75"/>
                <w:sz w:val="14"/>
              </w:rPr>
              <w:t>n.a.</w:t>
            </w:r>
          </w:p>
        </w:tc>
        <w:tc>
          <w:tcPr>
            <w:tcW w:w="560" w:type="dxa"/>
          </w:tcPr>
          <w:p>
            <w:pPr>
              <w:pStyle w:val="TableParagraph"/>
              <w:spacing w:before="3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69" w:type="dxa"/>
          </w:tcPr>
          <w:p>
            <w:pPr>
              <w:pStyle w:val="TableParagraph"/>
              <w:spacing w:before="30"/>
              <w:ind w:left="73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67" w:type="dxa"/>
          </w:tcPr>
          <w:p>
            <w:pPr>
              <w:pStyle w:val="TableParagraph"/>
              <w:spacing w:before="30"/>
              <w:ind w:left="52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13" w:type="dxa"/>
          </w:tcPr>
          <w:p>
            <w:pPr>
              <w:pStyle w:val="TableParagraph"/>
              <w:spacing w:before="30"/>
              <w:ind w:left="19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281" w:type="dxa"/>
          </w:tcPr>
          <w:p>
            <w:pPr>
              <w:pStyle w:val="TableParagraph"/>
              <w:spacing w:before="30"/>
              <w:ind w:lef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3.3</w:t>
            </w:r>
          </w:p>
        </w:tc>
        <w:tc>
          <w:tcPr>
            <w:tcW w:w="375" w:type="dxa"/>
          </w:tcPr>
          <w:p>
            <w:pPr>
              <w:pStyle w:val="TableParagraph"/>
              <w:spacing w:before="30"/>
              <w:ind w:left="87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tabs>
                <w:tab w:pos="2505" w:val="right" w:leader="none"/>
              </w:tabs>
              <w:spacing w:before="3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Barclays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Basix</w:t>
              <w:tab/>
              <w:t>3.2</w:t>
            </w:r>
          </w:p>
        </w:tc>
        <w:tc>
          <w:tcPr>
            <w:tcW w:w="560" w:type="dxa"/>
          </w:tcPr>
          <w:p>
            <w:pPr>
              <w:pStyle w:val="TableParagraph"/>
              <w:spacing w:before="3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9" w:type="dxa"/>
          </w:tcPr>
          <w:p>
            <w:pPr>
              <w:pStyle w:val="TableParagraph"/>
              <w:spacing w:before="30"/>
              <w:ind w:left="70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367" w:type="dxa"/>
          </w:tcPr>
          <w:p>
            <w:pPr>
              <w:pStyle w:val="TableParagraph"/>
              <w:spacing w:before="30"/>
              <w:ind w:left="50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13" w:type="dxa"/>
          </w:tcPr>
          <w:p>
            <w:pPr>
              <w:pStyle w:val="TableParagraph"/>
              <w:spacing w:before="30"/>
              <w:ind w:left="25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281" w:type="dxa"/>
          </w:tcPr>
          <w:p>
            <w:pPr>
              <w:pStyle w:val="TableParagraph"/>
              <w:spacing w:before="30"/>
              <w:ind w:lef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</w:t>
            </w:r>
          </w:p>
        </w:tc>
        <w:tc>
          <w:tcPr>
            <w:tcW w:w="375" w:type="dxa"/>
          </w:tcPr>
          <w:p>
            <w:pPr>
              <w:pStyle w:val="TableParagraph"/>
              <w:spacing w:before="30"/>
              <w:ind w:left="87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367" w:hRule="atLeast"/>
        </w:trPr>
        <w:tc>
          <w:tcPr>
            <w:tcW w:w="2721" w:type="dxa"/>
          </w:tcPr>
          <w:p>
            <w:pPr>
              <w:pStyle w:val="TableParagraph"/>
              <w:spacing w:line="150" w:lineRule="exact" w:before="30"/>
              <w:rPr>
                <w:sz w:val="14"/>
              </w:rPr>
            </w:pPr>
            <w:r>
              <w:rPr>
                <w:color w:val="231F20"/>
                <w:sz w:val="14"/>
              </w:rPr>
              <w:t>Professional forecasters</w:t>
            </w:r>
          </w:p>
          <w:p>
            <w:pPr>
              <w:pStyle w:val="TableParagraph"/>
              <w:tabs>
                <w:tab w:pos="2390" w:val="left" w:leader="none"/>
              </w:tabs>
              <w:spacing w:line="162" w:lineRule="exact"/>
              <w:ind w:left="61"/>
              <w:rPr>
                <w:sz w:val="14"/>
              </w:rPr>
            </w:pPr>
            <w:r>
              <w:rPr>
                <w:color w:val="231F20"/>
                <w:sz w:val="14"/>
              </w:rPr>
              <w:t>(June</w:t>
            </w:r>
            <w:r>
              <w:rPr>
                <w:color w:val="231F20"/>
                <w:spacing w:val="-25"/>
                <w:sz w:val="14"/>
              </w:rPr>
              <w:t> </w:t>
            </w:r>
            <w:r>
              <w:rPr>
                <w:color w:val="231F20"/>
                <w:sz w:val="14"/>
              </w:rPr>
              <w:t>2006)</w:t>
            </w:r>
            <w:r>
              <w:rPr>
                <w:color w:val="231F20"/>
                <w:position w:val="4"/>
                <w:sz w:val="11"/>
              </w:rPr>
              <w:t>(h)</w:t>
              <w:tab/>
            </w: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60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69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79" w:right="3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67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52" w:right="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13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26" w:right="1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81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7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</w:t>
            </w:r>
          </w:p>
        </w:tc>
        <w:tc>
          <w:tcPr>
            <w:tcW w:w="375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139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</w:tr>
      <w:tr>
        <w:trPr>
          <w:trHeight w:val="276" w:hRule="atLeast"/>
        </w:trPr>
        <w:tc>
          <w:tcPr>
            <w:tcW w:w="2721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2568" w:val="right" w:leader="none"/>
              </w:tabs>
              <w:spacing w:before="25"/>
              <w:rPr>
                <w:sz w:val="14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21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21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21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(f)(i)</w:t>
              <w:tab/>
            </w: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79" w:right="1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52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26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6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3.0</w:t>
            </w: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95" w:right="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</w:tr>
      <w:tr>
        <w:trPr>
          <w:trHeight w:val="257" w:hRule="atLeast"/>
        </w:trPr>
        <w:tc>
          <w:tcPr>
            <w:tcW w:w="27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Five to ten year ahead expectations</w:t>
            </w:r>
            <w:r>
              <w:rPr>
                <w:color w:val="231F20"/>
                <w:position w:val="4"/>
                <w:sz w:val="11"/>
              </w:rPr>
              <w:t>(j)</w:t>
            </w:r>
          </w:p>
        </w:tc>
        <w:tc>
          <w:tcPr>
            <w:tcW w:w="56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spacing w:before="30"/>
              <w:rPr>
                <w:sz w:val="14"/>
              </w:rPr>
            </w:pP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tabs>
                <w:tab w:pos="2309" w:val="left" w:leader="none"/>
              </w:tabs>
              <w:spacing w:before="3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(Mar.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2009)</w:t>
              <w:tab/>
            </w:r>
            <w:r>
              <w:rPr>
                <w:color w:val="231F20"/>
                <w:spacing w:val="-1"/>
                <w:w w:val="75"/>
                <w:sz w:val="14"/>
              </w:rPr>
              <w:t>n.a.</w:t>
            </w:r>
          </w:p>
        </w:tc>
        <w:tc>
          <w:tcPr>
            <w:tcW w:w="560" w:type="dxa"/>
          </w:tcPr>
          <w:p>
            <w:pPr>
              <w:pStyle w:val="TableParagraph"/>
              <w:spacing w:before="3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69" w:type="dxa"/>
          </w:tcPr>
          <w:p>
            <w:pPr>
              <w:pStyle w:val="TableParagraph"/>
              <w:spacing w:before="30"/>
              <w:ind w:left="79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67" w:type="dxa"/>
          </w:tcPr>
          <w:p>
            <w:pPr>
              <w:pStyle w:val="TableParagraph"/>
              <w:spacing w:before="30"/>
              <w:ind w:left="47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13" w:type="dxa"/>
          </w:tcPr>
          <w:p>
            <w:pPr>
              <w:pStyle w:val="TableParagraph"/>
              <w:spacing w:before="30"/>
              <w:ind w:left="21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281" w:type="dxa"/>
          </w:tcPr>
          <w:p>
            <w:pPr>
              <w:pStyle w:val="TableParagraph"/>
              <w:spacing w:before="30"/>
              <w:ind w:left="6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3.6</w:t>
            </w:r>
          </w:p>
        </w:tc>
        <w:tc>
          <w:tcPr>
            <w:tcW w:w="375" w:type="dxa"/>
          </w:tcPr>
          <w:p>
            <w:pPr>
              <w:pStyle w:val="TableParagraph"/>
              <w:spacing w:before="30"/>
              <w:ind w:left="88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3" w:hRule="atLeast"/>
        </w:trPr>
        <w:tc>
          <w:tcPr>
            <w:tcW w:w="2721" w:type="dxa"/>
          </w:tcPr>
          <w:p>
            <w:pPr>
              <w:pStyle w:val="TableParagraph"/>
              <w:tabs>
                <w:tab w:pos="2309" w:val="left" w:leader="none"/>
              </w:tabs>
              <w:spacing w:before="3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Barclays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Basix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(Sep.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2008)</w:t>
              <w:tab/>
            </w:r>
            <w:r>
              <w:rPr>
                <w:color w:val="231F20"/>
                <w:spacing w:val="-1"/>
                <w:w w:val="75"/>
                <w:sz w:val="14"/>
              </w:rPr>
              <w:t>n.a.</w:t>
            </w:r>
          </w:p>
        </w:tc>
        <w:tc>
          <w:tcPr>
            <w:tcW w:w="560" w:type="dxa"/>
          </w:tcPr>
          <w:p>
            <w:pPr>
              <w:pStyle w:val="TableParagraph"/>
              <w:spacing w:before="3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69" w:type="dxa"/>
          </w:tcPr>
          <w:p>
            <w:pPr>
              <w:pStyle w:val="TableParagraph"/>
              <w:spacing w:before="30"/>
              <w:ind w:left="76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367" w:type="dxa"/>
          </w:tcPr>
          <w:p>
            <w:pPr>
              <w:pStyle w:val="TableParagraph"/>
              <w:spacing w:before="30"/>
              <w:ind w:left="49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313" w:type="dxa"/>
          </w:tcPr>
          <w:p>
            <w:pPr>
              <w:pStyle w:val="TableParagraph"/>
              <w:spacing w:before="30"/>
              <w:ind w:left="21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281" w:type="dxa"/>
          </w:tcPr>
          <w:p>
            <w:pPr>
              <w:pStyle w:val="TableParagraph"/>
              <w:spacing w:before="30"/>
              <w:ind w:left="6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75" w:type="dxa"/>
          </w:tcPr>
          <w:p>
            <w:pPr>
              <w:pStyle w:val="TableParagraph"/>
              <w:spacing w:before="30"/>
              <w:ind w:left="87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17" w:hRule="atLeast"/>
        </w:trPr>
        <w:tc>
          <w:tcPr>
            <w:tcW w:w="2721" w:type="dxa"/>
          </w:tcPr>
          <w:p>
            <w:pPr>
              <w:pStyle w:val="TableParagraph"/>
              <w:tabs>
                <w:tab w:pos="2512" w:val="right" w:leader="none"/>
              </w:tabs>
              <w:spacing w:before="30"/>
              <w:ind w:right="1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(Nov.</w:t>
            </w:r>
            <w:r>
              <w:rPr>
                <w:color w:val="231F20"/>
                <w:spacing w:val="-20"/>
                <w:sz w:val="14"/>
              </w:rPr>
              <w:t> </w:t>
            </w:r>
            <w:r>
              <w:rPr>
                <w:color w:val="231F20"/>
                <w:sz w:val="14"/>
              </w:rPr>
              <w:t>2005)</w:t>
              <w:tab/>
              <w:t>3.5</w:t>
            </w:r>
          </w:p>
        </w:tc>
        <w:tc>
          <w:tcPr>
            <w:tcW w:w="560" w:type="dxa"/>
          </w:tcPr>
          <w:p>
            <w:pPr>
              <w:pStyle w:val="TableParagraph"/>
              <w:spacing w:before="3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9" w:type="dxa"/>
          </w:tcPr>
          <w:p>
            <w:pPr>
              <w:pStyle w:val="TableParagraph"/>
              <w:spacing w:before="30"/>
              <w:ind w:left="75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67" w:type="dxa"/>
          </w:tcPr>
          <w:p>
            <w:pPr>
              <w:pStyle w:val="TableParagraph"/>
              <w:spacing w:before="30"/>
              <w:ind w:left="47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13" w:type="dxa"/>
          </w:tcPr>
          <w:p>
            <w:pPr>
              <w:pStyle w:val="TableParagraph"/>
              <w:spacing w:before="30"/>
              <w:ind w:left="25" w:right="4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281" w:type="dxa"/>
          </w:tcPr>
          <w:p>
            <w:pPr>
              <w:pStyle w:val="TableParagraph"/>
              <w:spacing w:before="30"/>
              <w:ind w:left="6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75" w:type="dxa"/>
          </w:tcPr>
          <w:p>
            <w:pPr>
              <w:pStyle w:val="TableParagraph"/>
              <w:spacing w:before="30"/>
              <w:ind w:left="88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76" w:hRule="atLeast"/>
        </w:trPr>
        <w:tc>
          <w:tcPr>
            <w:tcW w:w="2721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2387" w:val="left" w:leader="none"/>
              </w:tabs>
              <w:spacing w:before="2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Financial</w:t>
            </w:r>
            <w:r>
              <w:rPr>
                <w:color w:val="231F20"/>
                <w:spacing w:val="-1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markets</w:t>
            </w:r>
            <w:r>
              <w:rPr>
                <w:color w:val="231F20"/>
                <w:spacing w:val="-1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(Oct.</w:t>
            </w:r>
            <w:r>
              <w:rPr>
                <w:color w:val="231F20"/>
                <w:spacing w:val="-1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2004)</w:t>
            </w:r>
            <w:r>
              <w:rPr>
                <w:color w:val="231F20"/>
                <w:w w:val="95"/>
                <w:position w:val="4"/>
                <w:sz w:val="11"/>
              </w:rPr>
              <w:t>(f)(k)</w:t>
              <w:tab/>
            </w: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76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52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19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2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6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7"/>
              <w:ind w:left="95" w:right="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</w:tr>
      <w:tr>
        <w:trPr>
          <w:trHeight w:val="229" w:hRule="atLeast"/>
        </w:trPr>
        <w:tc>
          <w:tcPr>
            <w:tcW w:w="2721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2568" w:val="right" w:leader="none"/>
              </w:tabs>
              <w:spacing w:line="145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Memo: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z w:val="14"/>
              </w:rPr>
              <w:t>CPI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inflation</w:t>
              <w:tab/>
              <w:t>1.6</w:t>
            </w:r>
          </w:p>
        </w:tc>
        <w:tc>
          <w:tcPr>
            <w:tcW w:w="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76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3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52" w:right="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22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2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7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</w:t>
            </w:r>
          </w:p>
        </w:tc>
        <w:tc>
          <w:tcPr>
            <w:tcW w:w="3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88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0" w:right="61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150" w:right="61" w:firstLine="0"/>
        <w:jc w:val="left"/>
        <w:rPr>
          <w:sz w:val="11"/>
        </w:rPr>
      </w:pPr>
      <w:r>
        <w:rPr>
          <w:color w:val="231F20"/>
          <w:w w:val="95"/>
          <w:sz w:val="11"/>
        </w:rPr>
        <w:t>Note: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error,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(i)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incorrectly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labelled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‘Three-year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swaps’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printed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version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1–31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44"/>
        </w:numPr>
        <w:tabs>
          <w:tab w:pos="322" w:val="left" w:leader="none"/>
        </w:tabs>
        <w:spacing w:line="244" w:lineRule="auto" w:before="2" w:after="0"/>
        <w:ind w:left="321" w:right="9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4"/>
        </w:numPr>
        <w:tabs>
          <w:tab w:pos="322" w:val="left" w:leader="none"/>
        </w:tabs>
        <w:spacing w:line="244" w:lineRule="auto" w:before="0" w:after="0"/>
        <w:ind w:left="321" w:right="47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 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horizons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4" w:lineRule="auto" w:before="2" w:after="0"/>
        <w:ind w:left="321" w:right="336" w:hanging="171"/>
        <w:jc w:val="left"/>
        <w:rPr>
          <w:sz w:val="11"/>
        </w:rPr>
      </w:pPr>
      <w:r>
        <w:rPr>
          <w:color w:val="231F20"/>
          <w:w w:val="90"/>
          <w:sz w:val="11"/>
        </w:rPr>
        <w:t>Bank/NOP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Barclays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Basix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professional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forecasters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4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4"/>
        </w:numPr>
        <w:tabs>
          <w:tab w:pos="322" w:val="left" w:leader="none"/>
        </w:tabs>
        <w:spacing w:line="244" w:lineRule="auto" w:before="3" w:after="0"/>
        <w:ind w:left="321" w:right="442" w:hanging="171"/>
        <w:jc w:val="left"/>
        <w:rPr>
          <w:sz w:val="11"/>
        </w:rPr>
      </w:pPr>
      <w:r>
        <w:rPr>
          <w:color w:val="231F20"/>
          <w:w w:val="90"/>
          <w:sz w:val="11"/>
        </w:rPr>
        <w:t>Bank/NOP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Barclays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Basix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YouGov/Citigroup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market </w:t>
      </w:r>
      <w:r>
        <w:rPr>
          <w:color w:val="231F20"/>
          <w:sz w:val="11"/>
        </w:rPr>
        <w:t>measures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 w:before="103"/>
        <w:ind w:left="150" w:right="274"/>
      </w:pPr>
      <w:r>
        <w:rPr/>
        <w:br w:type="column"/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pre-2008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averages, </w:t>
      </w: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tentative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evidence,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inflation expectations have become more responsive to developments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continue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monitor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extent to which they are affecting wage and price-setting </w:t>
      </w:r>
      <w:r>
        <w:rPr>
          <w:color w:val="231F20"/>
        </w:rPr>
        <w:t>behaviour (Section</w:t>
      </w:r>
      <w:r>
        <w:rPr>
          <w:color w:val="231F20"/>
          <w:spacing w:val="-40"/>
        </w:rPr>
        <w:t> </w:t>
      </w:r>
      <w:r>
        <w:rPr>
          <w:color w:val="231F20"/>
        </w:rPr>
        <w:t>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16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household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80" w:space="149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5 Prospects for inflation" w:id="85"/>
      <w:bookmarkEnd w:id="85"/>
      <w:r>
        <w:rPr/>
      </w:r>
      <w:bookmarkStart w:name="_bookmark20" w:id="86"/>
      <w:bookmarkEnd w:id="86"/>
      <w:r>
        <w:rPr/>
      </w:r>
      <w:bookmarkStart w:name="_bookmark20" w:id="87"/>
      <w:bookmarkEnd w:id="87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0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9961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3" w:right="200"/>
      </w:pPr>
      <w:r>
        <w:rPr>
          <w:color w:val="A70740"/>
          <w:w w:val="95"/>
        </w:rPr>
        <w:t>A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sustained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expansion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prospect,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pace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upturn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be </w:t>
      </w:r>
      <w:r>
        <w:rPr>
          <w:color w:val="A70740"/>
          <w:w w:val="90"/>
        </w:rPr>
        <w:t>tempered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legacy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crisis.</w:t>
      </w:r>
      <w:r>
        <w:rPr>
          <w:color w:val="A70740"/>
          <w:spacing w:val="7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degree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spare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expected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persist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for </w:t>
      </w:r>
      <w:r>
        <w:rPr>
          <w:color w:val="A70740"/>
        </w:rPr>
        <w:t>some</w:t>
      </w:r>
      <w:r>
        <w:rPr>
          <w:color w:val="A70740"/>
          <w:spacing w:val="-26"/>
        </w:rPr>
        <w:t> </w:t>
      </w:r>
      <w:r>
        <w:rPr>
          <w:color w:val="A70740"/>
        </w:rPr>
        <w:t>time.</w:t>
      </w:r>
    </w:p>
    <w:p>
      <w:pPr>
        <w:pStyle w:val="BodyText"/>
        <w:spacing w:before="8"/>
        <w:rPr>
          <w:sz w:val="27"/>
        </w:rPr>
      </w:pPr>
    </w:p>
    <w:p>
      <w:pPr>
        <w:spacing w:line="259" w:lineRule="auto" w:before="0"/>
        <w:ind w:left="153" w:right="682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persistence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economic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slack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continue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dampen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domestic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inflation.</w:t>
      </w:r>
      <w:r>
        <w:rPr>
          <w:color w:val="A70740"/>
          <w:spacing w:val="-22"/>
          <w:w w:val="95"/>
          <w:sz w:val="26"/>
        </w:rPr>
        <w:t> </w:t>
      </w:r>
      <w:r>
        <w:rPr>
          <w:color w:val="A70740"/>
          <w:w w:val="95"/>
          <w:sz w:val="26"/>
        </w:rPr>
        <w:t>Although CPI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close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3%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term,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towards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target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over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forecast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period.</w:t>
      </w:r>
      <w:r>
        <w:rPr>
          <w:color w:val="A70740"/>
          <w:spacing w:val="15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should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attenuate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cost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pressures,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and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price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pressures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assumed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wane.</w:t>
      </w:r>
      <w:r>
        <w:rPr>
          <w:color w:val="A70740"/>
          <w:spacing w:val="-6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forecast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period,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</w:p>
    <w:p>
      <w:pPr>
        <w:spacing w:line="300" w:lineRule="exact" w:before="0"/>
        <w:ind w:left="153" w:right="0" w:firstLine="0"/>
        <w:jc w:val="left"/>
        <w:rPr>
          <w:sz w:val="26"/>
        </w:rPr>
      </w:pPr>
      <w:r>
        <w:rPr>
          <w:color w:val="A70740"/>
          <w:sz w:val="26"/>
        </w:rPr>
        <w:t>CPI inflation are broadly balanced around the 2% target.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/>
        <w:ind w:left="5482" w:right="268"/>
      </w:pP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hold,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makes meaningful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in-roads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above the 2% target for much of the next two years, intensifying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challenges</w:t>
      </w:r>
      <w:r>
        <w:rPr>
          <w:color w:val="231F20"/>
          <w:spacing w:val="-38"/>
        </w:rPr>
        <w:t> </w:t>
      </w:r>
      <w:r>
        <w:rPr>
          <w:color w:val="231F20"/>
        </w:rPr>
        <w:t>facing</w:t>
      </w:r>
      <w:r>
        <w:rPr>
          <w:color w:val="231F20"/>
          <w:spacing w:val="-35"/>
        </w:rPr>
        <w:t> </w:t>
      </w:r>
      <w:r>
        <w:rPr>
          <w:color w:val="231F20"/>
        </w:rPr>
        <w:t>monetary</w:t>
      </w:r>
      <w:r>
        <w:rPr>
          <w:color w:val="231F20"/>
          <w:spacing w:val="-35"/>
        </w:rPr>
        <w:t> </w:t>
      </w:r>
      <w:r>
        <w:rPr>
          <w:color w:val="231F20"/>
        </w:rPr>
        <w:t>policy.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3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8"/>
          <w:sz w:val="18"/>
        </w:rPr>
        <w:t>5.1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15"/>
        <w:ind w:left="1576" w:right="0" w:firstLine="0"/>
        <w:jc w:val="left"/>
        <w:rPr>
          <w:sz w:val="12"/>
        </w:rPr>
      </w:pPr>
      <w:r>
        <w:rPr/>
        <w:pict>
          <v:group style="position:absolute;margin-left:39.685001pt;margin-top:14.241362pt;width:184.25pt;height:141.75pt;mso-position-horizontal-relative:page;mso-position-vertical-relative:paragraph;z-index:-21224448" coordorigin="794,285" coordsize="3685,2835">
            <v:shape style="position:absolute;left:950;top:296;width:3361;height:2824" type="#_x0000_t75" stroked="false">
              <v:imagedata r:id="rId74" o:title=""/>
            </v:shape>
            <v:line style="position:absolute" from="794,458" to="907,458" stroked="true" strokeweight=".5pt" strokecolor="#231f20">
              <v:stroke dashstyle="solid"/>
            </v:line>
            <v:line style="position:absolute" from="794,636" to="907,636" stroked="true" strokeweight=".5pt" strokecolor="#231f20">
              <v:stroke dashstyle="solid"/>
            </v:line>
            <v:line style="position:absolute" from="794,811" to="907,811" stroked="true" strokeweight=".5pt" strokecolor="#231f20">
              <v:stroke dashstyle="solid"/>
            </v:line>
            <v:line style="position:absolute" from="794,988" to="907,988" stroked="true" strokeweight=".5pt" strokecolor="#231f20">
              <v:stroke dashstyle="solid"/>
            </v:line>
            <v:line style="position:absolute" from="794,1166" to="907,1166" stroked="true" strokeweight=".5pt" strokecolor="#231f20">
              <v:stroke dashstyle="solid"/>
            </v:line>
            <v:line style="position:absolute" from="794,1343" to="907,1343" stroked="true" strokeweight=".5pt" strokecolor="#231f20">
              <v:stroke dashstyle="solid"/>
            </v:line>
            <v:line style="position:absolute" from="794,1520" to="907,1520" stroked="true" strokeweight=".5pt" strokecolor="#231f20">
              <v:stroke dashstyle="solid"/>
            </v:line>
            <v:line style="position:absolute" from="794,1698" to="907,1698" stroked="true" strokeweight=".5pt" strokecolor="#231f20">
              <v:stroke dashstyle="solid"/>
            </v:line>
            <v:line style="position:absolute" from="794,1873" to="907,1873" stroked="true" strokeweight=".5pt" strokecolor="#231f20">
              <v:stroke dashstyle="solid"/>
            </v:line>
            <v:line style="position:absolute" from="794,2050" to="907,2050" stroked="true" strokeweight=".5pt" strokecolor="#231f20">
              <v:stroke dashstyle="solid"/>
            </v:line>
            <v:line style="position:absolute" from="794,2228" to="907,2228" stroked="true" strokeweight=".5pt" strokecolor="#231f20">
              <v:stroke dashstyle="solid"/>
            </v:line>
            <v:line style="position:absolute" from="794,2405" to="907,2405" stroked="true" strokeweight=".5pt" strokecolor="#231f20">
              <v:stroke dashstyle="solid"/>
            </v:line>
            <v:line style="position:absolute" from="794,2582" to="907,2582" stroked="true" strokeweight=".5pt" strokecolor="#231f20">
              <v:stroke dashstyle="solid"/>
            </v:line>
            <v:line style="position:absolute" from="794,2759" to="907,2759" stroked="true" strokeweight=".5pt" strokecolor="#231f20">
              <v:stroke dashstyle="solid"/>
            </v:line>
            <v:line style="position:absolute" from="794,2935" to="907,2935" stroked="true" strokeweight=".5pt" strokecolor="#231f20">
              <v:stroke dashstyle="solid"/>
            </v:line>
            <v:line style="position:absolute" from="4365,458" to="4478,458" stroked="true" strokeweight=".5pt" strokecolor="#231f20">
              <v:stroke dashstyle="solid"/>
            </v:line>
            <v:line style="position:absolute" from="4365,636" to="4478,636" stroked="true" strokeweight=".5pt" strokecolor="#231f20">
              <v:stroke dashstyle="solid"/>
            </v:line>
            <v:line style="position:absolute" from="4365,811" to="4478,811" stroked="true" strokeweight=".5pt" strokecolor="#231f20">
              <v:stroke dashstyle="solid"/>
            </v:line>
            <v:line style="position:absolute" from="4365,988" to="4478,988" stroked="true" strokeweight=".5pt" strokecolor="#231f20">
              <v:stroke dashstyle="solid"/>
            </v:line>
            <v:line style="position:absolute" from="4365,1166" to="4478,1166" stroked="true" strokeweight=".5pt" strokecolor="#231f20">
              <v:stroke dashstyle="solid"/>
            </v:line>
            <v:line style="position:absolute" from="4365,1343" to="4478,1343" stroked="true" strokeweight=".5pt" strokecolor="#231f20">
              <v:stroke dashstyle="solid"/>
            </v:line>
            <v:line style="position:absolute" from="4365,1520" to="4478,1520" stroked="true" strokeweight=".5pt" strokecolor="#231f20">
              <v:stroke dashstyle="solid"/>
            </v:line>
            <v:line style="position:absolute" from="4365,1698" to="4478,1698" stroked="true" strokeweight=".5pt" strokecolor="#231f20">
              <v:stroke dashstyle="solid"/>
            </v:line>
            <v:line style="position:absolute" from="4365,1873" to="4478,1873" stroked="true" strokeweight=".5pt" strokecolor="#231f20">
              <v:stroke dashstyle="solid"/>
            </v:line>
            <v:line style="position:absolute" from="4365,2050" to="4478,2050" stroked="true" strokeweight=".5pt" strokecolor="#231f20">
              <v:stroke dashstyle="solid"/>
            </v:line>
            <v:line style="position:absolute" from="4365,2228" to="4478,2228" stroked="true" strokeweight=".5pt" strokecolor="#231f20">
              <v:stroke dashstyle="solid"/>
            </v:line>
            <v:line style="position:absolute" from="4365,2405" to="4478,2405" stroked="true" strokeweight=".5pt" strokecolor="#231f20">
              <v:stroke dashstyle="solid"/>
            </v:line>
            <v:line style="position:absolute" from="4365,2582" to="4478,2582" stroked="true" strokeweight=".5pt" strokecolor="#231f20">
              <v:stroke dashstyle="solid"/>
            </v:line>
            <v:line style="position:absolute" from="4365,2759" to="4478,2759" stroked="true" strokeweight=".5pt" strokecolor="#231f20">
              <v:stroke dashstyle="solid"/>
            </v:line>
            <v:line style="position:absolute" from="4365,2935" to="4478,2935" stroked="true" strokeweight=".5pt" strokecolor="#231f20">
              <v:stroke dashstyle="solid"/>
            </v:line>
            <v:line style="position:absolute" from="966,1520" to="4305,1520" stroked="true" strokeweight=".5pt" strokecolor="#231f20">
              <v:stroke dashstyle="solid"/>
            </v:line>
            <v:line style="position:absolute" from="3654,449" to="4229,449" stroked="true" strokeweight=".5pt" strokecolor="#231f20">
              <v:stroke dashstyle="solid"/>
            </v:line>
            <v:shape style="position:absolute;left:4212;top:423;width:85;height:51" coordorigin="4212,424" coordsize="85,51" path="m4212,424l4212,474,4228,468,4240,463,4297,449,4288,448,4278,445,4266,442,4253,439,4242,435,4212,424xe" filled="true" fillcolor="#231f20" stroked="false">
              <v:path arrowok="t"/>
              <v:fill type="solid"/>
            </v:shape>
            <v:line style="position:absolute" from="3123,449" to="2952,449" stroked="true" strokeweight=".5pt" strokecolor="#231f20">
              <v:stroke dashstyle="solid"/>
            </v:line>
            <v:shape style="position:absolute;left:2884;top:423;width:85;height:51" coordorigin="2884,424" coordsize="85,51" path="m2969,424l2904,445,2884,449,2893,450,2969,474,2969,424xe" filled="true" fillcolor="#231f20" stroked="false">
              <v:path arrowok="t"/>
              <v:fill type="solid"/>
            </v:shape>
            <v:rect style="position:absolute;left:798;top:289;width:3675;height:2825" filled="false" stroked="true" strokeweight=".5pt" strokecolor="#231f20">
              <v:stroke dashstyle="solid"/>
            </v:rect>
            <v:shape style="position:absolute;left:1081;top:368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45;top:368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76;top:273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increases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output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17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7</w:t>
      </w:r>
    </w:p>
    <w:p>
      <w:pPr>
        <w:spacing w:before="40"/>
        <w:ind w:left="0" w:right="54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4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5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6"/>
        <w:ind w:left="0" w:right="548" w:firstLine="0"/>
        <w:jc w:val="right"/>
        <w:rPr>
          <w:sz w:val="12"/>
        </w:rPr>
      </w:pPr>
      <w:r>
        <w:rPr>
          <w:color w:val="231F20"/>
          <w:spacing w:val="-54"/>
          <w:w w:val="99"/>
          <w:position w:val="-7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17" w:lineRule="exact" w:before="0"/>
        <w:ind w:left="0" w:right="548" w:firstLine="0"/>
        <w:jc w:val="right"/>
        <w:rPr>
          <w:sz w:val="12"/>
        </w:rPr>
      </w:pPr>
      <w:r>
        <w:rPr/>
        <w:pict>
          <v:shape style="position:absolute;margin-left:225.979935pt;margin-top:1.737736pt;width:.1pt;height:9.550pt;mso-position-horizontal-relative:page;mso-position-vertical-relative:paragraph;z-index:1586073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71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7"/>
        <w:ind w:left="0" w:right="5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5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7"/>
        <w:ind w:left="0" w:right="54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4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4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4" w:lineRule="exact" w:before="37"/>
        <w:ind w:left="0" w:right="54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tabs>
          <w:tab w:pos="930" w:val="left" w:leader="none"/>
          <w:tab w:pos="1376" w:val="left" w:leader="none"/>
          <w:tab w:pos="1822" w:val="left" w:leader="none"/>
          <w:tab w:pos="2267" w:val="left" w:leader="none"/>
          <w:tab w:pos="2713" w:val="left" w:leader="none"/>
          <w:tab w:pos="3159" w:val="left" w:leader="none"/>
          <w:tab w:pos="3505" w:val="left" w:leader="none"/>
        </w:tabs>
        <w:spacing w:line="124" w:lineRule="exact" w:before="0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11"/>
        <w:rPr>
          <w:sz w:val="10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</w:p>
    <w:p>
      <w:pPr>
        <w:pStyle w:val="BodyText"/>
        <w:spacing w:line="268" w:lineRule="auto" w:before="103"/>
        <w:ind w:left="153" w:right="276"/>
        <w:rPr>
          <w:sz w:val="14"/>
        </w:rPr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objective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target.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circumstances,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important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achieved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way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does not threaten the incipient recovery. The Committee </w:t>
      </w:r>
      <w:r>
        <w:rPr>
          <w:color w:val="231F20"/>
        </w:rPr>
        <w:t>believes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explicit</w:t>
      </w:r>
      <w:r>
        <w:rPr>
          <w:color w:val="231F20"/>
          <w:spacing w:val="-44"/>
        </w:rPr>
        <w:t> </w:t>
      </w:r>
      <w:r>
        <w:rPr>
          <w:color w:val="231F20"/>
        </w:rPr>
        <w:t>forward</w:t>
      </w:r>
      <w:r>
        <w:rPr>
          <w:color w:val="231F20"/>
          <w:spacing w:val="-42"/>
        </w:rPr>
        <w:t> </w:t>
      </w:r>
      <w:r>
        <w:rPr>
          <w:color w:val="231F20"/>
        </w:rPr>
        <w:t>guidance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help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achieve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aim.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minimum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stimulative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until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reaches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‘threshold’), subject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stability </w:t>
      </w:r>
      <w:r>
        <w:rPr>
          <w:color w:val="231F20"/>
        </w:rPr>
        <w:t>not being breached (the ‘knockouts’). More details are provided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</w:t>
      </w:r>
      <w:r>
        <w:rPr>
          <w:color w:val="231F20"/>
          <w:spacing w:val="-39"/>
        </w:rPr>
        <w:t> </w:t>
      </w:r>
      <w:r>
        <w:rPr>
          <w:color w:val="231F20"/>
        </w:rPr>
        <w:t>7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Overview,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document ‘Monetary policy trade-offs and forward guidance’.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6"/>
      </w:pPr>
      <w:r>
        <w:rPr>
          <w:color w:val="231F20"/>
          <w:w w:val="90"/>
        </w:rPr>
        <w:t>Short-term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faster withdrawal of stimulus than appears </w:t>
      </w:r>
      <w:r>
        <w:rPr>
          <w:color w:val="231F20"/>
          <w:spacing w:val="-3"/>
          <w:w w:val="95"/>
        </w:rPr>
        <w:t>likely, </w:t>
      </w:r>
      <w:r>
        <w:rPr>
          <w:color w:val="231F20"/>
          <w:w w:val="95"/>
        </w:rPr>
        <w:t>given current 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circumstances.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four-quarter </w:t>
      </w:r>
      <w:r>
        <w:rPr>
          <w:color w:val="231F20"/>
        </w:rPr>
        <w:t>output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shown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Chart</w:t>
      </w:r>
      <w:r>
        <w:rPr>
          <w:color w:val="231F20"/>
          <w:spacing w:val="-37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276"/>
      </w:pP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0.5%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period,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-22"/>
          <w:position w:val="4"/>
          <w:sz w:val="14"/>
        </w:rPr>
        <w:t> </w:t>
      </w:r>
      <w:r>
        <w:rPr>
          <w:color w:val="231F20"/>
        </w:rPr>
        <w:t>rather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usual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98" w:space="831"/>
            <w:col w:w="542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4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4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244" w:lineRule="auto" w:before="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30%.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5.1,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slightly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larger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than 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second 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0"/>
          <w:numId w:val="45"/>
        </w:numPr>
        <w:tabs>
          <w:tab w:pos="367" w:val="left" w:leader="none"/>
        </w:tabs>
        <w:spacing w:line="235" w:lineRule="auto" w:before="74" w:after="0"/>
        <w:ind w:left="366" w:right="581" w:hanging="213"/>
        <w:jc w:val="left"/>
        <w:rPr>
          <w:sz w:val="14"/>
        </w:rPr>
      </w:pPr>
      <w:hyperlink r:id="rId75">
        <w:r>
          <w:rPr>
            <w:color w:val="231F20"/>
            <w:spacing w:val="-4"/>
            <w:w w:val="99"/>
            <w:sz w:val="14"/>
          </w:rPr>
          <w:br w:type="column"/>
        </w:r>
        <w:r>
          <w:rPr>
            <w:color w:val="231F20"/>
            <w:w w:val="85"/>
            <w:sz w:val="14"/>
          </w:rPr>
          <w:t>Available at www.bankofengland.co.uk/publications/Documents/inflationreport/ </w:t>
        </w:r>
        <w:r>
          <w:rPr>
            <w:color w:val="231F20"/>
            <w:sz w:val="14"/>
          </w:rPr>
          <w:t>2013/ir13augforwardguidance.pdf.</w:t>
        </w:r>
      </w:hyperlink>
    </w:p>
    <w:p>
      <w:pPr>
        <w:pStyle w:val="ListParagraph"/>
        <w:numPr>
          <w:ilvl w:val="0"/>
          <w:numId w:val="45"/>
        </w:numPr>
        <w:tabs>
          <w:tab w:pos="367" w:val="left" w:leader="none"/>
        </w:tabs>
        <w:spacing w:line="235" w:lineRule="auto" w:before="1" w:after="0"/>
        <w:ind w:left="366" w:right="303" w:hanging="213"/>
        <w:jc w:val="left"/>
        <w:rPr>
          <w:sz w:val="14"/>
        </w:rPr>
      </w:pPr>
      <w:r>
        <w:rPr>
          <w:color w:val="231F20"/>
          <w:w w:val="90"/>
          <w:sz w:val="14"/>
        </w:rPr>
        <w:t>When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conditioning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projections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assumption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unchanged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Rate,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rather than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path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implied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rates,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assumed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marginal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lower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assumed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come through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quickly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been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case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constant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previous </w:t>
      </w:r>
      <w:r>
        <w:rPr>
          <w:i/>
          <w:color w:val="231F20"/>
          <w:sz w:val="14"/>
        </w:rPr>
        <w:t>Reports</w:t>
      </w:r>
      <w:r>
        <w:rPr>
          <w:color w:val="231F20"/>
          <w:sz w:val="14"/>
        </w:rPr>
        <w:t>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reflecting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potential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impact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its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policy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guidance.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491" w:space="838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76"/>
          <w:headerReference w:type="even" r:id="rId77"/>
          <w:pgSz w:w="11910" w:h="16840"/>
          <w:pgMar w:header="425" w:footer="0" w:top="620" w:bottom="280" w:left="640" w:right="520"/>
          <w:pgNumType w:start="39"/>
        </w:sectPr>
      </w:pPr>
    </w:p>
    <w:p>
      <w:pPr>
        <w:spacing w:line="259" w:lineRule="auto" w:before="80"/>
        <w:ind w:left="153" w:right="38" w:firstLine="0"/>
        <w:jc w:val="both"/>
        <w:rPr>
          <w:sz w:val="18"/>
        </w:rPr>
      </w:pPr>
      <w:bookmarkStart w:name="_bookmark21" w:id="88"/>
      <w:bookmarkEnd w:id="8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4" w:lineRule="exact" w:before="117"/>
        <w:ind w:left="1676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increase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4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310962pt;width:184.25pt;height:141.75pt;mso-position-horizontal-relative:page;mso-position-vertical-relative:paragraph;z-index:15863296" coordorigin="794,46" coordsize="3685,2835">
            <v:shape style="position:absolute;left:955;top:51;width:3351;height:2829" type="#_x0000_t75" stroked="false">
              <v:imagedata r:id="rId78" o:title=""/>
            </v:shape>
            <v:line style="position:absolute" from="794,371" to="907,371" stroked="true" strokeweight=".5pt" strokecolor="#231f20">
              <v:stroke dashstyle="solid"/>
            </v:line>
            <v:line style="position:absolute" from="794,683" to="907,683" stroked="true" strokeweight=".5pt" strokecolor="#231f20">
              <v:stroke dashstyle="solid"/>
            </v:line>
            <v:line style="position:absolute" from="794,997" to="907,997" stroked="true" strokeweight=".5pt" strokecolor="#231f20">
              <v:stroke dashstyle="solid"/>
            </v:line>
            <v:line style="position:absolute" from="794,1309" to="907,1309" stroked="true" strokeweight=".5pt" strokecolor="#231f20">
              <v:stroke dashstyle="solid"/>
            </v:line>
            <v:line style="position:absolute" from="794,1621" to="907,1621" stroked="true" strokeweight=".5pt" strokecolor="#231f20">
              <v:stroke dashstyle="solid"/>
            </v:line>
            <v:line style="position:absolute" from="794,1934" to="907,1934" stroked="true" strokeweight=".5pt" strokecolor="#231f20">
              <v:stroke dashstyle="solid"/>
            </v:line>
            <v:line style="position:absolute" from="794,2246" to="907,2246" stroked="true" strokeweight=".5pt" strokecolor="#231f20">
              <v:stroke dashstyle="solid"/>
            </v:line>
            <v:line style="position:absolute" from="794,2558" to="907,2558" stroked="true" strokeweight=".5pt" strokecolor="#231f20">
              <v:stroke dashstyle="solid"/>
            </v:line>
            <v:line style="position:absolute" from="4365,371" to="4478,371" stroked="true" strokeweight=".5pt" strokecolor="#231f20">
              <v:stroke dashstyle="solid"/>
            </v:line>
            <v:line style="position:absolute" from="4365,683" to="4478,683" stroked="true" strokeweight=".5pt" strokecolor="#231f20">
              <v:stroke dashstyle="solid"/>
            </v:line>
            <v:line style="position:absolute" from="4365,997" to="4478,997" stroked="true" strokeweight=".5pt" strokecolor="#231f20">
              <v:stroke dashstyle="solid"/>
            </v:line>
            <v:line style="position:absolute" from="4365,1309" to="4478,1309" stroked="true" strokeweight=".5pt" strokecolor="#231f20">
              <v:stroke dashstyle="solid"/>
            </v:line>
            <v:line style="position:absolute" from="4365,1621" to="4478,1621" stroked="true" strokeweight=".5pt" strokecolor="#231f20">
              <v:stroke dashstyle="solid"/>
            </v:line>
            <v:line style="position:absolute" from="4365,1934" to="4478,1934" stroked="true" strokeweight=".5pt" strokecolor="#231f20">
              <v:stroke dashstyle="solid"/>
            </v:line>
            <v:line style="position:absolute" from="4365,2246" to="4478,2246" stroked="true" strokeweight=".5pt" strokecolor="#231f20">
              <v:stroke dashstyle="solid"/>
            </v:line>
            <v:line style="position:absolute" from="4365,2558" to="4478,2558" stroked="true" strokeweight=".5pt" strokecolor="#231f20">
              <v:stroke dashstyle="solid"/>
            </v:line>
            <v:line style="position:absolute" from="960,1621" to="4305,1621" stroked="true" strokeweight=".5pt" strokecolor="#231f20">
              <v:stroke dashstyle="solid"/>
            </v:line>
            <v:shape style="position:absolute;left:960;top:776;width:1893;height:1005" coordorigin="961,776" coordsize="1893,1005" path="m961,1307l1072,1594,1183,1781,1294,1589,1406,1222,1518,1166,1628,1282,1740,1190,1851,958,1963,878,2073,776,2185,794,2296,1155,2408,1386,2520,1493,2630,1413,2742,1379,2853,1410e" filled="false" stroked="true" strokeweight="1pt" strokecolor="#ed1b2d">
              <v:path arrowok="t"/>
              <v:stroke dashstyle="solid"/>
            </v:shape>
            <v:rect style="position:absolute;left:798;top:5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388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3" w:right="1001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5.3 </w:t>
      </w:r>
      <w:r>
        <w:rPr>
          <w:color w:val="231F20"/>
          <w:sz w:val="18"/>
        </w:rPr>
        <w:t>CPI inflation projection in May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17"/>
        <w:ind w:left="1676" w:right="0" w:firstLine="0"/>
        <w:jc w:val="left"/>
        <w:rPr>
          <w:sz w:val="12"/>
        </w:rPr>
      </w:pPr>
      <w:r>
        <w:rPr/>
        <w:pict>
          <v:group style="position:absolute;margin-left:306.141998pt;margin-top:14.574847pt;width:184.3pt;height:141.75pt;mso-position-horizontal-relative:page;mso-position-vertical-relative:paragraph;z-index:-21220352" coordorigin="6123,291" coordsize="3686,2835">
            <v:shape style="position:absolute;left:6308;top:291;width:3221;height:2835" type="#_x0000_t75" stroked="false">
              <v:imagedata r:id="rId79" o:title=""/>
            </v:shape>
            <v:line style="position:absolute" from="6293,3012" to="6293,3126" stroked="true" strokeweight=".5pt" strokecolor="#231f20">
              <v:stroke dashstyle="solid"/>
            </v:line>
            <v:line style="position:absolute" from="6123,603" to="6236,603" stroked="true" strokeweight=".5pt" strokecolor="#231f20">
              <v:stroke dashstyle="solid"/>
            </v:line>
            <v:line style="position:absolute" from="6123,919" to="6236,919" stroked="true" strokeweight=".5pt" strokecolor="#231f20">
              <v:stroke dashstyle="solid"/>
            </v:line>
            <v:line style="position:absolute" from="6123,1235" to="6236,1235" stroked="true" strokeweight=".5pt" strokecolor="#231f20">
              <v:stroke dashstyle="solid"/>
            </v:line>
            <v:line style="position:absolute" from="6123,1551" to="6236,1551" stroked="true" strokeweight=".5pt" strokecolor="#231f20">
              <v:stroke dashstyle="solid"/>
            </v:line>
            <v:line style="position:absolute" from="6123,2183" to="6236,2183" stroked="true" strokeweight=".5pt" strokecolor="#231f20">
              <v:stroke dashstyle="solid"/>
            </v:line>
            <v:line style="position:absolute" from="6123,2498" to="6236,2498" stroked="true" strokeweight=".5pt" strokecolor="#231f20">
              <v:stroke dashstyle="solid"/>
            </v:line>
            <v:line style="position:absolute" from="6123,2813" to="6236,2813" stroked="true" strokeweight=".5pt" strokecolor="#231f20">
              <v:stroke dashstyle="solid"/>
            </v:line>
            <v:shape style="position:absolute;left:6308;top:1012;width:1774;height:1016" coordorigin="6309,1012" coordsize="1774,1016" path="m6309,1549l6419,1838,6530,2027,6641,1833,6751,1463,6863,1407,6974,1523,7085,1431,7195,1196,7306,1116,7417,1012,7528,1030,7638,1395,7750,1628,7861,1736,7971,1656,8082,1622e" filled="false" stroked="true" strokeweight="1pt" strokecolor="#ed1b2d">
              <v:path arrowok="t"/>
              <v:stroke dashstyle="solid"/>
            </v:shape>
            <v:line style="position:absolute" from="9694,603" to="9808,603" stroked="true" strokeweight=".5pt" strokecolor="#231f20">
              <v:stroke dashstyle="solid"/>
            </v:line>
            <v:line style="position:absolute" from="9694,918" to="9808,918" stroked="true" strokeweight=".5pt" strokecolor="#231f20">
              <v:stroke dashstyle="solid"/>
            </v:line>
            <v:line style="position:absolute" from="9694,1235" to="9808,1235" stroked="true" strokeweight=".5pt" strokecolor="#231f20">
              <v:stroke dashstyle="solid"/>
            </v:line>
            <v:line style="position:absolute" from="9694,1550" to="9808,1550" stroked="true" strokeweight=".5pt" strokecolor="#231f20">
              <v:stroke dashstyle="solid"/>
            </v:line>
            <v:line style="position:absolute" from="9694,1866" to="9808,1866" stroked="true" strokeweight=".5pt" strokecolor="#231f20">
              <v:stroke dashstyle="solid"/>
            </v:line>
            <v:line style="position:absolute" from="9694,2183" to="9808,2183" stroked="true" strokeweight=".5pt" strokecolor="#231f20">
              <v:stroke dashstyle="solid"/>
            </v:line>
            <v:line style="position:absolute" from="9694,2498" to="9808,2498" stroked="true" strokeweight=".5pt" strokecolor="#231f20">
              <v:stroke dashstyle="solid"/>
            </v:line>
            <v:line style="position:absolute" from="9694,2813" to="9808,2813" stroked="true" strokeweight=".5pt" strokecolor="#231f20">
              <v:stroke dashstyle="solid"/>
            </v:line>
            <v:line style="position:absolute" from="9634,3069" to="9634,3126" stroked="true" strokeweight=".5pt" strokecolor="#231f20">
              <v:stroke dashstyle="solid"/>
            </v:line>
            <v:rect style="position:absolute;left:6127;top:296;width:3676;height:2825" filled="false" stroked="true" strokeweight=".5pt" strokecolor="#231f20">
              <v:stroke dashstyle="solid"/>
            </v:rect>
            <v:shape style="position:absolute;left:6122;top:1782;width:3424;height:144" type="#_x0000_t202" filled="false" stroked="false">
              <v:textbox inset="0,0,0,0">
                <w:txbxContent>
                  <w:p>
                    <w:pPr>
                      <w:tabs>
                        <w:tab w:pos="3403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7</w:t>
      </w:r>
    </w:p>
    <w:p>
      <w:pPr>
        <w:spacing w:before="174"/>
        <w:ind w:left="0" w:right="145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4172" w:space="1157"/>
            <w:col w:w="5421"/>
          </w:cols>
        </w:sectPr>
      </w:pPr>
    </w:p>
    <w:p>
      <w:pPr>
        <w:pStyle w:val="BodyText"/>
        <w:rPr>
          <w:sz w:val="14"/>
        </w:rPr>
      </w:pPr>
    </w:p>
    <w:p>
      <w:pPr>
        <w:tabs>
          <w:tab w:pos="9228" w:val="left" w:leader="none"/>
        </w:tabs>
        <w:spacing w:before="1"/>
        <w:ind w:left="3890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</w:r>
      <w:r>
        <w:rPr>
          <w:color w:val="231F20"/>
          <w:position w:val="1"/>
          <w:sz w:val="12"/>
        </w:rPr>
        <w:t>5</w:t>
      </w:r>
    </w:p>
    <w:p>
      <w:pPr>
        <w:pStyle w:val="BodyText"/>
        <w:rPr>
          <w:sz w:val="14"/>
        </w:rPr>
      </w:pPr>
    </w:p>
    <w:p>
      <w:pPr>
        <w:tabs>
          <w:tab w:pos="9223" w:val="left" w:leader="none"/>
        </w:tabs>
        <w:spacing w:before="0"/>
        <w:ind w:left="38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</w:r>
      <w:r>
        <w:rPr>
          <w:color w:val="231F20"/>
          <w:w w:val="105"/>
          <w:position w:val="1"/>
          <w:sz w:val="12"/>
        </w:rPr>
        <w:t>4</w:t>
      </w:r>
    </w:p>
    <w:p>
      <w:pPr>
        <w:pStyle w:val="BodyText"/>
        <w:spacing w:before="1"/>
        <w:rPr>
          <w:sz w:val="14"/>
        </w:rPr>
      </w:pPr>
    </w:p>
    <w:p>
      <w:pPr>
        <w:tabs>
          <w:tab w:pos="9226" w:val="left" w:leader="none"/>
        </w:tabs>
        <w:spacing w:before="0"/>
        <w:ind w:left="3887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1"/>
          <w:sz w:val="12"/>
        </w:rPr>
        <w:t>3</w:t>
      </w:r>
    </w:p>
    <w:p>
      <w:pPr>
        <w:pStyle w:val="BodyText"/>
        <w:spacing w:before="10"/>
        <w:rPr>
          <w:sz w:val="14"/>
        </w:rPr>
      </w:pPr>
    </w:p>
    <w:p>
      <w:pPr>
        <w:tabs>
          <w:tab w:pos="9228" w:val="left" w:leader="none"/>
        </w:tabs>
        <w:spacing w:before="0"/>
        <w:ind w:left="3890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line="124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1" w:lineRule="exact" w:before="0"/>
        <w:ind w:left="386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6" w:lineRule="exact" w:before="17"/>
        <w:ind w:left="38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2" w:lineRule="exact" w:before="0"/>
        <w:ind w:left="387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"/>
        <w:ind w:left="390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1"/>
        <w:rPr>
          <w:sz w:val="14"/>
        </w:rPr>
      </w:pPr>
    </w:p>
    <w:p>
      <w:pPr>
        <w:spacing w:line="126" w:lineRule="exact" w:before="0"/>
        <w:ind w:left="389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22" w:val="left" w:leader="none"/>
          <w:tab w:pos="1382" w:val="left" w:leader="none"/>
          <w:tab w:pos="1828" w:val="left" w:leader="none"/>
          <w:tab w:pos="2279" w:val="left" w:leader="none"/>
          <w:tab w:pos="2729" w:val="left" w:leader="none"/>
          <w:tab w:pos="3183" w:val="left" w:leader="none"/>
          <w:tab w:pos="3496" w:val="left" w:leader="none"/>
        </w:tabs>
        <w:spacing w:line="126" w:lineRule="exact" w:before="0"/>
        <w:ind w:left="426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6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0"/>
        <w:ind w:left="38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14"/>
        <w:ind w:left="388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8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5"/>
        </w:rPr>
      </w:pPr>
    </w:p>
    <w:p>
      <w:pPr>
        <w:spacing w:line="120" w:lineRule="exact" w:before="0"/>
        <w:ind w:left="389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3" w:val="left" w:leader="none"/>
          <w:tab w:pos="1399" w:val="left" w:leader="none"/>
          <w:tab w:pos="1836" w:val="left" w:leader="none"/>
          <w:tab w:pos="2283" w:val="left" w:leader="none"/>
          <w:tab w:pos="2717" w:val="left" w:leader="none"/>
          <w:tab w:pos="3164" w:val="left" w:leader="none"/>
          <w:tab w:pos="3496" w:val="left" w:leader="none"/>
        </w:tabs>
        <w:spacing w:line="120" w:lineRule="exact" w:before="0"/>
        <w:ind w:left="426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3992" w:space="1345"/>
            <w:col w:w="5413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1"/>
        <w:ind w:left="153" w:right="48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 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 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30%.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30% 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 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 </w:t>
      </w:r>
      <w:r>
        <w:rPr>
          <w:color w:val="231F20"/>
          <w:sz w:val="11"/>
        </w:rPr>
        <w:t>represents.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0" w:lineRule="exact"/>
        <w:ind w:left="146" w:right="-43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above</w:t>
      </w:r>
      <w:bookmarkStart w:name="5.1 Key judgements and risks" w:id="89"/>
      <w:bookmarkEnd w:id="89"/>
      <w:r>
        <w:rPr>
          <w:color w:val="231F20"/>
          <w:sz w:val="18"/>
        </w:rPr>
      </w:r>
      <w:r>
        <w:rPr>
          <w:color w:val="231F20"/>
          <w:sz w:val="18"/>
        </w:rPr>
        <w:t> the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line="170" w:lineRule="atLeast" w:before="99"/>
        <w:ind w:left="343" w:right="3423" w:firstLine="0"/>
        <w:jc w:val="left"/>
        <w:rPr>
          <w:sz w:val="12"/>
        </w:rPr>
      </w:pPr>
      <w:r>
        <w:rPr/>
        <w:pict>
          <v:group style="position:absolute;margin-left:39.685001pt;margin-top:6.437303pt;width:7.1pt;height:16.2pt;mso-position-horizontal-relative:page;mso-position-vertical-relative:paragraph;z-index:15865344" coordorigin="794,129" coordsize="142,324">
            <v:rect style="position:absolute;left:793;top:128;width:142;height:142" filled="true" fillcolor="#9a85be" stroked="false">
              <v:fill type="solid"/>
            </v:rect>
            <v:rect style="position:absolute;left:793;top:310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August </w:t>
      </w:r>
      <w:r>
        <w:rPr>
          <w:color w:val="231F20"/>
          <w:sz w:val="12"/>
        </w:rPr>
        <w:t>May</w:t>
      </w:r>
    </w:p>
    <w:p>
      <w:pPr>
        <w:spacing w:line="184" w:lineRule="auto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8.083021pt;width:184.25pt;height:141.8pt;mso-position-horizontal-relative:page;mso-position-vertical-relative:paragraph;z-index:15864832" coordorigin="794,162" coordsize="3685,2836">
            <v:shape style="position:absolute;left:793;top:161;width:3685;height:2836" coordorigin="794,162" coordsize="3685,2836" path="m4478,162l4468,162,4468,172,4468,2988,804,2988,804,172,4468,172,4468,162,794,162,794,172,794,2988,794,2992,794,2998,4478,2998,4478,2992,4478,2988,4478,2987,4478,172,4478,162xe" filled="true" fillcolor="#231f20" stroked="false">
              <v:path arrowok="t"/>
              <v:fill type="solid"/>
            </v:shape>
            <v:line style="position:absolute" from="3192,168" to="3192,2997" stroked="true" strokeweight=".5pt" strokecolor="#231f20">
              <v:stroke dashstyle="shortdash"/>
            </v:line>
            <v:shape style="position:absolute;left:957;top:406;width:3071;height:1303" coordorigin="958,407" coordsize="3071,1303" path="m958,407l958,549,1237,826,1516,1014,1795,1147,2075,1346,2354,1561,2633,1627,2912,1630,3191,1666,3470,1710,3749,1701,4029,1705,4029,1564,3749,1559,3470,1568,3191,1524,2912,1488,2633,1485,2354,1419,2075,1204,1795,1005,1516,872,1237,684,958,407xe" filled="true" fillcolor="#b0b6ba" stroked="false">
              <v:path arrowok="t"/>
              <v:fill type="solid"/>
            </v:shape>
            <v:shape style="position:absolute;left:957;top:322;width:3350;height:1294" coordorigin="958,322" coordsize="3350,1294" path="m4308,1559l3749,1559,4029,1564,4029,1616,4308,1616,4308,1559xm958,322l958,407,1149,597,1237,658,1516,823,1795,957,2075,1124,2354,1317,2633,1455,2812,1487,2912,1488,3191,1524,3470,1568,3749,1559,4308,1559,4308,1488,3187,1488,3187,1448,3328,1448,3191,1411,2633,1313,2354,1175,2075,983,1795,815,1516,681,1237,516,958,322xm3328,1448l3197,1448,3197,1488,4308,1488,4308,1486,3470,1486,3328,1448xm4308,1474l4029,1474,3470,1486,4308,1486,4308,1474xe" filled="true" fillcolor="#9a85be" stroked="false">
              <v:path arrowok="t"/>
              <v:fill type="solid"/>
            </v:shape>
            <v:rect style="position:absolute;left:3186;top:1447;width:10;height:40" filled="true" fillcolor="#5c4d73" stroked="false">
              <v:fill type="solid"/>
            </v:rect>
            <v:shape style="position:absolute;left:957;top:406;width:3071;height:1221" coordorigin="958,407" coordsize="3071,1221" path="m2812,1487l3191,1553,3470,1627,4029,1616,4029,1568,3470,1568,3191,1524,2912,1488,2812,1487xm3749,1559l3470,1568,4029,1568,4029,1564,3749,1559xm958,407l958,464,1149,597,958,407xe" filled="true" fillcolor="#8172a4" stroked="false">
              <v:path arrowok="t"/>
              <v:fill type="solid"/>
            </v:shape>
            <v:shape style="position:absolute;left:793;top:719;width:3685;height:2278" coordorigin="794,720" coordsize="3685,2278" path="m907,2421l794,2421,794,2431,907,2431,907,2421xm907,1855l794,1855,794,1865,907,1865,907,1855xm907,1287l794,1287,794,1297,907,1297,907,1287xm907,720l794,720,794,729,907,729,907,720xm964,2940l954,2940,954,2997,964,2997,964,2940xm1243,2940l1233,2940,1233,2997,1243,2997,1243,2940xm1522,2883l1512,2883,1512,2997,1522,2997,1522,2883xm1801,2940l1791,2940,1791,2997,1801,2997,1801,2940xm2080,2940l2070,2940,2070,2997,2080,2997,2080,2940xm2359,2940l2349,2940,2349,2997,2359,2997,2359,2940xm2638,2883l2628,2883,2628,2997,2638,2997,2638,2883xm2917,2940l2907,2940,2907,2997,2917,2997,2917,2940xm3476,2940l3466,2940,3466,2997,3476,2997,3476,2940xm3755,2883l3745,2883,3745,2997,3755,2997,3755,2883xm4034,2940l4024,2940,4024,2997,4034,2997,4034,2940xm4313,2940l4303,2940,4303,2997,4313,2997,4313,2940xm4478,2421l4365,2421,4365,2431,4478,2431,4478,2421xm4478,1855l4365,1855,4365,1865,4478,1865,4478,1855xm4478,1287l4365,1287,4365,1297,4478,1297,4478,1287xm4478,720l4365,720,4365,729,4478,729,4478,720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Per cent </w:t>
      </w:r>
      <w:r>
        <w:rPr>
          <w:color w:val="231F20"/>
          <w:w w:val="95"/>
          <w:position w:val="-7"/>
          <w:sz w:val="12"/>
        </w:rPr>
        <w:t>100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8" w:lineRule="auto"/>
        <w:ind w:left="153" w:right="276"/>
      </w:pP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curve</w:t>
      </w:r>
      <w:r>
        <w:rPr>
          <w:color w:val="231F20"/>
          <w:spacing w:val="-42"/>
        </w:rPr>
        <w:t> </w:t>
      </w:r>
      <w:r>
        <w:rPr>
          <w:color w:val="231F20"/>
        </w:rPr>
        <w:t>assumption,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24"/>
          <w:position w:val="4"/>
          <w:sz w:val="1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asset </w:t>
      </w:r>
      <w:r>
        <w:rPr>
          <w:color w:val="231F20"/>
          <w:w w:val="90"/>
        </w:rPr>
        <w:t>purchases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Rate.</w:t>
      </w:r>
    </w:p>
    <w:p>
      <w:pPr>
        <w:pStyle w:val="BodyText"/>
        <w:spacing w:line="268" w:lineRule="auto"/>
        <w:ind w:left="153" w:right="384"/>
      </w:pPr>
      <w:r>
        <w:rPr>
          <w:color w:val="231F20"/>
          <w:w w:val="90"/>
        </w:rPr>
        <w:t>Rather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convenient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assess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economic</w:t>
      </w:r>
      <w:r>
        <w:rPr>
          <w:color w:val="231F20"/>
          <w:spacing w:val="-25"/>
        </w:rPr>
        <w:t> </w:t>
      </w:r>
      <w:r>
        <w:rPr>
          <w:color w:val="231F20"/>
        </w:rPr>
        <w:t>outlook.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109" w:space="1220"/>
            <w:col w:w="5421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0"/>
        <w:ind w:left="2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0"/>
        <w:ind w:left="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0"/>
        <w:ind w:left="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6" w:lineRule="exact" w:before="0"/>
        <w:ind w:left="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</w:t>
      </w:r>
    </w:p>
    <w:p>
      <w:pPr>
        <w:pStyle w:val="BodyText"/>
        <w:spacing w:line="268" w:lineRule="auto" w:before="103"/>
        <w:ind w:left="249" w:right="14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largely</w:t>
      </w:r>
      <w:r>
        <w:rPr>
          <w:color w:val="231F20"/>
          <w:spacing w:val="-43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unexpectedly</w:t>
      </w:r>
      <w:r>
        <w:rPr>
          <w:color w:val="231F20"/>
          <w:spacing w:val="-42"/>
        </w:rPr>
        <w:t> </w:t>
      </w:r>
      <w:r>
        <w:rPr>
          <w:color w:val="231F20"/>
        </w:rPr>
        <w:t>strong</w:t>
      </w:r>
      <w:r>
        <w:rPr>
          <w:color w:val="231F20"/>
          <w:spacing w:val="-44"/>
        </w:rPr>
        <w:t> </w:t>
      </w:r>
      <w:r>
        <w:rPr>
          <w:color w:val="231F20"/>
        </w:rPr>
        <w:t>tone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domestic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sentiment.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the policy guidance announced by the Committee should </w:t>
      </w:r>
      <w:r>
        <w:rPr>
          <w:color w:val="231F20"/>
          <w:w w:val="90"/>
        </w:rPr>
        <w:t>make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providing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clarity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highly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stimulative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 projection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5.3),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5" w:equalWidth="0">
            <w:col w:w="949" w:space="40"/>
            <w:col w:w="1066" w:space="39"/>
            <w:col w:w="1066" w:space="39"/>
            <w:col w:w="911" w:space="1123"/>
            <w:col w:w="5517"/>
          </w:cols>
        </w:sectPr>
      </w:pPr>
    </w:p>
    <w:p>
      <w:pPr>
        <w:tabs>
          <w:tab w:pos="1377" w:val="left" w:leader="none"/>
          <w:tab w:pos="2496" w:val="left" w:leader="none"/>
          <w:tab w:pos="3335" w:val="left" w:leader="none"/>
        </w:tabs>
        <w:spacing w:before="15"/>
        <w:ind w:left="482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spacing w:line="244" w:lineRule="auto" w:before="112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5.2 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should 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August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</w:rPr>
        <w:t>target by the end of the forecast period (Chart 5.4).</w:t>
      </w: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color w:val="231F20"/>
        </w:rPr>
      </w:pPr>
      <w:r>
        <w:rPr>
          <w:color w:val="231F20"/>
          <w:spacing w:val="-3"/>
        </w:rPr>
        <w:t>Key</w:t>
      </w:r>
      <w:r>
        <w:rPr>
          <w:color w:val="231F20"/>
          <w:spacing w:val="-27"/>
        </w:rPr>
        <w:t> </w:t>
      </w:r>
      <w:r>
        <w:rPr>
          <w:color w:val="231F20"/>
        </w:rPr>
        <w:t>judgements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risks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38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underpinned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these,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assist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table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summarises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;</w:t>
      </w:r>
      <w:r>
        <w:rPr>
          <w:color w:val="231F20"/>
          <w:spacing w:val="-2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general,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broadly</w:t>
      </w:r>
      <w:r>
        <w:rPr>
          <w:color w:val="231F20"/>
          <w:spacing w:val="-18"/>
        </w:rPr>
        <w:t> </w:t>
      </w:r>
      <w:r>
        <w:rPr>
          <w:color w:val="231F20"/>
        </w:rPr>
        <w:t>intact.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51" w:space="879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"/>
        </w:numPr>
        <w:tabs>
          <w:tab w:pos="5696" w:val="left" w:leader="none"/>
        </w:tabs>
        <w:spacing w:line="235" w:lineRule="auto" w:before="57" w:after="0"/>
        <w:ind w:left="5695" w:right="895" w:hanging="213"/>
        <w:jc w:val="left"/>
        <w:rPr>
          <w:sz w:val="14"/>
        </w:rPr>
      </w:pPr>
      <w:hyperlink r:id="rId80">
        <w:r>
          <w:rPr>
            <w:color w:val="231F20"/>
            <w:w w:val="90"/>
            <w:sz w:val="14"/>
          </w:rPr>
          <w:t>For</w:t>
        </w:r>
        <w:r>
          <w:rPr>
            <w:color w:val="231F20"/>
            <w:spacing w:val="-2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details</w:t>
        </w:r>
        <w:r>
          <w:rPr>
            <w:color w:val="231F20"/>
            <w:spacing w:val="-2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of</w:t>
        </w:r>
        <w:r>
          <w:rPr>
            <w:color w:val="231F20"/>
            <w:spacing w:val="-25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the</w:t>
        </w:r>
        <w:r>
          <w:rPr>
            <w:color w:val="231F20"/>
            <w:spacing w:val="-24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market</w:t>
        </w:r>
        <w:r>
          <w:rPr>
            <w:color w:val="231F20"/>
            <w:spacing w:val="-24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curve</w:t>
        </w:r>
        <w:r>
          <w:rPr>
            <w:color w:val="231F20"/>
            <w:spacing w:val="-23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assumption,</w:t>
        </w:r>
        <w:r>
          <w:rPr>
            <w:color w:val="231F20"/>
            <w:spacing w:val="-24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see</w:t>
        </w:r>
        <w:r>
          <w:rPr>
            <w:color w:val="231F20"/>
            <w:spacing w:val="-24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www.bankofengland.co.uk/ </w:t>
        </w:r>
        <w:r>
          <w:rPr>
            <w:color w:val="231F20"/>
            <w:sz w:val="14"/>
          </w:rPr>
          <w:t>publications/Documents/inflationreport/market_profiles.xls.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Key Judgement 1: international policy in" w:id="90"/>
      <w:bookmarkEnd w:id="90"/>
      <w:r>
        <w:rPr/>
      </w:r>
      <w:r>
        <w:rPr>
          <w:color w:val="A70740"/>
          <w:spacing w:val="-3"/>
          <w:w w:val="95"/>
        </w:rPr>
        <w:t>Key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1: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international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policy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initiatives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facilitate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 </w:t>
      </w:r>
      <w:r>
        <w:rPr>
          <w:color w:val="A70740"/>
        </w:rPr>
        <w:t>sustained,</w:t>
      </w:r>
      <w:r>
        <w:rPr>
          <w:color w:val="A70740"/>
          <w:spacing w:val="-24"/>
        </w:rPr>
        <w:t> </w:t>
      </w:r>
      <w:r>
        <w:rPr>
          <w:color w:val="A70740"/>
        </w:rPr>
        <w:t>but</w:t>
      </w:r>
      <w:r>
        <w:rPr>
          <w:color w:val="A70740"/>
          <w:spacing w:val="-23"/>
        </w:rPr>
        <w:t> </w:t>
      </w:r>
      <w:r>
        <w:rPr>
          <w:color w:val="A70740"/>
        </w:rPr>
        <w:t>gradual,</w:t>
      </w:r>
      <w:r>
        <w:rPr>
          <w:color w:val="A70740"/>
          <w:spacing w:val="-23"/>
        </w:rPr>
        <w:t> </w:t>
      </w:r>
      <w:r>
        <w:rPr>
          <w:color w:val="A70740"/>
        </w:rPr>
        <w:t>global</w:t>
      </w:r>
      <w:r>
        <w:rPr>
          <w:color w:val="A70740"/>
          <w:spacing w:val="-24"/>
        </w:rPr>
        <w:t> </w:t>
      </w:r>
      <w:r>
        <w:rPr>
          <w:color w:val="A70740"/>
        </w:rPr>
        <w:t>recovery</w:t>
      </w:r>
    </w:p>
    <w:p>
      <w:pPr>
        <w:pStyle w:val="BodyText"/>
        <w:spacing w:line="268" w:lineRule="auto"/>
        <w:ind w:left="5482" w:right="200"/>
      </w:pPr>
      <w:r>
        <w:rPr>
          <w:color w:val="231F20"/>
        </w:rPr>
        <w:t>As in May, the </w:t>
      </w:r>
      <w:r>
        <w:rPr>
          <w:color w:val="231F20"/>
          <w:spacing w:val="-3"/>
        </w:rPr>
        <w:t>MPC’s </w:t>
      </w:r>
      <w:r>
        <w:rPr>
          <w:color w:val="231F20"/>
        </w:rPr>
        <w:t>central projection assumes that </w:t>
      </w:r>
      <w:r>
        <w:rPr>
          <w:color w:val="231F20"/>
          <w:w w:val="90"/>
        </w:rPr>
        <w:t>international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initiatives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facilitate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subdued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upswings,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legacy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 financial</w:t>
      </w:r>
      <w:r>
        <w:rPr>
          <w:color w:val="231F20"/>
          <w:spacing w:val="-43"/>
        </w:rPr>
        <w:t> </w:t>
      </w:r>
      <w:r>
        <w:rPr>
          <w:color w:val="231F20"/>
        </w:rPr>
        <w:t>crisis.</w:t>
      </w:r>
    </w:p>
    <w:p>
      <w:pPr>
        <w:pStyle w:val="BodyText"/>
        <w:spacing w:line="268" w:lineRule="auto" w:before="209"/>
        <w:ind w:left="5482" w:right="268"/>
      </w:pP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environment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expected,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stabilised.</w:t>
      </w:r>
    </w:p>
    <w:p>
      <w:pPr>
        <w:pStyle w:val="BodyText"/>
        <w:spacing w:line="268" w:lineRule="auto"/>
        <w:ind w:left="5482" w:right="268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 anticipated. 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Japan,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with,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even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stronger</w:t>
      </w:r>
      <w:r>
        <w:rPr>
          <w:color w:val="231F20"/>
          <w:spacing w:val="-44"/>
        </w:rPr>
        <w:t> </w:t>
      </w:r>
      <w:r>
        <w:rPr>
          <w:color w:val="231F20"/>
        </w:rPr>
        <w:t>than,</w:t>
      </w:r>
      <w:r>
        <w:rPr>
          <w:color w:val="231F20"/>
          <w:spacing w:val="-43"/>
        </w:rPr>
        <w:t> </w:t>
      </w:r>
      <w:r>
        <w:rPr>
          <w:color w:val="231F20"/>
        </w:rPr>
        <w:t>expectations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May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contrast,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flow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China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other </w:t>
      </w:r>
      <w:r>
        <w:rPr>
          <w:color w:val="231F20"/>
          <w:w w:val="90"/>
        </w:rPr>
        <w:t>emerging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general,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anticipated.</w:t>
      </w:r>
    </w:p>
    <w:p>
      <w:pPr>
        <w:pStyle w:val="BodyText"/>
        <w:spacing w:line="268" w:lineRule="auto" w:before="209"/>
        <w:ind w:left="5482" w:right="268"/>
      </w:pPr>
      <w:r>
        <w:rPr>
          <w:color w:val="231F20"/>
          <w:w w:val="95"/>
        </w:rPr>
        <w:t>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sizable </w:t>
      </w:r>
      <w:r>
        <w:rPr>
          <w:color w:val="231F20"/>
          <w:w w:val="90"/>
        </w:rPr>
        <w:t>downside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Although</w:t>
      </w:r>
    </w:p>
    <w:p>
      <w:pPr>
        <w:pStyle w:val="BodyText"/>
        <w:spacing w:line="268" w:lineRule="auto"/>
        <w:ind w:left="5482" w:right="361"/>
      </w:pPr>
      <w:r>
        <w:rPr>
          <w:color w:val="231F20"/>
          <w:w w:val="90"/>
        </w:rPr>
        <w:t>euro-area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stabilising,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near-term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considerable challenges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go further in reducing indebtedness and restoring </w:t>
      </w:r>
      <w:r>
        <w:rPr>
          <w:color w:val="231F20"/>
          <w:w w:val="95"/>
        </w:rPr>
        <w:t>competitiveness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disorderly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risk.</w:t>
      </w:r>
      <w:r>
        <w:rPr>
          <w:color w:val="231F20"/>
          <w:spacing w:val="-31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previous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Reports</w:t>
      </w:r>
      <w:r>
        <w:rPr>
          <w:color w:val="231F20"/>
        </w:rPr>
        <w:t>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Committee’s</w:t>
      </w:r>
      <w:r>
        <w:rPr>
          <w:color w:val="231F20"/>
          <w:spacing w:val="-46"/>
        </w:rPr>
        <w:t> </w:t>
      </w:r>
      <w:r>
        <w:rPr>
          <w:color w:val="231F20"/>
        </w:rPr>
        <w:t>fan</w:t>
      </w:r>
      <w:r>
        <w:rPr>
          <w:color w:val="231F20"/>
          <w:spacing w:val="-44"/>
        </w:rPr>
        <w:t> </w:t>
      </w:r>
      <w:r>
        <w:rPr>
          <w:color w:val="231F20"/>
        </w:rPr>
        <w:t>charts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exclude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disorderly euro-area</w:t>
      </w:r>
      <w:r>
        <w:rPr>
          <w:color w:val="231F20"/>
          <w:spacing w:val="-46"/>
        </w:rPr>
        <w:t> </w:t>
      </w:r>
      <w:r>
        <w:rPr>
          <w:color w:val="231F20"/>
        </w:rPr>
        <w:t>adjustment.</w:t>
      </w:r>
    </w:p>
    <w:p>
      <w:pPr>
        <w:pStyle w:val="BodyText"/>
        <w:spacing w:line="268" w:lineRule="auto" w:before="209"/>
        <w:ind w:left="5482"/>
      </w:pP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environment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 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channels.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performance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38"/>
        </w:rPr>
        <w:t> </w:t>
      </w:r>
      <w:r>
        <w:rPr>
          <w:color w:val="231F20"/>
        </w:rPr>
        <w:t>exporters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disappointed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268"/>
      </w:pPr>
      <w:r>
        <w:rPr>
          <w:color w:val="231F20"/>
          <w:w w:val="90"/>
        </w:rPr>
        <w:t>post-crisis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24–25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). In the central view, export growth is 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tandem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performance,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fail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anticipated by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MPC.</w:t>
      </w:r>
    </w:p>
    <w:p>
      <w:pPr>
        <w:pStyle w:val="BodyText"/>
        <w:spacing w:line="268" w:lineRule="auto" w:before="209"/>
        <w:ind w:left="5482" w:right="268"/>
      </w:pPr>
      <w:r>
        <w:rPr>
          <w:color w:val="231F20"/>
          <w:w w:val="95"/>
        </w:rPr>
        <w:t>A second channel relates to financial markets. Changes in </w:t>
      </w:r>
      <w:r>
        <w:rPr>
          <w:color w:val="231F20"/>
        </w:rPr>
        <w:t>economic</w:t>
      </w:r>
      <w:r>
        <w:rPr>
          <w:color w:val="231F20"/>
          <w:spacing w:val="-44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abroad</w:t>
      </w:r>
      <w:r>
        <w:rPr>
          <w:color w:val="231F20"/>
          <w:spacing w:val="-44"/>
        </w:rPr>
        <w:t>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material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6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money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changing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States. </w:t>
      </w:r>
      <w:r>
        <w:rPr>
          <w:color w:val="231F20"/>
          <w:w w:val="95"/>
        </w:rPr>
        <w:t>And,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costs have reflected developments both overseas and </w:t>
      </w:r>
      <w:r>
        <w:rPr>
          <w:color w:val="231F20"/>
          <w:w w:val="95"/>
        </w:rPr>
        <w:t>domestically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autumn </w:t>
      </w:r>
      <w:r>
        <w:rPr>
          <w:color w:val="231F20"/>
        </w:rPr>
        <w:t>of the European Central </w:t>
      </w:r>
      <w:r>
        <w:rPr>
          <w:color w:val="231F20"/>
          <w:spacing w:val="-3"/>
        </w:rPr>
        <w:t>Bank’s </w:t>
      </w:r>
      <w:r>
        <w:rPr>
          <w:color w:val="231F20"/>
        </w:rPr>
        <w:t>Outright Monetary </w:t>
      </w:r>
      <w:r>
        <w:rPr>
          <w:color w:val="231F20"/>
          <w:w w:val="90"/>
        </w:rPr>
        <w:t>Transactions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initiative,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Lending</w:t>
      </w:r>
      <w:r>
        <w:rPr>
          <w:color w:val="231F20"/>
          <w:spacing w:val="-25"/>
        </w:rPr>
        <w:t> </w:t>
      </w:r>
      <w:r>
        <w:rPr>
          <w:color w:val="231F20"/>
        </w:rPr>
        <w:t>Scheme</w:t>
      </w:r>
      <w:r>
        <w:rPr>
          <w:color w:val="231F20"/>
          <w:spacing w:val="-19"/>
        </w:rPr>
        <w:t> </w:t>
      </w:r>
      <w:r>
        <w:rPr>
          <w:color w:val="231F20"/>
        </w:rPr>
        <w:t>(FLS).</w:t>
      </w:r>
    </w:p>
    <w:p>
      <w:pPr>
        <w:pStyle w:val="BodyText"/>
        <w:spacing w:line="268" w:lineRule="auto" w:before="209"/>
        <w:ind w:left="5482"/>
      </w:pPr>
      <w:r>
        <w:rPr>
          <w:color w:val="231F20"/>
          <w:spacing w:val="-6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certain</w:t>
      </w:r>
      <w:r>
        <w:rPr>
          <w:color w:val="231F20"/>
          <w:spacing w:val="-42"/>
        </w:rPr>
        <w:t> </w:t>
      </w:r>
      <w:r>
        <w:rPr>
          <w:color w:val="231F20"/>
        </w:rPr>
        <w:t>extent,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initiatives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3"/>
        </w:rPr>
        <w:t> </w:t>
      </w:r>
      <w:r>
        <w:rPr>
          <w:color w:val="231F20"/>
        </w:rPr>
        <w:t>help </w:t>
      </w:r>
      <w:r>
        <w:rPr>
          <w:color w:val="231F20"/>
          <w:w w:val="95"/>
        </w:rPr>
        <w:t>buttress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0"/>
        <w:ind w:left="153"/>
      </w:pPr>
      <w:bookmarkStart w:name="Monitoring risks to the Committee’s key " w:id="91"/>
      <w:bookmarkEnd w:id="91"/>
      <w:r>
        <w:rPr/>
      </w:r>
      <w:r>
        <w:rPr>
          <w:color w:val="A70740"/>
        </w:rPr>
        <w:t>Table 5.A </w:t>
      </w:r>
      <w:r>
        <w:rPr>
          <w:color w:val="231F20"/>
        </w:rPr>
        <w:t>Monitoring risks to the Committee’s key judgements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line="268" w:lineRule="auto" w:before="103"/>
        <w:ind w:left="153" w:right="33"/>
      </w:pPr>
      <w:r>
        <w:rPr>
          <w:color w:val="231F20"/>
          <w:w w:val="95"/>
        </w:rPr>
        <w:t>The Committee’s projections are underpinned by four key judgements.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monitoring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broad</w:t>
      </w:r>
      <w:r>
        <w:rPr>
          <w:color w:val="231F20"/>
          <w:spacing w:val="-43"/>
        </w:rPr>
        <w:t>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understand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degree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crystallising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table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provides</w:t>
      </w:r>
      <w:r>
        <w:rPr>
          <w:color w:val="231F20"/>
          <w:spacing w:val="-40"/>
        </w:rPr>
        <w:t> </w:t>
      </w:r>
      <w:r>
        <w:rPr>
          <w:color w:val="231F20"/>
        </w:rPr>
        <w:t>guidance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 w:before="103"/>
        <w:ind w:left="153" w:right="384"/>
      </w:pPr>
      <w:r>
        <w:rPr/>
        <w:br w:type="column"/>
      </w:r>
      <w:r>
        <w:rPr>
          <w:color w:val="231F20"/>
          <w:w w:val="90"/>
        </w:rPr>
        <w:t>indicators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evolve 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summarises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highlighted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detail</w:t>
      </w:r>
      <w:r>
        <w:rPr>
          <w:color w:val="231F20"/>
          <w:spacing w:val="-23"/>
        </w:rPr>
        <w:t> </w:t>
      </w:r>
      <w:r>
        <w:rPr>
          <w:color w:val="231F20"/>
        </w:rPr>
        <w:t>is</w:t>
      </w:r>
      <w:r>
        <w:rPr>
          <w:color w:val="231F20"/>
          <w:spacing w:val="-23"/>
        </w:rPr>
        <w:t> </w:t>
      </w:r>
      <w:r>
        <w:rPr>
          <w:color w:val="231F20"/>
        </w:rPr>
        <w:t>provided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Sections</w:t>
      </w:r>
      <w:r>
        <w:rPr>
          <w:color w:val="231F20"/>
          <w:spacing w:val="-23"/>
        </w:rPr>
        <w:t> </w:t>
      </w:r>
      <w:r>
        <w:rPr>
          <w:color w:val="231F20"/>
        </w:rPr>
        <w:t>1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4.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64" w:space="165"/>
            <w:col w:w="5421"/>
          </w:cols>
        </w:sectPr>
      </w:pPr>
    </w:p>
    <w:p>
      <w:pPr>
        <w:pStyle w:val="BodyText"/>
        <w:spacing w:before="4"/>
        <w:rPr>
          <w:sz w:val="18"/>
        </w:rPr>
      </w:pPr>
      <w:r>
        <w:rPr/>
        <w:pict>
          <v:rect style="position:absolute;margin-left:0pt;margin-top:56.693001pt;width:575.433pt;height:734.169pt;mso-position-horizontal-relative:page;mso-position-vertical-relative:page;z-index:-21218816" filled="true" fillcolor="#f1dedd" stroked="false">
            <v:fill type="solid"/>
            <w10:wrap type="none"/>
          </v:rect>
        </w:pic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6"/>
        <w:gridCol w:w="2845"/>
        <w:gridCol w:w="5109"/>
      </w:tblGrid>
      <w:tr>
        <w:trPr>
          <w:trHeight w:val="646" w:hRule="atLeast"/>
        </w:trPr>
        <w:tc>
          <w:tcPr>
            <w:tcW w:w="2366" w:type="dxa"/>
            <w:shd w:val="clear" w:color="auto" w:fill="D28D91"/>
          </w:tcPr>
          <w:p>
            <w:pPr>
              <w:pStyle w:val="TableParagraph"/>
              <w:spacing w:before="93"/>
              <w:ind w:left="100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2845" w:type="dxa"/>
            <w:shd w:val="clear" w:color="auto" w:fill="D28D91"/>
          </w:tcPr>
          <w:p>
            <w:pPr>
              <w:pStyle w:val="TableParagraph"/>
              <w:spacing w:before="93"/>
              <w:ind w:left="115"/>
              <w:rPr>
                <w:sz w:val="18"/>
              </w:rPr>
            </w:pPr>
            <w:r>
              <w:rPr>
                <w:color w:val="231F20"/>
                <w:sz w:val="18"/>
              </w:rPr>
              <w:t>Developments since May</w:t>
            </w:r>
          </w:p>
        </w:tc>
        <w:tc>
          <w:tcPr>
            <w:tcW w:w="5109" w:type="dxa"/>
            <w:shd w:val="clear" w:color="auto" w:fill="D28D91"/>
          </w:tcPr>
          <w:p>
            <w:pPr>
              <w:pStyle w:val="TableParagraph"/>
              <w:spacing w:line="276" w:lineRule="auto" w:before="93"/>
              <w:ind w:left="104" w:right="7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Likely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developments</w:t>
            </w:r>
            <w:r>
              <w:rPr>
                <w:color w:val="231F20"/>
                <w:spacing w:val="-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H2/early</w:t>
            </w:r>
            <w:r>
              <w:rPr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2014</w:t>
            </w:r>
            <w:r>
              <w:rPr>
                <w:color w:val="231F20"/>
                <w:spacing w:val="-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if</w:t>
            </w:r>
            <w:r>
              <w:rPr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judgements</w:t>
            </w:r>
            <w:r>
              <w:rPr>
                <w:color w:val="231F20"/>
                <w:spacing w:val="-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evolve </w:t>
            </w:r>
            <w:r>
              <w:rPr>
                <w:color w:val="231F20"/>
                <w:sz w:val="18"/>
              </w:rPr>
              <w:t>as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expected</w:t>
            </w:r>
          </w:p>
        </w:tc>
      </w:tr>
      <w:tr>
        <w:trPr>
          <w:trHeight w:val="1847" w:hRule="atLeast"/>
        </w:trPr>
        <w:tc>
          <w:tcPr>
            <w:tcW w:w="2366" w:type="dxa"/>
            <w:shd w:val="clear" w:color="auto" w:fill="D79C9F"/>
          </w:tcPr>
          <w:p>
            <w:pPr>
              <w:pStyle w:val="TableParagraph"/>
              <w:spacing w:line="276" w:lineRule="auto" w:before="93"/>
              <w:ind w:left="100" w:right="19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1: international policy initiatives facilitate a </w:t>
            </w:r>
            <w:r>
              <w:rPr>
                <w:color w:val="231F20"/>
                <w:w w:val="90"/>
                <w:sz w:val="18"/>
              </w:rPr>
              <w:t>sustained, but gradual, </w:t>
            </w:r>
            <w:r>
              <w:rPr>
                <w:color w:val="231F20"/>
                <w:sz w:val="18"/>
              </w:rPr>
              <w:t>global recovery</w:t>
            </w:r>
          </w:p>
        </w:tc>
        <w:tc>
          <w:tcPr>
            <w:tcW w:w="2845" w:type="dxa"/>
            <w:shd w:val="clear" w:color="auto" w:fill="D79C9F"/>
          </w:tcPr>
          <w:p>
            <w:pPr>
              <w:pStyle w:val="TableParagraph"/>
              <w:spacing w:line="276" w:lineRule="auto" w:before="93"/>
              <w:ind w:left="115" w:right="326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Broadly as expected in advanced </w:t>
            </w:r>
            <w:r>
              <w:rPr>
                <w:color w:val="231F20"/>
                <w:sz w:val="18"/>
              </w:rPr>
              <w:t>economies.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11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On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balance,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data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little</w:t>
            </w:r>
            <w:r>
              <w:rPr>
                <w:color w:val="231F20"/>
                <w:spacing w:val="-2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weaker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than </w:t>
            </w:r>
            <w:r>
              <w:rPr>
                <w:color w:val="231F20"/>
                <w:sz w:val="18"/>
              </w:rPr>
              <w:t>expected for China and some emerging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economies.</w:t>
            </w:r>
          </w:p>
        </w:tc>
        <w:tc>
          <w:tcPr>
            <w:tcW w:w="5109" w:type="dxa"/>
            <w:shd w:val="clear" w:color="auto" w:fill="D79C9F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275" w:val="left" w:leader="none"/>
              </w:tabs>
              <w:spacing w:line="276" w:lineRule="auto" w:before="93" w:after="0"/>
              <w:ind w:left="274" w:right="158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euro-area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gently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rising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2013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H2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and </w:t>
            </w:r>
            <w:r>
              <w:rPr>
                <w:color w:val="231F20"/>
                <w:w w:val="90"/>
                <w:sz w:val="18"/>
              </w:rPr>
              <w:t>early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2014;</w:t>
            </w:r>
            <w:r>
              <w:rPr>
                <w:color w:val="231F20"/>
                <w:spacing w:val="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improvements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household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business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confidence.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75" w:val="left" w:leader="none"/>
              </w:tabs>
              <w:spacing w:line="208" w:lineRule="exact" w:before="0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US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GDP</w:t>
            </w:r>
            <w:r>
              <w:rPr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rising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0.5%</w:t>
            </w:r>
            <w:r>
              <w:rPr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</w:t>
            </w:r>
            <w:r>
              <w:rPr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H2.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75" w:val="left" w:leader="none"/>
              </w:tabs>
              <w:spacing w:line="240" w:lineRule="auto" w:before="31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2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economic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2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</w:p>
          <w:p>
            <w:pPr>
              <w:pStyle w:val="TableParagraph"/>
              <w:spacing w:line="276" w:lineRule="auto" w:before="31"/>
              <w:ind w:left="274" w:right="70"/>
              <w:rPr>
                <w:sz w:val="18"/>
              </w:rPr>
            </w:pPr>
            <w:r>
              <w:rPr>
                <w:color w:val="231F20"/>
                <w:spacing w:val="-1"/>
                <w:w w:val="98"/>
                <w:sz w:val="18"/>
              </w:rPr>
              <w:t>GD</w:t>
            </w:r>
            <w:r>
              <w:rPr>
                <w:color w:val="231F20"/>
                <w:w w:val="98"/>
                <w:sz w:val="18"/>
              </w:rPr>
              <w:t>P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94"/>
                <w:sz w:val="18"/>
              </w:rPr>
              <w:t>g</w:t>
            </w:r>
            <w:r>
              <w:rPr>
                <w:color w:val="231F20"/>
                <w:spacing w:val="-3"/>
                <w:w w:val="82"/>
                <w:sz w:val="18"/>
              </w:rPr>
              <w:t>r</w:t>
            </w:r>
            <w:r>
              <w:rPr>
                <w:color w:val="231F20"/>
                <w:spacing w:val="-1"/>
                <w:w w:val="92"/>
                <w:sz w:val="18"/>
              </w:rPr>
              <w:t>owt</w:t>
            </w:r>
            <w:r>
              <w:rPr>
                <w:color w:val="231F20"/>
                <w:w w:val="92"/>
                <w:sz w:val="18"/>
              </w:rPr>
              <w:t>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pacing w:val="-1"/>
                <w:w w:val="90"/>
                <w:sz w:val="18"/>
              </w:rPr>
              <w:t>o</w:t>
            </w:r>
            <w:r>
              <w:rPr>
                <w:color w:val="231F20"/>
                <w:w w:val="90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5"/>
                <w:sz w:val="18"/>
              </w:rPr>
              <w:t>a</w:t>
            </w:r>
            <w:r>
              <w:rPr>
                <w:color w:val="231F20"/>
                <w:spacing w:val="-3"/>
                <w:w w:val="85"/>
                <w:sz w:val="18"/>
              </w:rPr>
              <w:t>r</w:t>
            </w:r>
            <w:r>
              <w:rPr>
                <w:color w:val="231F20"/>
                <w:spacing w:val="-1"/>
                <w:w w:val="93"/>
                <w:sz w:val="18"/>
              </w:rPr>
              <w:t>oun</w:t>
            </w:r>
            <w:r>
              <w:rPr>
                <w:color w:val="231F20"/>
                <w:w w:val="93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0"/>
                <w:w w:val="89"/>
                <w:sz w:val="18"/>
              </w:rPr>
              <w:t>7</w:t>
            </w:r>
            <w:r>
              <w:rPr>
                <w:color w:val="231F20"/>
                <w:spacing w:val="-1"/>
                <w:w w:val="58"/>
                <w:sz w:val="18"/>
              </w:rPr>
              <w:t>.</w:t>
            </w:r>
            <w:r>
              <w:rPr>
                <w:color w:val="231F20"/>
                <w:spacing w:val="-1"/>
                <w:w w:val="118"/>
                <w:sz w:val="18"/>
              </w:rPr>
              <w:t>5</w:t>
            </w:r>
            <w:r>
              <w:rPr>
                <w:color w:val="231F20"/>
                <w:w w:val="118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7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pacing w:val="-1"/>
                <w:w w:val="87"/>
                <w:sz w:val="18"/>
              </w:rPr>
              <w:t>China</w:t>
            </w:r>
            <w:r>
              <w:rPr>
                <w:color w:val="231F20"/>
                <w:w w:val="87"/>
                <w:sz w:val="18"/>
              </w:rPr>
              <w:t>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90"/>
                <w:sz w:val="18"/>
              </w:rPr>
              <w:t>an</w:t>
            </w:r>
            <w:r>
              <w:rPr>
                <w:color w:val="231F20"/>
                <w:w w:val="90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5"/>
                <w:sz w:val="18"/>
              </w:rPr>
              <w:t>a</w:t>
            </w:r>
            <w:r>
              <w:rPr>
                <w:color w:val="231F20"/>
                <w:spacing w:val="-3"/>
                <w:w w:val="85"/>
                <w:sz w:val="18"/>
              </w:rPr>
              <w:t>r</w:t>
            </w:r>
            <w:r>
              <w:rPr>
                <w:color w:val="231F20"/>
                <w:spacing w:val="-1"/>
                <w:w w:val="93"/>
                <w:sz w:val="18"/>
              </w:rPr>
              <w:t>oun</w:t>
            </w:r>
            <w:r>
              <w:rPr>
                <w:color w:val="231F20"/>
                <w:w w:val="93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118"/>
                <w:sz w:val="18"/>
              </w:rPr>
              <w:t>5</w:t>
            </w:r>
            <w:r>
              <w:rPr>
                <w:color w:val="231F20"/>
                <w:w w:val="118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7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8"/>
                <w:sz w:val="18"/>
              </w:rPr>
              <w:t>eme</w:t>
            </w:r>
            <w:r>
              <w:rPr>
                <w:color w:val="231F20"/>
                <w:spacing w:val="-2"/>
                <w:w w:val="88"/>
                <w:sz w:val="18"/>
              </w:rPr>
              <w:t>r</w:t>
            </w:r>
            <w:r>
              <w:rPr>
                <w:color w:val="231F20"/>
                <w:spacing w:val="-1"/>
                <w:w w:val="91"/>
                <w:sz w:val="18"/>
              </w:rPr>
              <w:t>ging </w:t>
            </w:r>
            <w:r>
              <w:rPr>
                <w:color w:val="231F20"/>
                <w:sz w:val="18"/>
              </w:rPr>
              <w:t>economies more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broadly.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75" w:val="left" w:leader="none"/>
              </w:tabs>
              <w:spacing w:line="208" w:lineRule="exact" w:before="0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international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bank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funding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costs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stable.</w:t>
            </w:r>
          </w:p>
        </w:tc>
      </w:tr>
      <w:tr>
        <w:trPr>
          <w:trHeight w:val="3533" w:hRule="atLeast"/>
        </w:trPr>
        <w:tc>
          <w:tcPr>
            <w:tcW w:w="2366" w:type="dxa"/>
            <w:shd w:val="clear" w:color="auto" w:fill="DEAEAF"/>
          </w:tcPr>
          <w:p>
            <w:pPr>
              <w:pStyle w:val="TableParagraph"/>
              <w:spacing w:line="276" w:lineRule="auto" w:before="93"/>
              <w:ind w:left="10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2: household and business </w:t>
            </w:r>
            <w:r>
              <w:rPr>
                <w:color w:val="231F20"/>
                <w:sz w:val="18"/>
              </w:rPr>
              <w:t>spending recover as the consequences of the </w:t>
            </w:r>
            <w:r>
              <w:rPr>
                <w:color w:val="231F20"/>
                <w:w w:val="95"/>
                <w:sz w:val="18"/>
              </w:rPr>
              <w:t>financial crisis slowly fade</w:t>
            </w:r>
          </w:p>
        </w:tc>
        <w:tc>
          <w:tcPr>
            <w:tcW w:w="2845" w:type="dxa"/>
            <w:shd w:val="clear" w:color="auto" w:fill="DEAEAF"/>
          </w:tcPr>
          <w:p>
            <w:pPr>
              <w:pStyle w:val="TableParagraph"/>
              <w:spacing w:line="276" w:lineRule="auto" w:before="93"/>
              <w:ind w:left="11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Consumer spending growth a little </w:t>
            </w:r>
            <w:r>
              <w:rPr>
                <w:color w:val="231F20"/>
                <w:sz w:val="18"/>
              </w:rPr>
              <w:t>stronger than anticipated.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115"/>
              <w:rPr>
                <w:sz w:val="18"/>
              </w:rPr>
            </w:pPr>
            <w:r>
              <w:rPr>
                <w:color w:val="231F20"/>
                <w:sz w:val="18"/>
              </w:rPr>
              <w:t>Latest vintage of business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data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little</w:t>
            </w:r>
            <w:r>
              <w:rPr>
                <w:color w:val="231F20"/>
                <w:spacing w:val="-2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weaker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than </w:t>
            </w:r>
            <w:r>
              <w:rPr>
                <w:color w:val="231F20"/>
                <w:w w:val="95"/>
                <w:sz w:val="18"/>
              </w:rPr>
              <w:t>expected,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although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MPC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places </w:t>
            </w:r>
            <w:r>
              <w:rPr>
                <w:color w:val="231F20"/>
                <w:w w:val="90"/>
                <w:sz w:val="18"/>
              </w:rPr>
              <w:t>less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weight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usual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on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official </w:t>
            </w:r>
            <w:r>
              <w:rPr>
                <w:color w:val="231F20"/>
                <w:sz w:val="18"/>
              </w:rPr>
              <w:t>investment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data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(Section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2).</w:t>
            </w: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115" w:right="29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Private non-financial corporation </w:t>
            </w:r>
            <w:r>
              <w:rPr>
                <w:color w:val="231F20"/>
                <w:w w:val="95"/>
                <w:sz w:val="18"/>
              </w:rPr>
              <w:t>(PNFC)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net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lending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 </w:t>
            </w:r>
            <w:r>
              <w:rPr>
                <w:color w:val="231F20"/>
                <w:w w:val="90"/>
                <w:sz w:val="18"/>
              </w:rPr>
              <w:t>weaker</w:t>
            </w:r>
            <w:r>
              <w:rPr>
                <w:color w:val="231F20"/>
                <w:spacing w:val="-3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than</w:t>
            </w:r>
            <w:r>
              <w:rPr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expected;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otherwise, </w:t>
            </w:r>
            <w:r>
              <w:rPr>
                <w:color w:val="231F20"/>
                <w:w w:val="95"/>
                <w:sz w:val="18"/>
              </w:rPr>
              <w:t>credit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conditions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net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lending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as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anticipated.</w:t>
            </w:r>
          </w:p>
        </w:tc>
        <w:tc>
          <w:tcPr>
            <w:tcW w:w="5109" w:type="dxa"/>
            <w:shd w:val="clear" w:color="auto" w:fill="DEAEAF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275" w:val="left" w:leader="none"/>
              </w:tabs>
              <w:spacing w:line="276" w:lineRule="auto" w:before="93" w:after="0"/>
              <w:ind w:left="274" w:right="181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Quarterly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consumer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spending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at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0.5%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H2 </w:t>
            </w:r>
            <w:r>
              <w:rPr>
                <w:color w:val="231F20"/>
                <w:sz w:val="18"/>
              </w:rPr>
              <w:t>and early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2014.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75" w:val="left" w:leader="none"/>
              </w:tabs>
              <w:spacing w:line="276" w:lineRule="auto" w:before="0" w:after="0"/>
              <w:ind w:left="274" w:right="24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2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business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positive,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albeit </w:t>
            </w:r>
            <w:r>
              <w:rPr>
                <w:color w:val="231F20"/>
                <w:sz w:val="18"/>
              </w:rPr>
              <w:t>relatively subdued,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growth.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75" w:val="left" w:leader="none"/>
              </w:tabs>
              <w:spacing w:line="276" w:lineRule="auto" w:before="0" w:after="0"/>
              <w:ind w:left="274" w:right="265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Further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modest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declines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cost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credit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households,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 </w:t>
            </w:r>
            <w:r>
              <w:rPr>
                <w:color w:val="231F20"/>
                <w:w w:val="90"/>
                <w:sz w:val="18"/>
              </w:rPr>
              <w:t>well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as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large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small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companies.</w:t>
            </w:r>
            <w:r>
              <w:rPr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Further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increases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credit </w:t>
            </w:r>
            <w:r>
              <w:rPr>
                <w:color w:val="231F20"/>
                <w:sz w:val="18"/>
              </w:rPr>
              <w:t>availability.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75" w:val="left" w:leader="none"/>
              </w:tabs>
              <w:spacing w:line="276" w:lineRule="auto" w:before="0" w:after="0"/>
              <w:ind w:left="274" w:right="197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mortgage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approvals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for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home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purchase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above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60,000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month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end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75" w:val="left" w:leader="none"/>
              </w:tabs>
              <w:spacing w:line="276" w:lineRule="auto" w:before="0" w:after="0"/>
              <w:ind w:left="274" w:right="338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pace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decline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PNFC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net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lending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 </w:t>
            </w:r>
            <w:r>
              <w:rPr>
                <w:color w:val="231F20"/>
                <w:sz w:val="18"/>
              </w:rPr>
              <w:t>stabilise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Q3,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begin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ease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gradually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thereafter.</w:t>
            </w:r>
          </w:p>
        </w:tc>
      </w:tr>
      <w:tr>
        <w:trPr>
          <w:trHeight w:val="2331" w:hRule="atLeast"/>
        </w:trPr>
        <w:tc>
          <w:tcPr>
            <w:tcW w:w="2366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100" w:right="192"/>
              <w:rPr>
                <w:sz w:val="18"/>
              </w:rPr>
            </w:pPr>
            <w:r>
              <w:rPr>
                <w:color w:val="231F20"/>
                <w:sz w:val="18"/>
              </w:rPr>
              <w:t>3: the stronger demand outlook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is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largely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matched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expansion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effective </w:t>
            </w:r>
            <w:r>
              <w:rPr>
                <w:color w:val="231F20"/>
                <w:sz w:val="18"/>
              </w:rPr>
              <w:t>supply</w:t>
            </w:r>
          </w:p>
        </w:tc>
        <w:tc>
          <w:tcPr>
            <w:tcW w:w="2845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115" w:right="5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Broadly in line with expectations, </w:t>
            </w:r>
            <w:r>
              <w:rPr>
                <w:color w:val="231F20"/>
                <w:w w:val="90"/>
                <w:sz w:val="18"/>
              </w:rPr>
              <w:t>though little new evidence since the </w:t>
            </w:r>
            <w:r>
              <w:rPr>
                <w:color w:val="231F20"/>
                <w:w w:val="95"/>
                <w:sz w:val="18"/>
              </w:rPr>
              <w:t>last </w:t>
            </w:r>
            <w:r>
              <w:rPr>
                <w:i/>
                <w:color w:val="231F20"/>
                <w:w w:val="95"/>
                <w:sz w:val="18"/>
              </w:rPr>
              <w:t>Report</w:t>
            </w:r>
            <w:r>
              <w:rPr>
                <w:color w:val="231F20"/>
                <w:w w:val="95"/>
                <w:sz w:val="18"/>
              </w:rPr>
              <w:t>.</w:t>
            </w:r>
          </w:p>
        </w:tc>
        <w:tc>
          <w:tcPr>
            <w:tcW w:w="5109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275" w:val="left" w:leader="none"/>
              </w:tabs>
              <w:spacing w:line="276" w:lineRule="auto" w:before="93" w:after="0"/>
              <w:ind w:left="274" w:right="438" w:hanging="17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w w:val="93"/>
                <w:sz w:val="18"/>
              </w:rPr>
              <w:t>Unempl</w:t>
            </w:r>
            <w:r>
              <w:rPr>
                <w:color w:val="231F20"/>
                <w:spacing w:val="-3"/>
                <w:w w:val="93"/>
                <w:sz w:val="18"/>
              </w:rPr>
              <w:t>o</w:t>
            </w:r>
            <w:r>
              <w:rPr>
                <w:color w:val="231F20"/>
                <w:spacing w:val="-1"/>
                <w:w w:val="94"/>
                <w:sz w:val="18"/>
              </w:rPr>
              <w:t>y</w:t>
            </w:r>
            <w:r>
              <w:rPr>
                <w:color w:val="231F20"/>
                <w:spacing w:val="-1"/>
                <w:w w:val="91"/>
                <w:sz w:val="18"/>
              </w:rPr>
              <w:t>men</w:t>
            </w:r>
            <w:r>
              <w:rPr>
                <w:color w:val="231F20"/>
                <w:w w:val="91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90"/>
                <w:sz w:val="18"/>
              </w:rPr>
              <w:t>edgin</w:t>
            </w:r>
            <w:r>
              <w:rPr>
                <w:color w:val="231F20"/>
                <w:w w:val="90"/>
                <w:sz w:val="18"/>
              </w:rPr>
              <w:t>g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pacing w:val="-1"/>
                <w:w w:val="88"/>
                <w:sz w:val="18"/>
              </w:rPr>
              <w:t>down</w:t>
            </w:r>
            <w:r>
              <w:rPr>
                <w:color w:val="231F20"/>
                <w:w w:val="88"/>
                <w:sz w:val="18"/>
              </w:rPr>
              <w:t>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90"/>
                <w:sz w:val="18"/>
              </w:rPr>
              <w:t>bu</w:t>
            </w:r>
            <w:r>
              <w:rPr>
                <w:color w:val="231F20"/>
                <w:w w:val="90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3"/>
                <w:sz w:val="18"/>
              </w:rPr>
              <w:t>li</w:t>
            </w:r>
            <w:r>
              <w:rPr>
                <w:color w:val="231F20"/>
                <w:spacing w:val="-3"/>
                <w:w w:val="83"/>
                <w:sz w:val="18"/>
              </w:rPr>
              <w:t>k</w:t>
            </w:r>
            <w:r>
              <w:rPr>
                <w:color w:val="231F20"/>
                <w:spacing w:val="-1"/>
                <w:w w:val="83"/>
                <w:sz w:val="18"/>
              </w:rPr>
              <w:t>e</w:t>
            </w:r>
            <w:r>
              <w:rPr>
                <w:color w:val="231F20"/>
                <w:spacing w:val="-2"/>
                <w:w w:val="83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pacing w:val="-1"/>
                <w:w w:val="92"/>
                <w:sz w:val="18"/>
              </w:rPr>
              <w:t>t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3"/>
                <w:w w:val="82"/>
                <w:sz w:val="18"/>
              </w:rPr>
              <w:t>r</w:t>
            </w:r>
            <w:r>
              <w:rPr>
                <w:color w:val="231F20"/>
                <w:spacing w:val="-1"/>
                <w:w w:val="84"/>
                <w:sz w:val="18"/>
              </w:rPr>
              <w:t>e</w:t>
            </w:r>
            <w:r>
              <w:rPr>
                <w:color w:val="231F20"/>
                <w:spacing w:val="-1"/>
                <w:w w:val="91"/>
                <w:sz w:val="18"/>
              </w:rPr>
              <w:t>mai</w:t>
            </w:r>
            <w:r>
              <w:rPr>
                <w:color w:val="231F20"/>
                <w:w w:val="91"/>
                <w:sz w:val="18"/>
              </w:rPr>
              <w:t>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91"/>
                <w:sz w:val="18"/>
              </w:rPr>
              <w:t>ab</w:t>
            </w:r>
            <w:r>
              <w:rPr>
                <w:color w:val="231F20"/>
                <w:spacing w:val="-2"/>
                <w:w w:val="91"/>
                <w:sz w:val="18"/>
              </w:rPr>
              <w:t>o</w:t>
            </w:r>
            <w:r>
              <w:rPr>
                <w:color w:val="231F20"/>
                <w:spacing w:val="-2"/>
                <w:w w:val="91"/>
                <w:sz w:val="18"/>
              </w:rPr>
              <w:t>v</w:t>
            </w:r>
            <w:r>
              <w:rPr>
                <w:color w:val="231F20"/>
                <w:w w:val="84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0"/>
                <w:w w:val="89"/>
                <w:sz w:val="18"/>
              </w:rPr>
              <w:t>7</w:t>
            </w:r>
            <w:r>
              <w:rPr>
                <w:color w:val="231F20"/>
                <w:spacing w:val="-1"/>
                <w:w w:val="58"/>
                <w:sz w:val="18"/>
              </w:rPr>
              <w:t>.</w:t>
            </w:r>
            <w:r>
              <w:rPr>
                <w:color w:val="231F20"/>
                <w:spacing w:val="-1"/>
                <w:w w:val="118"/>
                <w:sz w:val="18"/>
              </w:rPr>
              <w:t>5%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2013.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5" w:val="left" w:leader="none"/>
              </w:tabs>
              <w:spacing w:line="276" w:lineRule="auto" w:before="0" w:after="0"/>
              <w:ind w:left="274" w:right="328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Whole-economy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employment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stable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Q2,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rising </w:t>
            </w:r>
            <w:r>
              <w:rPr>
                <w:color w:val="231F20"/>
                <w:sz w:val="18"/>
              </w:rPr>
              <w:t>thereafter.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5" w:val="left" w:leader="none"/>
              </w:tabs>
              <w:spacing w:line="208" w:lineRule="exact" w:before="0" w:after="0"/>
              <w:ind w:left="274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labour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participation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rate</w:t>
            </w:r>
            <w:r>
              <w:rPr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1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stable.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5" w:val="left" w:leader="none"/>
              </w:tabs>
              <w:spacing w:line="276" w:lineRule="auto" w:before="30" w:after="0"/>
              <w:ind w:left="274" w:right="511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steady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rise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labour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productivity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or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so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end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2013.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75" w:val="left" w:leader="none"/>
              </w:tabs>
              <w:spacing w:line="276" w:lineRule="auto" w:before="0" w:after="0"/>
              <w:ind w:left="274" w:right="191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spare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capacity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continuing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point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small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margin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slack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within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companies.</w:t>
            </w:r>
          </w:p>
        </w:tc>
      </w:tr>
      <w:tr>
        <w:trPr>
          <w:trHeight w:val="3543" w:hRule="atLeast"/>
        </w:trPr>
        <w:tc>
          <w:tcPr>
            <w:tcW w:w="2366" w:type="dxa"/>
            <w:shd w:val="clear" w:color="auto" w:fill="E9CAC9"/>
          </w:tcPr>
          <w:p>
            <w:pPr>
              <w:pStyle w:val="TableParagraph"/>
              <w:spacing w:line="276" w:lineRule="auto" w:before="93"/>
              <w:ind w:left="100" w:right="28"/>
              <w:rPr>
                <w:sz w:val="18"/>
              </w:rPr>
            </w:pPr>
            <w:r>
              <w:rPr>
                <w:color w:val="231F20"/>
                <w:sz w:val="18"/>
              </w:rPr>
              <w:t>4: a revival in productivity </w:t>
            </w:r>
            <w:r>
              <w:rPr>
                <w:color w:val="231F20"/>
                <w:w w:val="95"/>
                <w:sz w:val="18"/>
              </w:rPr>
              <w:t>growth attenuates domestic </w:t>
            </w:r>
            <w:r>
              <w:rPr>
                <w:color w:val="231F20"/>
                <w:sz w:val="18"/>
              </w:rPr>
              <w:t>cost pressures, such that </w:t>
            </w:r>
            <w:r>
              <w:rPr>
                <w:color w:val="231F20"/>
                <w:w w:val="95"/>
                <w:sz w:val="18"/>
              </w:rPr>
              <w:t>inflation gradually returns to </w:t>
            </w:r>
            <w:r>
              <w:rPr>
                <w:color w:val="231F20"/>
                <w:sz w:val="18"/>
              </w:rPr>
              <w:t>target as external price pressures fade</w:t>
            </w:r>
          </w:p>
        </w:tc>
        <w:tc>
          <w:tcPr>
            <w:tcW w:w="2845" w:type="dxa"/>
            <w:shd w:val="clear" w:color="auto" w:fill="E9CAC9"/>
          </w:tcPr>
          <w:p>
            <w:pPr>
              <w:pStyle w:val="TableParagraph"/>
              <w:spacing w:line="276" w:lineRule="auto" w:before="93"/>
              <w:ind w:left="115" w:right="11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pattern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headline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 distorted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reduction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top </w:t>
            </w:r>
            <w:r>
              <w:rPr>
                <w:color w:val="231F20"/>
                <w:w w:val="90"/>
                <w:sz w:val="18"/>
              </w:rPr>
              <w:t>rate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tax;</w:t>
            </w:r>
            <w:r>
              <w:rPr>
                <w:color w:val="231F20"/>
                <w:spacing w:val="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underlying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pay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spacing w:val="-3"/>
                <w:w w:val="90"/>
                <w:sz w:val="18"/>
              </w:rPr>
              <w:t>pressures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line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expectations.</w:t>
            </w: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11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sterling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ERI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little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weaker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than </w:t>
            </w:r>
            <w:r>
              <w:rPr>
                <w:color w:val="231F20"/>
                <w:w w:val="95"/>
                <w:sz w:val="18"/>
              </w:rPr>
              <w:t>assumed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May;</w:t>
            </w:r>
            <w:r>
              <w:rPr>
                <w:color w:val="231F20"/>
                <w:spacing w:val="-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oil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 </w:t>
            </w:r>
            <w:r>
              <w:rPr>
                <w:color w:val="231F20"/>
                <w:sz w:val="18"/>
              </w:rPr>
              <w:t>stronger.</w:t>
            </w:r>
          </w:p>
        </w:tc>
        <w:tc>
          <w:tcPr>
            <w:tcW w:w="5109" w:type="dxa"/>
            <w:shd w:val="clear" w:color="auto" w:fill="E9CAC9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275" w:val="left" w:leader="none"/>
              </w:tabs>
              <w:spacing w:line="276" w:lineRule="auto" w:before="93" w:after="0"/>
              <w:ind w:left="274" w:right="619" w:hanging="171"/>
              <w:jc w:val="bot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Medium-term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household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financial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market inflation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expectations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continuing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target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(see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box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pages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36–37).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5" w:val="left" w:leader="none"/>
              </w:tabs>
              <w:spacing w:line="276" w:lineRule="auto" w:before="0" w:after="0"/>
              <w:ind w:left="274" w:right="141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Near-term volatility in headline four-quarter average weekly earnings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related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reduction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top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rate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tax;</w:t>
            </w:r>
            <w:r>
              <w:rPr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on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2013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H2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1%.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5" w:val="left" w:leader="none"/>
              </w:tabs>
              <w:spacing w:line="276" w:lineRule="auto" w:before="0" w:after="0"/>
              <w:ind w:left="274" w:right="249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 unit labour cost growth volatile, reflecting </w:t>
            </w:r>
            <w:r>
              <w:rPr>
                <w:color w:val="231F20"/>
                <w:w w:val="95"/>
                <w:sz w:val="18"/>
              </w:rPr>
              <w:t>movements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headline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earnings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growth;</w:t>
            </w:r>
            <w:r>
              <w:rPr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on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H2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flat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modestly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negative.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5" w:val="left" w:leader="none"/>
              </w:tabs>
              <w:spacing w:line="276" w:lineRule="auto" w:before="0" w:after="0"/>
              <w:ind w:left="274" w:right="278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Sterling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ERI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commodity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evolve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roughly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line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conditioning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assumptions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(see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box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page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49).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75" w:val="left" w:leader="none"/>
              </w:tabs>
              <w:spacing w:line="276" w:lineRule="auto" w:before="0" w:after="0"/>
              <w:ind w:left="274" w:right="478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Developments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commodity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regulatory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initiatives consistent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annual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increases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household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energy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bills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</w:tc>
      </w:tr>
    </w:tbl>
    <w:p>
      <w:pPr>
        <w:spacing w:after="0" w:line="276" w:lineRule="auto"/>
        <w:jc w:val="left"/>
        <w:rPr>
          <w:sz w:val="18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00"/>
      </w:pPr>
      <w:bookmarkStart w:name="Key Judgement 2: household and business " w:id="92"/>
      <w:bookmarkEnd w:id="92"/>
      <w:r>
        <w:rPr/>
      </w:r>
      <w:r>
        <w:rPr>
          <w:color w:val="231F20"/>
          <w:w w:val="90"/>
        </w:rPr>
        <w:t>global financial markets. The Committee’s policy guidance should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mitigate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knocked off course by unwarranted increases in market </w:t>
      </w:r>
      <w:r>
        <w:rPr>
          <w:color w:val="231F20"/>
        </w:rPr>
        <w:t>interest</w:t>
      </w:r>
      <w:r>
        <w:rPr>
          <w:color w:val="231F20"/>
          <w:spacing w:val="-38"/>
        </w:rPr>
        <w:t> </w:t>
      </w:r>
      <w:r>
        <w:rPr>
          <w:color w:val="231F20"/>
        </w:rPr>
        <w:t>rates.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FLS</w:t>
      </w:r>
      <w:r>
        <w:rPr>
          <w:color w:val="231F20"/>
          <w:spacing w:val="-37"/>
        </w:rPr>
        <w:t> </w:t>
      </w:r>
      <w:r>
        <w:rPr>
          <w:color w:val="231F20"/>
        </w:rPr>
        <w:t>should</w:t>
      </w:r>
      <w:r>
        <w:rPr>
          <w:color w:val="231F20"/>
          <w:spacing w:val="-38"/>
        </w:rPr>
        <w:t> </w:t>
      </w:r>
      <w:r>
        <w:rPr>
          <w:color w:val="231F20"/>
        </w:rPr>
        <w:t>act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backstop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5482" w:right="200"/>
      </w:pP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re-emerge.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clear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 Kingdom can be insulated from developments elsewhere,</w:t>
      </w:r>
      <w:r>
        <w:rPr>
          <w:color w:val="231F20"/>
          <w:spacing w:val="-20"/>
        </w:rPr>
        <w:t> </w:t>
      </w:r>
      <w:r>
        <w:rPr>
          <w:color w:val="231F20"/>
        </w:rPr>
        <w:t>however.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00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2:</w:t>
      </w:r>
      <w:r>
        <w:rPr>
          <w:color w:val="A70740"/>
          <w:spacing w:val="7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recover </w:t>
      </w:r>
      <w:r>
        <w:rPr>
          <w:color w:val="A70740"/>
        </w:rPr>
        <w:t>as</w:t>
      </w:r>
      <w:r>
        <w:rPr>
          <w:color w:val="A70740"/>
          <w:spacing w:val="-36"/>
        </w:rPr>
        <w:t> </w:t>
      </w:r>
      <w:r>
        <w:rPr>
          <w:color w:val="A70740"/>
        </w:rPr>
        <w:t>the</w:t>
      </w:r>
      <w:r>
        <w:rPr>
          <w:color w:val="A70740"/>
          <w:spacing w:val="-32"/>
        </w:rPr>
        <w:t> </w:t>
      </w:r>
      <w:r>
        <w:rPr>
          <w:color w:val="A70740"/>
        </w:rPr>
        <w:t>consequences</w:t>
      </w:r>
      <w:r>
        <w:rPr>
          <w:color w:val="A70740"/>
          <w:spacing w:val="-35"/>
        </w:rPr>
        <w:t> </w:t>
      </w:r>
      <w:r>
        <w:rPr>
          <w:color w:val="A70740"/>
        </w:rPr>
        <w:t>of</w:t>
      </w:r>
      <w:r>
        <w:rPr>
          <w:color w:val="A70740"/>
          <w:spacing w:val="-36"/>
        </w:rPr>
        <w:t> </w:t>
      </w:r>
      <w:r>
        <w:rPr>
          <w:color w:val="A70740"/>
        </w:rPr>
        <w:t>the</w:t>
      </w:r>
      <w:r>
        <w:rPr>
          <w:color w:val="A70740"/>
          <w:spacing w:val="-35"/>
        </w:rPr>
        <w:t> </w:t>
      </w:r>
      <w:r>
        <w:rPr>
          <w:color w:val="A70740"/>
        </w:rPr>
        <w:t>financial</w:t>
      </w:r>
      <w:r>
        <w:rPr>
          <w:color w:val="A70740"/>
          <w:spacing w:val="-33"/>
        </w:rPr>
        <w:t> </w:t>
      </w:r>
      <w:r>
        <w:rPr>
          <w:color w:val="A70740"/>
        </w:rPr>
        <w:t>crisis</w:t>
      </w:r>
      <w:r>
        <w:rPr>
          <w:color w:val="A70740"/>
          <w:spacing w:val="-32"/>
        </w:rPr>
        <w:t> </w:t>
      </w:r>
      <w:r>
        <w:rPr>
          <w:color w:val="A70740"/>
        </w:rPr>
        <w:t>slowly</w:t>
      </w:r>
      <w:r>
        <w:rPr>
          <w:color w:val="A70740"/>
          <w:spacing w:val="-36"/>
        </w:rPr>
        <w:t> </w:t>
      </w:r>
      <w:r>
        <w:rPr>
          <w:color w:val="A70740"/>
        </w:rPr>
        <w:t>fade</w:t>
      </w:r>
    </w:p>
    <w:p>
      <w:pPr>
        <w:pStyle w:val="BodyText"/>
        <w:spacing w:line="268" w:lineRule="auto"/>
        <w:ind w:left="5482" w:right="552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again.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household sector has been a little stronger than </w:t>
      </w:r>
      <w:r>
        <w:rPr>
          <w:color w:val="231F20"/>
          <w:w w:val="95"/>
        </w:rPr>
        <w:t>anticipated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far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subdued. 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residual</w:t>
      </w:r>
    </w:p>
    <w:p>
      <w:pPr>
        <w:pStyle w:val="BodyText"/>
        <w:spacing w:line="268" w:lineRule="auto"/>
        <w:ind w:left="5482" w:right="268"/>
      </w:pP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year’s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  <w:w w:val="95"/>
        </w:rPr>
        <w:t>strains,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UK</w:t>
      </w:r>
      <w:r>
        <w:rPr>
          <w:color w:val="231F20"/>
          <w:spacing w:val="-22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08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 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brighten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consequences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financial crisis slowly fade. 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policy initiatives — </w:t>
      </w:r>
      <w:r>
        <w:rPr>
          <w:color w:val="231F20"/>
          <w:w w:val="90"/>
        </w:rPr>
        <w:t>including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stimulative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reinforce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incipient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upturn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Policy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taken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resilience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5482" w:right="268"/>
      </w:pP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building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societies.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 </w:t>
      </w:r>
      <w:r>
        <w:rPr>
          <w:color w:val="231F20"/>
          <w:w w:val="90"/>
        </w:rPr>
        <w:t>standards.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long-lasting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legacy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 crisis,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repair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private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public</w:t>
      </w:r>
      <w:r>
        <w:rPr>
          <w:color w:val="231F20"/>
          <w:spacing w:val="-22"/>
        </w:rPr>
        <w:t> </w:t>
      </w:r>
      <w:r>
        <w:rPr>
          <w:color w:val="231F20"/>
        </w:rPr>
        <w:t>sectors.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00"/>
      </w:pP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downside</w:t>
      </w:r>
      <w:r>
        <w:rPr>
          <w:color w:val="231F20"/>
          <w:spacing w:val="-39"/>
        </w:rPr>
        <w:t> </w:t>
      </w:r>
      <w:r>
        <w:rPr>
          <w:color w:val="231F20"/>
        </w:rPr>
        <w:t>risk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headwinds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do</w:t>
      </w:r>
      <w:r>
        <w:rPr>
          <w:color w:val="231F20"/>
          <w:spacing w:val="-39"/>
        </w:rPr>
        <w:t> </w:t>
      </w:r>
      <w:r>
        <w:rPr>
          <w:color w:val="231F20"/>
        </w:rPr>
        <w:t>not </w:t>
      </w:r>
      <w:r>
        <w:rPr>
          <w:color w:val="231F20"/>
          <w:w w:val="90"/>
        </w:rPr>
        <w:t>subside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view.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instance,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household</w:t>
      </w:r>
      <w:r>
        <w:rPr>
          <w:color w:val="231F20"/>
          <w:spacing w:val="-42"/>
        </w:rPr>
        <w:t> </w:t>
      </w:r>
      <w:r>
        <w:rPr>
          <w:color w:val="231F20"/>
        </w:rPr>
        <w:t>sector,</w:t>
      </w:r>
      <w:r>
        <w:rPr>
          <w:color w:val="231F20"/>
          <w:spacing w:val="-42"/>
        </w:rPr>
        <w:t> </w:t>
      </w:r>
      <w:r>
        <w:rPr>
          <w:color w:val="231F20"/>
        </w:rPr>
        <w:t>concerns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adequacy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future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mean that the saving ratio rises, rather than gradually </w:t>
      </w:r>
      <w:r>
        <w:rPr>
          <w:color w:val="231F20"/>
          <w:w w:val="95"/>
        </w:rPr>
        <w:t>declining. The residual fragility of the banking sector may </w:t>
      </w:r>
      <w:r>
        <w:rPr>
          <w:color w:val="231F20"/>
        </w:rPr>
        <w:t>prove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greater</w:t>
      </w:r>
      <w:r>
        <w:rPr>
          <w:color w:val="231F20"/>
          <w:spacing w:val="-40"/>
        </w:rPr>
        <w:t> </w:t>
      </w:r>
      <w:r>
        <w:rPr>
          <w:color w:val="231F20"/>
        </w:rPr>
        <w:t>drag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implied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fiscal</w:t>
      </w:r>
      <w:r>
        <w:rPr>
          <w:color w:val="231F20"/>
          <w:spacing w:val="-19"/>
        </w:rPr>
        <w:t> </w:t>
      </w:r>
      <w:r>
        <w:rPr>
          <w:color w:val="231F20"/>
        </w:rPr>
        <w:t>consolidation.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00"/>
      </w:pP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upside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spending.</w:t>
      </w:r>
      <w:r>
        <w:rPr>
          <w:color w:val="231F20"/>
          <w:spacing w:val="-27"/>
        </w:rPr>
        <w:t> </w:t>
      </w:r>
      <w:r>
        <w:rPr>
          <w:color w:val="231F20"/>
        </w:rPr>
        <w:t>One </w:t>
      </w:r>
      <w:r>
        <w:rPr>
          <w:color w:val="231F20"/>
          <w:w w:val="90"/>
        </w:rPr>
        <w:t>source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could also help to alleviate credit constraints for small </w:t>
      </w:r>
      <w:r>
        <w:rPr>
          <w:color w:val="231F20"/>
          <w:w w:val="90"/>
        </w:rPr>
        <w:t>businesses,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commonly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could be associated with a more rapid diminution of </w:t>
      </w:r>
      <w:r>
        <w:rPr>
          <w:color w:val="231F20"/>
          <w:w w:val="95"/>
        </w:rPr>
        <w:t>uncertainty,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optimism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prospects, </w:t>
      </w:r>
      <w:r>
        <w:rPr>
          <w:color w:val="231F20"/>
        </w:rPr>
        <w:t>than</w:t>
      </w:r>
      <w:r>
        <w:rPr>
          <w:color w:val="231F20"/>
          <w:spacing w:val="-18"/>
        </w:rPr>
        <w:t> </w:t>
      </w:r>
      <w:r>
        <w:rPr>
          <w:color w:val="231F20"/>
        </w:rPr>
        <w:t>assumed.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Key Judgement 3: the stronger demand out" w:id="93"/>
      <w:bookmarkEnd w:id="93"/>
      <w:r>
        <w:rPr/>
      </w:r>
      <w:r>
        <w:rPr>
          <w:color w:val="A70740"/>
          <w:spacing w:val="-3"/>
          <w:w w:val="95"/>
        </w:rPr>
        <w:t>Key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3:</w:t>
      </w:r>
      <w:r>
        <w:rPr>
          <w:color w:val="A70740"/>
          <w:spacing w:val="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stronger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largely </w:t>
      </w:r>
      <w:r>
        <w:rPr>
          <w:color w:val="A70740"/>
        </w:rPr>
        <w:t>matched</w:t>
      </w:r>
      <w:r>
        <w:rPr>
          <w:color w:val="A70740"/>
          <w:spacing w:val="-26"/>
        </w:rPr>
        <w:t> </w:t>
      </w:r>
      <w:r>
        <w:rPr>
          <w:color w:val="A70740"/>
        </w:rPr>
        <w:t>by</w:t>
      </w:r>
      <w:r>
        <w:rPr>
          <w:color w:val="A70740"/>
          <w:spacing w:val="-25"/>
        </w:rPr>
        <w:t> </w:t>
      </w:r>
      <w:r>
        <w:rPr>
          <w:color w:val="A70740"/>
        </w:rPr>
        <w:t>an</w:t>
      </w:r>
      <w:r>
        <w:rPr>
          <w:color w:val="A70740"/>
          <w:spacing w:val="-26"/>
        </w:rPr>
        <w:t> </w:t>
      </w:r>
      <w:r>
        <w:rPr>
          <w:color w:val="A70740"/>
        </w:rPr>
        <w:t>expansion</w:t>
      </w:r>
      <w:r>
        <w:rPr>
          <w:color w:val="A70740"/>
          <w:spacing w:val="-25"/>
        </w:rPr>
        <w:t> </w:t>
      </w:r>
      <w:r>
        <w:rPr>
          <w:color w:val="A70740"/>
        </w:rPr>
        <w:t>in</w:t>
      </w:r>
      <w:r>
        <w:rPr>
          <w:color w:val="A70740"/>
          <w:spacing w:val="-26"/>
        </w:rPr>
        <w:t> </w:t>
      </w:r>
      <w:r>
        <w:rPr>
          <w:color w:val="A70740"/>
        </w:rPr>
        <w:t>effective</w:t>
      </w:r>
      <w:r>
        <w:rPr>
          <w:color w:val="A70740"/>
          <w:spacing w:val="-25"/>
        </w:rPr>
        <w:t> </w:t>
      </w:r>
      <w:r>
        <w:rPr>
          <w:color w:val="A70740"/>
        </w:rPr>
        <w:t>supply</w:t>
      </w:r>
    </w:p>
    <w:p>
      <w:pPr>
        <w:pStyle w:val="BodyText"/>
        <w:spacing w:line="268" w:lineRule="auto"/>
        <w:ind w:left="5482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crisis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led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impairment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effective </w:t>
      </w:r>
      <w:r>
        <w:rPr>
          <w:color w:val="231F20"/>
          <w:w w:val="90"/>
        </w:rPr>
        <w:t>supply.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outstripped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output.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pointed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relatively </w:t>
      </w:r>
      <w:r>
        <w:rPr>
          <w:color w:val="231F20"/>
          <w:w w:val="95"/>
        </w:rPr>
        <w:t>limited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decline.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91"/>
      </w:pPr>
      <w:r>
        <w:rPr>
          <w:color w:val="231F20"/>
        </w:rPr>
        <w:t>An</w:t>
      </w:r>
      <w:r>
        <w:rPr>
          <w:color w:val="231F20"/>
          <w:spacing w:val="-46"/>
        </w:rPr>
        <w:t> </w:t>
      </w:r>
      <w:r>
        <w:rPr>
          <w:color w:val="231F20"/>
        </w:rPr>
        <w:t>important</w:t>
      </w:r>
      <w:r>
        <w:rPr>
          <w:color w:val="231F20"/>
          <w:spacing w:val="-45"/>
        </w:rPr>
        <w:t> </w:t>
      </w:r>
      <w:r>
        <w:rPr>
          <w:color w:val="231F20"/>
        </w:rPr>
        <w:t>judgement</w:t>
      </w:r>
      <w:r>
        <w:rPr>
          <w:color w:val="231F20"/>
          <w:spacing w:val="-45"/>
        </w:rPr>
        <w:t> </w:t>
      </w:r>
      <w:r>
        <w:rPr>
          <w:color w:val="231F20"/>
        </w:rPr>
        <w:t>underpinning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Committee’s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Committee’s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matched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 is considerable uncertainty surrounding that judgement, and </w:t>
      </w:r>
      <w:r>
        <w:rPr>
          <w:color w:val="231F20"/>
        </w:rPr>
        <w:t>hence</w:t>
      </w:r>
      <w:r>
        <w:rPr>
          <w:color w:val="231F20"/>
          <w:spacing w:val="-23"/>
        </w:rPr>
        <w:t> </w:t>
      </w:r>
      <w:r>
        <w:rPr>
          <w:color w:val="231F20"/>
        </w:rPr>
        <w:t>about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outlook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supply.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68"/>
      </w:pP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aspect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causes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apparent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impairment.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 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itself.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adversely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affected 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scarce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skills,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needing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aspect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gathers</w:t>
      </w:r>
      <w:r>
        <w:rPr>
          <w:color w:val="231F20"/>
          <w:spacing w:val="-44"/>
        </w:rPr>
        <w:t> </w:t>
      </w:r>
      <w:r>
        <w:rPr>
          <w:color w:val="231F20"/>
        </w:rPr>
        <w:t>pace.</w:t>
      </w:r>
      <w:r>
        <w:rPr>
          <w:color w:val="231F20"/>
          <w:spacing w:val="-27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possible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constraining 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imply scope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recovery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demand</w:t>
      </w:r>
      <w:r>
        <w:rPr>
          <w:color w:val="231F20"/>
          <w:spacing w:val="-25"/>
        </w:rPr>
        <w:t> </w:t>
      </w:r>
      <w:r>
        <w:rPr>
          <w:color w:val="231F20"/>
        </w:rPr>
        <w:t>gains</w:t>
      </w:r>
      <w:r>
        <w:rPr>
          <w:color w:val="231F20"/>
          <w:spacing w:val="-27"/>
        </w:rPr>
        <w:t> </w:t>
      </w:r>
      <w:r>
        <w:rPr>
          <w:color w:val="231F20"/>
        </w:rPr>
        <w:t>traction.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00"/>
      </w:pP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wholly </w:t>
      </w:r>
      <w:r>
        <w:rPr>
          <w:color w:val="231F20"/>
        </w:rPr>
        <w:t>account for the weakness in supply, however. Other </w:t>
      </w:r>
      <w:r>
        <w:rPr>
          <w:color w:val="231F20"/>
          <w:w w:val="90"/>
        </w:rPr>
        <w:t>influences,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impediments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reallocation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economy,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takes </w:t>
      </w:r>
      <w:r>
        <w:rPr>
          <w:color w:val="231F20"/>
        </w:rPr>
        <w:t>hold, these influences should wane. However, there is </w:t>
      </w:r>
      <w:r>
        <w:rPr>
          <w:color w:val="231F20"/>
          <w:w w:val="90"/>
        </w:rPr>
        <w:t>considerable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magnitude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effects,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diminish,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lags </w:t>
      </w:r>
      <w:r>
        <w:rPr>
          <w:color w:val="231F20"/>
          <w:w w:val="90"/>
        </w:rPr>
        <w:t>between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diminution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recovery.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heals,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become </w:t>
      </w:r>
      <w:r>
        <w:rPr>
          <w:color w:val="231F20"/>
        </w:rPr>
        <w:t>easier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obtain</w:t>
      </w:r>
      <w:r>
        <w:rPr>
          <w:color w:val="231F20"/>
          <w:spacing w:val="-41"/>
        </w:rPr>
        <w:t> </w:t>
      </w:r>
      <w:r>
        <w:rPr>
          <w:color w:val="231F20"/>
        </w:rPr>
        <w:t>finance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capital</w:t>
      </w:r>
      <w:r>
        <w:rPr>
          <w:color w:val="231F20"/>
          <w:spacing w:val="-38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new</w:t>
      </w:r>
    </w:p>
    <w:p>
      <w:pPr>
        <w:pStyle w:val="BodyText"/>
        <w:spacing w:line="268" w:lineRule="auto"/>
        <w:ind w:left="5482" w:right="200"/>
      </w:pPr>
      <w:r>
        <w:rPr>
          <w:color w:val="231F20"/>
        </w:rPr>
        <w:t>start-ups.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take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filter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meaningful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possible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say</w:t>
      </w:r>
      <w:r>
        <w:rPr>
          <w:color w:val="231F20"/>
          <w:spacing w:val="-27"/>
        </w:rPr>
        <w:t> </w:t>
      </w:r>
      <w:r>
        <w:rPr>
          <w:color w:val="231F20"/>
        </w:rPr>
        <w:t>how</w:t>
      </w:r>
      <w:r>
        <w:rPr>
          <w:color w:val="231F20"/>
          <w:spacing w:val="-27"/>
        </w:rPr>
        <w:t> </w:t>
      </w:r>
      <w:r>
        <w:rPr>
          <w:color w:val="231F20"/>
        </w:rPr>
        <w:t>large</w:t>
      </w:r>
      <w:r>
        <w:rPr>
          <w:color w:val="231F20"/>
          <w:spacing w:val="-29"/>
        </w:rPr>
        <w:t> </w:t>
      </w:r>
      <w:r>
        <w:rPr>
          <w:color w:val="231F20"/>
        </w:rPr>
        <w:t>those</w:t>
      </w:r>
      <w:r>
        <w:rPr>
          <w:color w:val="231F20"/>
          <w:spacing w:val="-27"/>
        </w:rPr>
        <w:t> </w:t>
      </w:r>
      <w:r>
        <w:rPr>
          <w:color w:val="231F20"/>
        </w:rPr>
        <w:t>improvements</w:t>
      </w:r>
      <w:r>
        <w:rPr>
          <w:color w:val="231F20"/>
          <w:spacing w:val="-28"/>
        </w:rPr>
        <w:t> </w:t>
      </w:r>
      <w:r>
        <w:rPr>
          <w:color w:val="231F20"/>
        </w:rPr>
        <w:t>will</w:t>
      </w:r>
      <w:r>
        <w:rPr>
          <w:color w:val="231F20"/>
          <w:spacing w:val="-27"/>
        </w:rPr>
        <w:t> </w:t>
      </w:r>
      <w:r>
        <w:rPr>
          <w:color w:val="231F20"/>
        </w:rPr>
        <w:t>be.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00"/>
      </w:pPr>
      <w:r>
        <w:rPr>
          <w:color w:val="231F20"/>
          <w:w w:val="95"/>
        </w:rPr>
        <w:t>Prospects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 </w:t>
      </w:r>
      <w:r>
        <w:rPr>
          <w:color w:val="231F20"/>
          <w:w w:val="90"/>
        </w:rPr>
        <w:t>central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slack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persist</w:t>
      </w:r>
      <w:r>
        <w:rPr>
          <w:color w:val="231F20"/>
          <w:spacing w:val="-40"/>
        </w:rPr>
        <w:t> </w:t>
      </w:r>
      <w:r>
        <w:rPr>
          <w:color w:val="231F20"/>
        </w:rPr>
        <w:t>(see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 pages</w:t>
      </w:r>
      <w:r>
        <w:rPr>
          <w:color w:val="231F20"/>
          <w:spacing w:val="-40"/>
        </w:rPr>
        <w:t> </w:t>
      </w:r>
      <w:r>
        <w:rPr>
          <w:color w:val="231F20"/>
        </w:rPr>
        <w:t>28–29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discussion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evaluate</w:t>
      </w:r>
      <w:r>
        <w:rPr>
          <w:color w:val="231F20"/>
          <w:spacing w:val="-40"/>
        </w:rPr>
        <w:t> </w:t>
      </w:r>
      <w:r>
        <w:rPr>
          <w:color w:val="231F20"/>
        </w:rPr>
        <w:t>effective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 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</w:t>
      </w:r>
    </w:p>
    <w:p>
      <w:pPr>
        <w:spacing w:after="0" w:line="268" w:lineRule="auto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871"/>
      </w:pPr>
      <w:bookmarkStart w:name="Key Judgement 4: a revival in productivi" w:id="94"/>
      <w:bookmarkEnd w:id="94"/>
      <w:r>
        <w:rPr/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May</w:t>
      </w:r>
      <w:r>
        <w:rPr>
          <w:color w:val="231F20"/>
          <w:spacing w:val="-1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87"/>
      </w:pPr>
      <w:r>
        <w:rPr>
          <w:color w:val="231F20"/>
        </w:rPr>
        <w:t>The high degree of uncertainty about the outlook for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expansion </w:t>
      </w:r>
      <w:r>
        <w:rPr>
          <w:color w:val="231F20"/>
        </w:rPr>
        <w:t>of productivity than assumed in the central view, then </w:t>
      </w:r>
      <w:r>
        <w:rPr>
          <w:color w:val="231F20"/>
          <w:w w:val="90"/>
        </w:rPr>
        <w:t>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nearer</w:t>
      </w:r>
      <w:r>
        <w:rPr>
          <w:color w:val="231F20"/>
          <w:spacing w:val="-45"/>
        </w:rPr>
        <w:t> </w:t>
      </w:r>
      <w:r>
        <w:rPr>
          <w:color w:val="231F20"/>
        </w:rPr>
        <w:t>term,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larger </w:t>
      </w:r>
      <w:r>
        <w:rPr>
          <w:color w:val="231F20"/>
          <w:w w:val="95"/>
        </w:rPr>
        <w:t>degree of economic slack; in the medium term, however, persistently high unemployment would risk damaging the economy’s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recovery may be accompanied by only a small rise in </w:t>
      </w:r>
      <w:r>
        <w:rPr>
          <w:color w:val="231F20"/>
          <w:w w:val="95"/>
        </w:rPr>
        <w:t>productivity. In this case, spare capacity would be eroded relatively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rapidly </w:t>
      </w:r>
      <w:r>
        <w:rPr>
          <w:color w:val="231F20"/>
        </w:rPr>
        <w:t>than</w:t>
      </w:r>
      <w:r>
        <w:rPr>
          <w:color w:val="231F20"/>
          <w:spacing w:val="-19"/>
        </w:rPr>
        <w:t> </w:t>
      </w:r>
      <w:r>
        <w:rPr>
          <w:color w:val="231F20"/>
        </w:rPr>
        <w:t>projected.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A70740"/>
          <w:spacing w:val="-3"/>
        </w:rPr>
        <w:t>Key </w:t>
      </w:r>
      <w:r>
        <w:rPr>
          <w:color w:val="A70740"/>
        </w:rPr>
        <w:t>Judgement 4: a revival in productivity growth </w:t>
      </w:r>
      <w:r>
        <w:rPr>
          <w:color w:val="A70740"/>
          <w:w w:val="95"/>
        </w:rPr>
        <w:t>attenuates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cost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pressures,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such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inflation gradually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returns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external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pressures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fade</w:t>
      </w:r>
    </w:p>
    <w:p>
      <w:pPr>
        <w:pStyle w:val="BodyText"/>
        <w:spacing w:line="268" w:lineRule="auto"/>
        <w:ind w:left="5482" w:right="302"/>
      </w:pP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succeeds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attenuating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 pressures.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relevant 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muted throughout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 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 wanes,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edge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administered and regulated prices. Indicators since May have 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 </w:t>
      </w:r>
      <w:r>
        <w:rPr>
          <w:color w:val="231F20"/>
          <w:w w:val="95"/>
        </w:rPr>
        <w:t>pressures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volatility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 </w:t>
      </w:r>
      <w:r>
        <w:rPr>
          <w:color w:val="231F20"/>
        </w:rPr>
        <w:t>pressures</w:t>
      </w:r>
      <w:r>
        <w:rPr>
          <w:color w:val="231F20"/>
          <w:spacing w:val="-22"/>
        </w:rPr>
        <w:t> </w:t>
      </w:r>
      <w:r>
        <w:rPr>
          <w:color w:val="231F20"/>
        </w:rPr>
        <w:t>have</w:t>
      </w:r>
      <w:r>
        <w:rPr>
          <w:color w:val="231F20"/>
          <w:spacing w:val="-22"/>
        </w:rPr>
        <w:t> </w:t>
      </w:r>
      <w:r>
        <w:rPr>
          <w:color w:val="231F20"/>
        </w:rPr>
        <w:t>remained</w:t>
      </w:r>
      <w:r>
        <w:rPr>
          <w:color w:val="231F20"/>
          <w:spacing w:val="-24"/>
        </w:rPr>
        <w:t> </w:t>
      </w:r>
      <w:r>
        <w:rPr>
          <w:color w:val="231F20"/>
        </w:rPr>
        <w:t>weak.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00"/>
      </w:pP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(Key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3):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pose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i/>
          <w:color w:val="231F20"/>
          <w:w w:val="90"/>
        </w:rPr>
        <w:t>vice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versa</w:t>
      </w:r>
      <w:r>
        <w:rPr>
          <w:color w:val="231F20"/>
          <w:w w:val="90"/>
        </w:rPr>
        <w:t>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supply more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evolve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degree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productivity</w:t>
      </w:r>
      <w:r>
        <w:rPr>
          <w:color w:val="231F20"/>
          <w:spacing w:val="-40"/>
        </w:rPr>
        <w:t> </w:t>
      </w:r>
      <w:r>
        <w:rPr>
          <w:color w:val="231F20"/>
        </w:rPr>
        <w:t>revival</w:t>
      </w:r>
      <w:r>
        <w:rPr>
          <w:color w:val="231F20"/>
          <w:spacing w:val="-42"/>
        </w:rPr>
        <w:t> </w:t>
      </w:r>
      <w:r>
        <w:rPr>
          <w:color w:val="231F20"/>
        </w:rPr>
        <w:t>will attenuate</w:t>
      </w:r>
      <w:r>
        <w:rPr>
          <w:color w:val="231F20"/>
          <w:spacing w:val="-26"/>
        </w:rPr>
        <w:t> </w:t>
      </w:r>
      <w:r>
        <w:rPr>
          <w:color w:val="231F20"/>
        </w:rPr>
        <w:t>domestic</w:t>
      </w:r>
      <w:r>
        <w:rPr>
          <w:color w:val="231F20"/>
          <w:spacing w:val="-21"/>
        </w:rPr>
        <w:t> </w:t>
      </w:r>
      <w:r>
        <w:rPr>
          <w:color w:val="231F20"/>
        </w:rPr>
        <w:t>cost</w:t>
      </w:r>
      <w:r>
        <w:rPr>
          <w:color w:val="231F20"/>
          <w:spacing w:val="-22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00"/>
      </w:pP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uncertainty</w:t>
      </w:r>
      <w:r>
        <w:rPr>
          <w:color w:val="231F20"/>
          <w:spacing w:val="-39"/>
        </w:rPr>
        <w:t> </w:t>
      </w:r>
      <w:r>
        <w:rPr>
          <w:color w:val="231F20"/>
        </w:rPr>
        <w:t>relates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wages.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central </w:t>
      </w:r>
      <w:r>
        <w:rPr>
          <w:color w:val="231F20"/>
          <w:w w:val="90"/>
        </w:rPr>
        <w:t>projection,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rises, </w:t>
      </w:r>
      <w:r>
        <w:rPr>
          <w:color w:val="231F20"/>
          <w:w w:val="95"/>
        </w:rPr>
        <w:t>helping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may be more inclined to grant higher pay awards than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continued pay restraint risks undermining employees’ morale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efficiency.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risk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crystallise</w:t>
      </w:r>
      <w:r>
        <w:rPr>
          <w:color w:val="231F20"/>
          <w:spacing w:val="-39"/>
        </w:rPr>
        <w:t> </w:t>
      </w:r>
      <w:r>
        <w:rPr>
          <w:color w:val="231F20"/>
        </w:rPr>
        <w:t>if </w:t>
      </w:r>
      <w:r>
        <w:rPr>
          <w:color w:val="231F20"/>
          <w:w w:val="90"/>
        </w:rPr>
        <w:t>employers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slowly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had</w:t>
      </w:r>
      <w:r>
        <w:rPr>
          <w:color w:val="231F20"/>
          <w:spacing w:val="-22"/>
        </w:rPr>
        <w:t> </w:t>
      </w:r>
      <w:r>
        <w:rPr>
          <w:color w:val="231F20"/>
        </w:rPr>
        <w:t>previously</w:t>
      </w:r>
      <w:r>
        <w:rPr>
          <w:color w:val="231F20"/>
          <w:spacing w:val="-22"/>
        </w:rPr>
        <w:t> </w:t>
      </w:r>
      <w:r>
        <w:rPr>
          <w:color w:val="231F20"/>
        </w:rPr>
        <w:t>been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case.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20"/>
        </w:sectPr>
      </w:pPr>
    </w:p>
    <w:p>
      <w:pPr>
        <w:spacing w:line="259" w:lineRule="auto" w:before="80"/>
        <w:ind w:left="153" w:right="0" w:firstLine="0"/>
        <w:jc w:val="left"/>
        <w:rPr>
          <w:sz w:val="12"/>
        </w:rPr>
      </w:pPr>
      <w:bookmarkStart w:name="_bookmark22" w:id="95"/>
      <w:bookmarkEnd w:id="95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4"/>
          <w:w w:val="95"/>
          <w:sz w:val="18"/>
        </w:rPr>
        <w:t> </w:t>
      </w:r>
      <w:r>
        <w:rPr>
          <w:color w:val="A70740"/>
          <w:w w:val="95"/>
          <w:sz w:val="18"/>
        </w:rPr>
        <w:t>5.5</w:t>
      </w:r>
      <w:r>
        <w:rPr>
          <w:color w:val="A70740"/>
          <w:spacing w:val="5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cumulative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of </w:t>
      </w:r>
      <w:r>
        <w:rPr>
          <w:color w:val="231F20"/>
          <w:sz w:val="18"/>
        </w:rPr>
        <w:t>four-quarter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2015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34" w:firstLine="0"/>
        <w:jc w:val="right"/>
        <w:rPr>
          <w:sz w:val="12"/>
        </w:rPr>
      </w:pPr>
      <w:r>
        <w:rPr/>
        <w:pict>
          <v:shape style="position:absolute;margin-left:219.604996pt;margin-top:8.261013pt;width:336pt;height:37.8pt;mso-position-horizontal-relative:page;mso-position-vertical-relative:paragraph;z-index:158714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31"/>
                    <w:gridCol w:w="1180"/>
                    <w:gridCol w:w="1051"/>
                    <w:gridCol w:w="699"/>
                    <w:gridCol w:w="709"/>
                    <w:gridCol w:w="708"/>
                    <w:gridCol w:w="644"/>
                  </w:tblGrid>
                  <w:tr>
                    <w:trPr>
                      <w:trHeight w:val="265" w:hRule="atLeast"/>
                    </w:trPr>
                    <w:tc>
                      <w:tcPr>
                        <w:tcW w:w="6722" w:type="dxa"/>
                        <w:gridSpan w:val="7"/>
                      </w:tcPr>
                      <w:p>
                        <w:pPr>
                          <w:pStyle w:val="TableParagraph"/>
                          <w:spacing w:line="47" w:lineRule="exact"/>
                          <w:ind w:left="-7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ent</w:t>
                        </w:r>
                      </w:p>
                      <w:p>
                        <w:pPr>
                          <w:pStyle w:val="TableParagraph"/>
                          <w:tabs>
                            <w:tab w:pos="1730" w:val="left" w:leader="none"/>
                            <w:tab w:pos="3577" w:val="left" w:leader="none"/>
                            <w:tab w:pos="4279" w:val="left" w:leader="none"/>
                            <w:tab w:pos="4981" w:val="left" w:leader="none"/>
                            <w:tab w:pos="5702" w:val="left" w:leader="none"/>
                            <w:tab w:pos="6395" w:val="left" w:leader="none"/>
                          </w:tabs>
                          <w:spacing w:line="138" w:lineRule="exact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100</w:t>
                          <w:tab/>
                        </w:r>
                        <w:r>
                          <w:rPr>
                            <w:color w:val="231F20"/>
                            <w:w w:val="90"/>
                            <w:position w:val="1"/>
                            <w:sz w:val="14"/>
                          </w:rPr>
                          <w:t>Probability</w:t>
                        </w:r>
                        <w:r>
                          <w:rPr>
                            <w:color w:val="231F20"/>
                            <w:w w:val="90"/>
                            <w:position w:val="5"/>
                            <w:sz w:val="11"/>
                          </w:rPr>
                          <w:t>(b)</w:t>
                          <w:tab/>
                        </w:r>
                        <w:r>
                          <w:rPr>
                            <w:color w:val="231F20"/>
                            <w:w w:val="105"/>
                            <w:position w:val="1"/>
                            <w:sz w:val="14"/>
                          </w:rPr>
                          <w:t>10%</w:t>
                          <w:tab/>
                          <w:t>25%</w:t>
                          <w:tab/>
                          <w:t>50%</w:t>
                          <w:tab/>
                          <w:t>75%</w:t>
                          <w:tab/>
                          <w:t>90%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before="59"/>
                          <w:ind w:left="17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90</w:t>
                        </w:r>
                      </w:p>
                    </w:tc>
                    <w:tc>
                      <w:tcPr>
                        <w:tcW w:w="11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Q3</w:t>
                        </w:r>
                      </w:p>
                    </w:tc>
                    <w:tc>
                      <w:tcPr>
                        <w:tcW w:w="105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0.7(0.0)</w:t>
                        </w:r>
                      </w:p>
                    </w:tc>
                    <w:tc>
                      <w:tcPr>
                        <w:tcW w:w="69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 (0.9)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63"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 (1.8)</w:t>
                        </w:r>
                      </w:p>
                    </w:tc>
                    <w:tc>
                      <w:tcPr>
                        <w:tcW w:w="70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63" w:right="6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3.5 (2.8)</w:t>
                        </w:r>
                      </w:p>
                    </w:tc>
                    <w:tc>
                      <w:tcPr>
                        <w:tcW w:w="64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74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4.3 (3.6)</w:t>
                        </w:r>
                      </w:p>
                    </w:tc>
                  </w:tr>
                  <w:tr>
                    <w:trPr>
                      <w:trHeight w:val="221" w:hRule="atLeast"/>
                    </w:trPr>
                    <w:tc>
                      <w:tcPr>
                        <w:tcW w:w="1731" w:type="dxa"/>
                      </w:tcPr>
                      <w:p>
                        <w:pPr>
                          <w:pStyle w:val="TableParagraph"/>
                          <w:spacing w:line="121" w:lineRule="exact" w:before="79"/>
                          <w:ind w:left="17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80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Q3</w:t>
                        </w:r>
                      </w:p>
                    </w:tc>
                    <w:tc>
                      <w:tcPr>
                        <w:tcW w:w="1051" w:type="dxa"/>
                      </w:tcPr>
                      <w:p>
                        <w:pPr>
                          <w:pStyle w:val="TableParagraph"/>
                          <w:spacing w:before="36"/>
                          <w:ind w:right="1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0.3(-0.1)</w:t>
                        </w:r>
                      </w:p>
                    </w:tc>
                    <w:tc>
                      <w:tcPr>
                        <w:tcW w:w="699" w:type="dxa"/>
                      </w:tcPr>
                      <w:p>
                        <w:pPr>
                          <w:pStyle w:val="TableParagraph"/>
                          <w:spacing w:before="36"/>
                          <w:ind w:right="12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 (0.9)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36"/>
                          <w:ind w:left="63" w:right="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2.4 (2.0)</w:t>
                        </w:r>
                      </w:p>
                    </w:tc>
                    <w:tc>
                      <w:tcPr>
                        <w:tcW w:w="708" w:type="dxa"/>
                      </w:tcPr>
                      <w:p>
                        <w:pPr>
                          <w:pStyle w:val="TableParagraph"/>
                          <w:spacing w:before="36"/>
                          <w:ind w:left="62" w:righ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 (3.0)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before="36"/>
                          <w:ind w:left="75" w:right="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4.2 (3.9)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Probability, per c</w:t>
      </w:r>
    </w:p>
    <w:p>
      <w:pPr>
        <w:spacing w:line="259" w:lineRule="auto" w:before="80"/>
        <w:ind w:left="1725" w:right="667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5.B </w:t>
      </w:r>
      <w:r>
        <w:rPr>
          <w:color w:val="231F20"/>
          <w:w w:val="95"/>
          <w:sz w:val="18"/>
        </w:rPr>
        <w:t>Percentiles of projected four-quarter GDP growth </w:t>
      </w:r>
      <w:r>
        <w:rPr>
          <w:color w:val="231F20"/>
          <w:sz w:val="18"/>
        </w:rPr>
        <w:t>distribution in August and May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3718" w:space="40"/>
            <w:col w:w="6992"/>
          </w:cols>
        </w:sectPr>
      </w:pP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153"/>
      </w:pPr>
      <w:r>
        <w:rPr/>
        <w:pict>
          <v:group style="width:184.25pt;height:150.15pt;mso-position-horizontal-relative:char;mso-position-vertical-relative:line" coordorigin="0,0" coordsize="3685,3003">
            <v:shape style="position:absolute;left:0;top:0;width:3685;height:2905" type="#_x0000_t75" stroked="false">
              <v:imagedata r:id="rId81" o:title=""/>
            </v:shape>
            <v:shape style="position:absolute;left:285;top:129;width:615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August</w:t>
                    </w:r>
                  </w:p>
                  <w:p>
                    <w:pPr>
                      <w:spacing w:before="40"/>
                      <w:ind w:left="2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464;top:2811;width:2783;height:191" type="#_x0000_t202" filled="false" stroked="false">
              <v:textbox inset="0,0,0,0">
                <w:txbxContent>
                  <w:p>
                    <w:pPr>
                      <w:tabs>
                        <w:tab w:pos="378" w:val="left" w:leader="none"/>
                        <w:tab w:pos="1490" w:val="left" w:leader="none"/>
                        <w:tab w:pos="1862" w:val="left" w:leader="none"/>
                        <w:tab w:pos="2233" w:val="left" w:leader="none"/>
                        <w:tab w:pos="260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6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4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5.2 The projections for demand and infla" w:id="96"/>
      <w:bookmarkEnd w:id="96"/>
      <w:r>
        <w:rPr/>
      </w:r>
      <w:r>
        <w:rPr>
          <w:color w:val="A70740"/>
          <w:sz w:val="18"/>
        </w:rPr>
        <w:t>Chart 5.6 </w:t>
      </w:r>
      <w:r>
        <w:rPr>
          <w:color w:val="231F20"/>
          <w:sz w:val="18"/>
        </w:rPr>
        <w:t>Projection of the level of GDP based on 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18" w:lineRule="exact" w:before="104"/>
        <w:ind w:left="0" w:right="639" w:firstLine="0"/>
        <w:jc w:val="right"/>
        <w:rPr>
          <w:sz w:val="12"/>
        </w:rPr>
      </w:pPr>
      <w:r>
        <w:rPr>
          <w:color w:val="231F20"/>
          <w:w w:val="90"/>
          <w:sz w:val="12"/>
        </w:rPr>
        <w:t>£ billions</w:t>
      </w:r>
    </w:p>
    <w:p>
      <w:pPr>
        <w:spacing w:line="118" w:lineRule="exact" w:before="0"/>
        <w:ind w:left="0" w:right="381" w:firstLine="0"/>
        <w:jc w:val="right"/>
        <w:rPr>
          <w:sz w:val="12"/>
        </w:rPr>
      </w:pPr>
      <w:r>
        <w:rPr/>
        <w:pict>
          <v:group style="position:absolute;margin-left:39.935001pt;margin-top:2.824537pt;width:184.5pt;height:142.25pt;mso-position-horizontal-relative:page;mso-position-vertical-relative:paragraph;z-index:15870976" coordorigin="799,56" coordsize="3690,2845">
            <v:shape style="position:absolute;left:798;top:56;width:3690;height:2845" type="#_x0000_t75" stroked="false">
              <v:imagedata r:id="rId82" o:title=""/>
            </v:shape>
            <v:shape style="position:absolute;left:1602;top:189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585;top:18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32;top:2065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450</w:t>
      </w:r>
    </w:p>
    <w:p>
      <w:pPr>
        <w:spacing w:before="43"/>
        <w:ind w:left="0" w:right="381" w:firstLine="0"/>
        <w:jc w:val="right"/>
        <w:rPr>
          <w:sz w:val="12"/>
        </w:rPr>
      </w:pPr>
      <w:r>
        <w:rPr>
          <w:color w:val="231F20"/>
          <w:sz w:val="12"/>
        </w:rPr>
        <w:t>440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z w:val="12"/>
        </w:rPr>
        <w:t>430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420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spacing w:before="43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spacing w:before="43"/>
        <w:ind w:left="0" w:right="381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z w:val="12"/>
        </w:rPr>
        <w:t>330</w:t>
      </w:r>
    </w:p>
    <w:p>
      <w:pPr>
        <w:spacing w:before="42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spacing w:before="43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310</w:t>
      </w:r>
    </w:p>
    <w:p>
      <w:pPr>
        <w:spacing w:line="122" w:lineRule="exact" w:before="42"/>
        <w:ind w:left="0" w:right="381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spacing w:line="110" w:lineRule="exact" w:before="0"/>
        <w:ind w:left="0" w:right="38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8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2002 03 04 05 06 07 08 09 10 11 12 13 14 15 16</w:t>
      </w:r>
    </w:p>
    <w:p>
      <w:pPr>
        <w:spacing w:line="244" w:lineRule="auto" w:before="120"/>
        <w:ind w:left="153" w:right="105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calibrated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 quarters.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four-quarter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horizons.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takes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shocks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 successive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53" w:right="116"/>
      </w:pP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 </w:t>
      </w:r>
      <w:r>
        <w:rPr>
          <w:color w:val="231F20"/>
          <w:w w:val="90"/>
        </w:rPr>
        <w:t>margins.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crisis.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  <w:w w:val="90"/>
        </w:rPr>
        <w:t>term,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certain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  <w:w w:val="95"/>
        </w:rPr>
        <w:t>adequate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return.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gradual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 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environment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 expect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case.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anticipated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 </w:t>
      </w:r>
      <w:r>
        <w:rPr>
          <w:color w:val="231F20"/>
        </w:rPr>
        <w:t>rather than through weak cost growth. For example, </w:t>
      </w:r>
      <w:r>
        <w:rPr>
          <w:color w:val="231F20"/>
          <w:w w:val="95"/>
        </w:rPr>
        <w:t>competitive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against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 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MPC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seeking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return</w:t>
      </w:r>
      <w:r>
        <w:rPr>
          <w:color w:val="231F20"/>
          <w:spacing w:val="-33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6"/>
        </w:rPr>
        <w:t> </w:t>
      </w:r>
      <w:r>
        <w:rPr>
          <w:color w:val="231F20"/>
        </w:rPr>
        <w:t>target.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6"/>
      </w:pPr>
      <w:r>
        <w:rPr>
          <w:color w:val="231F20"/>
        </w:rPr>
        <w:t>The prospects for inflation also reflect the outlook for </w:t>
      </w:r>
      <w:r>
        <w:rPr>
          <w:color w:val="231F20"/>
          <w:w w:val="90"/>
        </w:rPr>
        <w:t>administered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pressures related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ERI.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convention,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assumptions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sterling</w:t>
      </w:r>
      <w:r>
        <w:rPr>
          <w:color w:val="231F20"/>
          <w:spacing w:val="-37"/>
        </w:rPr>
        <w:t> </w:t>
      </w:r>
      <w:r>
        <w:rPr>
          <w:color w:val="231F20"/>
        </w:rPr>
        <w:t>ERI</w:t>
      </w:r>
      <w:r>
        <w:rPr>
          <w:color w:val="231F20"/>
          <w:spacing w:val="-38"/>
        </w:rPr>
        <w:t> </w:t>
      </w:r>
      <w:r>
        <w:rPr>
          <w:color w:val="231F20"/>
        </w:rPr>
        <w:t>(see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page</w:t>
      </w:r>
      <w:r>
        <w:rPr>
          <w:color w:val="231F20"/>
          <w:spacing w:val="-37"/>
        </w:rPr>
        <w:t> </w:t>
      </w:r>
      <w:r>
        <w:rPr>
          <w:color w:val="231F20"/>
        </w:rPr>
        <w:t>49).</w:t>
      </w:r>
      <w:r>
        <w:rPr>
          <w:color w:val="231F20"/>
          <w:spacing w:val="-14"/>
        </w:rPr>
        <w:t> </w:t>
      </w:r>
      <w:r>
        <w:rPr>
          <w:color w:val="231F20"/>
        </w:rPr>
        <w:t>Domestic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gradually;</w:t>
      </w:r>
    </w:p>
    <w:p>
      <w:pPr>
        <w:pStyle w:val="BodyText"/>
        <w:spacing w:line="268" w:lineRule="auto"/>
        <w:ind w:left="153" w:right="116"/>
      </w:pPr>
      <w:r>
        <w:rPr>
          <w:color w:val="231F20"/>
          <w:w w:val="95"/>
        </w:rPr>
        <w:t>non-oil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remain broadly</w:t>
      </w:r>
      <w:r>
        <w:rPr>
          <w:color w:val="231F20"/>
          <w:spacing w:val="-40"/>
        </w:rPr>
        <w:t> </w:t>
      </w:r>
      <w:r>
        <w:rPr>
          <w:color w:val="231F20"/>
        </w:rPr>
        <w:t>stable.</w:t>
      </w:r>
    </w:p>
    <w:p>
      <w:pPr>
        <w:pStyle w:val="BodyText"/>
        <w:rPr>
          <w:sz w:val="23"/>
        </w:rPr>
      </w:pPr>
    </w:p>
    <w:p>
      <w:pPr>
        <w:pStyle w:val="Heading3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color w:val="231F20"/>
        </w:rPr>
      </w:pPr>
      <w:r>
        <w:rPr>
          <w:color w:val="231F20"/>
        </w:rPr>
        <w:t>The</w:t>
      </w:r>
      <w:r>
        <w:rPr>
          <w:color w:val="231F20"/>
          <w:spacing w:val="-50"/>
        </w:rPr>
        <w:t> </w:t>
      </w:r>
      <w:r>
        <w:rPr>
          <w:color w:val="231F20"/>
        </w:rPr>
        <w:t>projections</w:t>
      </w:r>
      <w:r>
        <w:rPr>
          <w:color w:val="231F20"/>
          <w:spacing w:val="-52"/>
        </w:rPr>
        <w:t> </w:t>
      </w:r>
      <w:r>
        <w:rPr>
          <w:color w:val="231F20"/>
        </w:rPr>
        <w:t>for</w:t>
      </w:r>
      <w:r>
        <w:rPr>
          <w:color w:val="231F20"/>
          <w:spacing w:val="-52"/>
        </w:rPr>
        <w:t> </w:t>
      </w:r>
      <w:r>
        <w:rPr>
          <w:color w:val="231F20"/>
        </w:rPr>
        <w:t>demand</w:t>
      </w:r>
      <w:r>
        <w:rPr>
          <w:color w:val="231F20"/>
          <w:spacing w:val="-49"/>
        </w:rPr>
        <w:t> </w:t>
      </w:r>
      <w:r>
        <w:rPr>
          <w:color w:val="231F20"/>
        </w:rPr>
        <w:t>and</w:t>
      </w:r>
      <w:r>
        <w:rPr>
          <w:color w:val="231F20"/>
          <w:spacing w:val="-49"/>
        </w:rPr>
        <w:t> </w:t>
      </w:r>
      <w:r>
        <w:rPr>
          <w:color w:val="231F20"/>
        </w:rPr>
        <w:t>inflation</w:t>
      </w:r>
    </w:p>
    <w:p>
      <w:pPr>
        <w:pStyle w:val="Heading5"/>
        <w:spacing w:before="256"/>
        <w:ind w:left="153"/>
      </w:pPr>
      <w:r>
        <w:rPr>
          <w:color w:val="A70740"/>
        </w:rPr>
        <w:t>GDP projections</w:t>
      </w:r>
    </w:p>
    <w:p>
      <w:pPr>
        <w:pStyle w:val="BodyText"/>
        <w:spacing w:line="268" w:lineRule="auto" w:before="23"/>
        <w:ind w:left="153" w:right="588"/>
      </w:pPr>
      <w:r>
        <w:rPr>
          <w:color w:val="231F20"/>
          <w:w w:val="95"/>
        </w:rPr>
        <w:t>Conditioned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1"/>
        </w:rPr>
        <w:t> </w:t>
      </w:r>
      <w:r>
        <w:rPr>
          <w:color w:val="231F20"/>
        </w:rPr>
        <w:t>purchases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276"/>
      </w:pPr>
      <w:r>
        <w:rPr>
          <w:color w:val="231F20"/>
          <w:w w:val="95"/>
        </w:rPr>
        <w:t>£375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both demand and effective supply. That expansion is </w:t>
      </w:r>
      <w:r>
        <w:rPr>
          <w:color w:val="231F20"/>
          <w:w w:val="95"/>
        </w:rPr>
        <w:t>supported by: the highly stimulative stance of monetary </w:t>
      </w:r>
      <w:r>
        <w:rPr>
          <w:color w:val="231F20"/>
        </w:rPr>
        <w:t>policy;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easing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</w:t>
      </w:r>
      <w:r>
        <w:rPr>
          <w:color w:val="231F20"/>
          <w:spacing w:val="-45"/>
        </w:rPr>
        <w:t> </w:t>
      </w:r>
      <w:r>
        <w:rPr>
          <w:color w:val="231F20"/>
        </w:rPr>
        <w:t>aided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extended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FLS;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87" w:space="842"/>
            <w:col w:w="5421"/>
          </w:cols>
        </w:sectPr>
      </w:pPr>
    </w:p>
    <w:p>
      <w:pPr>
        <w:spacing w:line="259" w:lineRule="auto" w:before="110"/>
        <w:ind w:left="153" w:right="50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2015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8" w:lineRule="exact" w:before="125"/>
        <w:ind w:left="2381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7" w:lineRule="exact" w:before="0"/>
        <w:ind w:left="0" w:right="531" w:firstLine="0"/>
        <w:jc w:val="right"/>
        <w:rPr>
          <w:sz w:val="12"/>
        </w:rPr>
      </w:pPr>
      <w:r>
        <w:rPr/>
        <w:pict>
          <v:group style="position:absolute;margin-left:39.685001pt;margin-top:3.123968pt;width:184.25pt;height:151.15pt;mso-position-horizontal-relative:page;mso-position-vertical-relative:paragraph;z-index:15876096" coordorigin="794,62" coordsize="3685,3023">
            <v:shape style="position:absolute;left:793;top:62;width:3685;height:2905" type="#_x0000_t75" stroked="false">
              <v:imagedata r:id="rId85" o:title=""/>
            </v:shape>
            <v:shape style="position:absolute;left:1084;top:166;width:615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2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21;top:2893;width:2838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5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5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53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 </w:t>
      </w:r>
      <w:r>
        <w:rPr>
          <w:color w:val="231F20"/>
          <w:sz w:val="11"/>
        </w:rPr>
        <w:t>throughout the forecast period. The coloured bands in Chart 5.7 have a similar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circumstances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identical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today’s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prevail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 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outline represents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 </w:t>
      </w:r>
      <w:r>
        <w:rPr>
          <w:color w:val="231F20"/>
          <w:sz w:val="11"/>
        </w:rPr>
        <w:t>was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purchased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142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decimal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place.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heights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projection,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those bars.</w:t>
      </w:r>
    </w:p>
    <w:p>
      <w:pPr>
        <w:pStyle w:val="BodyText"/>
        <w:spacing w:line="268" w:lineRule="auto" w:before="3"/>
        <w:ind w:left="153" w:right="116"/>
      </w:pPr>
      <w:r>
        <w:rPr/>
        <w:br w:type="column"/>
      </w:r>
      <w:r>
        <w:rPr>
          <w:color w:val="231F20"/>
          <w:w w:val="90"/>
        </w:rPr>
        <w:t>demand;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crisis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household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business</w:t>
      </w:r>
      <w:r>
        <w:rPr>
          <w:color w:val="231F20"/>
          <w:spacing w:val="-27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84"/>
      </w:pPr>
      <w:r>
        <w:rPr>
          <w:color w:val="231F20"/>
          <w:w w:val="95"/>
        </w:rPr>
        <w:t>Nevertheless,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standards.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Committee’s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four-quarter</w:t>
      </w:r>
      <w:r>
        <w:rPr>
          <w:color w:val="231F20"/>
          <w:spacing w:val="-37"/>
        </w:rPr>
        <w:t> </w:t>
      </w:r>
      <w:r>
        <w:rPr>
          <w:color w:val="231F20"/>
        </w:rPr>
        <w:t>output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will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or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2.4%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116"/>
      </w:pP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years’</w:t>
      </w:r>
      <w:r>
        <w:rPr>
          <w:color w:val="231F20"/>
          <w:spacing w:val="-45"/>
        </w:rPr>
        <w:t> </w:t>
      </w:r>
      <w:r>
        <w:rPr>
          <w:color w:val="231F20"/>
        </w:rPr>
        <w:t>time,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historical</w:t>
      </w:r>
      <w:r>
        <w:rPr>
          <w:color w:val="231F20"/>
          <w:spacing w:val="-43"/>
        </w:rPr>
        <w:t> </w:t>
      </w:r>
      <w:r>
        <w:rPr>
          <w:color w:val="231F20"/>
        </w:rPr>
        <w:t>average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5.B).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 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5.6).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76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strong </w:t>
      </w:r>
      <w:r>
        <w:rPr>
          <w:color w:val="231F20"/>
          <w:w w:val="95"/>
        </w:rPr>
        <w:t>tone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sentiment.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reflects the assumption that the Committee’s forward </w:t>
      </w:r>
      <w:r>
        <w:rPr>
          <w:color w:val="231F20"/>
          <w:w w:val="95"/>
        </w:rPr>
        <w:t>guidance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effective, in part by providing greater clarity as to the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stimulative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stance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 </w:t>
      </w:r>
      <w:r>
        <w:rPr>
          <w:i/>
          <w:color w:val="231F20"/>
        </w:rPr>
        <w:t>Report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projection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2015</w:t>
      </w:r>
      <w:r>
        <w:rPr>
          <w:color w:val="231F20"/>
          <w:spacing w:val="-44"/>
        </w:rPr>
        <w:t> </w:t>
      </w:r>
      <w:r>
        <w:rPr>
          <w:color w:val="231F20"/>
        </w:rPr>
        <w:t>Q3</w:t>
      </w:r>
      <w:r>
        <w:rPr>
          <w:color w:val="231F20"/>
          <w:spacing w:val="-41"/>
        </w:rPr>
        <w:t> </w:t>
      </w:r>
      <w:r>
        <w:rPr>
          <w:color w:val="231F20"/>
        </w:rPr>
        <w:t>(conditioned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constant</w:t>
      </w:r>
    </w:p>
    <w:p>
      <w:pPr>
        <w:pStyle w:val="BodyText"/>
        <w:spacing w:line="268" w:lineRule="auto"/>
        <w:ind w:left="153" w:right="116"/>
      </w:pP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Rate)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8"/>
        </w:rPr>
        <w:t> </w:t>
      </w:r>
      <w:r>
        <w:rPr>
          <w:color w:val="231F20"/>
        </w:rPr>
        <w:t>projection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2015</w:t>
      </w:r>
      <w:r>
        <w:rPr>
          <w:color w:val="231F20"/>
          <w:spacing w:val="-40"/>
        </w:rPr>
        <w:t> </w:t>
      </w:r>
      <w:r>
        <w:rPr>
          <w:color w:val="231F20"/>
        </w:rPr>
        <w:t>Q3 </w:t>
      </w:r>
      <w:r>
        <w:rPr>
          <w:color w:val="231F20"/>
          <w:w w:val="95"/>
        </w:rPr>
        <w:t>(conditioned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yields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time);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43"/>
        </w:rPr>
        <w:t> </w:t>
      </w:r>
      <w:r>
        <w:rPr>
          <w:color w:val="231F20"/>
        </w:rPr>
        <w:t>5.C</w:t>
      </w:r>
      <w:r>
        <w:rPr>
          <w:color w:val="231F20"/>
          <w:spacing w:val="-42"/>
        </w:rPr>
        <w:t> </w:t>
      </w:r>
      <w:r>
        <w:rPr>
          <w:color w:val="231F20"/>
        </w:rPr>
        <w:t>provides</w:t>
      </w:r>
      <w:r>
        <w:rPr>
          <w:color w:val="231F20"/>
          <w:spacing w:val="-44"/>
        </w:rPr>
        <w:t> </w:t>
      </w:r>
      <w:r>
        <w:rPr>
          <w:color w:val="231F20"/>
        </w:rPr>
        <w:t>the associated</w:t>
      </w:r>
      <w:r>
        <w:rPr>
          <w:color w:val="231F20"/>
          <w:spacing w:val="-26"/>
        </w:rPr>
        <w:t> </w:t>
      </w:r>
      <w:r>
        <w:rPr>
          <w:color w:val="231F20"/>
        </w:rPr>
        <w:t>calendar-year</w:t>
      </w:r>
      <w:r>
        <w:rPr>
          <w:color w:val="231F20"/>
          <w:spacing w:val="-26"/>
        </w:rPr>
        <w:t> </w:t>
      </w:r>
      <w:r>
        <w:rPr>
          <w:color w:val="231F20"/>
        </w:rPr>
        <w:t>growth</w:t>
      </w:r>
      <w:r>
        <w:rPr>
          <w:color w:val="231F20"/>
          <w:spacing w:val="-25"/>
        </w:rPr>
        <w:t> </w:t>
      </w:r>
      <w:r>
        <w:rPr>
          <w:color w:val="231F20"/>
        </w:rPr>
        <w:t>rates.</w:t>
      </w:r>
    </w:p>
    <w:p>
      <w:pPr>
        <w:spacing w:after="0" w:line="268" w:lineRule="auto"/>
        <w:sectPr>
          <w:headerReference w:type="even" r:id="rId83"/>
          <w:headerReference w:type="default" r:id="rId84"/>
          <w:pgSz w:w="11910" w:h="16840"/>
          <w:pgMar w:header="446" w:footer="0" w:top="1560" w:bottom="280" w:left="640" w:right="520"/>
          <w:pgNumType w:start="46"/>
          <w:cols w:num="2" w:equalWidth="0">
            <w:col w:w="4496" w:space="833"/>
            <w:col w:w="542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tabs>
          <w:tab w:pos="5142" w:val="left" w:leader="none"/>
          <w:tab w:pos="5482" w:val="left" w:leader="none"/>
        </w:tabs>
        <w:spacing w:before="103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views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</w:p>
    <w:p>
      <w:pPr>
        <w:spacing w:after="0"/>
        <w:sectPr>
          <w:type w:val="continuous"/>
          <w:pgSz w:w="11910" w:h="16840"/>
          <w:pgMar w:top="1560" w:bottom="0" w:left="640" w:right="520"/>
        </w:sectPr>
      </w:pPr>
    </w:p>
    <w:p>
      <w:pPr>
        <w:spacing w:line="259" w:lineRule="auto" w:before="59"/>
        <w:ind w:left="153" w:right="128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5.C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modal,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median 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620"/>
        <w:gridCol w:w="1418"/>
        <w:gridCol w:w="989"/>
      </w:tblGrid>
      <w:tr>
        <w:trPr>
          <w:trHeight w:val="252" w:hRule="atLeast"/>
        </w:trPr>
        <w:tc>
          <w:tcPr>
            <w:tcW w:w="96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8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24" w:right="3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98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9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16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8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 (1.2)</w:t>
            </w:r>
          </w:p>
        </w:tc>
        <w:tc>
          <w:tcPr>
            <w:tcW w:w="14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24" w:right="40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 (1.2)</w:t>
            </w:r>
          </w:p>
        </w:tc>
        <w:tc>
          <w:tcPr>
            <w:tcW w:w="9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 (1.2)</w:t>
            </w:r>
          </w:p>
        </w:tc>
      </w:tr>
      <w:tr>
        <w:trPr>
          <w:trHeight w:val="235" w:hRule="atLeast"/>
        </w:trPr>
        <w:tc>
          <w:tcPr>
            <w:tcW w:w="96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1620" w:type="dxa"/>
          </w:tcPr>
          <w:p>
            <w:pPr>
              <w:pStyle w:val="TableParagraph"/>
              <w:spacing w:before="36"/>
              <w:ind w:right="4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 (1.9)</w:t>
            </w:r>
          </w:p>
        </w:tc>
        <w:tc>
          <w:tcPr>
            <w:tcW w:w="1418" w:type="dxa"/>
          </w:tcPr>
          <w:p>
            <w:pPr>
              <w:pStyle w:val="TableParagraph"/>
              <w:spacing w:before="36"/>
              <w:ind w:left="423" w:right="41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 (1.8)</w:t>
            </w:r>
          </w:p>
        </w:tc>
        <w:tc>
          <w:tcPr>
            <w:tcW w:w="989" w:type="dxa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 (1.7)</w:t>
            </w:r>
          </w:p>
        </w:tc>
      </w:tr>
      <w:tr>
        <w:trPr>
          <w:trHeight w:val="201" w:hRule="atLeast"/>
        </w:trPr>
        <w:tc>
          <w:tcPr>
            <w:tcW w:w="962" w:type="dxa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</w:tc>
        <w:tc>
          <w:tcPr>
            <w:tcW w:w="1620" w:type="dxa"/>
          </w:tcPr>
          <w:p>
            <w:pPr>
              <w:pStyle w:val="TableParagraph"/>
              <w:spacing w:line="145" w:lineRule="exact" w:before="36"/>
              <w:ind w:right="4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 (2.2)</w:t>
            </w:r>
          </w:p>
        </w:tc>
        <w:tc>
          <w:tcPr>
            <w:tcW w:w="1418" w:type="dxa"/>
          </w:tcPr>
          <w:p>
            <w:pPr>
              <w:pStyle w:val="TableParagraph"/>
              <w:spacing w:line="145" w:lineRule="exact" w:before="36"/>
              <w:ind w:left="424" w:right="4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 (2.0)</w:t>
            </w:r>
          </w:p>
        </w:tc>
        <w:tc>
          <w:tcPr>
            <w:tcW w:w="989" w:type="dxa"/>
          </w:tcPr>
          <w:p>
            <w:pPr>
              <w:pStyle w:val="TableParagraph"/>
              <w:spacing w:line="145" w:lineRule="exact"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 (1.9)</w:t>
            </w:r>
          </w:p>
        </w:tc>
      </w:tr>
    </w:tbl>
    <w:p>
      <w:pPr>
        <w:spacing w:line="244" w:lineRule="auto" w:before="169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2013</w:t>
      </w:r>
      <w:r>
        <w:rPr>
          <w:color w:val="231F20"/>
          <w:spacing w:val="-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constant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interest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 </w:t>
      </w:r>
      <w:r>
        <w:rPr>
          <w:color w:val="231F20"/>
          <w:sz w:val="11"/>
        </w:rPr>
        <w:t>interest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depend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MPC’s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backcast,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independent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previous quarters.</w:t>
      </w:r>
    </w:p>
    <w:p>
      <w:pPr>
        <w:pStyle w:val="BodyText"/>
        <w:spacing w:line="268" w:lineRule="auto" w:before="27"/>
        <w:ind w:left="153" w:right="570"/>
      </w:pPr>
      <w:r>
        <w:rPr/>
        <w:br w:type="column"/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judgement, </w:t>
      </w:r>
      <w:r>
        <w:rPr>
          <w:color w:val="231F20"/>
          <w:w w:val="95"/>
        </w:rPr>
        <w:t>however, the balance of risks remains weighted to the </w:t>
      </w:r>
      <w:r>
        <w:rPr>
          <w:color w:val="231F20"/>
          <w:w w:val="90"/>
        </w:rPr>
        <w:t>downside,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face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euro</w:t>
      </w:r>
      <w:r>
        <w:rPr>
          <w:color w:val="231F20"/>
          <w:spacing w:val="-20"/>
        </w:rPr>
        <w:t> </w:t>
      </w:r>
      <w:r>
        <w:rPr>
          <w:color w:val="231F20"/>
        </w:rPr>
        <w:t>area.</w:t>
      </w:r>
    </w:p>
    <w:p>
      <w:pPr>
        <w:pStyle w:val="BodyText"/>
        <w:spacing w:before="9"/>
      </w:pPr>
    </w:p>
    <w:p>
      <w:pPr>
        <w:pStyle w:val="Heading5"/>
        <w:ind w:left="153"/>
      </w:pPr>
      <w:r>
        <w:rPr>
          <w:color w:val="A70740"/>
        </w:rPr>
        <w:t>CPI inflation projections</w:t>
      </w:r>
    </w:p>
    <w:p>
      <w:pPr>
        <w:pStyle w:val="BodyText"/>
        <w:spacing w:line="268" w:lineRule="auto" w:before="23"/>
        <w:ind w:left="153" w:right="116"/>
      </w:pP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term,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persistent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prices. 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fade.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And,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attenuate 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75" w:space="154"/>
            <w:col w:w="5421"/>
          </w:cols>
        </w:sectPr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259" w:lineRule="auto" w:before="80"/>
        <w:ind w:left="153" w:right="299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5.8 </w:t>
      </w:r>
      <w:r>
        <w:rPr>
          <w:color w:val="231F20"/>
          <w:w w:val="95"/>
          <w:sz w:val="18"/>
        </w:rPr>
        <w:t>Projected cumulative probabilities of </w:t>
      </w:r>
      <w:r>
        <w:rPr>
          <w:color w:val="231F20"/>
          <w:sz w:val="18"/>
        </w:rPr>
        <w:t>four-quarter CPI inflation in 2015 Q3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14.335248pt;width:184.25pt;height:150.15pt;mso-position-horizontal-relative:page;mso-position-vertical-relative:paragraph;z-index:-21210112" coordorigin="794,287" coordsize="3685,3003">
            <v:shape style="position:absolute;left:793;top:286;width:3685;height:2905" type="#_x0000_t75" stroked="false">
              <v:imagedata r:id="rId86" o:title=""/>
            </v:shape>
            <v:shape style="position:absolute;left:1077;top:416;width:619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pacing w:val="1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2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309;top:3098;width:2675;height:191" type="#_x0000_t202" filled="false" stroked="false">
              <v:textbox inset="0,0,0,0">
                <w:txbxContent>
                  <w:p>
                    <w:pPr>
                      <w:tabs>
                        <w:tab w:pos="1248" w:val="left" w:leader="none"/>
                        <w:tab w:pos="1664" w:val="left" w:leader="none"/>
                        <w:tab w:pos="2081" w:val="left" w:leader="none"/>
                        <w:tab w:pos="2501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7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6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Probability, per</w:t>
      </w:r>
      <w:r>
        <w:rPr>
          <w:color w:val="231F20"/>
          <w:spacing w:val="-27"/>
          <w:w w:val="90"/>
          <w:sz w:val="12"/>
        </w:rPr>
        <w:t> </w:t>
      </w:r>
      <w:r>
        <w:rPr>
          <w:color w:val="231F20"/>
          <w:w w:val="90"/>
          <w:sz w:val="12"/>
        </w:rPr>
        <w:t>cent </w:t>
      </w:r>
      <w:r>
        <w:rPr>
          <w:color w:val="231F20"/>
          <w:w w:val="90"/>
          <w:position w:val="-8"/>
          <w:sz w:val="12"/>
        </w:rPr>
        <w:t>100</w:t>
      </w:r>
    </w:p>
    <w:p>
      <w:pPr>
        <w:spacing w:before="14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259" w:lineRule="auto" w:before="80"/>
        <w:ind w:left="153" w:right="276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5.D</w:t>
      </w:r>
      <w:r>
        <w:rPr>
          <w:color w:val="A70740"/>
          <w:spacing w:val="8"/>
          <w:w w:val="95"/>
          <w:sz w:val="18"/>
        </w:rPr>
        <w:t> </w:t>
      </w:r>
      <w:r>
        <w:rPr>
          <w:color w:val="231F20"/>
          <w:w w:val="95"/>
          <w:sz w:val="18"/>
        </w:rPr>
        <w:t>Percentiles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 </w:t>
      </w:r>
      <w:r>
        <w:rPr>
          <w:color w:val="231F20"/>
          <w:sz w:val="18"/>
        </w:rPr>
        <w:t>August and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May</w:t>
      </w:r>
      <w:r>
        <w:rPr>
          <w:color w:val="231F20"/>
          <w:position w:val="4"/>
          <w:sz w:val="12"/>
        </w:rPr>
        <w:t>(a)</w:t>
      </w:r>
    </w:p>
    <w:p>
      <w:pPr>
        <w:tabs>
          <w:tab w:pos="2000" w:val="left" w:leader="none"/>
          <w:tab w:pos="2702" w:val="left" w:leader="none"/>
          <w:tab w:pos="3404" w:val="left" w:leader="none"/>
          <w:tab w:pos="4125" w:val="left" w:leader="none"/>
          <w:tab w:pos="4818" w:val="left" w:leader="none"/>
        </w:tabs>
        <w:spacing w:before="169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</w:t>
      </w:r>
      <w:r>
        <w:rPr>
          <w:color w:val="231F20"/>
          <w:w w:val="90"/>
          <w:position w:val="4"/>
          <w:sz w:val="11"/>
        </w:rPr>
        <w:t>(b)</w:t>
        <w:tab/>
      </w:r>
      <w:r>
        <w:rPr>
          <w:color w:val="231F20"/>
          <w:w w:val="105"/>
          <w:sz w:val="14"/>
        </w:rPr>
        <w:t>10%</w:t>
        <w:tab/>
        <w:t>25%</w:t>
        <w:tab/>
        <w:t>50%</w:t>
        <w:tab/>
        <w:t>75%</w:t>
        <w:tab/>
        <w:t>90%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786" w:val="left" w:leader="none"/>
          <w:tab w:pos="2523" w:val="left" w:leader="none"/>
          <w:tab w:pos="3209" w:val="left" w:leader="none"/>
          <w:tab w:pos="3919" w:val="left" w:leader="none"/>
          <w:tab w:pos="4619" w:val="left" w:leader="none"/>
        </w:tabs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</w:t>
        <w:tab/>
        <w:t>0.9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(0.6)</w:t>
        <w:tab/>
      </w:r>
      <w:r>
        <w:rPr>
          <w:color w:val="231F20"/>
          <w:w w:val="95"/>
          <w:sz w:val="14"/>
        </w:rPr>
        <w:t>1.7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(1.4)</w:t>
        <w:tab/>
      </w:r>
      <w:r>
        <w:rPr>
          <w:color w:val="231F20"/>
          <w:sz w:val="14"/>
        </w:rPr>
        <w:t>2.6</w:t>
      </w:r>
      <w:r>
        <w:rPr>
          <w:color w:val="231F20"/>
          <w:spacing w:val="-35"/>
          <w:sz w:val="14"/>
        </w:rPr>
        <w:t> </w:t>
      </w:r>
      <w:r>
        <w:rPr>
          <w:color w:val="231F20"/>
          <w:sz w:val="14"/>
        </w:rPr>
        <w:t>(2.4)</w:t>
        <w:tab/>
        <w:t>3.5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(3.3)</w:t>
        <w:tab/>
      </w:r>
      <w:r>
        <w:rPr>
          <w:color w:val="231F20"/>
          <w:w w:val="90"/>
          <w:sz w:val="14"/>
        </w:rPr>
        <w:t>4.4</w:t>
      </w:r>
      <w:r>
        <w:rPr>
          <w:color w:val="231F20"/>
          <w:spacing w:val="-6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(4.1)</w:t>
      </w:r>
    </w:p>
    <w:p>
      <w:pPr>
        <w:tabs>
          <w:tab w:pos="1789" w:val="left" w:leader="none"/>
          <w:tab w:pos="2545" w:val="left" w:leader="none"/>
          <w:tab w:pos="3241" w:val="left" w:leader="none"/>
          <w:tab w:pos="3947" w:val="left" w:leader="none"/>
          <w:tab w:pos="4618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Q3</w:t>
        <w:tab/>
        <w:t>0.2</w:t>
      </w:r>
      <w:r>
        <w:rPr>
          <w:color w:val="231F20"/>
          <w:spacing w:val="-22"/>
          <w:sz w:val="14"/>
        </w:rPr>
        <w:t> </w:t>
      </w:r>
      <w:r>
        <w:rPr>
          <w:color w:val="231F20"/>
          <w:spacing w:val="-4"/>
          <w:sz w:val="14"/>
        </w:rPr>
        <w:t>(0.1)</w:t>
        <w:tab/>
      </w:r>
      <w:r>
        <w:rPr>
          <w:color w:val="231F20"/>
          <w:spacing w:val="-6"/>
          <w:w w:val="90"/>
          <w:sz w:val="14"/>
        </w:rPr>
        <w:t>1.1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(1.0)</w:t>
        <w:tab/>
      </w:r>
      <w:r>
        <w:rPr>
          <w:color w:val="231F20"/>
          <w:spacing w:val="-6"/>
          <w:w w:val="95"/>
          <w:sz w:val="14"/>
        </w:rPr>
        <w:t>2.1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(2.0)</w:t>
        <w:tab/>
      </w:r>
      <w:r>
        <w:rPr>
          <w:color w:val="231F20"/>
          <w:spacing w:val="-6"/>
          <w:w w:val="95"/>
          <w:sz w:val="14"/>
        </w:rPr>
        <w:t>3.1</w:t>
      </w:r>
      <w:r>
        <w:rPr>
          <w:color w:val="231F20"/>
          <w:spacing w:val="-32"/>
          <w:w w:val="95"/>
          <w:sz w:val="14"/>
        </w:rPr>
        <w:t> </w:t>
      </w:r>
      <w:r>
        <w:rPr>
          <w:color w:val="231F20"/>
          <w:w w:val="95"/>
          <w:sz w:val="14"/>
        </w:rPr>
        <w:t>(3.0)</w:t>
        <w:tab/>
      </w:r>
      <w:r>
        <w:rPr>
          <w:color w:val="231F20"/>
          <w:w w:val="90"/>
          <w:sz w:val="14"/>
        </w:rPr>
        <w:t>4.0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(3.9)</w:t>
      </w:r>
    </w:p>
    <w:p>
      <w:pPr>
        <w:tabs>
          <w:tab w:pos="1817" w:val="left" w:leader="none"/>
          <w:tab w:pos="2511" w:val="left" w:leader="none"/>
          <w:tab w:pos="3207" w:val="left" w:leader="none"/>
          <w:tab w:pos="3947" w:val="left" w:leader="none"/>
          <w:tab w:pos="4618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2016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</w:t>
        <w:tab/>
      </w:r>
      <w:r>
        <w:rPr>
          <w:color w:val="231F20"/>
          <w:spacing w:val="-6"/>
          <w:sz w:val="14"/>
        </w:rPr>
        <w:t>0.1</w:t>
        <w:tab/>
      </w:r>
      <w:r>
        <w:rPr>
          <w:color w:val="231F20"/>
          <w:sz w:val="14"/>
        </w:rPr>
        <w:t>1.0</w:t>
        <w:tab/>
        <w:t>2.0</w:t>
        <w:tab/>
      </w:r>
      <w:r>
        <w:rPr>
          <w:color w:val="231F20"/>
          <w:spacing w:val="-6"/>
          <w:sz w:val="14"/>
        </w:rPr>
        <w:t>3.1</w:t>
        <w:tab/>
      </w:r>
      <w:r>
        <w:rPr>
          <w:color w:val="231F20"/>
          <w:sz w:val="14"/>
        </w:rPr>
        <w:t>4.0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51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rates. </w:t>
      </w:r>
      <w:r>
        <w:rPr>
          <w:color w:val="231F20"/>
          <w:sz w:val="11"/>
        </w:rPr>
        <w:t>They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cross-sections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2013</w:t>
      </w:r>
    </w:p>
    <w:p>
      <w:pPr>
        <w:spacing w:line="244" w:lineRule="auto" w:before="0"/>
        <w:ind w:left="323" w:right="313" w:firstLine="0"/>
        <w:jc w:val="left"/>
        <w:rPr>
          <w:sz w:val="11"/>
        </w:rPr>
      </w:pP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Reports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constant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(August)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(May),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 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narrow-band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website.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This information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interval.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August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25%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2.1%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3.1%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order 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allocated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skew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distribution.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125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5.D,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numbers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percentiles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2013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i/>
          <w:color w:val="231F20"/>
          <w:w w:val="95"/>
          <w:sz w:val="11"/>
        </w:rPr>
        <w:t>Inflation Report</w:t>
      </w:r>
      <w:r>
        <w:rPr>
          <w:color w:val="231F20"/>
          <w:w w:val="95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4097" w:space="1232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390" w:firstLine="0"/>
        <w:jc w:val="left"/>
        <w:rPr>
          <w:sz w:val="12"/>
        </w:rPr>
      </w:pP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2015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8" w:lineRule="exact" w:before="40"/>
        <w:ind w:left="2381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7" w:lineRule="exact" w:before="0"/>
        <w:ind w:left="0" w:right="1162" w:firstLine="0"/>
        <w:jc w:val="right"/>
        <w:rPr>
          <w:sz w:val="12"/>
        </w:rPr>
      </w:pPr>
      <w:r>
        <w:rPr/>
        <w:pict>
          <v:group style="position:absolute;margin-left:39.685001pt;margin-top:3.123931pt;width:184.25pt;height:150.950pt;mso-position-horizontal-relative:page;mso-position-vertical-relative:paragraph;z-index:15878656" coordorigin="794,62" coordsize="3685,3019">
            <v:shape style="position:absolute;left:1598;top:2239;width:1806;height:662" coordorigin="1598,2239" coordsize="1806,662" path="m1798,2239l1598,2239,1598,2901,1798,2901,1798,2239xm3404,2239l3205,2239,3205,2901,3404,2901,3404,2239xe" filled="true" fillcolor="#fcd3c4" stroked="false">
              <v:path arrowok="t"/>
              <v:fill type="solid"/>
            </v:shape>
            <v:rect style="position:absolute;left:1598;top:2239;width:1806;height:662" filled="false" stroked="true" strokeweight=".01pt" strokecolor="#fcd3c4">
              <v:stroke dashstyle="solid"/>
            </v:rect>
            <v:shape style="position:absolute;left:1797;top:1921;width:1408;height:980" coordorigin="1798,1921" coordsize="1408,980" path="m1932,1921l1798,1921,1798,2901,1932,2901,1932,1921xm3205,1921l3070,1921,3070,2901,3205,2901,3205,1921xe" filled="true" fillcolor="#fabeab" stroked="false">
              <v:path arrowok="t"/>
              <v:fill type="solid"/>
            </v:shape>
            <v:rect style="position:absolute;left:1797;top:1921;width:1408;height:980" filled="false" stroked="true" strokeweight=".01pt" strokecolor="#fabeab">
              <v:stroke dashstyle="solid"/>
            </v:rect>
            <v:shape style="position:absolute;left:1932;top:1668;width:1138;height:1233" coordorigin="1932,1668" coordsize="1138,1233" path="m2039,1668l1932,1668,1932,2901,2039,2901,2039,1668xm3070,1668l2964,1668,2964,2901,3070,2901,3070,1668xe" filled="true" fillcolor="#f9b4a0" stroked="false">
              <v:path arrowok="t"/>
              <v:fill type="solid"/>
            </v:shape>
            <v:rect style="position:absolute;left:1932;top:1668;width:1138;height:1233" filled="false" stroked="true" strokeweight=".01pt" strokecolor="#f9b4a0">
              <v:stroke dashstyle="solid"/>
            </v:rect>
            <v:shape style="position:absolute;left:2039;top:1463;width:925;height:1438" coordorigin="2039,1464" coordsize="925,1438" path="m2131,1464l2039,1464,2039,2901,2131,2901,2131,1464xm2964,1464l2872,1464,2872,2901,2964,2901,2964,1464xe" filled="true" fillcolor="#f8aa95" stroked="false">
              <v:path arrowok="t"/>
              <v:fill type="solid"/>
            </v:shape>
            <v:rect style="position:absolute;left:2039;top:1463;width:925;height:1438" filled="false" stroked="true" strokeweight=".01pt" strokecolor="#f8aa95">
              <v:stroke dashstyle="solid"/>
            </v:rect>
            <v:shape style="position:absolute;left:2130;top:1300;width:741;height:1601" coordorigin="2131,1300" coordsize="741,1601" path="m2214,1300l2131,1300,2131,2901,2214,2901,2214,1300xm2872,1300l2789,1300,2789,2901,2872,2901,2872,1300xe" filled="true" fillcolor="#f69680" stroked="false">
              <v:path arrowok="t"/>
              <v:fill type="solid"/>
            </v:shape>
            <v:rect style="position:absolute;left:2130;top:1300;width:741;height:1601" filled="false" stroked="true" strokeweight=".01pt" strokecolor="#f69680">
              <v:stroke dashstyle="solid"/>
            </v:rect>
            <v:shape style="position:absolute;left:2213;top:1174;width:576;height:1727" coordorigin="2214,1174" coordsize="576,1727" path="m2290,1174l2214,1174,2214,2901,2290,2901,2290,1174xm2789,1174l2713,1174,2713,2901,2789,2901,2789,1174xe" filled="true" fillcolor="#f5846d" stroked="false">
              <v:path arrowok="t"/>
              <v:fill type="solid"/>
            </v:shape>
            <v:rect style="position:absolute;left:2213;top:1174;width:576;height:1727" filled="false" stroked="true" strokeweight=".01pt" strokecolor="#f5846d">
              <v:stroke dashstyle="solid"/>
            </v:rect>
            <v:shape style="position:absolute;left:2289;top:1081;width:423;height:1820" coordorigin="2290,1081" coordsize="423,1820" path="m2362,1081l2290,1081,2290,2901,2362,2901,2362,1081xm2713,1081l2641,1081,2641,2901,2713,2901,2713,1081xe" filled="true" fillcolor="#f3705c" stroked="false">
              <v:path arrowok="t"/>
              <v:fill type="solid"/>
            </v:shape>
            <v:rect style="position:absolute;left:2289;top:1081;width:423;height:1820" filled="false" stroked="true" strokeweight=".01pt" strokecolor="#f3705c">
              <v:stroke dashstyle="solid"/>
            </v:rect>
            <v:shape style="position:absolute;left:2362;top:1020;width:279;height:1881" coordorigin="2362,1020" coordsize="279,1881" path="m2432,1020l2362,1020,2362,2901,2432,2901,2432,1020xm2641,1020l2570,1020,2570,2901,2641,2901,2641,1020xe" filled="true" fillcolor="#f26653" stroked="false">
              <v:path arrowok="t"/>
              <v:fill type="solid"/>
            </v:shape>
            <v:rect style="position:absolute;left:2362;top:1020;width:279;height:1881" filled="false" stroked="true" strokeweight=".01pt" strokecolor="#f26653">
              <v:stroke dashstyle="solid"/>
            </v:rect>
            <v:rect style="position:absolute;left:2432;top:989;width:139;height:1911" filled="true" fillcolor="#f15849" stroked="false">
              <v:fill type="solid"/>
            </v:rect>
            <v:rect style="position:absolute;left:2432;top:989;width:139;height:1911" filled="false" stroked="true" strokeweight=".01pt" strokecolor="#f15849">
              <v:stroke dashstyle="solid"/>
            </v:rect>
            <v:shape style="position:absolute;left:1537;top:1001;width:1818;height:1884" coordorigin="1538,1001" coordsize="1818,1884" path="m1538,2885l1538,2244,1739,2244,1739,1927,1874,1927,1874,1676,1981,1676,1981,1472,2074,1472,2074,1311,2157,1311,2157,1185,2234,1185,2234,1093,2307,1093,2307,1032,2377,1032,2377,1001,2516,1001,2516,1032,2586,1032,2586,1093,2659,1093,2659,1185,2736,1185,2736,1311,2819,1311,2819,1472,2912,1472,2912,1676,3019,1676,3019,1927,3154,1927,3154,2244,3355,2244,3355,2885e" filled="false" stroked="true" strokeweight="1pt" strokecolor="#939598">
              <v:path arrowok="t"/>
              <v:stroke dashstyle="solid"/>
            </v:shape>
            <v:line style="position:absolute" from="1713,2783" to="1713,2897" stroked="true" strokeweight=".5pt" strokecolor="#231f20">
              <v:stroke dashstyle="solid"/>
            </v:line>
            <v:line style="position:absolute" from="2084,2783" to="2084,2897" stroked="true" strokeweight=".5pt" strokecolor="#231f20">
              <v:stroke dashstyle="solid"/>
            </v:line>
            <v:line style="position:absolute" from="2456,2783" to="2456,2897" stroked="true" strokeweight=".5pt" strokecolor="#231f20">
              <v:stroke dashstyle="solid"/>
            </v:line>
            <v:line style="position:absolute" from="2827,2783" to="2827,2897" stroked="true" strokeweight=".5pt" strokecolor="#231f20">
              <v:stroke dashstyle="solid"/>
            </v:line>
            <v:line style="position:absolute" from="3199,2783" to="3199,2897" stroked="true" strokeweight=".5pt" strokecolor="#231f20">
              <v:stroke dashstyle="solid"/>
            </v:line>
            <v:shape style="position:absolute;left:1083;top:191;width:210;height:142" type="#_x0000_t75" stroked="false">
              <v:imagedata r:id="rId87" o:title=""/>
            </v:shape>
            <v:line style="position:absolute" from="1084,446" to="1293,446" stroked="true" strokeweight="1pt" strokecolor="#939598">
              <v:stroke dashstyle="solid"/>
            </v:line>
            <v:line style="position:absolute" from="4365,768" to="4478,768" stroked="true" strokeweight=".5pt" strokecolor="#231f20">
              <v:stroke dashstyle="solid"/>
            </v:line>
            <v:line style="position:absolute" from="4365,1478" to="4478,1478" stroked="true" strokeweight=".5pt" strokecolor="#231f20">
              <v:stroke dashstyle="solid"/>
            </v:line>
            <v:line style="position:absolute" from="4365,2188" to="4478,2188" stroked="true" strokeweight=".5pt" strokecolor="#231f20">
              <v:stroke dashstyle="solid"/>
            </v:line>
            <v:line style="position:absolute" from="794,768" to="907,768" stroked="true" strokeweight=".5pt" strokecolor="#231f20">
              <v:stroke dashstyle="solid"/>
            </v:line>
            <v:line style="position:absolute" from="794,1478" to="907,1478" stroked="true" strokeweight=".5pt" strokecolor="#231f20">
              <v:stroke dashstyle="solid"/>
            </v:line>
            <v:line style="position:absolute" from="794,2188" to="907,2188" stroked="true" strokeweight=".5pt" strokecolor="#231f20">
              <v:stroke dashstyle="solid"/>
            </v:line>
            <v:line style="position:absolute" from="1341,2783" to="1341,2897" stroked="true" strokeweight=".5pt" strokecolor="#231f20">
              <v:stroke dashstyle="solid"/>
            </v:line>
            <v:line style="position:absolute" from="3570,2783" to="3570,2897" stroked="true" strokeweight=".5pt" strokecolor="#231f20">
              <v:stroke dashstyle="solid"/>
            </v:line>
            <v:line style="position:absolute" from="3941,2783" to="3941,2897" stroked="true" strokeweight=".5pt" strokecolor="#231f20">
              <v:stroke dashstyle="solid"/>
            </v:line>
            <v:shape style="position:absolute;left:798;top:67;width:3675;height:2895" coordorigin="799,67" coordsize="3675,2895" path="m1252,2892l1252,2892,4025,2892,4025,2895,4031,2906,4046,2928,4061,2951,4067,2962,4103,2828,4155,2962,4199,2828,4209,2856,4215,2872,4218,2881,4222,2891,4223,2892,4262,2892,4348,2892,4434,2892,4473,2892,4473,67,799,67,799,2892,945,2892,1020,2892,1048,2892,1052,2892,1053,2895,1060,2906,1074,2928,1089,2951,1095,2962,1131,2828,1184,2962,1227,2828,1237,2857,1243,2873,1247,2882,1250,2891,1252,2892xe" filled="false" stroked="true" strokeweight=".5pt" strokecolor="#231f20">
              <v:path arrowok="t"/>
              <v:stroke dashstyle="solid"/>
            </v:shape>
            <v:shape style="position:absolute;left:1347;top:187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62;top:2890;width:2774;height:191" type="#_x0000_t202" filled="false" stroked="false">
              <v:textbox inset="0,0,0,0">
                <w:txbxContent>
                  <w:p>
                    <w:pPr>
                      <w:tabs>
                        <w:tab w:pos="1108" w:val="left" w:leader="none"/>
                        <w:tab w:pos="1485" w:val="left" w:leader="none"/>
                        <w:tab w:pos="1847" w:val="left" w:leader="none"/>
                        <w:tab w:pos="2226" w:val="left" w:leader="none"/>
                        <w:tab w:pos="2596" w:val="left" w:leader="none"/>
                      </w:tabs>
                      <w:spacing w:line="184" w:lineRule="exact"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8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116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116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116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116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0" w:after="0"/>
        <w:ind w:left="323" w:right="280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constant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 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Like </w:t>
      </w:r>
      <w:r>
        <w:rPr>
          <w:color w:val="231F20"/>
          <w:sz w:val="11"/>
        </w:rPr>
        <w:t>the fan charts, they portray the central 90% of the probability distribution. If economic circumstances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today’s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prevail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collective judgement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 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outline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2013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 </w:t>
      </w:r>
      <w:r>
        <w:rPr>
          <w:color w:val="231F20"/>
          <w:sz w:val="11"/>
        </w:rPr>
        <w:t>throughout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0" w:after="0"/>
        <w:ind w:left="323" w:right="32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 being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ratio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 </w:t>
      </w:r>
      <w:r>
        <w:rPr>
          <w:color w:val="231F20"/>
          <w:sz w:val="11"/>
        </w:rPr>
        <w:t>above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5.E </w:t>
      </w:r>
      <w:r>
        <w:rPr>
          <w:color w:val="231F20"/>
          <w:sz w:val="18"/>
        </w:rPr>
        <w:t>Q4 CPI inflation</w:t>
      </w:r>
    </w:p>
    <w:p>
      <w:pPr>
        <w:tabs>
          <w:tab w:pos="3266" w:val="left" w:leader="none"/>
          <w:tab w:pos="4775" w:val="left" w:leader="none"/>
        </w:tabs>
        <w:spacing w:before="148"/>
        <w:ind w:left="1932" w:right="0" w:firstLine="0"/>
        <w:jc w:val="left"/>
        <w:rPr>
          <w:sz w:val="14"/>
        </w:rPr>
      </w:pPr>
      <w:r>
        <w:rPr>
          <w:color w:val="231F20"/>
          <w:sz w:val="14"/>
        </w:rPr>
        <w:t>Mode</w:t>
        <w:tab/>
        <w:t>Median</w:t>
        <w:tab/>
        <w:t>Mean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38"/>
      </w:pPr>
      <w:r>
        <w:rPr>
          <w:color w:val="231F20"/>
          <w:w w:val="95"/>
        </w:rPr>
        <w:t>around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</w:rPr>
        <w:t>5.8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37"/>
        </w:rPr>
        <w:t> </w:t>
      </w:r>
      <w:r>
        <w:rPr>
          <w:color w:val="231F20"/>
        </w:rPr>
        <w:t>5.D</w:t>
      </w:r>
      <w:r>
        <w:rPr>
          <w:color w:val="231F20"/>
          <w:spacing w:val="-37"/>
        </w:rPr>
        <w:t> </w:t>
      </w:r>
      <w:r>
        <w:rPr>
          <w:color w:val="231F20"/>
        </w:rPr>
        <w:t>show</w:t>
      </w:r>
      <w:r>
        <w:rPr>
          <w:color w:val="231F20"/>
          <w:spacing w:val="-39"/>
        </w:rPr>
        <w:t> </w:t>
      </w:r>
      <w:r>
        <w:rPr>
          <w:color w:val="231F20"/>
        </w:rPr>
        <w:t>that,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2015</w:t>
      </w:r>
      <w:r>
        <w:rPr>
          <w:color w:val="231F20"/>
          <w:spacing w:val="-39"/>
        </w:rPr>
        <w:t> </w:t>
      </w:r>
      <w:r>
        <w:rPr>
          <w:color w:val="231F20"/>
        </w:rPr>
        <w:t>Q3,</w:t>
      </w:r>
      <w:r>
        <w:rPr>
          <w:color w:val="231F20"/>
          <w:spacing w:val="-39"/>
        </w:rPr>
        <w:t> </w:t>
      </w:r>
      <w:r>
        <w:rPr>
          <w:color w:val="231F20"/>
        </w:rPr>
        <w:t>there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a 50%</w:t>
      </w:r>
      <w:r>
        <w:rPr>
          <w:color w:val="231F20"/>
          <w:spacing w:val="-34"/>
        </w:rPr>
        <w:t> </w:t>
      </w:r>
      <w:r>
        <w:rPr>
          <w:color w:val="231F20"/>
        </w:rPr>
        <w:t>chance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CPI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will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or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  <w:spacing w:val="-5"/>
        </w:rPr>
        <w:t>2.1%.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90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assumed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largely</w:t>
      </w:r>
      <w:r>
        <w:rPr>
          <w:color w:val="231F20"/>
          <w:spacing w:val="-44"/>
        </w:rPr>
        <w:t> </w:t>
      </w:r>
      <w:r>
        <w:rPr>
          <w:color w:val="231F20"/>
        </w:rPr>
        <w:t>matched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an expansion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effective</w:t>
      </w:r>
      <w:r>
        <w:rPr>
          <w:color w:val="231F20"/>
          <w:spacing w:val="-40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5.9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238"/>
      </w:pPr>
      <w:r>
        <w:rPr>
          <w:color w:val="231F20"/>
          <w:spacing w:val="-3"/>
          <w:w w:val="95"/>
        </w:rPr>
        <w:t>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5.E).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differing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views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response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effective</w:t>
      </w:r>
      <w:r>
        <w:rPr>
          <w:color w:val="231F20"/>
          <w:spacing w:val="-44"/>
        </w:rPr>
        <w:t> </w:t>
      </w:r>
      <w:r>
        <w:rPr>
          <w:color w:val="231F20"/>
        </w:rPr>
        <w:t>supply.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companies’ profit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restored,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commodity</w:t>
      </w:r>
      <w:r>
        <w:rPr>
          <w:color w:val="231F20"/>
          <w:spacing w:val="-43"/>
        </w:rPr>
        <w:t> </w:t>
      </w:r>
      <w:r>
        <w:rPr>
          <w:color w:val="231F20"/>
        </w:rPr>
        <w:t>prices.</w:t>
      </w:r>
      <w:r>
        <w:rPr>
          <w:color w:val="231F20"/>
          <w:spacing w:val="-28"/>
        </w:rPr>
        <w:t> </w:t>
      </w:r>
      <w:r>
        <w:rPr>
          <w:color w:val="231F20"/>
        </w:rPr>
        <w:t>Overall,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Committee’s</w:t>
      </w:r>
      <w:r>
        <w:rPr>
          <w:color w:val="231F20"/>
          <w:spacing w:val="-43"/>
        </w:rPr>
        <w:t> </w:t>
      </w:r>
      <w:r>
        <w:rPr>
          <w:color w:val="231F20"/>
        </w:rPr>
        <w:t>best </w:t>
      </w:r>
      <w:r>
        <w:rPr>
          <w:color w:val="231F20"/>
          <w:w w:val="95"/>
        </w:rPr>
        <w:t>collective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balanced 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before="6"/>
        <w:rPr>
          <w:sz w:val="21"/>
        </w:rPr>
      </w:pPr>
    </w:p>
    <w:p>
      <w:pPr>
        <w:pStyle w:val="Heading5"/>
        <w:ind w:left="153"/>
      </w:pPr>
      <w:r>
        <w:rPr>
          <w:color w:val="A70740"/>
        </w:rPr>
        <w:t>Thresholds and knockouts</w:t>
      </w:r>
    </w:p>
    <w:p>
      <w:pPr>
        <w:pStyle w:val="BodyText"/>
        <w:spacing w:line="268" w:lineRule="auto" w:before="24"/>
        <w:ind w:left="153" w:right="311"/>
      </w:pPr>
      <w:r>
        <w:rPr>
          <w:color w:val="231F20"/>
        </w:rPr>
        <w:t>In the light of the present exceptional economic </w:t>
      </w:r>
      <w:r>
        <w:rPr>
          <w:color w:val="231F20"/>
          <w:w w:val="90"/>
        </w:rPr>
        <w:t>circumstances,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desirable </w:t>
      </w:r>
      <w:r>
        <w:rPr>
          <w:color w:val="231F20"/>
          <w:w w:val="95"/>
        </w:rPr>
        <w:t>levels, the MPC believes it appropriate to provide explicit guidance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page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7).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present highly stimulative stance of monetary policy until 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reaches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threshold,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27" w:space="203"/>
            <w:col w:w="5420"/>
          </w:cols>
        </w:sectPr>
      </w:pP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3"/>
        <w:gridCol w:w="1517"/>
        <w:gridCol w:w="1417"/>
        <w:gridCol w:w="990"/>
        <w:gridCol w:w="5306"/>
      </w:tblGrid>
      <w:tr>
        <w:trPr>
          <w:trHeight w:val="443" w:hRule="atLeast"/>
        </w:trPr>
        <w:tc>
          <w:tcPr>
            <w:tcW w:w="10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  <w:r>
              <w:rPr>
                <w:color w:val="231F20"/>
                <w:spacing w:val="-22"/>
                <w:sz w:val="14"/>
              </w:rPr>
              <w:t> </w:t>
            </w:r>
            <w:r>
              <w:rPr>
                <w:color w:val="231F20"/>
                <w:sz w:val="14"/>
              </w:rPr>
              <w:t>Q4</w:t>
            </w:r>
          </w:p>
          <w:p>
            <w:pPr>
              <w:pStyle w:val="TableParagraph"/>
              <w:spacing w:line="147" w:lineRule="exact" w:before="50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Q4</w:t>
            </w:r>
          </w:p>
        </w:tc>
        <w:tc>
          <w:tcPr>
            <w:tcW w:w="15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57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  <w:r>
              <w:rPr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(2.9)</w:t>
            </w:r>
          </w:p>
          <w:p>
            <w:pPr>
              <w:pStyle w:val="TableParagraph"/>
              <w:spacing w:line="147" w:lineRule="exact" w:before="50"/>
              <w:ind w:left="57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spacing w:val="-4"/>
                <w:w w:val="90"/>
                <w:sz w:val="14"/>
              </w:rPr>
              <w:t>(2.1)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  <w:r>
              <w:rPr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(2.9)</w:t>
            </w:r>
          </w:p>
          <w:p>
            <w:pPr>
              <w:pStyle w:val="TableParagraph"/>
              <w:spacing w:line="147" w:lineRule="exact" w:before="50"/>
              <w:ind w:left="48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spacing w:val="-4"/>
                <w:w w:val="90"/>
                <w:sz w:val="14"/>
              </w:rPr>
              <w:t>(2.1)</w:t>
            </w:r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7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  <w:r>
              <w:rPr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(2.9)</w:t>
            </w:r>
          </w:p>
          <w:p>
            <w:pPr>
              <w:pStyle w:val="TableParagraph"/>
              <w:spacing w:line="147" w:lineRule="exact" w:before="50"/>
              <w:ind w:left="47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spacing w:val="-4"/>
                <w:w w:val="90"/>
                <w:sz w:val="14"/>
              </w:rPr>
              <w:t>(2.1)</w:t>
            </w:r>
          </w:p>
        </w:tc>
        <w:tc>
          <w:tcPr>
            <w:tcW w:w="5306" w:type="dxa"/>
          </w:tcPr>
          <w:p>
            <w:pPr>
              <w:pStyle w:val="TableParagraph"/>
              <w:spacing w:line="161" w:lineRule="exact"/>
              <w:ind w:left="34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does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not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entail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material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risks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price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stability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financial</w:t>
            </w:r>
          </w:p>
          <w:p>
            <w:pPr>
              <w:pStyle w:val="TableParagraph"/>
              <w:spacing w:before="27"/>
              <w:ind w:left="342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stability.</w:t>
            </w:r>
            <w:r>
              <w:rPr>
                <w:color w:val="231F20"/>
                <w:spacing w:val="-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At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its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policy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meetings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its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i/>
                <w:color w:val="231F20"/>
                <w:w w:val="90"/>
                <w:sz w:val="20"/>
              </w:rPr>
              <w:t>Inflation</w:t>
            </w:r>
            <w:r>
              <w:rPr>
                <w:i/>
                <w:color w:val="231F20"/>
                <w:spacing w:val="-31"/>
                <w:w w:val="90"/>
                <w:sz w:val="20"/>
              </w:rPr>
              <w:t> </w:t>
            </w:r>
            <w:r>
              <w:rPr>
                <w:i/>
                <w:color w:val="231F20"/>
                <w:w w:val="90"/>
                <w:sz w:val="20"/>
              </w:rPr>
              <w:t>Reports</w:t>
            </w:r>
            <w:r>
              <w:rPr>
                <w:color w:val="231F20"/>
                <w:w w:val="90"/>
                <w:sz w:val="20"/>
              </w:rPr>
              <w:t>,</w:t>
            </w:r>
            <w:r>
              <w:rPr>
                <w:color w:val="231F20"/>
                <w:spacing w:val="-2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</w:p>
        </w:tc>
      </w:tr>
      <w:tr>
        <w:trPr>
          <w:trHeight w:val="240" w:hRule="atLeast"/>
        </w:trPr>
        <w:tc>
          <w:tcPr>
            <w:tcW w:w="1063" w:type="dxa"/>
          </w:tcPr>
          <w:p>
            <w:pPr>
              <w:pStyle w:val="TableParagraph"/>
              <w:spacing w:before="45"/>
              <w:rPr>
                <w:sz w:val="14"/>
              </w:rPr>
            </w:pPr>
            <w:r>
              <w:rPr>
                <w:color w:val="231F20"/>
                <w:sz w:val="14"/>
              </w:rPr>
              <w:t>2015 Q4</w:t>
            </w:r>
          </w:p>
        </w:tc>
        <w:tc>
          <w:tcPr>
            <w:tcW w:w="1517" w:type="dxa"/>
          </w:tcPr>
          <w:p>
            <w:pPr>
              <w:pStyle w:val="TableParagraph"/>
              <w:spacing w:before="45"/>
              <w:ind w:left="5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 (1.9)</w:t>
            </w:r>
          </w:p>
        </w:tc>
        <w:tc>
          <w:tcPr>
            <w:tcW w:w="1417" w:type="dxa"/>
          </w:tcPr>
          <w:p>
            <w:pPr>
              <w:pStyle w:val="TableParagraph"/>
              <w:spacing w:before="45"/>
              <w:ind w:left="4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 (1.9)</w:t>
            </w:r>
          </w:p>
        </w:tc>
        <w:tc>
          <w:tcPr>
            <w:tcW w:w="990" w:type="dxa"/>
          </w:tcPr>
          <w:p>
            <w:pPr>
              <w:pStyle w:val="TableParagraph"/>
              <w:spacing w:before="45"/>
              <w:ind w:left="4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 (1.9)</w:t>
            </w:r>
          </w:p>
        </w:tc>
        <w:tc>
          <w:tcPr>
            <w:tcW w:w="5306" w:type="dxa"/>
          </w:tcPr>
          <w:p>
            <w:pPr>
              <w:pStyle w:val="TableParagraph"/>
              <w:spacing w:line="216" w:lineRule="exact" w:before="5"/>
              <w:ind w:left="342"/>
              <w:rPr>
                <w:sz w:val="20"/>
              </w:rPr>
            </w:pPr>
            <w:r>
              <w:rPr>
                <w:color w:val="231F20"/>
                <w:sz w:val="20"/>
              </w:rPr>
              <w:t>Monetary Policy Committee will monitor closely the</w:t>
            </w:r>
          </w:p>
        </w:tc>
      </w:tr>
    </w:tbl>
    <w:p>
      <w:pPr>
        <w:spacing w:after="0" w:line="216" w:lineRule="exact"/>
        <w:rPr>
          <w:sz w:val="20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8"/>
        <w:rPr>
          <w:sz w:val="9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numbers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2013</w:t>
      </w:r>
      <w:r>
        <w:rPr>
          <w:color w:val="231F20"/>
          <w:spacing w:val="-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 </w:t>
      </w:r>
      <w:r>
        <w:rPr>
          <w:color w:val="231F20"/>
          <w:sz w:val="11"/>
        </w:rPr>
        <w:t>conditioned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purchases.</w:t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5.10 </w:t>
      </w:r>
      <w:r>
        <w:rPr>
          <w:color w:val="231F20"/>
          <w:w w:val="95"/>
          <w:sz w:val="18"/>
        </w:rPr>
        <w:t>Unemployment projection based on constant </w:t>
      </w:r>
      <w:r>
        <w:rPr>
          <w:color w:val="231F20"/>
          <w:sz w:val="18"/>
        </w:rPr>
        <w:t>nominal interest rates at 0.5% and £375 billion asset purchases</w:t>
      </w:r>
    </w:p>
    <w:p>
      <w:pPr>
        <w:spacing w:before="19"/>
        <w:ind w:left="2431" w:right="0" w:firstLine="0"/>
        <w:jc w:val="left"/>
        <w:rPr>
          <w:sz w:val="12"/>
        </w:rPr>
      </w:pPr>
      <w:r>
        <w:rPr/>
        <w:pict>
          <v:group style="position:absolute;margin-left:39.685001pt;margin-top:9.440979pt;width:184.25pt;height:141.9pt;mso-position-horizontal-relative:page;mso-position-vertical-relative:paragraph;z-index:-21204992" coordorigin="794,189" coordsize="3685,2838">
            <v:shape style="position:absolute;left:801;top:192;width:3512;height:2834" type="#_x0000_t75" stroked="false">
              <v:imagedata r:id="rId88" o:title=""/>
            </v:shape>
            <v:line style="position:absolute" from="794,640" to="907,640" stroked="true" strokeweight=".5pt" strokecolor="#231f20">
              <v:stroke dashstyle="solid"/>
            </v:line>
            <v:line style="position:absolute" from="794,1094" to="907,1094" stroked="true" strokeweight=".5pt" strokecolor="#231f20">
              <v:stroke dashstyle="solid"/>
            </v:line>
            <v:line style="position:absolute" from="794,1547" to="907,1547" stroked="true" strokeweight=".5pt" strokecolor="#231f20">
              <v:stroke dashstyle="solid"/>
            </v:line>
            <v:line style="position:absolute" from="794,1998" to="907,1998" stroked="true" strokeweight=".5pt" strokecolor="#231f20">
              <v:stroke dashstyle="solid"/>
            </v:line>
            <v:line style="position:absolute" from="794,2452" to="907,2452" stroked="true" strokeweight=".5pt" strokecolor="#231f20">
              <v:stroke dashstyle="solid"/>
            </v:line>
            <v:line style="position:absolute" from="4365,640" to="4478,640" stroked="true" strokeweight=".5pt" strokecolor="#231f20">
              <v:stroke dashstyle="solid"/>
            </v:line>
            <v:line style="position:absolute" from="4365,1094" to="4478,1094" stroked="true" strokeweight=".5pt" strokecolor="#231f20">
              <v:stroke dashstyle="solid"/>
            </v:line>
            <v:line style="position:absolute" from="4365,1547" to="4478,1547" stroked="true" strokeweight=".5pt" strokecolor="#231f20">
              <v:stroke dashstyle="solid"/>
            </v:line>
            <v:line style="position:absolute" from="4365,1998" to="4478,1998" stroked="true" strokeweight=".5pt" strokecolor="#231f20">
              <v:stroke dashstyle="solid"/>
            </v:line>
            <v:line style="position:absolute" from="4365,2452" to="4478,2452" stroked="true" strokeweight=".5pt" strokecolor="#231f20">
              <v:stroke dashstyle="solid"/>
            </v:line>
            <v:shape style="position:absolute;left:4339;top:2902;width:40;height:118" coordorigin="4340,2903" coordsize="40,118" path="m4359,2903l4359,2927,4340,2942,4379,2955,4340,2974,4379,2989,4356,2998,4356,3020e" filled="false" stroked="true" strokeweight=".5pt" strokecolor="#231f20">
              <v:path arrowok="t"/>
              <v:stroke dashstyle="solid"/>
            </v:shape>
            <v:line style="position:absolute" from="794,194" to="4478,194" stroked="true" strokeweight=".5pt" strokecolor="#231f20">
              <v:stroke dashstyle="solid"/>
            </v:line>
            <v:line style="position:absolute" from="799,194" to="799,2902" stroked="true" strokeweight=".5pt" strokecolor="#231f20">
              <v:stroke dashstyle="solid"/>
            </v:line>
            <v:line style="position:absolute" from="4471,194" to="4471,2902" stroked="true" strokeweight=".5pt" strokecolor="#231f20">
              <v:stroke dashstyle="solid"/>
            </v:line>
            <v:line style="position:absolute" from="4361,2905" to="4470,2905" stroked="true" strokeweight=".5pt" strokecolor="#231f20">
              <v:stroke dashstyle="solid"/>
            </v:line>
            <v:shape style="position:absolute;left:793;top:188;width:3685;height:283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3679" w:val="left" w:leader="none"/>
                      </w:tabs>
                      <w:spacing w:before="1"/>
                      <w:ind w:left="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Unemployment rate, per cent </w:t>
      </w:r>
      <w:r>
        <w:rPr>
          <w:color w:val="231F20"/>
          <w:position w:val="-8"/>
          <w:sz w:val="12"/>
        </w:rPr>
        <w:t>10</w:t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0" w:right="105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0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105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05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0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line="135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4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26" w:val="left" w:leader="none"/>
          <w:tab w:pos="1392" w:val="left" w:leader="none"/>
          <w:tab w:pos="1838" w:val="left" w:leader="none"/>
          <w:tab w:pos="2284" w:val="left" w:leader="none"/>
          <w:tab w:pos="2730" w:val="left" w:leader="none"/>
          <w:tab w:pos="3177" w:val="left" w:leader="none"/>
          <w:tab w:pos="3503" w:val="left" w:leader="none"/>
        </w:tabs>
        <w:spacing w:line="118" w:lineRule="exact" w:before="0"/>
        <w:ind w:left="420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line="244" w:lineRule="auto" w:before="74"/>
        <w:ind w:left="153" w:right="15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 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constructed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153" w:right="158" w:firstLine="0"/>
        <w:jc w:val="left"/>
        <w:rPr>
          <w:sz w:val="11"/>
        </w:rPr>
      </w:pPr>
      <w:r>
        <w:rPr>
          <w:color w:val="231F20"/>
          <w:w w:val="95"/>
          <w:sz w:val="11"/>
        </w:rPr>
        <w:t>30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 </w:t>
      </w:r>
      <w:r>
        <w:rPr>
          <w:color w:val="231F20"/>
          <w:sz w:val="11"/>
        </w:rPr>
        <w:t>somewhere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30%.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likely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 </w:t>
      </w:r>
      <w:r>
        <w:rPr>
          <w:color w:val="231F20"/>
          <w:spacing w:val="-1"/>
          <w:w w:val="93"/>
          <w:sz w:val="11"/>
        </w:rPr>
        <w:t>wa</w:t>
      </w:r>
      <w:r>
        <w:rPr>
          <w:color w:val="231F20"/>
          <w:w w:val="93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3"/>
          <w:w w:val="90"/>
          <w:sz w:val="11"/>
        </w:rPr>
        <w:t>7</w:t>
      </w:r>
      <w:r>
        <w:rPr>
          <w:color w:val="231F20"/>
          <w:spacing w:val="-1"/>
          <w:w w:val="59"/>
          <w:sz w:val="11"/>
        </w:rPr>
        <w:t>.</w:t>
      </w:r>
      <w:r>
        <w:rPr>
          <w:color w:val="231F20"/>
          <w:spacing w:val="-1"/>
          <w:w w:val="124"/>
          <w:sz w:val="11"/>
        </w:rPr>
        <w:t>8</w:t>
      </w:r>
      <w:r>
        <w:rPr>
          <w:color w:val="231F20"/>
          <w:w w:val="124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"/>
          <w:w w:val="89"/>
          <w:sz w:val="11"/>
        </w:rPr>
        <w:t>i</w:t>
      </w:r>
      <w:r>
        <w:rPr>
          <w:color w:val="231F20"/>
          <w:w w:val="89"/>
          <w:sz w:val="11"/>
        </w:rPr>
        <w:t>n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1"/>
          <w:w w:val="90"/>
          <w:sz w:val="11"/>
        </w:rPr>
        <w:t>th</w:t>
      </w:r>
      <w:r>
        <w:rPr>
          <w:color w:val="231F20"/>
          <w:w w:val="90"/>
          <w:sz w:val="11"/>
        </w:rPr>
        <w:t>e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1"/>
          <w:w w:val="90"/>
          <w:sz w:val="11"/>
        </w:rPr>
        <w:t>th</w:t>
      </w:r>
      <w:r>
        <w:rPr>
          <w:color w:val="231F20"/>
          <w:spacing w:val="-2"/>
          <w:w w:val="90"/>
          <w:sz w:val="11"/>
        </w:rPr>
        <w:t>r</w:t>
      </w:r>
      <w:r>
        <w:rPr>
          <w:color w:val="231F20"/>
          <w:spacing w:val="-1"/>
          <w:w w:val="86"/>
          <w:sz w:val="11"/>
        </w:rPr>
        <w:t>e</w:t>
      </w:r>
      <w:r>
        <w:rPr>
          <w:color w:val="231F20"/>
          <w:w w:val="86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"/>
          <w:w w:val="95"/>
          <w:sz w:val="11"/>
        </w:rPr>
        <w:t>month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1"/>
          <w:w w:val="94"/>
          <w:sz w:val="11"/>
        </w:rPr>
        <w:t>t</w:t>
      </w:r>
      <w:r>
        <w:rPr>
          <w:color w:val="231F20"/>
          <w:w w:val="94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"/>
          <w:w w:val="101"/>
          <w:sz w:val="11"/>
        </w:rPr>
        <w:t>Ma</w:t>
      </w:r>
      <w:r>
        <w:rPr>
          <w:color w:val="231F20"/>
          <w:w w:val="101"/>
          <w:sz w:val="11"/>
        </w:rPr>
        <w:t>y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"/>
          <w:w w:val="92"/>
          <w:sz w:val="11"/>
        </w:rPr>
        <w:t>an</w:t>
      </w:r>
      <w:r>
        <w:rPr>
          <w:color w:val="231F20"/>
          <w:w w:val="92"/>
          <w:sz w:val="11"/>
        </w:rPr>
        <w:t>d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"/>
          <w:w w:val="89"/>
          <w:sz w:val="11"/>
        </w:rPr>
        <w:t>i</w:t>
      </w:r>
      <w:r>
        <w:rPr>
          <w:color w:val="231F20"/>
          <w:w w:val="89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"/>
          <w:w w:val="88"/>
          <w:sz w:val="11"/>
        </w:rPr>
        <w:t>p</w:t>
      </w:r>
      <w:r>
        <w:rPr>
          <w:color w:val="231F20"/>
          <w:spacing w:val="-2"/>
          <w:w w:val="88"/>
          <w:sz w:val="11"/>
        </w:rPr>
        <w:t>r</w:t>
      </w:r>
      <w:r>
        <w:rPr>
          <w:color w:val="231F20"/>
          <w:spacing w:val="-1"/>
          <w:w w:val="87"/>
          <w:sz w:val="11"/>
        </w:rPr>
        <w:t>ojecte</w:t>
      </w:r>
      <w:r>
        <w:rPr>
          <w:color w:val="231F20"/>
          <w:w w:val="87"/>
          <w:sz w:val="11"/>
        </w:rPr>
        <w:t>d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1"/>
          <w:w w:val="94"/>
          <w:sz w:val="11"/>
        </w:rPr>
        <w:t>t</w:t>
      </w:r>
      <w:r>
        <w:rPr>
          <w:color w:val="231F20"/>
          <w:w w:val="94"/>
          <w:sz w:val="11"/>
        </w:rPr>
        <w:t>o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"/>
          <w:w w:val="88"/>
          <w:sz w:val="11"/>
        </w:rPr>
        <w:t>b</w:t>
      </w:r>
      <w:r>
        <w:rPr>
          <w:color w:val="231F20"/>
          <w:w w:val="88"/>
          <w:sz w:val="11"/>
        </w:rPr>
        <w:t>e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3"/>
          <w:w w:val="90"/>
          <w:sz w:val="11"/>
        </w:rPr>
        <w:t>7</w:t>
      </w:r>
      <w:r>
        <w:rPr>
          <w:color w:val="231F20"/>
          <w:spacing w:val="-1"/>
          <w:w w:val="107"/>
          <w:sz w:val="11"/>
        </w:rPr>
        <w:t>.9</w:t>
      </w:r>
      <w:r>
        <w:rPr>
          <w:color w:val="231F20"/>
          <w:w w:val="107"/>
          <w:sz w:val="11"/>
        </w:rPr>
        <w:t>%</w:t>
      </w:r>
      <w:r>
        <w:rPr>
          <w:color w:val="231F20"/>
          <w:spacing w:val="-8"/>
          <w:sz w:val="11"/>
        </w:rPr>
        <w:t> </w:t>
      </w:r>
      <w:r>
        <w:rPr>
          <w:color w:val="231F20"/>
          <w:spacing w:val="-1"/>
          <w:w w:val="89"/>
          <w:sz w:val="11"/>
        </w:rPr>
        <w:t>i</w:t>
      </w:r>
      <w:r>
        <w:rPr>
          <w:color w:val="231F20"/>
          <w:w w:val="89"/>
          <w:sz w:val="11"/>
        </w:rPr>
        <w:t>n</w:t>
      </w:r>
      <w:r>
        <w:rPr>
          <w:color w:val="231F20"/>
          <w:spacing w:val="-12"/>
          <w:sz w:val="11"/>
        </w:rPr>
        <w:t> </w:t>
      </w:r>
      <w:r>
        <w:rPr>
          <w:color w:val="231F20"/>
          <w:spacing w:val="-1"/>
          <w:w w:val="95"/>
          <w:sz w:val="11"/>
        </w:rPr>
        <w:t>Q2.</w:t>
      </w:r>
    </w:p>
    <w:p>
      <w:pPr>
        <w:pStyle w:val="BodyText"/>
        <w:spacing w:line="268" w:lineRule="auto" w:before="24"/>
        <w:ind w:left="153" w:right="276"/>
      </w:pPr>
      <w:r>
        <w:rPr/>
        <w:br w:type="column"/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threshold,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price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knockouts,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knockout,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</w:rPr>
        <w:t>been</w:t>
      </w:r>
      <w:r>
        <w:rPr>
          <w:color w:val="231F20"/>
          <w:spacing w:val="-19"/>
        </w:rPr>
        <w:t> </w:t>
      </w:r>
      <w:r>
        <w:rPr>
          <w:color w:val="231F20"/>
        </w:rPr>
        <w:t>breached.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 w:before="1"/>
        <w:ind w:left="153" w:right="362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5.10).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considerable </w:t>
      </w:r>
      <w:r>
        <w:rPr>
          <w:color w:val="231F20"/>
        </w:rPr>
        <w:t>uncertainty surrounding the most likely path for unemployment,</w:t>
      </w:r>
      <w:r>
        <w:rPr>
          <w:color w:val="231F20"/>
          <w:spacing w:val="-40"/>
        </w:rPr>
        <w:t> </w:t>
      </w:r>
      <w:r>
        <w:rPr>
          <w:color w:val="231F20"/>
        </w:rPr>
        <w:t>however,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depends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 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demand,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revival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reach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7%</w:t>
      </w:r>
      <w:r>
        <w:rPr>
          <w:color w:val="231F20"/>
          <w:spacing w:val="-41"/>
        </w:rPr>
        <w:t> </w:t>
      </w:r>
      <w:r>
        <w:rPr>
          <w:color w:val="231F20"/>
        </w:rPr>
        <w:t>threshold</w:t>
      </w:r>
      <w:r>
        <w:rPr>
          <w:color w:val="231F20"/>
          <w:spacing w:val="-41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741"/>
        <w:jc w:val="both"/>
      </w:pPr>
      <w:r>
        <w:rPr>
          <w:i/>
          <w:color w:val="231F20"/>
          <w:w w:val="90"/>
        </w:rPr>
        <w:t>vice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versa</w:t>
      </w:r>
      <w:r>
        <w:rPr>
          <w:color w:val="231F20"/>
          <w:w w:val="90"/>
        </w:rPr>
        <w:t>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threshold </w:t>
      </w:r>
      <w:r>
        <w:rPr>
          <w:color w:val="231F20"/>
        </w:rPr>
        <w:t>before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horizon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after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5.11).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76"/>
      </w:pPr>
      <w:r>
        <w:rPr>
          <w:color w:val="231F20"/>
          <w:w w:val="95"/>
        </w:rPr>
        <w:t>Price stability remains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primary objective. The </w:t>
      </w:r>
      <w:r>
        <w:rPr>
          <w:color w:val="231F20"/>
          <w:w w:val="90"/>
        </w:rPr>
        <w:t>unemployment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threshold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either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following</w:t>
      </w:r>
      <w:r>
        <w:rPr>
          <w:color w:val="231F20"/>
          <w:spacing w:val="-40"/>
        </w:rPr>
        <w:t> </w:t>
      </w:r>
      <w:r>
        <w:rPr>
          <w:color w:val="231F20"/>
        </w:rPr>
        <w:t>price</w:t>
      </w:r>
      <w:r>
        <w:rPr>
          <w:color w:val="231F20"/>
          <w:spacing w:val="-41"/>
        </w:rPr>
        <w:t> </w:t>
      </w:r>
      <w:r>
        <w:rPr>
          <w:color w:val="231F20"/>
        </w:rPr>
        <w:t>stability</w:t>
      </w:r>
      <w:r>
        <w:rPr>
          <w:color w:val="231F20"/>
          <w:spacing w:val="-40"/>
        </w:rPr>
        <w:t> </w:t>
      </w:r>
      <w:r>
        <w:rPr>
          <w:color w:val="231F20"/>
        </w:rPr>
        <w:t>knockouts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breached: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Committee’s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view,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it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more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likely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not</w:t>
      </w:r>
      <w:r>
        <w:rPr>
          <w:color w:val="231F20"/>
          <w:spacing w:val="-37"/>
          <w:sz w:val="20"/>
        </w:rPr>
        <w:t> </w:t>
      </w:r>
      <w:r>
        <w:rPr>
          <w:color w:val="231F20"/>
          <w:sz w:val="20"/>
        </w:rPr>
        <w:t>that</w:t>
      </w:r>
    </w:p>
    <w:p>
      <w:pPr>
        <w:pStyle w:val="BodyText"/>
        <w:spacing w:line="268" w:lineRule="auto" w:before="28"/>
        <w:ind w:left="323" w:right="116"/>
      </w:pP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4"/>
          <w:w w:val="95"/>
        </w:rPr>
        <w:t>24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</w:t>
      </w:r>
      <w:r>
        <w:rPr>
          <w:color w:val="231F20"/>
          <w:spacing w:val="-26"/>
        </w:rPr>
        <w:t> </w:t>
      </w:r>
      <w:r>
        <w:rPr>
          <w:color w:val="231F20"/>
        </w:rPr>
        <w:t>or</w:t>
      </w:r>
      <w:r>
        <w:rPr>
          <w:color w:val="231F20"/>
          <w:spacing w:val="-23"/>
        </w:rPr>
        <w:t> </w:t>
      </w:r>
      <w:r>
        <w:rPr>
          <w:color w:val="231F20"/>
        </w:rPr>
        <w:t>more</w:t>
      </w:r>
      <w:r>
        <w:rPr>
          <w:color w:val="231F20"/>
          <w:spacing w:val="-23"/>
        </w:rPr>
        <w:t> </w:t>
      </w:r>
      <w:r>
        <w:rPr>
          <w:color w:val="231F20"/>
        </w:rPr>
        <w:t>above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2%</w:t>
      </w:r>
      <w:r>
        <w:rPr>
          <w:color w:val="231F20"/>
          <w:spacing w:val="-26"/>
        </w:rPr>
        <w:t> </w:t>
      </w:r>
      <w:r>
        <w:rPr>
          <w:color w:val="231F20"/>
        </w:rPr>
        <w:t>target;</w:t>
      </w:r>
      <w:r>
        <w:rPr>
          <w:color w:val="231F20"/>
          <w:spacing w:val="13"/>
        </w:rPr>
        <w:t> </w:t>
      </w:r>
      <w:r>
        <w:rPr>
          <w:color w:val="231F20"/>
        </w:rPr>
        <w:t>or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68" w:lineRule="auto" w:before="0" w:after="0"/>
        <w:ind w:left="323" w:right="803" w:hanging="171"/>
        <w:jc w:val="left"/>
        <w:rPr>
          <w:sz w:val="20"/>
        </w:rPr>
      </w:pPr>
      <w:r>
        <w:rPr>
          <w:color w:val="231F20"/>
          <w:w w:val="90"/>
          <w:sz w:val="20"/>
        </w:rPr>
        <w:t>medium-term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expectations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longer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remain </w:t>
      </w:r>
      <w:r>
        <w:rPr>
          <w:color w:val="231F20"/>
          <w:sz w:val="20"/>
        </w:rPr>
        <w:t>sufficiently well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anchored.</w:t>
      </w:r>
    </w:p>
    <w:p>
      <w:pPr>
        <w:spacing w:after="0" w:line="268" w:lineRule="auto"/>
        <w:jc w:val="left"/>
        <w:rPr>
          <w:sz w:val="20"/>
        </w:rPr>
        <w:sectPr>
          <w:type w:val="continuous"/>
          <w:pgSz w:w="11910" w:h="16840"/>
          <w:pgMar w:top="1560" w:bottom="0" w:left="640" w:right="520"/>
          <w:cols w:num="2" w:equalWidth="0">
            <w:col w:w="5051" w:space="278"/>
            <w:col w:w="542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8"/>
        </w:rPr>
      </w:pPr>
      <w:bookmarkStart w:name="5.3 The policy decision" w:id="97"/>
      <w:bookmarkEnd w:id="97"/>
      <w:r>
        <w:rPr/>
      </w:r>
      <w:bookmarkStart w:name="_bookmark23" w:id="98"/>
      <w:bookmarkEnd w:id="98"/>
      <w:r>
        <w:rPr/>
      </w:r>
      <w:r>
        <w:rPr>
          <w:color w:val="A70740"/>
          <w:w w:val="95"/>
          <w:sz w:val="18"/>
        </w:rPr>
        <w:t>Chart 5.11 </w:t>
      </w:r>
      <w:r>
        <w:rPr>
          <w:color w:val="231F20"/>
          <w:w w:val="95"/>
          <w:sz w:val="18"/>
        </w:rPr>
        <w:t>Cumulative probability of unemployment </w:t>
      </w:r>
      <w:r>
        <w:rPr>
          <w:color w:val="231F20"/>
          <w:sz w:val="18"/>
        </w:rPr>
        <w:t>having fallen below the 7% threshold</w:t>
      </w:r>
    </w:p>
    <w:p>
      <w:pPr>
        <w:spacing w:line="122" w:lineRule="exact" w:before="116"/>
        <w:ind w:left="287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22" w:lineRule="exact" w:before="0"/>
        <w:ind w:left="3860" w:right="363" w:firstLine="0"/>
        <w:jc w:val="center"/>
        <w:rPr>
          <w:sz w:val="12"/>
        </w:rPr>
      </w:pPr>
      <w:r>
        <w:rPr/>
        <w:pict>
          <v:group style="position:absolute;margin-left:39.685001pt;margin-top:2.380492pt;width:184.25pt;height:141.75pt;mso-position-horizontal-relative:page;mso-position-vertical-relative:paragraph;z-index:15881216" coordorigin="794,48" coordsize="3685,2835">
            <v:rect style="position:absolute;left:798;top:52;width:3675;height:2825" filled="false" stroked="true" strokeweight=".5pt" strokecolor="#231f20">
              <v:stroke dashstyle="solid"/>
            </v:rect>
            <v:shape style="position:absolute;left:958;top:1254;width:3352;height:1627" coordorigin="959,1254" coordsize="3352,1627" path="m4310,1254l4031,1330,3752,1434,3472,1551,3193,1691,2914,1827,2634,1938,2355,2170,2076,2340,1797,2624,1517,2798,1238,2810,959,2810,959,2881,1517,2881,1797,2766,2076,2482,2355,2312,2634,2080,2914,1968,3193,1833,3472,1693,3752,1576,4031,1471,4310,1396,4310,1254xe" filled="true" fillcolor="#00558b" stroked="false">
              <v:path arrowok="t"/>
              <v:fill type="solid"/>
            </v:shape>
            <v:line style="position:absolute" from="4365,334" to="4478,334" stroked="true" strokeweight=".5pt" strokecolor="#231f20">
              <v:stroke dashstyle="solid"/>
            </v:line>
            <v:line style="position:absolute" from="4365,617" to="4478,617" stroked="true" strokeweight=".5pt" strokecolor="#231f20">
              <v:stroke dashstyle="solid"/>
            </v:line>
            <v:line style="position:absolute" from="4365,900" to="4478,900" stroked="true" strokeweight=".5pt" strokecolor="#231f20">
              <v:stroke dashstyle="solid"/>
            </v:line>
            <v:line style="position:absolute" from="4365,1183" to="4478,1183" stroked="true" strokeweight=".5pt" strokecolor="#231f20">
              <v:stroke dashstyle="solid"/>
            </v:line>
            <v:line style="position:absolute" from="4365,1466" to="4478,1466" stroked="true" strokeweight=".5pt" strokecolor="#231f20">
              <v:stroke dashstyle="solid"/>
            </v:line>
            <v:line style="position:absolute" from="4365,1749" to="4478,1749" stroked="true" strokeweight=".5pt" strokecolor="#231f20">
              <v:stroke dashstyle="solid"/>
            </v:line>
            <v:line style="position:absolute" from="4365,2032" to="4478,2032" stroked="true" strokeweight=".5pt" strokecolor="#231f20">
              <v:stroke dashstyle="solid"/>
            </v:line>
            <v:line style="position:absolute" from="4365,2315" to="4478,2315" stroked="true" strokeweight=".5pt" strokecolor="#231f20">
              <v:stroke dashstyle="solid"/>
            </v:line>
            <v:line style="position:absolute" from="4365,2598" to="4478,2598" stroked="true" strokeweight=".5pt" strokecolor="#231f20">
              <v:stroke dashstyle="solid"/>
            </v:line>
            <v:line style="position:absolute" from="794,334" to="907,334" stroked="true" strokeweight=".5pt" strokecolor="#231f20">
              <v:stroke dashstyle="solid"/>
            </v:line>
            <v:line style="position:absolute" from="794,617" to="907,617" stroked="true" strokeweight=".5pt" strokecolor="#231f20">
              <v:stroke dashstyle="solid"/>
            </v:line>
            <v:line style="position:absolute" from="794,900" to="907,900" stroked="true" strokeweight=".5pt" strokecolor="#231f20">
              <v:stroke dashstyle="solid"/>
            </v:line>
            <v:line style="position:absolute" from="794,1183" to="907,1183" stroked="true" strokeweight=".5pt" strokecolor="#231f20">
              <v:stroke dashstyle="solid"/>
            </v:line>
            <v:line style="position:absolute" from="794,1466" to="907,1466" stroked="true" strokeweight=".5pt" strokecolor="#231f20">
              <v:stroke dashstyle="solid"/>
            </v:line>
            <v:line style="position:absolute" from="794,1749" to="907,1749" stroked="true" strokeweight=".5pt" strokecolor="#231f20">
              <v:stroke dashstyle="solid"/>
            </v:line>
            <v:line style="position:absolute" from="794,2032" to="907,2032" stroked="true" strokeweight=".5pt" strokecolor="#231f20">
              <v:stroke dashstyle="solid"/>
            </v:line>
            <v:line style="position:absolute" from="794,2315" to="907,2315" stroked="true" strokeweight=".5pt" strokecolor="#231f20">
              <v:stroke dashstyle="solid"/>
            </v:line>
            <v:line style="position:absolute" from="794,2598" to="907,2598" stroked="true" strokeweight=".5pt" strokecolor="#231f20">
              <v:stroke dashstyle="solid"/>
            </v:line>
            <v:line style="position:absolute" from="4310,2826" to="4310,2882" stroked="true" strokeweight=".5pt" strokecolor="#231f20">
              <v:stroke dashstyle="solid"/>
            </v:line>
            <v:line style="position:absolute" from="4030,2826" to="4030,2882" stroked="true" strokeweight=".5pt" strokecolor="#231f20">
              <v:stroke dashstyle="solid"/>
            </v:line>
            <v:line style="position:absolute" from="3752,2769" to="3752,2882" stroked="true" strokeweight=".5pt" strokecolor="#231f20">
              <v:stroke dashstyle="solid"/>
            </v:line>
            <v:line style="position:absolute" from="3473,2826" to="3473,2882" stroked="true" strokeweight=".5pt" strokecolor="#231f20">
              <v:stroke dashstyle="solid"/>
            </v:line>
            <v:line style="position:absolute" from="3193,2826" to="3193,2882" stroked="true" strokeweight=".5pt" strokecolor="#231f20">
              <v:stroke dashstyle="solid"/>
            </v:line>
            <v:line style="position:absolute" from="2914,2826" to="2914,2882" stroked="true" strokeweight=".5pt" strokecolor="#231f20">
              <v:stroke dashstyle="solid"/>
            </v:line>
            <v:line style="position:absolute" from="2634,2769" to="2634,2882" stroked="true" strokeweight=".5pt" strokecolor="#231f20">
              <v:stroke dashstyle="solid"/>
            </v:line>
            <v:line style="position:absolute" from="2355,2826" to="2355,2882" stroked="true" strokeweight=".5pt" strokecolor="#231f20">
              <v:stroke dashstyle="solid"/>
            </v:line>
            <v:line style="position:absolute" from="2076,2826" to="2076,2882" stroked="true" strokeweight=".5pt" strokecolor="#231f20">
              <v:stroke dashstyle="solid"/>
            </v:line>
            <v:line style="position:absolute" from="1797,2826" to="1797,2882" stroked="true" strokeweight=".5pt" strokecolor="#231f20">
              <v:stroke dashstyle="solid"/>
            </v:line>
            <v:line style="position:absolute" from="1517,2769" to="1517,2882" stroked="true" strokeweight=".5pt" strokecolor="#231f20">
              <v:stroke dashstyle="solid"/>
            </v:line>
            <v:line style="position:absolute" from="1238,2826" to="1238,2882" stroked="true" strokeweight=".5pt" strokecolor="#231f20">
              <v:stroke dashstyle="solid"/>
            </v:line>
            <v:line style="position:absolute" from="958,2826" to="958,288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3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/>
        <w:pict>
          <v:shape style="position:absolute;margin-left:41.875561pt;margin-top:4.7188pt;width:179.7pt;height:15.7pt;mso-position-horizontal-relative:page;mso-position-vertical-relative:paragraph;z-index:15882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6"/>
                    <w:gridCol w:w="403"/>
                    <w:gridCol w:w="567"/>
                    <w:gridCol w:w="549"/>
                    <w:gridCol w:w="563"/>
                    <w:gridCol w:w="942"/>
                  </w:tblGrid>
                  <w:tr>
                    <w:trPr>
                      <w:trHeight w:val="156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5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1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549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78" w:right="185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1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942" w:type="dxa"/>
                      </w:tcPr>
                      <w:p>
                        <w:pPr>
                          <w:pStyle w:val="TableParagraph"/>
                          <w:tabs>
                            <w:tab w:pos="694" w:val="left" w:leader="none"/>
                          </w:tabs>
                          <w:spacing w:line="135" w:lineRule="exact" w:before="1"/>
                          <w:ind w:left="155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Q1</w:t>
                          <w:tab/>
                          <w:t>Q3</w:t>
                        </w:r>
                      </w:p>
                    </w:tc>
                  </w:tr>
                  <w:tr>
                    <w:trPr>
                      <w:trHeight w:val="156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26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2013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20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14</w:t>
                        </w:r>
                      </w:p>
                    </w:tc>
                    <w:tc>
                      <w:tcPr>
                        <w:tcW w:w="5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23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942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5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4" w:lineRule="auto" w:before="82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5.10.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7%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6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or 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2.5%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knockout</w:t>
      </w:r>
    </w:p>
    <w:p>
      <w:pPr>
        <w:spacing w:before="115"/>
        <w:ind w:left="0" w:right="393" w:firstLine="0"/>
        <w:jc w:val="right"/>
        <w:rPr>
          <w:sz w:val="12"/>
        </w:rPr>
      </w:pPr>
      <w:r>
        <w:rPr/>
        <w:pict>
          <v:group style="position:absolute;margin-left:39.685001pt;margin-top:14.240386pt;width:184.25pt;height:141.75pt;mso-position-horizontal-relative:page;mso-position-vertical-relative:paragraph;z-index:-21202432" coordorigin="794,285" coordsize="3685,2835">
            <v:shape style="position:absolute;left:2584;top:1912;width:362;height:1207" coordorigin="2585,1913" coordsize="362,1207" path="m2690,1913l2585,1913,2585,3119,2690,3119,2690,1913xm2946,1954l2843,1954,2843,3119,2946,3119,2946,1954xe" filled="true" fillcolor="#ed1b2d" stroked="false">
              <v:path arrowok="t"/>
              <v:fill type="solid"/>
            </v:shape>
            <v:line style="position:absolute" from="2587,1933" to="2950,1933" stroked="true" strokeweight="1pt" strokecolor="#231f20">
              <v:stroke dashstyle="shortdot"/>
            </v:line>
            <v:shape style="position:absolute;left:1041;top:1097;width:1131;height:2019" coordorigin="1041,1098" coordsize="1131,2019" path="m1145,1098l1041,1098,1041,3117,1145,3117,1145,1098xm1403,1198l1299,1198,1299,3117,1403,3117,1403,1198xm1658,1307l1555,1307,1555,3117,1658,3117,1658,1307xm1916,1412l1813,1412,1813,3117,1916,3117,1916,1412xm2172,1583l2071,1583,2071,3117,2172,3117,2172,1583xe" filled="true" fillcolor="#fabeab" stroked="false">
              <v:path arrowok="t"/>
              <v:fill type="solid"/>
            </v:shape>
            <v:line style="position:absolute" from="4365,1701" to="4478,1701" stroked="true" strokeweight=".5pt" strokecolor="#231f20">
              <v:stroke dashstyle="solid"/>
            </v:line>
            <v:line style="position:absolute" from="794,1701" to="907,1701" stroked="true" strokeweight=".5pt" strokecolor="#231f20">
              <v:stroke dashstyle="solid"/>
            </v:line>
            <v:line style="position:absolute" from="974,1701" to="4303,1701" stroked="true" strokeweight=".5pt" strokecolor="#231f20">
              <v:stroke dashstyle="solid"/>
            </v:line>
            <v:line style="position:absolute" from="2771,1232" to="2771,1853" stroked="true" strokeweight=".5pt" strokecolor="#231f20">
              <v:stroke dashstyle="solid"/>
            </v:line>
            <v:shape style="position:absolute;left:2745;top:1836;width:51;height:85" coordorigin="2746,1836" coordsize="51,85" path="m2796,1836l2746,1836,2752,1852,2757,1864,2771,1921,2773,1912,2775,1901,2778,1890,2781,1877,2785,1865,2796,1836xe" filled="true" fillcolor="#231f20" stroked="false">
              <v:path arrowok="t"/>
              <v:fill type="solid"/>
            </v:shape>
            <v:shape style="position:absolute;left:2327;top:1780;width:1905;height:1336" coordorigin="2327,1781" coordsize="1905,1336" path="m2430,1781l2327,1781,2327,3117,2430,3117,2430,1781xm3202,1988l3099,1988,3099,3117,3202,3117,3202,1988xm3460,2056l3357,2056,3357,3117,3460,3117,3460,2056xm3716,2049l3613,2049,3613,3117,3716,3117,3716,2049xm3974,2038l3871,2038,3871,3117,3974,3117,3974,2038xm4232,2038l4128,2038,4128,3117,4232,3117,4232,2038xe" filled="true" fillcolor="#fabeab" stroked="false">
              <v:path arrowok="t"/>
              <v:fill type="solid"/>
            </v:shape>
            <v:line style="position:absolute" from="4365,570" to="4478,570" stroked="true" strokeweight=".5pt" strokecolor="#231f20">
              <v:stroke dashstyle="solid"/>
            </v:line>
            <v:line style="position:absolute" from="4365,854" to="4478,854" stroked="true" strokeweight=".5pt" strokecolor="#231f20">
              <v:stroke dashstyle="solid"/>
            </v:line>
            <v:line style="position:absolute" from="4365,1137" to="4478,1137" stroked="true" strokeweight=".5pt" strokecolor="#231f20">
              <v:stroke dashstyle="solid"/>
            </v:line>
            <v:line style="position:absolute" from="4365,1419" to="4478,1419" stroked="true" strokeweight=".5pt" strokecolor="#231f20">
              <v:stroke dashstyle="solid"/>
            </v:line>
            <v:line style="position:absolute" from="4365,1986" to="4478,1986" stroked="true" strokeweight=".5pt" strokecolor="#231f20">
              <v:stroke dashstyle="solid"/>
            </v:line>
            <v:line style="position:absolute" from="4365,2268" to="4478,2268" stroked="true" strokeweight=".5pt" strokecolor="#231f20">
              <v:stroke dashstyle="solid"/>
            </v:line>
            <v:line style="position:absolute" from="4365,2550" to="4478,2550" stroked="true" strokeweight=".5pt" strokecolor="#231f20">
              <v:stroke dashstyle="solid"/>
            </v:line>
            <v:line style="position:absolute" from="4365,2832" to="4478,2832" stroked="true" strokeweight=".5pt" strokecolor="#231f20">
              <v:stroke dashstyle="solid"/>
            </v:line>
            <v:line style="position:absolute" from="794,570" to="907,570" stroked="true" strokeweight=".5pt" strokecolor="#231f20">
              <v:stroke dashstyle="solid"/>
            </v:line>
            <v:line style="position:absolute" from="794,854" to="907,854" stroked="true" strokeweight=".5pt" strokecolor="#231f20">
              <v:stroke dashstyle="solid"/>
            </v:line>
            <v:line style="position:absolute" from="794,1137" to="907,1137" stroked="true" strokeweight=".5pt" strokecolor="#231f20">
              <v:stroke dashstyle="solid"/>
            </v:line>
            <v:line style="position:absolute" from="794,1419" to="907,1419" stroked="true" strokeweight=".5pt" strokecolor="#231f20">
              <v:stroke dashstyle="solid"/>
            </v:line>
            <v:line style="position:absolute" from="794,1986" to="907,1986" stroked="true" strokeweight=".5pt" strokecolor="#231f20">
              <v:stroke dashstyle="solid"/>
            </v:line>
            <v:line style="position:absolute" from="794,2268" to="907,2268" stroked="true" strokeweight=".5pt" strokecolor="#231f20">
              <v:stroke dashstyle="solid"/>
            </v:line>
            <v:line style="position:absolute" from="794,2550" to="907,2550" stroked="true" strokeweight=".5pt" strokecolor="#231f20">
              <v:stroke dashstyle="solid"/>
            </v:line>
            <v:line style="position:absolute" from="794,2832" to="907,2832" stroked="true" strokeweight=".5pt" strokecolor="#231f20">
              <v:stroke dashstyle="solid"/>
            </v:line>
            <v:line style="position:absolute" from="4307,3063" to="4307,3119" stroked="true" strokeweight=".5pt" strokecolor="#231f20">
              <v:stroke dashstyle="solid"/>
            </v:line>
            <v:line style="position:absolute" from="4051,3063" to="4051,3119" stroked="true" strokeweight=".5pt" strokecolor="#231f20">
              <v:stroke dashstyle="solid"/>
            </v:line>
            <v:line style="position:absolute" from="3793,3063" to="3793,3119" stroked="true" strokeweight=".5pt" strokecolor="#231f20">
              <v:stroke dashstyle="solid"/>
            </v:line>
            <v:line style="position:absolute" from="3537,3006" to="3537,3119" stroked="true" strokeweight=".5pt" strokecolor="#231f20">
              <v:stroke dashstyle="solid"/>
            </v:line>
            <v:line style="position:absolute" from="3279,3063" to="3279,3119" stroked="true" strokeweight=".5pt" strokecolor="#231f20">
              <v:stroke dashstyle="solid"/>
            </v:line>
            <v:line style="position:absolute" from="3021,3063" to="3021,3119" stroked="true" strokeweight=".5pt" strokecolor="#231f20">
              <v:stroke dashstyle="solid"/>
            </v:line>
            <v:line style="position:absolute" from="2765,3063" to="2765,3119" stroked="true" strokeweight=".5pt" strokecolor="#231f20">
              <v:stroke dashstyle="solid"/>
            </v:line>
            <v:line style="position:absolute" from="2508,3006" to="2508,3119" stroked="true" strokeweight=".5pt" strokecolor="#231f20">
              <v:stroke dashstyle="solid"/>
            </v:line>
            <v:line style="position:absolute" from="2250,3063" to="2250,3119" stroked="true" strokeweight=".5pt" strokecolor="#231f20">
              <v:stroke dashstyle="solid"/>
            </v:line>
            <v:line style="position:absolute" from="1994,3063" to="1994,3119" stroked="true" strokeweight=".5pt" strokecolor="#231f20">
              <v:stroke dashstyle="solid"/>
            </v:line>
            <v:line style="position:absolute" from="1736,3063" to="1736,3119" stroked="true" strokeweight=".5pt" strokecolor="#231f20">
              <v:stroke dashstyle="solid"/>
            </v:line>
            <v:line style="position:absolute" from="1478,3006" to="1478,3119" stroked="true" strokeweight=".5pt" strokecolor="#231f20">
              <v:stroke dashstyle="solid"/>
            </v:line>
            <v:line style="position:absolute" from="1222,3063" to="1222,3119" stroked="true" strokeweight=".5pt" strokecolor="#231f20">
              <v:stroke dashstyle="solid"/>
            </v:line>
            <v:line style="position:absolute" from="964,3063" to="964,3119" stroked="true" strokeweight=".5pt" strokecolor="#231f20">
              <v:stroke dashstyle="solid"/>
            </v:line>
            <v:rect style="position:absolute;left:798;top:289;width:3675;height:2825" filled="false" stroked="true" strokeweight=".5pt" strokecolor="#231f20">
              <v:stroke dashstyle="solid"/>
            </v:rect>
            <v:shape style="position:absolute;left:2251;top:923;width:112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probability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Q1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spacing w:before="148"/>
        <w:ind w:left="0" w:right="393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93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9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line="125" w:lineRule="exact" w:before="0"/>
        <w:ind w:left="3594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5" w:lineRule="exact" w:before="0"/>
        <w:ind w:left="3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 Q2 Q3 Q4 Q1 Q2 Q3 Q4 Q1 Q2 Q3</w:t>
      </w:r>
    </w:p>
    <w:p>
      <w:pPr>
        <w:tabs>
          <w:tab w:pos="1295" w:val="left" w:leader="none"/>
          <w:tab w:pos="2327" w:val="left" w:leader="none"/>
          <w:tab w:pos="3220" w:val="left" w:leader="none"/>
        </w:tabs>
        <w:spacing w:before="31"/>
        <w:ind w:left="453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2.5%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24-month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stability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knockout.</w:t>
      </w:r>
    </w:p>
    <w:p>
      <w:pPr>
        <w:pStyle w:val="BodyText"/>
        <w:spacing w:line="268" w:lineRule="auto" w:before="3"/>
        <w:ind w:left="153" w:right="276"/>
      </w:pPr>
      <w:r>
        <w:rPr/>
        <w:br w:type="column"/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breach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stability knockout,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probabilities of inflation being at or above 2.5% in the corresponding quarters of the Committee’s inflation </w:t>
      </w:r>
      <w:r>
        <w:rPr>
          <w:color w:val="231F20"/>
          <w:w w:val="95"/>
        </w:rPr>
        <w:t>projections.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depicted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dashed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line 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6"/>
          <w:w w:val="95"/>
        </w:rPr>
        <w:t>5.12,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50%.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09"/>
      </w:pP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</w:t>
      </w:r>
      <w:r>
        <w:rPr>
          <w:color w:val="231F20"/>
          <w:spacing w:val="-46"/>
        </w:rPr>
        <w:t> </w:t>
      </w:r>
      <w:r>
        <w:rPr>
          <w:color w:val="231F20"/>
        </w:rPr>
        <w:t>uses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wide</w:t>
      </w:r>
      <w:r>
        <w:rPr>
          <w:color w:val="231F20"/>
          <w:spacing w:val="-45"/>
        </w:rPr>
        <w:t> </w:t>
      </w:r>
      <w:r>
        <w:rPr>
          <w:color w:val="231F20"/>
        </w:rPr>
        <w:t>range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indicators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monitor </w:t>
      </w:r>
      <w:r>
        <w:rPr>
          <w:color w:val="231F20"/>
          <w:w w:val="95"/>
        </w:rPr>
        <w:t>medium-term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2013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edition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Quarterly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Bulletin</w:t>
      </w:r>
      <w:r>
        <w:rPr>
          <w:color w:val="231F20"/>
          <w:w w:val="90"/>
        </w:rPr>
        <w:t>).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8"/>
          <w:w w:val="90"/>
          <w:position w:val="4"/>
          <w:sz w:val="14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</w:rPr>
        <w:t>on pages 36–37 of this </w:t>
      </w:r>
      <w:r>
        <w:rPr>
          <w:i/>
          <w:color w:val="231F20"/>
        </w:rPr>
        <w:t>Report </w:t>
      </w:r>
      <w:r>
        <w:rPr>
          <w:color w:val="231F20"/>
        </w:rPr>
        <w:t>sets out, medium-term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remain</w:t>
      </w:r>
      <w:r>
        <w:rPr>
          <w:color w:val="231F20"/>
          <w:spacing w:val="-23"/>
        </w:rPr>
        <w:t> </w:t>
      </w:r>
      <w:r>
        <w:rPr>
          <w:color w:val="231F20"/>
        </w:rPr>
        <w:t>consistent</w:t>
      </w:r>
      <w:r>
        <w:rPr>
          <w:color w:val="231F20"/>
          <w:spacing w:val="-23"/>
        </w:rPr>
        <w:t> </w:t>
      </w:r>
      <w:r>
        <w:rPr>
          <w:color w:val="231F20"/>
        </w:rPr>
        <w:t>with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2%</w:t>
      </w:r>
      <w:r>
        <w:rPr>
          <w:color w:val="231F20"/>
          <w:spacing w:val="-25"/>
        </w:rPr>
        <w:t> </w:t>
      </w:r>
      <w:r>
        <w:rPr>
          <w:color w:val="231F20"/>
        </w:rPr>
        <w:t>target.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color w:val="231F20"/>
        </w:rPr>
      </w:pPr>
      <w:r>
        <w:rPr>
          <w:color w:val="231F20"/>
        </w:rPr>
        <w:t>The policy</w:t>
      </w:r>
      <w:r>
        <w:rPr>
          <w:color w:val="231F20"/>
          <w:spacing w:val="-56"/>
        </w:rPr>
        <w:t> </w:t>
      </w:r>
      <w:r>
        <w:rPr>
          <w:color w:val="231F20"/>
        </w:rPr>
        <w:t>decision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289"/>
      </w:pP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sustainability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unclear.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target,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latter half of the forecast period. The exceptional </w:t>
      </w:r>
      <w:r>
        <w:rPr>
          <w:color w:val="231F20"/>
          <w:w w:val="95"/>
        </w:rPr>
        <w:t>weakness in productivity means that there is considerable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</w:t>
      </w:r>
      <w:r>
        <w:rPr>
          <w:color w:val="231F20"/>
          <w:spacing w:val="-42"/>
        </w:rPr>
        <w:t> </w:t>
      </w:r>
      <w:r>
        <w:rPr>
          <w:color w:val="231F20"/>
        </w:rPr>
        <w:t>as demand</w:t>
      </w:r>
      <w:r>
        <w:rPr>
          <w:color w:val="231F20"/>
          <w:spacing w:val="-44"/>
        </w:rPr>
        <w:t> </w:t>
      </w:r>
      <w:r>
        <w:rPr>
          <w:color w:val="231F20"/>
        </w:rPr>
        <w:t>recovers.</w:t>
      </w:r>
      <w:r>
        <w:rPr>
          <w:color w:val="231F20"/>
          <w:spacing w:val="-28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result,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trade-off</w:t>
      </w:r>
      <w:r>
        <w:rPr>
          <w:color w:val="231F20"/>
          <w:spacing w:val="-44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the horizon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returns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speed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unusually </w:t>
      </w:r>
      <w:r>
        <w:rPr>
          <w:color w:val="231F20"/>
          <w:w w:val="95"/>
        </w:rPr>
        <w:t>uncertain.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Misjudging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 </w:t>
      </w:r>
      <w:r>
        <w:rPr>
          <w:color w:val="231F20"/>
        </w:rPr>
        <w:t>costs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medium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6"/>
      </w:pPr>
      <w:r>
        <w:rPr>
          <w:color w:val="231F20"/>
          <w:w w:val="90"/>
        </w:rPr>
        <w:t>In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unprecedented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circumstances,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explicit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guidance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enhance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effectiveness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 ways.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clarity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regarding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appropriate</w:t>
      </w:r>
      <w:r>
        <w:rPr>
          <w:color w:val="231F20"/>
          <w:spacing w:val="-46"/>
        </w:rPr>
        <w:t> </w:t>
      </w:r>
      <w:r>
        <w:rPr>
          <w:color w:val="231F20"/>
        </w:rPr>
        <w:t>trade-off</w:t>
      </w:r>
      <w:r>
        <w:rPr>
          <w:color w:val="231F20"/>
          <w:spacing w:val="-45"/>
        </w:rPr>
        <w:t> </w:t>
      </w:r>
      <w:r>
        <w:rPr>
          <w:color w:val="231F20"/>
        </w:rPr>
        <w:t>between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speed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recovery.</w:t>
      </w:r>
      <w:r>
        <w:rPr>
          <w:color w:val="231F20"/>
          <w:spacing w:val="-30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reduces</w:t>
      </w:r>
      <w:r>
        <w:rPr>
          <w:color w:val="231F20"/>
          <w:spacing w:val="-45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future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delivers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robust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scope 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financial</w:t>
      </w:r>
      <w:r>
        <w:rPr>
          <w:color w:val="231F20"/>
          <w:spacing w:val="-21"/>
        </w:rPr>
        <w:t> </w:t>
      </w:r>
      <w:r>
        <w:rPr>
          <w:color w:val="231F20"/>
        </w:rPr>
        <w:t>stability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20"/>
        </w:rPr>
        <w:t> </w:t>
      </w:r>
      <w:r>
        <w:rPr>
          <w:color w:val="231F20"/>
        </w:rPr>
        <w:t>risk.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16"/>
      </w:pP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August</w:t>
      </w:r>
      <w:r>
        <w:rPr>
          <w:color w:val="231F20"/>
          <w:spacing w:val="-38"/>
        </w:rPr>
        <w:t> </w:t>
      </w:r>
      <w:r>
        <w:rPr>
          <w:color w:val="231F20"/>
        </w:rPr>
        <w:t>meeting,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light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economic </w:t>
      </w:r>
      <w:r>
        <w:rPr>
          <w:color w:val="231F20"/>
          <w:w w:val="90"/>
        </w:rPr>
        <w:t>outlook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considerations,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maintain </w:t>
      </w:r>
      <w:r>
        <w:rPr>
          <w:color w:val="231F20"/>
        </w:rPr>
        <w:t>Bank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3"/>
        </w:rPr>
        <w:t> </w:t>
      </w:r>
      <w:r>
        <w:rPr>
          <w:color w:val="231F20"/>
        </w:rPr>
        <w:t>0.5%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stock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asset</w:t>
      </w:r>
      <w:r>
        <w:rPr>
          <w:color w:val="231F20"/>
          <w:spacing w:val="-34"/>
        </w:rPr>
        <w:t> </w:t>
      </w:r>
      <w:r>
        <w:rPr>
          <w:color w:val="231F20"/>
        </w:rPr>
        <w:t>purchases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£375 billion.</w:t>
      </w:r>
    </w:p>
    <w:p>
      <w:pPr>
        <w:spacing w:after="0" w:line="232" w:lineRule="exact"/>
        <w:sectPr>
          <w:pgSz w:w="11910" w:h="16840"/>
          <w:pgMar w:header="446" w:footer="0" w:top="1560" w:bottom="280" w:left="640" w:right="520"/>
          <w:cols w:num="2" w:equalWidth="0">
            <w:col w:w="4452" w:space="877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after="1"/>
        <w:rPr>
          <w:sz w:val="25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"/>
        </w:numPr>
        <w:tabs>
          <w:tab w:pos="5696" w:val="left" w:leader="none"/>
        </w:tabs>
        <w:spacing w:line="235" w:lineRule="auto" w:before="57" w:after="0"/>
        <w:ind w:left="5695" w:right="479" w:hanging="213"/>
        <w:jc w:val="left"/>
        <w:rPr>
          <w:sz w:val="14"/>
        </w:rPr>
      </w:pPr>
      <w:r>
        <w:rPr>
          <w:color w:val="231F20"/>
          <w:w w:val="90"/>
          <w:sz w:val="14"/>
        </w:rPr>
        <w:t>Maule,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Pugh,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(2013),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‘Do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currently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pose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risk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w w:val="95"/>
          <w:sz w:val="14"/>
        </w:rPr>
        <w:t>economy?’,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53,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110–21.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89"/>
          <w:headerReference w:type="even" r:id="rId90"/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  <w:ind w:left="179"/>
      </w:pPr>
      <w:bookmarkStart w:name="Forecast conditioning assumptions" w:id="99"/>
      <w:bookmarkEnd w:id="99"/>
      <w:r>
        <w:rPr/>
      </w:r>
      <w:bookmarkStart w:name="_bookmark24" w:id="100"/>
      <w:bookmarkEnd w:id="100"/>
      <w:r>
        <w:rPr/>
      </w:r>
      <w:r>
        <w:rPr>
          <w:color w:val="A70740"/>
        </w:rPr>
        <w:t>Forecast conditioning</w:t>
      </w:r>
      <w:r>
        <w:rPr>
          <w:color w:val="A70740"/>
          <w:spacing w:val="-64"/>
        </w:rPr>
        <w:t> </w:t>
      </w:r>
      <w:r>
        <w:rPr>
          <w:color w:val="A70740"/>
        </w:rPr>
        <w:t>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9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4"/>
        </w:rPr>
        <w:t> </w:t>
      </w:r>
      <w:r>
        <w:rPr>
          <w:color w:val="231F20"/>
        </w:rPr>
        <w:t>5.2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43"/>
        </w:rPr>
        <w:t> </w:t>
      </w:r>
      <w:r>
        <w:rPr>
          <w:color w:val="231F20"/>
        </w:rPr>
        <w:t>assume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remains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0.5% 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9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May</w:t>
      </w:r>
      <w:r>
        <w:rPr>
          <w:color w:val="231F20"/>
          <w:spacing w:val="-38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9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80.1,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fifteen working days to </w:t>
      </w:r>
      <w:r>
        <w:rPr>
          <w:color w:val="231F20"/>
          <w:spacing w:val="-3"/>
          <w:w w:val="95"/>
        </w:rPr>
        <w:t>31 </w:t>
      </w:r>
      <w:r>
        <w:rPr>
          <w:color w:val="231F20"/>
          <w:w w:val="95"/>
        </w:rPr>
        <w:t>July. That was 0.6% below the starting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usual </w:t>
      </w:r>
      <w:r>
        <w:rPr>
          <w:color w:val="231F20"/>
          <w:w w:val="90"/>
        </w:rPr>
        <w:t>convention,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12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stable,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May.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9" w:right="38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MPC's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 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3491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</w:rPr>
        <w:t>working</w:t>
      </w:r>
      <w:r>
        <w:rPr>
          <w:color w:val="231F20"/>
          <w:spacing w:val="-43"/>
        </w:rPr>
        <w:t> </w:t>
      </w:r>
      <w:r>
        <w:rPr>
          <w:color w:val="231F20"/>
        </w:rPr>
        <w:t>days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31</w:t>
      </w:r>
      <w:r>
        <w:rPr>
          <w:color w:val="231F20"/>
          <w:spacing w:val="-44"/>
        </w:rPr>
        <w:t> </w:t>
      </w:r>
      <w:r>
        <w:rPr>
          <w:color w:val="231F20"/>
        </w:rPr>
        <w:t>July.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3.2%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starting point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May</w:t>
      </w:r>
      <w:r>
        <w:rPr>
          <w:color w:val="231F20"/>
          <w:spacing w:val="-20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ind w:left="179"/>
      </w:pP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9" w:right="343" w:hanging="1"/>
      </w:pP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  <w:w w:val="90"/>
        </w:rPr>
        <w:t>unchanged over the forecast period. Major energy suppliers, 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cited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reason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Autumn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— will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 projection is therefore conditioned on a benchmark </w:t>
      </w:r>
      <w:r>
        <w:rPr>
          <w:color w:val="231F20"/>
          <w:w w:val="90"/>
        </w:rPr>
        <w:t>assumption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averaging</w:t>
      </w:r>
      <w:r>
        <w:rPr>
          <w:color w:val="231F20"/>
          <w:spacing w:val="-21"/>
        </w:rPr>
        <w:t> </w:t>
      </w:r>
      <w:r>
        <w:rPr>
          <w:color w:val="231F20"/>
        </w:rPr>
        <w:t>around</w:t>
      </w:r>
      <w:r>
        <w:rPr>
          <w:color w:val="231F20"/>
          <w:spacing w:val="-20"/>
        </w:rPr>
        <w:t> </w:t>
      </w:r>
      <w:r>
        <w:rPr>
          <w:color w:val="231F20"/>
        </w:rPr>
        <w:t>5%</w:t>
      </w:r>
      <w:r>
        <w:rPr>
          <w:color w:val="231F20"/>
          <w:spacing w:val="-21"/>
        </w:rPr>
        <w:t> </w:t>
      </w:r>
      <w:r>
        <w:rPr>
          <w:color w:val="231F20"/>
        </w:rPr>
        <w:t>each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9" w:right="194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 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plans.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forecast,</w:t>
      </w:r>
      <w:r>
        <w:rPr>
          <w:color w:val="231F20"/>
          <w:spacing w:val="-34"/>
        </w:rPr>
        <w:t> </w:t>
      </w:r>
      <w:r>
        <w:rPr>
          <w:color w:val="231F20"/>
        </w:rPr>
        <w:t>this</w:t>
      </w:r>
      <w:r>
        <w:rPr>
          <w:color w:val="231F20"/>
          <w:spacing w:val="-33"/>
        </w:rPr>
        <w:t> </w:t>
      </w:r>
      <w:r>
        <w:rPr>
          <w:color w:val="231F20"/>
        </w:rPr>
        <w:t>means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plans</w:t>
      </w:r>
      <w:r>
        <w:rPr>
          <w:color w:val="231F20"/>
          <w:spacing w:val="-33"/>
        </w:rPr>
        <w:t> </w:t>
      </w:r>
      <w:r>
        <w:rPr>
          <w:color w:val="231F20"/>
        </w:rPr>
        <w:t>set</w:t>
      </w:r>
      <w:r>
        <w:rPr>
          <w:color w:val="231F20"/>
          <w:spacing w:val="-34"/>
        </w:rPr>
        <w:t> </w:t>
      </w:r>
      <w:r>
        <w:rPr>
          <w:color w:val="231F20"/>
        </w:rPr>
        <w:t>out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9" w:right="194" w:hanging="1"/>
      </w:pP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supplemented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 </w:t>
      </w:r>
      <w:r>
        <w:rPr>
          <w:color w:val="231F20"/>
          <w:w w:val="90"/>
        </w:rPr>
        <w:t>Responsibility’s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Fiscal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Outlook</w:t>
      </w:r>
      <w:r>
        <w:rPr>
          <w:color w:val="231F20"/>
          <w:w w:val="90"/>
        </w:rPr>
        <w:t>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transfers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coupons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Facility,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expenses,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Exchequer.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cash flows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MPC</w:t>
      </w:r>
      <w:r>
        <w:rPr>
          <w:color w:val="231F20"/>
          <w:spacing w:val="-26"/>
        </w:rPr>
        <w:t> </w:t>
      </w:r>
      <w:r>
        <w:rPr>
          <w:color w:val="231F20"/>
        </w:rPr>
        <w:t>purchasing</w:t>
      </w:r>
      <w:r>
        <w:rPr>
          <w:color w:val="231F20"/>
          <w:spacing w:val="-27"/>
        </w:rPr>
        <w:t> </w:t>
      </w:r>
      <w:r>
        <w:rPr>
          <w:color w:val="231F20"/>
        </w:rPr>
        <w:t>gilts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same</w:t>
      </w:r>
      <w:r>
        <w:rPr>
          <w:color w:val="231F20"/>
          <w:spacing w:val="-30"/>
        </w:rPr>
        <w:t> </w:t>
      </w:r>
      <w:r>
        <w:rPr>
          <w:color w:val="231F20"/>
        </w:rPr>
        <w:t>value.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9" w:right="194"/>
      </w:pPr>
      <w:r>
        <w:rPr>
          <w:color w:val="231F20"/>
          <w:w w:val="95"/>
        </w:rPr>
        <w:t>The Committee’s projections are also conditioned on the </w:t>
      </w:r>
      <w:r>
        <w:rPr>
          <w:color w:val="231F20"/>
          <w:w w:val="90"/>
        </w:rPr>
        <w:t>recommendations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(FPC)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(as </w:t>
      </w:r>
      <w:r>
        <w:rPr>
          <w:color w:val="231F20"/>
          <w:w w:val="95"/>
        </w:rPr>
        <w:t>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Record);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 regulatory plans of the Prudential Regulation Authority, 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III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standard.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94" w:space="123"/>
            <w:col w:w="5433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before="27"/>
        <w:ind w:left="179"/>
      </w:pPr>
      <w:r>
        <w:rPr>
          <w:color w:val="231F20"/>
          <w:w w:val="90"/>
        </w:rPr>
        <w:t>paths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line="268" w:lineRule="auto" w:before="28"/>
        <w:ind w:left="179"/>
      </w:pPr>
      <w:r>
        <w:rPr/>
        <w:pict>
          <v:rect style="position:absolute;margin-left:0pt;margin-top:56.693001pt;width:575.433pt;height:415.746pt;mso-position-horizontal-relative:page;mso-position-vertical-relative:page;z-index:-21201408" filled="true" fillcolor="#f1dedd" stroked="false">
            <v:fill type="solid"/>
            <w10:wrap type="none"/>
          </v:rect>
        </w:pic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ListParagraph"/>
        <w:numPr>
          <w:ilvl w:val="0"/>
          <w:numId w:val="53"/>
        </w:numPr>
        <w:tabs>
          <w:tab w:pos="392" w:val="left" w:leader="none"/>
        </w:tabs>
        <w:spacing w:line="235" w:lineRule="auto" w:before="36" w:after="0"/>
        <w:ind w:left="391" w:right="552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064" w:space="240"/>
            <w:col w:w="544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  <w:ind w:left="153"/>
      </w:pPr>
      <w:bookmarkStart w:name="Other forecasters’ expectations" w:id="101"/>
      <w:bookmarkEnd w:id="101"/>
      <w:r>
        <w:rPr/>
      </w:r>
      <w:bookmarkStart w:name="_bookmark25" w:id="102"/>
      <w:bookmarkEnd w:id="102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81"/>
      </w:pPr>
      <w:r>
        <w:rPr>
          <w:color w:val="231F20"/>
          <w:w w:val="95"/>
        </w:rPr>
        <w:t>Every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forecasters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 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July.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annual 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6"/>
          <w:w w:val="95"/>
        </w:rPr>
        <w:t>2.1%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Four-quarter </w:t>
      </w:r>
      <w:r>
        <w:rPr>
          <w:color w:val="231F20"/>
          <w:w w:val="90"/>
        </w:rPr>
        <w:t>GDP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gradually,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2.75%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6"/>
      </w:pPr>
      <w:r>
        <w:rPr>
          <w:color w:val="231F20"/>
          <w:w w:val="90"/>
        </w:rPr>
        <w:t>purchase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programme,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different </w:t>
      </w:r>
      <w:r>
        <w:rPr>
          <w:color w:val="231F20"/>
          <w:w w:val="95"/>
        </w:rPr>
        <w:t>views: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third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asset</w:t>
      </w:r>
      <w:r>
        <w:rPr>
          <w:color w:val="231F20"/>
          <w:spacing w:val="-41"/>
        </w:rPr>
        <w:t> </w:t>
      </w:r>
      <w:r>
        <w:rPr>
          <w:color w:val="231F20"/>
        </w:rPr>
        <w:t>sales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next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82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  <w:w w:val="95"/>
        </w:rPr>
        <w:t>around their central projections for CPI inflation and GDP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assigned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being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horizons,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 to the previous survey. The probability of inflation exceeding </w:t>
      </w:r>
      <w:r>
        <w:rPr>
          <w:color w:val="231F20"/>
          <w:w w:val="95"/>
        </w:rPr>
        <w:t>2.5%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quarter,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probabilities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elevated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(Chart B).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20"/>
          <w:cols w:num="2" w:equalWidth="0">
            <w:col w:w="5023" w:space="306"/>
            <w:col w:w="542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232" w:lineRule="exact"/>
        <w:ind w:left="153"/>
      </w:pP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tabs>
          <w:tab w:pos="5142" w:val="left" w:leader="none"/>
          <w:tab w:pos="5482" w:val="left" w:leader="none"/>
        </w:tabs>
        <w:spacing w:before="81"/>
        <w:ind w:left="153" w:right="0" w:firstLine="0"/>
        <w:jc w:val="left"/>
        <w:rPr>
          <w:sz w:val="18"/>
        </w:rPr>
      </w:pPr>
      <w:r>
        <w:rPr>
          <w:color w:val="A70740"/>
          <w:w w:val="75"/>
          <w:sz w:val="18"/>
          <w:u w:val="single" w:color="A70740"/>
        </w:rPr>
        <w:t> </w:t>
      </w:r>
      <w:r>
        <w:rPr>
          <w:color w:val="A70740"/>
          <w:sz w:val="18"/>
          <w:u w:val="single" w:color="A70740"/>
        </w:rPr>
        <w:tab/>
      </w:r>
      <w:r>
        <w:rPr>
          <w:color w:val="A70740"/>
          <w:sz w:val="18"/>
        </w:rPr>
        <w:tab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22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8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forecasters’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distributions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for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before="6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3"/>
        <w:gridCol w:w="817"/>
        <w:gridCol w:w="1132"/>
        <w:gridCol w:w="867"/>
      </w:tblGrid>
      <w:tr>
        <w:trPr>
          <w:trHeight w:val="252" w:hRule="atLeast"/>
        </w:trPr>
        <w:tc>
          <w:tcPr>
            <w:tcW w:w="217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1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32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  <w:r>
              <w:rPr>
                <w:color w:val="231F20"/>
                <w:spacing w:val="-22"/>
                <w:sz w:val="14"/>
              </w:rPr>
              <w:t> </w:t>
            </w:r>
            <w:r>
              <w:rPr>
                <w:color w:val="231F20"/>
                <w:sz w:val="14"/>
              </w:rPr>
              <w:t>Q3</w:t>
            </w:r>
          </w:p>
        </w:tc>
        <w:tc>
          <w:tcPr>
            <w:tcW w:w="113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32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2015 Q3</w:t>
            </w:r>
          </w:p>
        </w:tc>
        <w:tc>
          <w:tcPr>
            <w:tcW w:w="86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2016 Q3</w:t>
            </w:r>
          </w:p>
        </w:tc>
      </w:tr>
      <w:tr>
        <w:trPr>
          <w:trHeight w:val="256" w:hRule="atLeast"/>
        </w:trPr>
        <w:tc>
          <w:tcPr>
            <w:tcW w:w="217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1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113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86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</w:tr>
      <w:tr>
        <w:trPr>
          <w:trHeight w:val="241" w:hRule="atLeast"/>
        </w:trPr>
        <w:tc>
          <w:tcPr>
            <w:tcW w:w="2173" w:type="dxa"/>
            <w:shd w:val="clear" w:color="auto" w:fill="F1DEDD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17" w:type="dxa"/>
            <w:shd w:val="clear" w:color="auto" w:fill="F1DEDD"/>
          </w:tcPr>
          <w:p>
            <w:pPr>
              <w:pStyle w:val="TableParagraph"/>
              <w:spacing w:before="42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1132" w:type="dxa"/>
            <w:shd w:val="clear" w:color="auto" w:fill="F1DEDD"/>
          </w:tcPr>
          <w:p>
            <w:pPr>
              <w:pStyle w:val="TableParagraph"/>
              <w:spacing w:before="42"/>
              <w:ind w:right="32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867" w:type="dxa"/>
            <w:shd w:val="clear" w:color="auto" w:fill="F1DEDD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28" w:hRule="atLeast"/>
        </w:trPr>
        <w:tc>
          <w:tcPr>
            <w:tcW w:w="2173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817" w:type="dxa"/>
            <w:shd w:val="clear" w:color="auto" w:fill="F1DEDD"/>
          </w:tcPr>
          <w:p>
            <w:pPr>
              <w:pStyle w:val="TableParagraph"/>
              <w:spacing w:before="36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1132" w:type="dxa"/>
            <w:shd w:val="clear" w:color="auto" w:fill="F1DEDD"/>
          </w:tcPr>
          <w:p>
            <w:pPr>
              <w:pStyle w:val="TableParagraph"/>
              <w:spacing w:before="36"/>
              <w:ind w:right="3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867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</w:tr>
      <w:tr>
        <w:trPr>
          <w:trHeight w:val="241" w:hRule="atLeast"/>
        </w:trPr>
        <w:tc>
          <w:tcPr>
            <w:tcW w:w="2173" w:type="dxa"/>
            <w:shd w:val="clear" w:color="auto" w:fill="F1DEDD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Stock</w:t>
            </w:r>
            <w:r>
              <w:rPr>
                <w:color w:val="231F20"/>
                <w:spacing w:val="-16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purchased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assets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(£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billions)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817" w:type="dxa"/>
            <w:shd w:val="clear" w:color="auto" w:fill="F1DEDD"/>
          </w:tcPr>
          <w:p>
            <w:pPr>
              <w:pStyle w:val="TableParagraph"/>
              <w:spacing w:before="42"/>
              <w:ind w:right="32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393</w:t>
            </w:r>
          </w:p>
        </w:tc>
        <w:tc>
          <w:tcPr>
            <w:tcW w:w="1132" w:type="dxa"/>
            <w:shd w:val="clear" w:color="auto" w:fill="F1DEDD"/>
          </w:tcPr>
          <w:p>
            <w:pPr>
              <w:pStyle w:val="TableParagraph"/>
              <w:spacing w:before="42"/>
              <w:ind w:right="32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400</w:t>
            </w:r>
          </w:p>
        </w:tc>
        <w:tc>
          <w:tcPr>
            <w:tcW w:w="867" w:type="dxa"/>
            <w:shd w:val="clear" w:color="auto" w:fill="F1DEDD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387</w:t>
            </w:r>
          </w:p>
        </w:tc>
      </w:tr>
      <w:tr>
        <w:trPr>
          <w:trHeight w:val="201" w:hRule="atLeast"/>
        </w:trPr>
        <w:tc>
          <w:tcPr>
            <w:tcW w:w="2173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Sterling ERI</w:t>
            </w:r>
          </w:p>
        </w:tc>
        <w:tc>
          <w:tcPr>
            <w:tcW w:w="817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32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80.9</w:t>
            </w:r>
          </w:p>
        </w:tc>
        <w:tc>
          <w:tcPr>
            <w:tcW w:w="113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3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82.3</w:t>
            </w:r>
          </w:p>
        </w:tc>
        <w:tc>
          <w:tcPr>
            <w:tcW w:w="867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82.9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July 2013.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1"/>
          <w:numId w:val="53"/>
        </w:numPr>
        <w:tabs>
          <w:tab w:pos="324" w:val="left" w:leader="none"/>
        </w:tabs>
        <w:spacing w:line="244" w:lineRule="auto" w:before="0" w:after="0"/>
        <w:ind w:left="323" w:right="379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</w:p>
    <w:p>
      <w:pPr>
        <w:spacing w:before="1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2"/>
        <w:gridCol w:w="435"/>
        <w:gridCol w:w="526"/>
        <w:gridCol w:w="560"/>
        <w:gridCol w:w="582"/>
        <w:gridCol w:w="543"/>
        <w:gridCol w:w="643"/>
        <w:gridCol w:w="476"/>
      </w:tblGrid>
      <w:tr>
        <w:trPr>
          <w:trHeight w:val="454" w:hRule="atLeast"/>
        </w:trPr>
        <w:tc>
          <w:tcPr>
            <w:tcW w:w="1222" w:type="dxa"/>
            <w:shd w:val="clear" w:color="auto" w:fill="F1DEDD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CPI inflation</w:t>
            </w:r>
          </w:p>
          <w:p>
            <w:pPr>
              <w:pStyle w:val="TableParagraph"/>
              <w:spacing w:before="7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Probability, per cent</w:t>
            </w:r>
          </w:p>
        </w:tc>
        <w:tc>
          <w:tcPr>
            <w:tcW w:w="43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Range:</w:t>
            </w:r>
          </w:p>
        </w:tc>
        <w:tc>
          <w:tcPr>
            <w:tcW w:w="1662" w:type="dxa"/>
            <w:gridSpan w:val="3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122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&lt;0%</w:t>
            </w:r>
          </w:p>
        </w:tc>
        <w:tc>
          <w:tcPr>
            <w:tcW w:w="52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2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2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1–1.5%</w:t>
            </w:r>
          </w:p>
        </w:tc>
        <w:tc>
          <w:tcPr>
            <w:tcW w:w="58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2"/>
              <w:ind w:right="9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4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2"/>
              <w:ind w:right="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2–2.5%</w:t>
            </w:r>
          </w:p>
        </w:tc>
        <w:tc>
          <w:tcPr>
            <w:tcW w:w="64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2.5–3%</w:t>
            </w:r>
          </w:p>
        </w:tc>
        <w:tc>
          <w:tcPr>
            <w:tcW w:w="47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63" w:hRule="atLeast"/>
        </w:trPr>
        <w:tc>
          <w:tcPr>
            <w:tcW w:w="122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2014 Q3</w:t>
            </w:r>
          </w:p>
        </w:tc>
        <w:tc>
          <w:tcPr>
            <w:tcW w:w="43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2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8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5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6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47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</w:tr>
      <w:tr>
        <w:trPr>
          <w:trHeight w:val="235" w:hRule="atLeast"/>
        </w:trPr>
        <w:tc>
          <w:tcPr>
            <w:tcW w:w="1222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2015 Q3</w:t>
            </w:r>
          </w:p>
        </w:tc>
        <w:tc>
          <w:tcPr>
            <w:tcW w:w="435" w:type="dxa"/>
            <w:shd w:val="clear" w:color="auto" w:fill="F1DEDD"/>
          </w:tcPr>
          <w:p>
            <w:pPr>
              <w:pStyle w:val="TableParagraph"/>
              <w:spacing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spacing w:before="36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36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82" w:type="dxa"/>
            <w:shd w:val="clear" w:color="auto" w:fill="F1DEDD"/>
          </w:tcPr>
          <w:p>
            <w:pPr>
              <w:pStyle w:val="TableParagraph"/>
              <w:spacing w:before="36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spacing w:before="36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spacing w:before="36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310" w:hRule="atLeast"/>
        </w:trPr>
        <w:tc>
          <w:tcPr>
            <w:tcW w:w="1222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2016 Q3</w:t>
            </w:r>
          </w:p>
        </w:tc>
        <w:tc>
          <w:tcPr>
            <w:tcW w:w="435" w:type="dxa"/>
            <w:shd w:val="clear" w:color="auto" w:fill="F1DEDD"/>
          </w:tcPr>
          <w:p>
            <w:pPr>
              <w:pStyle w:val="TableParagraph"/>
              <w:spacing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spacing w:before="36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36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82" w:type="dxa"/>
            <w:shd w:val="clear" w:color="auto" w:fill="F1DEDD"/>
          </w:tcPr>
          <w:p>
            <w:pPr>
              <w:pStyle w:val="TableParagraph"/>
              <w:spacing w:before="36"/>
              <w:ind w:right="9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spacing w:before="36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spacing w:before="36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276" w:hRule="atLeast"/>
        </w:trPr>
        <w:tc>
          <w:tcPr>
            <w:tcW w:w="1222" w:type="dxa"/>
            <w:shd w:val="clear" w:color="auto" w:fill="F1DEDD"/>
          </w:tcPr>
          <w:p>
            <w:pPr>
              <w:pStyle w:val="TableParagraph"/>
              <w:spacing w:line="145" w:lineRule="exact" w:before="111"/>
              <w:rPr>
                <w:sz w:val="14"/>
              </w:rPr>
            </w:pPr>
            <w:r>
              <w:rPr>
                <w:color w:val="231F20"/>
                <w:sz w:val="14"/>
              </w:rPr>
              <w:t>GDP growth</w:t>
            </w:r>
          </w:p>
        </w:tc>
        <w:tc>
          <w:tcPr>
            <w:tcW w:w="435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tabs>
          <w:tab w:pos="3340" w:val="left" w:leader="none"/>
        </w:tabs>
        <w:spacing w:before="70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2455" w:val="left" w:leader="none"/>
          <w:tab w:pos="3071" w:val="left" w:leader="none"/>
          <w:tab w:pos="3645" w:val="left" w:leader="none"/>
          <w:tab w:pos="4196" w:val="left" w:leader="none"/>
          <w:tab w:pos="4813" w:val="left" w:leader="none"/>
        </w:tabs>
        <w:spacing w:line="127" w:lineRule="exact" w:before="72"/>
        <w:ind w:left="1945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&lt;-1%</w:t>
        <w:tab/>
        <w:t>-1–0%</w:t>
        <w:tab/>
        <w:t>0–1%</w:t>
        <w:tab/>
        <w:t>1–2%</w:t>
        <w:tab/>
        <w:t>2–3%</w:t>
        <w:tab/>
        <w:t>&gt;3%</w:t>
      </w:r>
    </w:p>
    <w:p>
      <w:pPr>
        <w:spacing w:after="0" w:line="127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183" w:space="146"/>
            <w:col w:w="542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231F20"/>
        </w:rPr>
        <w:t> </w:t>
      </w:r>
      <w:r>
        <w:rPr>
          <w:color w:val="231F20"/>
          <w:sz w:val="11"/>
          <w:u w:val="single" w:color="231F2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before="3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sterling ERI.</w:t>
      </w:r>
    </w:p>
    <w:p>
      <w:pPr>
        <w:pStyle w:val="ListParagraph"/>
        <w:numPr>
          <w:ilvl w:val="1"/>
          <w:numId w:val="5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1"/>
          <w:numId w:val="5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1"/>
          <w:numId w:val="5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68" w:lineRule="auto"/>
        <w:ind w:left="153" w:right="22"/>
      </w:pP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occurred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fifths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respondents </w:t>
      </w:r>
      <w:r>
        <w:rPr>
          <w:color w:val="231F20"/>
        </w:rPr>
        <w:t>had that as their central projection. Most respondents expected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0.5%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2016</w:t>
      </w:r>
      <w:r>
        <w:rPr>
          <w:color w:val="231F20"/>
          <w:spacing w:val="-44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</w:rPr>
        <w:t>somewhat</w:t>
      </w:r>
      <w:r>
        <w:rPr>
          <w:color w:val="231F20"/>
          <w:spacing w:val="-38"/>
        </w:rPr>
        <w:t> </w:t>
      </w:r>
      <w:r>
        <w:rPr>
          <w:color w:val="231F20"/>
        </w:rPr>
        <w:t>earlier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37"/>
        </w:rPr>
        <w:t> </w:t>
      </w:r>
      <w:r>
        <w:rPr>
          <w:color w:val="231F20"/>
        </w:rPr>
        <w:t>months</w:t>
      </w:r>
      <w:r>
        <w:rPr>
          <w:color w:val="231F20"/>
          <w:spacing w:val="-38"/>
        </w:rPr>
        <w:t> </w:t>
      </w:r>
      <w:r>
        <w:rPr>
          <w:color w:val="231F20"/>
        </w:rPr>
        <w:t>ago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A).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respondents </w:t>
      </w:r>
      <w:r>
        <w:rPr>
          <w:color w:val="231F20"/>
        </w:rPr>
        <w:t>continued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expect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small</w:t>
      </w:r>
      <w:r>
        <w:rPr>
          <w:color w:val="231F20"/>
          <w:spacing w:val="-45"/>
        </w:rPr>
        <w:t> </w:t>
      </w:r>
      <w:r>
        <w:rPr>
          <w:color w:val="231F20"/>
        </w:rPr>
        <w:t>extension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</w:p>
    <w:p>
      <w:pPr>
        <w:tabs>
          <w:tab w:pos="2180" w:val="left" w:leader="none"/>
          <w:tab w:pos="2752" w:val="left" w:leader="none"/>
          <w:tab w:pos="3237" w:val="left" w:leader="none"/>
          <w:tab w:pos="3804" w:val="left" w:leader="none"/>
          <w:tab w:pos="4374" w:val="left" w:leader="none"/>
          <w:tab w:pos="5085" w:val="right" w:leader="none"/>
        </w:tabs>
        <w:spacing w:before="34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2014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</w:t>
        <w:tab/>
        <w:t>2</w:t>
        <w:tab/>
        <w:t>7</w:t>
        <w:tab/>
        <w:t>20</w:t>
        <w:tab/>
        <w:t>39</w:t>
        <w:tab/>
        <w:t>23</w:t>
        <w:tab/>
        <w:t>8</w:t>
      </w:r>
    </w:p>
    <w:p>
      <w:pPr>
        <w:tabs>
          <w:tab w:pos="2177" w:val="left" w:leader="none"/>
          <w:tab w:pos="2741" w:val="left" w:leader="none"/>
          <w:tab w:pos="3256" w:val="left" w:leader="none"/>
          <w:tab w:pos="3824" w:val="left" w:leader="none"/>
          <w:tab w:pos="4371" w:val="left" w:leader="none"/>
          <w:tab w:pos="5086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Q3</w:t>
        <w:tab/>
        <w:t>3</w:t>
        <w:tab/>
        <w:t>8</w:t>
        <w:tab/>
        <w:t>15</w:t>
        <w:tab/>
        <w:t>31</w:t>
        <w:tab/>
        <w:t>28</w:t>
        <w:tab/>
        <w:t>14</w:t>
      </w:r>
    </w:p>
    <w:p>
      <w:pPr>
        <w:tabs>
          <w:tab w:pos="2177" w:val="left" w:leader="none"/>
          <w:tab w:pos="2752" w:val="left" w:leader="none"/>
          <w:tab w:pos="3251" w:val="left" w:leader="none"/>
          <w:tab w:pos="3809" w:val="left" w:leader="none"/>
          <w:tab w:pos="4371" w:val="left" w:leader="none"/>
          <w:tab w:pos="5086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2016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Q3</w:t>
        <w:tab/>
        <w:t>3</w:t>
        <w:tab/>
        <w:t>7</w:t>
        <w:tab/>
        <w:t>14</w:t>
        <w:tab/>
      </w:r>
      <w:r>
        <w:rPr>
          <w:color w:val="231F20"/>
          <w:spacing w:val="-3"/>
          <w:sz w:val="14"/>
        </w:rPr>
        <w:t>24</w:t>
        <w:tab/>
      </w:r>
      <w:r>
        <w:rPr>
          <w:color w:val="231F20"/>
          <w:sz w:val="14"/>
        </w:rPr>
        <w:t>33</w:t>
        <w:tab/>
        <w:t>17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July 2013.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44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</w:p>
    <w:p>
      <w:pPr>
        <w:spacing w:line="244" w:lineRule="auto" w:before="0"/>
        <w:ind w:left="323" w:right="276" w:firstLine="0"/>
        <w:jc w:val="left"/>
        <w:rPr>
          <w:sz w:val="11"/>
        </w:rPr>
      </w:pPr>
      <w:r>
        <w:rPr>
          <w:color w:val="231F20"/>
          <w:w w:val="95"/>
          <w:sz w:val="11"/>
        </w:rPr>
        <w:t>21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assessments.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sum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259" w:lineRule="auto" w:before="0"/>
        <w:ind w:left="153" w:right="116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being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2.5% one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two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before="115"/>
        <w:ind w:left="3449" w:right="0" w:firstLine="0"/>
        <w:jc w:val="lef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60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5073" w:space="256"/>
            <w:col w:w="5421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spacing w:line="259" w:lineRule="auto" w:before="0"/>
        <w:ind w:left="153" w:right="3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Number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forecasters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 be above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0.5%</w:t>
      </w:r>
    </w:p>
    <w:p>
      <w:pPr>
        <w:spacing w:line="94" w:lineRule="exact" w:before="59"/>
        <w:ind w:left="2856" w:right="0" w:firstLine="0"/>
        <w:jc w:val="left"/>
        <w:rPr>
          <w:sz w:val="12"/>
        </w:rPr>
      </w:pPr>
      <w:r>
        <w:rPr>
          <w:color w:val="231F20"/>
          <w:sz w:val="12"/>
        </w:rPr>
        <w:t>Number of forecasts</w:t>
      </w:r>
    </w:p>
    <w:p>
      <w:pPr>
        <w:tabs>
          <w:tab w:pos="2144" w:val="right" w:leader="none"/>
        </w:tabs>
        <w:spacing w:line="180" w:lineRule="auto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Year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1</w:t>
        <w:tab/>
      </w:r>
      <w:r>
        <w:rPr>
          <w:color w:val="231F20"/>
          <w:position w:val="-3"/>
          <w:sz w:val="12"/>
        </w:rPr>
        <w:t>50</w:t>
      </w:r>
    </w:p>
    <w:p>
      <w:pPr>
        <w:spacing w:before="341"/>
        <w:ind w:left="1994" w:right="137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4330" w:space="2878"/>
            <w:col w:w="3542"/>
          </w:cols>
        </w:sectPr>
      </w:pPr>
    </w:p>
    <w:p>
      <w:pPr>
        <w:spacing w:before="1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spacing w:before="54"/>
        <w:ind w:left="629" w:right="0" w:firstLine="0"/>
        <w:jc w:val="left"/>
        <w:rPr>
          <w:sz w:val="12"/>
        </w:rPr>
      </w:pPr>
      <w:r>
        <w:rPr>
          <w:color w:val="231F20"/>
          <w:sz w:val="12"/>
        </w:rPr>
        <w:t>August 2013</w:t>
      </w:r>
    </w:p>
    <w:p>
      <w:pPr>
        <w:spacing w:before="50"/>
        <w:ind w:left="629" w:right="0" w:firstLine="0"/>
        <w:jc w:val="left"/>
        <w:rPr>
          <w:sz w:val="12"/>
        </w:rPr>
      </w:pPr>
      <w:r>
        <w:rPr>
          <w:color w:val="231F20"/>
          <w:sz w:val="12"/>
        </w:rPr>
        <w:t>May 2013</w:t>
      </w:r>
    </w:p>
    <w:p>
      <w:pPr>
        <w:spacing w:before="45"/>
        <w:ind w:left="388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89"/>
        <w:ind w:left="2519" w:right="1373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30</w:t>
      </w:r>
    </w:p>
    <w:p>
      <w:pPr>
        <w:tabs>
          <w:tab w:pos="2667" w:val="right" w:leader="none"/>
        </w:tabs>
        <w:spacing w:before="337"/>
        <w:ind w:left="629" w:right="0" w:firstLine="0"/>
        <w:jc w:val="left"/>
        <w:rPr>
          <w:sz w:val="12"/>
        </w:rPr>
      </w:pPr>
      <w:r>
        <w:rPr>
          <w:color w:val="231F20"/>
          <w:sz w:val="12"/>
        </w:rPr>
        <w:t>Year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2</w:t>
        <w:tab/>
      </w:r>
      <w:r>
        <w:rPr>
          <w:color w:val="231F20"/>
          <w:position w:val="5"/>
          <w:sz w:val="12"/>
        </w:rPr>
        <w:t>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4051" w:space="2634"/>
            <w:col w:w="4065"/>
          </w:cols>
        </w:sectPr>
      </w:pPr>
    </w:p>
    <w:p>
      <w:pPr>
        <w:pStyle w:val="BodyText"/>
        <w:rPr>
          <w:sz w:val="14"/>
        </w:rPr>
      </w:pPr>
    </w:p>
    <w:p>
      <w:pPr>
        <w:spacing w:line="119" w:lineRule="exact" w:before="119"/>
        <w:ind w:left="923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19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1"/>
      </w:pPr>
    </w:p>
    <w:p>
      <w:pPr>
        <w:spacing w:line="119" w:lineRule="exact" w:before="1"/>
        <w:ind w:left="92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5810" w:val="left" w:leader="none"/>
          <w:tab w:pos="6483" w:val="left" w:leader="none"/>
          <w:tab w:pos="7098" w:val="left" w:leader="none"/>
          <w:tab w:pos="7715" w:val="left" w:leader="none"/>
          <w:tab w:pos="8318" w:val="left" w:leader="none"/>
          <w:tab w:pos="8808" w:val="left" w:leader="none"/>
        </w:tabs>
        <w:spacing w:line="194" w:lineRule="auto" w:before="0"/>
        <w:ind w:left="3895" w:right="0" w:firstLine="0"/>
        <w:jc w:val="left"/>
        <w:rPr>
          <w:sz w:val="12"/>
        </w:rPr>
      </w:pPr>
      <w:r>
        <w:rPr>
          <w:color w:val="231F20"/>
          <w:position w:val="-8"/>
          <w:sz w:val="12"/>
        </w:rPr>
        <w:t>10</w:t>
        <w:tab/>
      </w: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spacing w:after="0" w:line="194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135" w:lineRule="exact" w:before="1"/>
        <w:ind w:left="6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By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15"/>
          <w:w w:val="95"/>
          <w:sz w:val="12"/>
        </w:rPr>
        <w:t>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135" w:lineRule="exact" w:before="1"/>
        <w:ind w:left="639" w:right="0" w:firstLine="0"/>
        <w:jc w:val="left"/>
        <w:rPr>
          <w:sz w:val="12"/>
        </w:rPr>
      </w:pPr>
      <w:r>
        <w:rPr>
          <w:color w:val="231F20"/>
          <w:sz w:val="12"/>
        </w:rPr>
        <w:t>By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pacing w:val="-14"/>
          <w:sz w:val="12"/>
        </w:rPr>
        <w:t>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12"/>
        <w:ind w:left="169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2"/>
        <w:ind w:left="16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16" w:lineRule="exact" w:before="0"/>
        <w:ind w:left="587" w:right="672" w:firstLine="0"/>
        <w:jc w:val="center"/>
        <w:rPr>
          <w:sz w:val="12"/>
        </w:rPr>
      </w:pPr>
      <w:r>
        <w:rPr>
          <w:color w:val="231F20"/>
          <w:sz w:val="12"/>
        </w:rPr>
        <w:t>By year 3</w:t>
      </w:r>
    </w:p>
    <w:p>
      <w:pPr>
        <w:spacing w:line="244" w:lineRule="auto" w:before="61"/>
        <w:ind w:left="667" w:right="909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2008 </w:t>
      </w:r>
      <w:r>
        <w:rPr>
          <w:color w:val="231F20"/>
          <w:sz w:val="11"/>
        </w:rPr>
        <w:t>and August 2013.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667"/>
      </w:pPr>
      <w:r>
        <w:rPr>
          <w:color w:val="231F20"/>
        </w:rPr>
        <w:t>On average, respondents’ views of the balance of risks to</w:t>
      </w:r>
    </w:p>
    <w:p>
      <w:pPr>
        <w:pStyle w:val="BodyText"/>
        <w:spacing w:line="268" w:lineRule="auto" w:before="28"/>
        <w:ind w:left="667"/>
      </w:pPr>
      <w:r>
        <w:rPr>
          <w:color w:val="231F20"/>
          <w:w w:val="90"/>
        </w:rPr>
        <w:t>GDP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 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attached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1096" w:space="40"/>
            <w:col w:w="1080" w:space="39"/>
            <w:col w:w="1796" w:space="765"/>
            <w:col w:w="5934"/>
          </w:cols>
        </w:sectPr>
      </w:pPr>
    </w:p>
    <w:p>
      <w:pPr>
        <w:spacing w:before="90"/>
        <w:ind w:left="153" w:right="0" w:firstLine="0"/>
        <w:jc w:val="left"/>
        <w:rPr>
          <w:sz w:val="11"/>
        </w:rPr>
      </w:pPr>
      <w:r>
        <w:rPr/>
        <w:pict>
          <v:group style="position:absolute;margin-left:19.841999pt;margin-top:56.693001pt;width:575.4pt;height:734.2pt;mso-position-horizontal-relative:page;mso-position-vertical-relative:page;z-index:-21200896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7886,7759" to="11112,7759" stroked="true" strokeweight=".125pt" strokecolor="#231f20">
              <v:stroke dashstyle="solid"/>
            </v:line>
            <v:rect style="position:absolute;left:1072;top:12229;width:142;height:142" filled="true" fillcolor="#00558b" stroked="false">
              <v:fill type="solid"/>
            </v:rect>
            <v:rect style="position:absolute;left:1072;top:12411;width:142;height:142" filled="true" fillcolor="#fcaf17" stroked="false">
              <v:fill type="solid"/>
            </v:rect>
            <v:shape style="position:absolute;left:1203;top:12669;width:2545;height:2268" coordorigin="1204,12669" coordsize="2545,2268" path="m1520,14823l1204,14823,1204,14937,1520,14937,1520,14823xm2634,13803l2316,13803,2316,14937,2634,14937,2634,13803xm3748,12669l3430,12669,3430,14937,3748,14937,3748,12669xe" filled="true" fillcolor="#00558b" stroked="false">
              <v:path arrowok="t"/>
              <v:fill type="solid"/>
            </v:shape>
            <v:shape style="position:absolute;left:2634;top:13576;width:1433;height:1361" coordorigin="2634,13576" coordsize="1433,1361" path="m2953,14370l2634,14370,2634,14937,2953,14937,2953,14370xm4067,13576l3748,13576,3748,14937,4067,14937,4067,13576xe" filled="true" fillcolor="#fcaf17" stroked="false">
              <v:path arrowok="t"/>
              <v:fill type="solid"/>
            </v:shape>
            <v:line style="position:absolute" from="4365,12669" to="4479,12669" stroked="true" strokeweight=".5pt" strokecolor="#231f20">
              <v:stroke dashstyle="solid"/>
            </v:line>
            <v:line style="position:absolute" from="4365,13236" to="4479,13236" stroked="true" strokeweight=".5pt" strokecolor="#231f20">
              <v:stroke dashstyle="solid"/>
            </v:line>
            <v:line style="position:absolute" from="4365,13803" to="4479,13803" stroked="true" strokeweight=".5pt" strokecolor="#231f20">
              <v:stroke dashstyle="solid"/>
            </v:line>
            <v:line style="position:absolute" from="4365,14370" to="4479,14370" stroked="true" strokeweight=".5pt" strokecolor="#231f20">
              <v:stroke dashstyle="solid"/>
            </v:line>
            <v:line style="position:absolute" from="794,12669" to="907,12669" stroked="true" strokeweight=".5pt" strokecolor="#231f20">
              <v:stroke dashstyle="solid"/>
            </v:line>
            <v:line style="position:absolute" from="794,13236" to="907,13236" stroked="true" strokeweight=".5pt" strokecolor="#231f20">
              <v:stroke dashstyle="solid"/>
            </v:line>
            <v:line style="position:absolute" from="794,13803" to="907,13803" stroked="true" strokeweight=".5pt" strokecolor="#231f20">
              <v:stroke dashstyle="solid"/>
            </v:line>
            <v:line style="position:absolute" from="794,14370" to="907,14370" stroked="true" strokeweight=".5pt" strokecolor="#231f20">
              <v:stroke dashstyle="solid"/>
            </v:line>
            <v:line style="position:absolute" from="4306,14820" to="4306,14933" stroked="true" strokeweight=".5pt" strokecolor="#231f20">
              <v:stroke dashstyle="solid"/>
            </v:line>
            <v:line style="position:absolute" from="3192,14820" to="3192,14933" stroked="true" strokeweight=".5pt" strokecolor="#231f20">
              <v:stroke dashstyle="solid"/>
            </v:line>
            <v:line style="position:absolute" from="2078,14820" to="2078,14933" stroked="true" strokeweight=".5pt" strokecolor="#231f20">
              <v:stroke dashstyle="solid"/>
            </v:line>
            <v:line style="position:absolute" from="964,14820" to="964,14933" stroked="true" strokeweight=".5pt" strokecolor="#231f20">
              <v:stroke dashstyle="solid"/>
            </v:line>
            <v:rect style="position:absolute;left:798;top:12103;width:3676;height:2825" filled="false" stroked="true" strokeweight=".5pt" strokecolor="#231f20">
              <v:stroke dashstyle="solid"/>
            </v:rect>
            <v:line style="position:absolute" from="794,11325" to="5102,11325" stroked="true" strokeweight=".7pt" strokecolor="#a70740">
              <v:stroke dashstyle="solid"/>
            </v:line>
            <v:rect style="position:absolute;left:6127;top:10773;width:3676;height:2825" filled="false" stroked="true" strokeweight=".5pt" strokecolor="#231f20">
              <v:stroke dashstyle="solid"/>
            </v:rect>
            <v:line style="position:absolute" from="9694,11235" to="9808,11235" stroked="true" strokeweight=".5pt" strokecolor="#231f20">
              <v:stroke dashstyle="solid"/>
            </v:line>
            <v:line style="position:absolute" from="9694,11709" to="9808,11709" stroked="true" strokeweight=".5pt" strokecolor="#231f20">
              <v:stroke dashstyle="solid"/>
            </v:line>
            <v:line style="position:absolute" from="9694,12182" to="9808,12182" stroked="true" strokeweight=".5pt" strokecolor="#231f20">
              <v:stroke dashstyle="solid"/>
            </v:line>
            <v:line style="position:absolute" from="9694,12655" to="9808,12655" stroked="true" strokeweight=".5pt" strokecolor="#231f20">
              <v:stroke dashstyle="solid"/>
            </v:line>
            <v:line style="position:absolute" from="9694,13128" to="9808,13128" stroked="true" strokeweight=".5pt" strokecolor="#231f20">
              <v:stroke dashstyle="solid"/>
            </v:line>
            <v:line style="position:absolute" from="6123,11235" to="6236,11235" stroked="true" strokeweight=".5pt" strokecolor="#231f20">
              <v:stroke dashstyle="solid"/>
            </v:line>
            <v:line style="position:absolute" from="6123,11709" to="6236,11709" stroked="true" strokeweight=".5pt" strokecolor="#231f20">
              <v:stroke dashstyle="solid"/>
            </v:line>
            <v:line style="position:absolute" from="6123,12182" to="6236,12182" stroked="true" strokeweight=".5pt" strokecolor="#231f20">
              <v:stroke dashstyle="solid"/>
            </v:line>
            <v:line style="position:absolute" from="6123,12655" to="6236,12655" stroked="true" strokeweight=".5pt" strokecolor="#231f20">
              <v:stroke dashstyle="solid"/>
            </v:line>
            <v:line style="position:absolute" from="6123,13128" to="6236,13128" stroked="true" strokeweight=".5pt" strokecolor="#231f20">
              <v:stroke dashstyle="solid"/>
            </v:line>
            <v:line style="position:absolute" from="9332,13489" to="9332,13603" stroked="true" strokeweight=".5pt" strokecolor="#231f20">
              <v:stroke dashstyle="solid"/>
            </v:line>
            <v:line style="position:absolute" from="8723,13489" to="8723,13603" stroked="true" strokeweight=".5pt" strokecolor="#231f20">
              <v:stroke dashstyle="solid"/>
            </v:line>
            <v:line style="position:absolute" from="8114,13489" to="8114,13603" stroked="true" strokeweight=".5pt" strokecolor="#231f20">
              <v:stroke dashstyle="solid"/>
            </v:line>
            <v:line style="position:absolute" from="7506,13489" to="7506,13603" stroked="true" strokeweight=".5pt" strokecolor="#231f20">
              <v:stroke dashstyle="solid"/>
            </v:line>
            <v:line style="position:absolute" from="6897,13489" to="6897,13603" stroked="true" strokeweight=".5pt" strokecolor="#231f20">
              <v:stroke dashstyle="solid"/>
            </v:line>
            <v:line style="position:absolute" from="6289,13489" to="6289,13603" stroked="true" strokeweight=".5pt" strokecolor="#231f20">
              <v:stroke dashstyle="solid"/>
            </v:line>
            <v:line style="position:absolute" from="9484,11803" to="9636,11993" stroked="true" strokeweight="1pt" strokecolor="#00558b">
              <v:stroke dashstyle="solid"/>
            </v:line>
            <v:line style="position:absolute" from="9332,12134" to="9484,11803" stroked="true" strokeweight="1pt" strokecolor="#00558b">
              <v:stroke dashstyle="solid"/>
            </v:line>
            <v:line style="position:absolute" from="9179,12466" to="9332,12134" stroked="true" strokeweight="1.0pt" strokecolor="#00558b">
              <v:stroke dashstyle="solid"/>
            </v:line>
            <v:line style="position:absolute" from="9027,12466" to="9179,12466" stroked="true" strokeweight="1pt" strokecolor="#00558b">
              <v:stroke dashstyle="solid"/>
            </v:line>
            <v:line style="position:absolute" from="8875,12182" to="9027,12466" stroked="true" strokeweight="1pt" strokecolor="#00558b">
              <v:stroke dashstyle="solid"/>
            </v:line>
            <v:line style="position:absolute" from="8723,12560" to="8875,12182" stroked="true" strokeweight="1pt" strokecolor="#00558b">
              <v:stroke dashstyle="solid"/>
            </v:line>
            <v:line style="position:absolute" from="8571,12418" to="8723,12560" stroked="true" strokeweight="1.0pt" strokecolor="#00558b">
              <v:stroke dashstyle="solid"/>
            </v:line>
            <v:line style="position:absolute" from="8419,12229" to="8571,12418" stroked="true" strokeweight="1pt" strokecolor="#00558b">
              <v:stroke dashstyle="solid"/>
            </v:line>
            <v:line style="position:absolute" from="8267,12134" to="8419,12229" stroked="true" strokeweight="1pt" strokecolor="#00558b">
              <v:stroke dashstyle="solid"/>
            </v:line>
            <v:line style="position:absolute" from="8114,12276" to="8267,12134" stroked="true" strokeweight="1pt" strokecolor="#00558b">
              <v:stroke dashstyle="solid"/>
            </v:line>
            <v:line style="position:absolute" from="7962,12608" to="8114,12277" stroked="true" strokeweight="1pt" strokecolor="#00558b">
              <v:stroke dashstyle="solid"/>
            </v:line>
            <v:line style="position:absolute" from="7810,12702" to="7962,12608" stroked="true" strokeweight="1pt" strokecolor="#00558b">
              <v:stroke dashstyle="solid"/>
            </v:line>
            <v:line style="position:absolute" from="7658,12418" to="7810,12702" stroked="true" strokeweight="1pt" strokecolor="#00558b">
              <v:stroke dashstyle="solid"/>
            </v:line>
            <v:line style="position:absolute" from="7506,12608" to="7658,12418" stroked="true" strokeweight="1.0pt" strokecolor="#00558b">
              <v:stroke dashstyle="solid"/>
            </v:line>
            <v:line style="position:absolute" from="7354,12608" to="7506,12608" stroked="true" strokeweight="1pt" strokecolor="#00558b">
              <v:stroke dashstyle="solid"/>
            </v:line>
            <v:line style="position:absolute" from="7202,12797" to="7354,12608" stroked="true" strokeweight="1pt" strokecolor="#00558b">
              <v:stroke dashstyle="solid"/>
            </v:line>
            <v:line style="position:absolute" from="7049,12892" to="7202,12797" stroked="true" strokeweight="1pt" strokecolor="#00558b">
              <v:stroke dashstyle="solid"/>
            </v:line>
            <v:line style="position:absolute" from="6897,12939" to="7049,12892" stroked="true" strokeweight="1pt" strokecolor="#00558b">
              <v:stroke dashstyle="solid"/>
            </v:line>
            <v:line style="position:absolute" from="6745,12986" to="6897,12939" stroked="true" strokeweight="1pt" strokecolor="#00558b">
              <v:stroke dashstyle="solid"/>
            </v:line>
            <v:line style="position:absolute" from="6593,12608" to="6745,12986" stroked="true" strokeweight="1pt" strokecolor="#00558b">
              <v:stroke dashstyle="solid"/>
            </v:line>
            <v:line style="position:absolute" from="6441,12371" to="6593,12608" stroked="true" strokeweight="1.0pt" strokecolor="#00558b">
              <v:stroke dashstyle="solid"/>
            </v:line>
            <v:line style="position:absolute" from="6289,12513" to="6441,12371" stroked="true" strokeweight="1pt" strokecolor="#00558b">
              <v:stroke dashstyle="solid"/>
            </v:line>
            <v:line style="position:absolute" from="9484,11283" to="9636,11519" stroked="true" strokeweight="1pt" strokecolor="#b01c88">
              <v:stroke dashstyle="solid"/>
            </v:line>
            <v:line style="position:absolute" from="9332,12135" to="9484,11283" stroked="true" strokeweight="1pt" strokecolor="#b01c88">
              <v:stroke dashstyle="solid"/>
            </v:line>
            <v:line style="position:absolute" from="9179,12513" to="9332,12134" stroked="true" strokeweight="1.0pt" strokecolor="#b01c88">
              <v:stroke dashstyle="solid"/>
            </v:line>
            <v:line style="position:absolute" from="9027,12655" to="9179,12513" stroked="true" strokeweight="1pt" strokecolor="#b01c88">
              <v:stroke dashstyle="solid"/>
            </v:line>
            <v:line style="position:absolute" from="8875,12371" to="9027,12655" stroked="true" strokeweight="1pt" strokecolor="#b01c88">
              <v:stroke dashstyle="solid"/>
            </v:line>
            <v:line style="position:absolute" from="8723,12750" to="8875,12371" stroked="true" strokeweight="1pt" strokecolor="#b01c88">
              <v:stroke dashstyle="solid"/>
            </v:line>
            <v:line style="position:absolute" from="8571,12371" to="8723,12750" stroked="true" strokeweight="1pt" strokecolor="#b01c88">
              <v:stroke dashstyle="solid"/>
            </v:line>
            <v:line style="position:absolute" from="8419,11567" to="8571,12371" stroked="true" strokeweight="1.0pt" strokecolor="#b01c88">
              <v:stroke dashstyle="solid"/>
            </v:line>
            <v:line style="position:absolute" from="8267,12135" to="8419,11567" stroked="true" strokeweight="1pt" strokecolor="#b01c88">
              <v:stroke dashstyle="solid"/>
            </v:line>
            <v:line style="position:absolute" from="8114,12182" to="8267,12135" stroked="true" strokeweight="1pt" strokecolor="#b01c88">
              <v:stroke dashstyle="solid"/>
            </v:line>
            <v:line style="position:absolute" from="7962,11235" to="8114,12182" stroked="true" strokeweight="1.0pt" strokecolor="#b01c88">
              <v:stroke dashstyle="solid"/>
            </v:line>
            <v:line style="position:absolute" from="7810,11803" to="7962,11235" stroked="true" strokeweight="1pt" strokecolor="#b01c88">
              <v:stroke dashstyle="solid"/>
            </v:line>
            <v:line style="position:absolute" from="7658,12892" to="7810,11803" stroked="true" strokeweight="1pt" strokecolor="#b01c88">
              <v:stroke dashstyle="solid"/>
            </v:line>
            <v:line style="position:absolute" from="7506,12608" to="7658,12892" stroked="true" strokeweight="1pt" strokecolor="#b01c88">
              <v:stroke dashstyle="solid"/>
            </v:line>
            <v:line style="position:absolute" from="7354,12797" to="7506,12608" stroked="true" strokeweight="1pt" strokecolor="#b01c88">
              <v:stroke dashstyle="solid"/>
            </v:line>
            <v:line style="position:absolute" from="7202,13034" to="7354,12797" stroked="true" strokeweight="1pt" strokecolor="#b01c88">
              <v:stroke dashstyle="solid"/>
            </v:line>
            <v:line style="position:absolute" from="7049,12986" to="7202,13034" stroked="true" strokeweight="1pt" strokecolor="#b01c88">
              <v:stroke dashstyle="solid"/>
            </v:line>
            <v:line style="position:absolute" from="6897,12986" to="7049,12986" stroked="true" strokeweight="1pt" strokecolor="#b01c88">
              <v:stroke dashstyle="solid"/>
            </v:line>
            <v:line style="position:absolute" from="6745,12986" to="6897,12986" stroked="true" strokeweight="1pt" strokecolor="#b01c88">
              <v:stroke dashstyle="solid"/>
            </v:line>
            <v:line style="position:absolute" from="6593,11141" to="6745,12986" stroked="true" strokeweight="1.0pt" strokecolor="#b01c88">
              <v:stroke dashstyle="solid"/>
            </v:line>
            <v:line style="position:absolute" from="6441,12466" to="6593,11141" stroked="true" strokeweight="1pt" strokecolor="#b01c88">
              <v:stroke dashstyle="solid"/>
            </v:line>
            <v:line style="position:absolute" from="6289,12466" to="6441,12466" stroked="true" strokeweight="1pt" strokecolor="#b01c88">
              <v:stroke dashstyle="solid"/>
            </v:line>
            <v:line style="position:absolute" from="6123,9938" to="10432,9938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Sources: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</w:p>
    <w:p>
      <w:pPr>
        <w:spacing w:before="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2015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Q3,</w:t>
      </w:r>
    </w:p>
    <w:p>
      <w:pPr>
        <w:spacing w:before="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and 23 for 2015 Q3 and 2016 Q3.</w:t>
      </w:r>
    </w:p>
    <w:p>
      <w:pPr>
        <w:pStyle w:val="BodyText"/>
        <w:spacing w:line="268" w:lineRule="auto"/>
        <w:ind w:left="153" w:right="518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all </w:t>
      </w:r>
      <w:r>
        <w:rPr>
          <w:color w:val="231F20"/>
        </w:rPr>
        <w:t>three</w:t>
      </w:r>
      <w:r>
        <w:rPr>
          <w:color w:val="231F20"/>
          <w:spacing w:val="-22"/>
        </w:rPr>
        <w:t> </w:t>
      </w:r>
      <w:r>
        <w:rPr>
          <w:color w:val="231F20"/>
        </w:rPr>
        <w:t>years.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61" w:space="869"/>
            <w:col w:w="5420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103"/>
      <w:bookmarkEnd w:id="103"/>
      <w:r>
        <w:rPr/>
      </w:r>
      <w:bookmarkStart w:name="_bookmark26" w:id="104"/>
      <w:bookmarkEnd w:id="104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91"/>
          <w:pgSz w:w="11910" w:h="16840"/>
          <w:pgMar w:header="0" w:footer="0" w:top="360" w:bottom="280" w:left="640" w:right="52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3"/>
      </w:pPr>
      <w:r>
        <w:rPr>
          <w:color w:val="231F20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4485" w:val="left" w:leader="none"/>
            </w:tabs>
            <w:spacing w:before="242"/>
          </w:pPr>
          <w:r>
            <w:rPr/>
            <w:pict>
              <v:line style="position:absolute;mso-position-horizontal-relative:page;mso-position-vertical-relative:paragraph;z-index:15884288" from="39.547001pt,6.225204pt" to="262.413001pt,6.225204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4"/>
            </w:numPr>
            <w:tabs>
              <w:tab w:pos="604" w:val="left" w:leader="none"/>
              <w:tab w:pos="605" w:val="left" w:leader="none"/>
              <w:tab w:pos="4482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constant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rates at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0.5%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  <w:spacing w:val="-18"/>
            </w:rPr>
            <w:t>6</w:t>
          </w:r>
        </w:p>
        <w:p>
          <w:pPr>
            <w:pStyle w:val="TOC1"/>
            <w:numPr>
              <w:ilvl w:val="0"/>
              <w:numId w:val="54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  <w:w w:val="95"/>
            </w:rPr>
            <w:t>Cumulative probability of unemployment having fallen </w:t>
          </w:r>
          <w:r>
            <w:rPr>
              <w:color w:val="231F20"/>
            </w:rPr>
            <w:t>below</w:t>
          </w:r>
          <w:r>
            <w:rPr>
              <w:color w:val="231F20"/>
              <w:spacing w:val="-40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7%</w:t>
          </w:r>
          <w:r>
            <w:rPr>
              <w:color w:val="231F20"/>
              <w:spacing w:val="-40"/>
            </w:rPr>
            <w:t> </w:t>
          </w:r>
          <w:r>
            <w:rPr>
              <w:color w:val="231F20"/>
            </w:rPr>
            <w:t>threshold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4"/>
            </w:numPr>
            <w:tabs>
              <w:tab w:pos="604" w:val="left" w:leader="none"/>
              <w:tab w:pos="605" w:val="left" w:leader="none"/>
              <w:tab w:pos="4479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</w:rPr>
            <w:t>CPI inflation projection based on constant nominal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0.5%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  <w:spacing w:val="-18"/>
            </w:rPr>
            <w:t>8</w:t>
          </w:r>
        </w:p>
        <w:p>
          <w:pPr>
            <w:pStyle w:val="TOC1"/>
            <w:numPr>
              <w:ilvl w:val="0"/>
              <w:numId w:val="54"/>
            </w:numPr>
            <w:tabs>
              <w:tab w:pos="604" w:val="left" w:leader="none"/>
              <w:tab w:pos="605" w:val="left" w:leader="none"/>
            </w:tabs>
            <w:spacing w:line="240" w:lineRule="auto" w:before="1" w:after="0"/>
            <w:ind w:left="604" w:right="0" w:hanging="455"/>
            <w:jc w:val="left"/>
          </w:pPr>
          <w:r>
            <w:rPr>
              <w:color w:val="231F20"/>
            </w:rPr>
            <w:t>Probability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that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will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be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or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above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the</w:t>
          </w:r>
        </w:p>
        <w:p>
          <w:pPr>
            <w:pStyle w:val="TOC2"/>
            <w:tabs>
              <w:tab w:pos="4479" w:val="left" w:leader="none"/>
            </w:tabs>
          </w:pPr>
          <w:r>
            <w:rPr>
              <w:color w:val="231F20"/>
            </w:rPr>
            <w:t>2.5%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knockout</w:t>
            <w:tab/>
            <w:t>8</w:t>
          </w:r>
        </w:p>
        <w:p>
          <w:pPr>
            <w:pStyle w:val="TOC1"/>
            <w:numPr>
              <w:ilvl w:val="0"/>
              <w:numId w:val="55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3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Three-month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implied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volatility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7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ten-year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  <w:t>11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lending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FLS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participants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Lending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non-financial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businesses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by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size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Distribution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loan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rates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offered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small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businesses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Changes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quoted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mortgage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indicative</w:t>
          </w:r>
        </w:p>
        <w:p>
          <w:pPr>
            <w:pStyle w:val="TOC2"/>
            <w:tabs>
              <w:tab w:pos="4410" w:val="left" w:leader="none"/>
            </w:tabs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funding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costs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2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price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earnings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twelve-month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broad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money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growth,</w:t>
          </w:r>
        </w:p>
        <w:p>
          <w:pPr>
            <w:pStyle w:val="TOC2"/>
            <w:tabs>
              <w:tab w:pos="4412" w:val="left" w:leader="none"/>
            </w:tabs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time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deposit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tabs>
              <w:tab w:pos="4409" w:val="left" w:leader="none"/>
            </w:tabs>
            <w:spacing w:before="22"/>
            <w:ind w:left="150" w:firstLine="0"/>
          </w:pPr>
          <w:hyperlink w:history="true" w:anchor="_TOC_250002">
            <w:r>
              <w:rPr>
                <w:color w:val="A70740"/>
                <w:w w:val="90"/>
              </w:rPr>
              <w:t>Interest</w:t>
            </w:r>
            <w:r>
              <w:rPr>
                <w:color w:val="A70740"/>
                <w:spacing w:val="-23"/>
                <w:w w:val="90"/>
              </w:rPr>
              <w:t> </w:t>
            </w:r>
            <w:r>
              <w:rPr>
                <w:color w:val="A70740"/>
                <w:w w:val="90"/>
              </w:rPr>
              <w:t>rate</w:t>
            </w:r>
            <w:r>
              <w:rPr>
                <w:color w:val="A70740"/>
                <w:spacing w:val="-22"/>
                <w:w w:val="90"/>
              </w:rPr>
              <w:t> </w:t>
            </w:r>
            <w:r>
              <w:rPr>
                <w:color w:val="A70740"/>
                <w:w w:val="90"/>
              </w:rPr>
              <w:t>expectations</w:t>
              <w:tab/>
            </w:r>
            <w:r>
              <w:rPr>
                <w:color w:val="A70740"/>
              </w:rPr>
              <w:t>10</w:t>
            </w:r>
          </w:hyperlink>
        </w:p>
        <w:p>
          <w:pPr>
            <w:pStyle w:val="TOC1"/>
            <w:tabs>
              <w:tab w:pos="604" w:val="left" w:leader="none"/>
              <w:tab w:pos="4409" w:val="left" w:leader="none"/>
            </w:tabs>
            <w:ind w:left="150" w:firstLine="0"/>
          </w:pPr>
          <w:r>
            <w:rPr>
              <w:color w:val="231F20"/>
            </w:rPr>
            <w:t>A</w:t>
            <w:tab/>
          </w:r>
          <w:r>
            <w:rPr>
              <w:color w:val="231F20"/>
              <w:w w:val="95"/>
            </w:rPr>
            <w:t>Indicators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when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is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expected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have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risen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tabs>
              <w:tab w:pos="4417" w:val="left" w:leader="none"/>
            </w:tabs>
            <w:ind w:left="150" w:firstLine="0"/>
          </w:pPr>
          <w:hyperlink w:history="true" w:anchor="_TOC_250001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outlook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for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lending</w:t>
              <w:tab/>
            </w:r>
            <w:r>
              <w:rPr>
                <w:color w:val="A70740"/>
              </w:rPr>
              <w:t>15</w:t>
            </w:r>
          </w:hyperlink>
        </w:p>
        <w:p>
          <w:pPr>
            <w:pStyle w:val="TOC1"/>
            <w:tabs>
              <w:tab w:pos="604" w:val="left" w:leader="none"/>
            </w:tabs>
            <w:spacing w:before="22"/>
            <w:ind w:left="150" w:firstLine="0"/>
          </w:pPr>
          <w:r>
            <w:rPr>
              <w:color w:val="231F20"/>
            </w:rPr>
            <w:t>A</w:t>
            <w:tab/>
            <w:t>Bank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staff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loans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households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2"/>
            <w:tabs>
              <w:tab w:pos="4417" w:val="left" w:leader="none"/>
            </w:tabs>
          </w:pPr>
          <w:r>
            <w:rPr>
              <w:color w:val="231F20"/>
            </w:rPr>
            <w:t>PNFCs</w:t>
            <w:tab/>
            <w:t>15</w:t>
          </w:r>
        </w:p>
        <w:p>
          <w:pPr>
            <w:pStyle w:val="TOC1"/>
            <w:numPr>
              <w:ilvl w:val="0"/>
              <w:numId w:val="55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242" w:after="0"/>
            <w:ind w:left="604" w:right="0" w:hanging="455"/>
            <w:jc w:val="left"/>
          </w:pPr>
          <w:r>
            <w:rPr>
              <w:color w:val="A70740"/>
            </w:rPr>
            <w:t>Demand</w:t>
            <w:tab/>
            <w:t>18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four-quarter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</w:r>
          <w:r>
            <w:rPr>
              <w:color w:val="231F20"/>
            </w:rPr>
            <w:t>18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consumption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real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Household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consumption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real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income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compared</w:t>
          </w:r>
        </w:p>
        <w:p>
          <w:pPr>
            <w:pStyle w:val="TOC2"/>
            <w:tabs>
              <w:tab w:pos="4413" w:val="left" w:leader="none"/>
            </w:tabs>
            <w:spacing w:before="22"/>
          </w:pPr>
          <w:r>
            <w:rPr>
              <w:color w:val="231F20"/>
              <w:w w:val="90"/>
            </w:rPr>
            <w:t>with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previous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recessions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w w:val="95"/>
            </w:rPr>
            <w:t>Households’ personal financial and general economic </w:t>
          </w:r>
          <w:r>
            <w:rPr>
              <w:color w:val="231F20"/>
              <w:w w:val="90"/>
            </w:rPr>
            <w:t>situation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  <w:spacing w:val="-9"/>
              <w:w w:val="95"/>
            </w:rPr>
            <w:t>21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Dwellings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investment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Business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investment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Business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investment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surveys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investment</w:t>
          </w:r>
        </w:p>
        <w:p>
          <w:pPr>
            <w:pStyle w:val="TOC2"/>
            <w:tabs>
              <w:tab w:pos="4401" w:val="left" w:leader="none"/>
            </w:tabs>
          </w:pPr>
          <w:r>
            <w:rPr>
              <w:color w:val="231F20"/>
              <w:w w:val="95"/>
            </w:rPr>
            <w:t>intentions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Composition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fiscal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consolidation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5"/>
            </w:numPr>
            <w:tabs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cumulative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change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since</w:t>
          </w:r>
        </w:p>
        <w:p>
          <w:pPr>
            <w:pStyle w:val="TOC2"/>
            <w:tabs>
              <w:tab w:pos="4397" w:val="left" w:leader="none"/>
            </w:tabs>
            <w:spacing w:before="22"/>
          </w:pPr>
          <w:r>
            <w:rPr>
              <w:color w:val="231F20"/>
              <w:w w:val="90"/>
            </w:rPr>
            <w:t>pre-recession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peak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euro-area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countries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5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US population, unemployment, employment and </w:t>
          </w:r>
          <w:r>
            <w:rPr>
              <w:color w:val="231F20"/>
              <w:w w:val="95"/>
            </w:rPr>
            <w:t>inactivity</w:t>
            <w:tab/>
          </w:r>
          <w:r>
            <w:rPr>
              <w:color w:val="231F20"/>
              <w:spacing w:val="-9"/>
            </w:rPr>
            <w:t>23</w:t>
          </w:r>
        </w:p>
        <w:p>
          <w:pPr>
            <w:pStyle w:val="TOC1"/>
            <w:numPr>
              <w:ilvl w:val="1"/>
              <w:numId w:val="55"/>
            </w:numPr>
            <w:tabs>
              <w:tab w:pos="605" w:val="left" w:leader="none"/>
              <w:tab w:pos="4399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World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trade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exports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5"/>
            </w:numPr>
            <w:tabs>
              <w:tab w:pos="605" w:val="left" w:leader="none"/>
              <w:tab w:pos="4399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current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account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tabs>
              <w:tab w:pos="4393" w:val="left" w:leader="none"/>
            </w:tabs>
            <w:ind w:left="150" w:firstLine="0"/>
          </w:pPr>
          <w:hyperlink w:history="true" w:anchor="_TOC_250000">
            <w:r>
              <w:rPr>
                <w:color w:val="A70740"/>
                <w:w w:val="95"/>
              </w:rPr>
              <w:t>Revisions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to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29"/>
                <w:w w:val="95"/>
              </w:rPr>
              <w:t> </w:t>
            </w:r>
            <w:r>
              <w:rPr>
                <w:color w:val="A70740"/>
                <w:w w:val="95"/>
              </w:rPr>
              <w:t>National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Accounts</w:t>
              <w:tab/>
            </w:r>
            <w:r>
              <w:rPr>
                <w:color w:val="A70740"/>
              </w:rPr>
              <w:t>20</w:t>
            </w:r>
          </w:hyperlink>
        </w:p>
        <w:p>
          <w:pPr>
            <w:pStyle w:val="TOC1"/>
            <w:numPr>
              <w:ilvl w:val="0"/>
              <w:numId w:val="56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spacing w:val="-3"/>
            </w:rPr>
            <w:t>MPC’s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evaluation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time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May</w:t>
          </w:r>
          <w:r>
            <w:rPr>
              <w:color w:val="231F20"/>
              <w:spacing w:val="-37"/>
            </w:rPr>
            <w:t> </w:t>
          </w:r>
          <w:r>
            <w:rPr>
              <w:rFonts w:ascii="Georgia" w:hAnsi="Georgia"/>
              <w:i/>
              <w:color w:val="231F20"/>
            </w:rPr>
            <w:t>Report</w:t>
          </w:r>
          <w:r>
            <w:rPr>
              <w:color w:val="231F20"/>
            </w:rPr>
            <w:t>, ONS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data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that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time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latest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ONS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data</w:t>
            <w:tab/>
          </w:r>
          <w:r>
            <w:rPr>
              <w:color w:val="231F20"/>
              <w:spacing w:val="-9"/>
            </w:rPr>
            <w:t>20</w:t>
          </w:r>
        </w:p>
        <w:p>
          <w:pPr>
            <w:pStyle w:val="TOC1"/>
            <w:numPr>
              <w:ilvl w:val="0"/>
              <w:numId w:val="56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Business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investment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deflator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GDP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deflator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ratios</w:t>
            <w:tab/>
          </w:r>
          <w:r>
            <w:rPr>
              <w:color w:val="231F20"/>
            </w:rPr>
            <w:t>20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55"/>
        </w:numPr>
        <w:tabs>
          <w:tab w:pos="604" w:val="left" w:leader="none"/>
          <w:tab w:pos="605" w:val="left" w:leader="none"/>
          <w:tab w:pos="4398" w:val="left" w:leader="none"/>
        </w:tabs>
        <w:spacing w:line="240" w:lineRule="auto" w:before="147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staff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6" w:val="left" w:leader="none"/>
        </w:tabs>
        <w:spacing w:line="266" w:lineRule="auto" w:before="23" w:after="0"/>
        <w:ind w:left="604" w:right="840" w:hanging="454"/>
        <w:jc w:val="left"/>
        <w:rPr>
          <w:sz w:val="17"/>
        </w:rPr>
      </w:pPr>
      <w:r>
        <w:rPr>
          <w:color w:val="231F20"/>
          <w:sz w:val="17"/>
        </w:rPr>
        <w:t>Survey indicators of expected near-term growth in </w:t>
      </w:r>
      <w:r>
        <w:rPr>
          <w:color w:val="231F20"/>
          <w:w w:val="90"/>
          <w:sz w:val="17"/>
        </w:rPr>
        <w:t>manufacturing and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services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  <w:tab/>
      </w:r>
      <w:r>
        <w:rPr>
          <w:color w:val="231F20"/>
          <w:spacing w:val="-9"/>
          <w:sz w:val="17"/>
        </w:rPr>
        <w:t>26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Flows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into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out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Company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liquidations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England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Wales</w:t>
      </w:r>
    </w:p>
    <w:p>
      <w:pPr>
        <w:tabs>
          <w:tab w:pos="440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estimate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loss-making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companies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 to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Participation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compared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with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previous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recessions</w:t>
        <w:tab/>
      </w:r>
      <w:r>
        <w:rPr>
          <w:color w:val="231F20"/>
          <w:sz w:val="17"/>
        </w:rPr>
        <w:t>30</w:t>
      </w:r>
    </w:p>
    <w:p>
      <w:pPr>
        <w:tabs>
          <w:tab w:pos="4394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Equilibrium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unemployment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labour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market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slack</w:t>
        <w:tab/>
      </w:r>
      <w:r>
        <w:rPr>
          <w:color w:val="A70740"/>
          <w:sz w:val="17"/>
        </w:rPr>
        <w:t>28</w:t>
      </w:r>
    </w:p>
    <w:p>
      <w:pPr>
        <w:tabs>
          <w:tab w:pos="604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The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unemployment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measures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equilibrium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unemployment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  <w:tab/>
      </w:r>
      <w:r>
        <w:rPr>
          <w:color w:val="231F20"/>
          <w:sz w:val="17"/>
        </w:rPr>
        <w:t>29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55"/>
        </w:numPr>
        <w:tabs>
          <w:tab w:pos="604" w:val="left" w:leader="none"/>
          <w:tab w:pos="605" w:val="left" w:leader="none"/>
          <w:tab w:pos="4414" w:val="left" w:leader="none"/>
        </w:tabs>
        <w:spacing w:line="240" w:lineRule="auto" w:before="0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18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18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staff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1" w:val="left" w:leader="none"/>
        </w:tabs>
        <w:spacing w:line="266" w:lineRule="auto" w:before="23" w:after="0"/>
        <w:ind w:left="604" w:right="840" w:hanging="454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services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excluding</w:t>
      </w:r>
      <w:r>
        <w:rPr>
          <w:color w:val="231F20"/>
          <w:spacing w:val="-41"/>
          <w:sz w:val="17"/>
        </w:rPr>
        <w:t> </w:t>
      </w:r>
      <w:r>
        <w:rPr>
          <w:color w:val="231F20"/>
          <w:spacing w:val="-6"/>
          <w:sz w:val="17"/>
        </w:rPr>
        <w:t>VAT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goods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prices </w:t>
      </w:r>
      <w:r>
        <w:rPr>
          <w:color w:val="231F20"/>
          <w:w w:val="95"/>
          <w:sz w:val="17"/>
        </w:rPr>
        <w:t>excluding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energy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spacing w:val="-6"/>
          <w:w w:val="95"/>
          <w:sz w:val="17"/>
        </w:rPr>
        <w:t>VAT</w:t>
        <w:tab/>
      </w:r>
      <w:r>
        <w:rPr>
          <w:color w:val="231F20"/>
          <w:spacing w:val="-11"/>
          <w:sz w:val="17"/>
        </w:rPr>
        <w:t>32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1" w:val="left" w:leader="none"/>
        </w:tabs>
        <w:spacing w:line="266" w:lineRule="auto" w:before="2" w:after="0"/>
        <w:ind w:left="604" w:right="840" w:hanging="454"/>
        <w:jc w:val="left"/>
        <w:rPr>
          <w:sz w:val="17"/>
        </w:rPr>
      </w:pPr>
      <w:r>
        <w:rPr>
          <w:color w:val="231F20"/>
          <w:sz w:val="17"/>
        </w:rPr>
        <w:t>Consumer goods import prices and CPI goods prices </w:t>
      </w:r>
      <w:r>
        <w:rPr>
          <w:color w:val="231F20"/>
          <w:w w:val="95"/>
          <w:sz w:val="17"/>
        </w:rPr>
        <w:t>excluding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energy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spacing w:val="-6"/>
          <w:w w:val="95"/>
          <w:sz w:val="17"/>
        </w:rPr>
        <w:t>VAT</w:t>
        <w:tab/>
      </w:r>
      <w:r>
        <w:rPr>
          <w:color w:val="231F20"/>
          <w:spacing w:val="-11"/>
          <w:sz w:val="17"/>
        </w:rPr>
        <w:t>32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foreign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export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excluding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dollar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Real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product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wages,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slack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productivity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private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unit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costs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corporate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profit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share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5"/>
        </w:numPr>
        <w:tabs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Agents’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survey:</w:t>
      </w:r>
      <w:r>
        <w:rPr>
          <w:color w:val="231F20"/>
          <w:spacing w:val="16"/>
          <w:w w:val="90"/>
          <w:sz w:val="17"/>
        </w:rPr>
        <w:t> </w:t>
      </w:r>
      <w:r>
        <w:rPr>
          <w:color w:val="231F20"/>
          <w:w w:val="90"/>
          <w:sz w:val="17"/>
        </w:rPr>
        <w:t>profit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margins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compared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normal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Companies’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changes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39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deflator</w:t>
        <w:tab/>
      </w:r>
      <w:r>
        <w:rPr>
          <w:color w:val="231F20"/>
          <w:sz w:val="17"/>
        </w:rPr>
        <w:t>35</w:t>
      </w:r>
    </w:p>
    <w:p>
      <w:pPr>
        <w:tabs>
          <w:tab w:pos="4392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Monitoring medium-term</w:t>
      </w:r>
      <w:r>
        <w:rPr>
          <w:color w:val="A70740"/>
          <w:spacing w:val="-25"/>
          <w:w w:val="90"/>
          <w:sz w:val="17"/>
        </w:rPr>
        <w:t> </w:t>
      </w:r>
      <w:r>
        <w:rPr>
          <w:color w:val="A70740"/>
          <w:w w:val="90"/>
          <w:sz w:val="17"/>
        </w:rPr>
        <w:t>inflation</w:t>
      </w:r>
      <w:r>
        <w:rPr>
          <w:color w:val="A70740"/>
          <w:spacing w:val="-12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36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"/>
        <w:gridCol w:w="3891"/>
        <w:gridCol w:w="246"/>
      </w:tblGrid>
      <w:tr>
        <w:trPr>
          <w:trHeight w:val="651" w:hRule="atLeast"/>
        </w:trPr>
        <w:tc>
          <w:tcPr>
            <w:tcW w:w="385" w:type="dxa"/>
          </w:tcPr>
          <w:p>
            <w:pPr>
              <w:pStyle w:val="TableParagraph"/>
              <w:spacing w:before="2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891" w:type="dxa"/>
          </w:tcPr>
          <w:p>
            <w:pPr>
              <w:pStyle w:val="TableParagraph"/>
              <w:spacing w:before="2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Estimated average changes in instantaneous</w:t>
            </w:r>
          </w:p>
          <w:p>
            <w:pPr>
              <w:pStyle w:val="TableParagraph"/>
              <w:spacing w:line="220" w:lineRule="atLeast"/>
              <w:ind w:left="118" w:right="24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forward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rates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derived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from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swaps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 </w:t>
            </w:r>
            <w:r>
              <w:rPr>
                <w:color w:val="231F20"/>
                <w:sz w:val="17"/>
              </w:rPr>
              <w:t>response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news</w:t>
            </w:r>
          </w:p>
        </w:tc>
        <w:tc>
          <w:tcPr>
            <w:tcW w:w="24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spacing w:line="189" w:lineRule="exact"/>
              <w:ind w:right="3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  <w:tr>
        <w:trPr>
          <w:trHeight w:val="330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891" w:type="dxa"/>
          </w:tcPr>
          <w:p>
            <w:pPr>
              <w:pStyle w:val="TableParagraph"/>
              <w:spacing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Indicators of uncertainty about future inflation</w:t>
            </w:r>
          </w:p>
        </w:tc>
        <w:tc>
          <w:tcPr>
            <w:tcW w:w="246" w:type="dxa"/>
          </w:tcPr>
          <w:p>
            <w:pPr>
              <w:pStyle w:val="TableParagraph"/>
              <w:spacing w:before="11"/>
              <w:ind w:right="3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  <w:tr>
        <w:trPr>
          <w:trHeight w:val="330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w w:val="98"/>
                <w:sz w:val="17"/>
              </w:rPr>
              <w:t>5</w:t>
            </w:r>
          </w:p>
        </w:tc>
        <w:tc>
          <w:tcPr>
            <w:tcW w:w="3891" w:type="dxa"/>
          </w:tcPr>
          <w:p>
            <w:pPr>
              <w:pStyle w:val="TableParagraph"/>
              <w:spacing w:line="189" w:lineRule="exact" w:before="121"/>
              <w:ind w:left="118"/>
              <w:rPr>
                <w:sz w:val="17"/>
              </w:rPr>
            </w:pPr>
            <w:r>
              <w:rPr>
                <w:color w:val="A70740"/>
                <w:sz w:val="17"/>
              </w:rPr>
              <w:t>Prospects for inflation</w:t>
            </w:r>
          </w:p>
        </w:tc>
        <w:tc>
          <w:tcPr>
            <w:tcW w:w="246" w:type="dxa"/>
          </w:tcPr>
          <w:p>
            <w:pPr>
              <w:pStyle w:val="TableParagraph"/>
              <w:spacing w:line="189" w:lineRule="exact" w:before="121"/>
              <w:ind w:right="37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38</w:t>
            </w:r>
          </w:p>
        </w:tc>
      </w:tr>
      <w:tr>
        <w:trPr>
          <w:trHeight w:val="1319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pacing w:val="-7"/>
                <w:w w:val="90"/>
                <w:sz w:val="17"/>
              </w:rPr>
              <w:t>5.1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5.2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5.3</w:t>
            </w:r>
          </w:p>
        </w:tc>
        <w:tc>
          <w:tcPr>
            <w:tcW w:w="3891" w:type="dxa"/>
          </w:tcPr>
          <w:p>
            <w:pPr>
              <w:pStyle w:val="TableParagraph"/>
              <w:spacing w:line="266" w:lineRule="auto" w:before="11"/>
              <w:ind w:left="118" w:right="24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GDP projection based on constant nominal interest </w:t>
            </w:r>
            <w:r>
              <w:rPr>
                <w:color w:val="231F20"/>
                <w:sz w:val="17"/>
              </w:rPr>
              <w:t>rates at 0.5% and £375 billion asset purchases</w:t>
            </w:r>
          </w:p>
          <w:p>
            <w:pPr>
              <w:pStyle w:val="TableParagraph"/>
              <w:spacing w:line="266" w:lineRule="auto" w:before="1"/>
              <w:ind w:left="11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 inflation projection based on constant nominal interest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0.5%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£375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purchases </w:t>
            </w: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projection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May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interest</w:t>
            </w:r>
          </w:p>
          <w:p>
            <w:pPr>
              <w:pStyle w:val="TableParagraph"/>
              <w:spacing w:line="189" w:lineRule="exact" w:before="3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rate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£375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billion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asset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24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3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16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line="189" w:lineRule="exact"/>
              <w:ind w:left="16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219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5.4</w:t>
            </w:r>
          </w:p>
        </w:tc>
        <w:tc>
          <w:tcPr>
            <w:tcW w:w="3891" w:type="dxa"/>
          </w:tcPr>
          <w:p>
            <w:pPr>
              <w:pStyle w:val="TableParagraph"/>
              <w:spacing w:line="189" w:lineRule="exact"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Probability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that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will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be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above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target</w:t>
            </w:r>
          </w:p>
        </w:tc>
        <w:tc>
          <w:tcPr>
            <w:tcW w:w="246" w:type="dxa"/>
          </w:tcPr>
          <w:p>
            <w:pPr>
              <w:pStyle w:val="TableParagraph"/>
              <w:spacing w:line="189" w:lineRule="exact" w:before="11"/>
              <w:ind w:right="3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1099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5.5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5.6</w:t>
            </w:r>
          </w:p>
        </w:tc>
        <w:tc>
          <w:tcPr>
            <w:tcW w:w="3891" w:type="dxa"/>
          </w:tcPr>
          <w:p>
            <w:pPr>
              <w:pStyle w:val="TableParagraph"/>
              <w:spacing w:line="266" w:lineRule="auto" w:before="11"/>
              <w:ind w:left="118" w:right="427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Projected</w:t>
            </w:r>
            <w:r>
              <w:rPr>
                <w:color w:val="231F20"/>
                <w:spacing w:val="-3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cumulative</w:t>
            </w:r>
            <w:r>
              <w:rPr>
                <w:color w:val="231F20"/>
                <w:spacing w:val="-3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probabilities</w:t>
            </w:r>
            <w:r>
              <w:rPr>
                <w:color w:val="231F20"/>
                <w:spacing w:val="-3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3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four-quarter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15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15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15"/>
                <w:sz w:val="17"/>
              </w:rPr>
              <w:t> </w:t>
            </w:r>
            <w:r>
              <w:rPr>
                <w:color w:val="231F20"/>
                <w:sz w:val="17"/>
              </w:rPr>
              <w:t>2015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Q3</w:t>
            </w:r>
          </w:p>
          <w:p>
            <w:pPr>
              <w:pStyle w:val="TableParagraph"/>
              <w:spacing w:before="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Projection of the level of GDP based on constant</w:t>
            </w:r>
          </w:p>
          <w:p>
            <w:pPr>
              <w:pStyle w:val="TableParagraph"/>
              <w:spacing w:line="220" w:lineRule="atLeast"/>
              <w:ind w:left="118" w:right="20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nominal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at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0.5%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£375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 </w:t>
            </w: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24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7"/>
              <w:rPr>
                <w:sz w:val="17"/>
              </w:rPr>
            </w:pPr>
            <w:r>
              <w:rPr>
                <w:color w:val="231F20"/>
                <w:sz w:val="17"/>
              </w:rPr>
              <w:t>45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17"/>
              <w:rPr>
                <w:sz w:val="17"/>
              </w:rPr>
            </w:pPr>
            <w:r>
              <w:rPr>
                <w:color w:val="231F20"/>
                <w:sz w:val="17"/>
              </w:rPr>
              <w:t>45</w:t>
            </w:r>
          </w:p>
        </w:tc>
      </w:tr>
      <w:tr>
        <w:trPr>
          <w:trHeight w:val="1311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5.7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5.8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</w:r>
          </w:p>
        </w:tc>
        <w:tc>
          <w:tcPr>
            <w:tcW w:w="3891" w:type="dxa"/>
          </w:tcPr>
          <w:p>
            <w:pPr>
              <w:pStyle w:val="TableParagraph"/>
              <w:spacing w:line="266" w:lineRule="auto" w:before="11"/>
              <w:ind w:left="118" w:right="42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2015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Q3 </w:t>
            </w:r>
            <w:r>
              <w:rPr>
                <w:color w:val="231F20"/>
                <w:sz w:val="17"/>
              </w:rPr>
              <w:t>(central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90%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distribution)</w:t>
            </w:r>
          </w:p>
          <w:p>
            <w:pPr>
              <w:pStyle w:val="TableParagraph"/>
              <w:spacing w:line="266" w:lineRule="auto" w:before="1"/>
              <w:ind w:left="118" w:right="427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Projected</w:t>
            </w:r>
            <w:r>
              <w:rPr>
                <w:color w:val="231F20"/>
                <w:spacing w:val="-3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cumulative</w:t>
            </w:r>
            <w:r>
              <w:rPr>
                <w:color w:val="231F20"/>
                <w:spacing w:val="-3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probabilities</w:t>
            </w:r>
            <w:r>
              <w:rPr>
                <w:color w:val="231F20"/>
                <w:spacing w:val="-3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3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four-quarter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16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16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16"/>
                <w:sz w:val="17"/>
              </w:rPr>
              <w:t> </w:t>
            </w:r>
            <w:r>
              <w:rPr>
                <w:color w:val="231F20"/>
                <w:sz w:val="17"/>
              </w:rPr>
              <w:t>2015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Q3</w:t>
            </w:r>
          </w:p>
          <w:p>
            <w:pPr>
              <w:pStyle w:val="TableParagraph"/>
              <w:spacing w:before="2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40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outturns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</w:p>
          <w:p>
            <w:pPr>
              <w:pStyle w:val="TableParagraph"/>
              <w:spacing w:line="180" w:lineRule="exact" w:before="23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2015 Q3 (central 90% of the distribution)</w:t>
            </w:r>
          </w:p>
        </w:tc>
        <w:tc>
          <w:tcPr>
            <w:tcW w:w="246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2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46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12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46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line="180" w:lineRule="exact"/>
              <w:ind w:left="23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</w:tbl>
    <w:p>
      <w:pPr>
        <w:spacing w:after="0" w:line="180" w:lineRule="exact"/>
        <w:rPr>
          <w:sz w:val="17"/>
        </w:rPr>
        <w:sectPr>
          <w:type w:val="continuous"/>
          <w:pgSz w:w="11910" w:h="16840"/>
          <w:pgMar w:top="1560" w:bottom="0" w:left="640" w:right="520"/>
          <w:cols w:num="2" w:equalWidth="0">
            <w:col w:w="4614" w:space="715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1"/>
          <w:numId w:val="57"/>
        </w:numPr>
        <w:tabs>
          <w:tab w:pos="605" w:val="left" w:leader="none"/>
        </w:tabs>
        <w:spacing w:line="266" w:lineRule="auto" w:before="102" w:after="0"/>
        <w:ind w:left="604" w:right="6169" w:hanging="454"/>
        <w:jc w:val="left"/>
        <w:rPr>
          <w:sz w:val="17"/>
        </w:rPr>
      </w:pPr>
      <w:r>
        <w:rPr>
          <w:color w:val="231F20"/>
          <w:w w:val="95"/>
          <w:sz w:val="17"/>
        </w:rPr>
        <w:t>Unemployment projection based on constant nominal interest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</w:r>
      <w:r>
        <w:rPr>
          <w:color w:val="231F20"/>
          <w:spacing w:val="19"/>
          <w:w w:val="95"/>
          <w:sz w:val="17"/>
        </w:rPr>
        <w:t> </w:t>
      </w:r>
      <w:r>
        <w:rPr>
          <w:color w:val="231F20"/>
          <w:w w:val="95"/>
          <w:sz w:val="17"/>
        </w:rPr>
        <w:t>47</w:t>
      </w:r>
    </w:p>
    <w:p>
      <w:pPr>
        <w:pStyle w:val="ListParagraph"/>
        <w:numPr>
          <w:ilvl w:val="1"/>
          <w:numId w:val="57"/>
        </w:numPr>
        <w:tabs>
          <w:tab w:pos="604" w:val="left" w:leader="none"/>
          <w:tab w:pos="605" w:val="left" w:leader="none"/>
          <w:tab w:pos="4386" w:val="left" w:leader="none"/>
        </w:tabs>
        <w:spacing w:line="266" w:lineRule="auto" w:before="2" w:after="0"/>
        <w:ind w:left="604" w:right="6169" w:hanging="454"/>
        <w:jc w:val="left"/>
        <w:rPr>
          <w:sz w:val="17"/>
        </w:rPr>
      </w:pPr>
      <w:r>
        <w:rPr>
          <w:color w:val="231F20"/>
          <w:w w:val="95"/>
          <w:sz w:val="17"/>
        </w:rPr>
        <w:t>Cumulative probability of unemployment having fallen </w:t>
      </w:r>
      <w:r>
        <w:rPr>
          <w:color w:val="231F20"/>
          <w:sz w:val="17"/>
        </w:rPr>
        <w:t>below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7%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threshold</w:t>
        <w:tab/>
      </w:r>
      <w:r>
        <w:rPr>
          <w:color w:val="231F20"/>
          <w:spacing w:val="-9"/>
          <w:sz w:val="17"/>
        </w:rPr>
        <w:t>48</w:t>
      </w:r>
    </w:p>
    <w:p>
      <w:pPr>
        <w:pStyle w:val="ListParagraph"/>
        <w:numPr>
          <w:ilvl w:val="1"/>
          <w:numId w:val="57"/>
        </w:numPr>
        <w:tabs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Probability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that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8"/>
          <w:sz w:val="17"/>
        </w:rPr>
        <w:t> </w:t>
      </w:r>
      <w:r>
        <w:rPr>
          <w:color w:val="231F20"/>
          <w:sz w:val="17"/>
        </w:rPr>
        <w:t>will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be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above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38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2.5%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knockout</w:t>
        <w:tab/>
        <w:t>48</w:t>
      </w:r>
    </w:p>
    <w:p>
      <w:pPr>
        <w:tabs>
          <w:tab w:pos="4393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50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Number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forecasters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expecting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Bank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be</w:t>
      </w:r>
    </w:p>
    <w:p>
      <w:pPr>
        <w:tabs>
          <w:tab w:pos="4393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above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0.5%</w:t>
        <w:tab/>
        <w:t>50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being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above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2.5%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one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</w:p>
    <w:p>
      <w:pPr>
        <w:tabs>
          <w:tab w:pos="43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two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years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50</w:t>
      </w:r>
    </w:p>
    <w:p>
      <w:pPr>
        <w:pStyle w:val="Heading3"/>
        <w:spacing w:before="158"/>
      </w:pPr>
      <w:r>
        <w:rPr>
          <w:color w:val="231F20"/>
        </w:rPr>
        <w:t>Tables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222" w:after="0"/>
        <w:ind w:left="604" w:right="0" w:hanging="455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884800" from="39.547001pt,5.849216pt" to="262.413001pt,5.849216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2"/>
          <w:numId w:val="58"/>
        </w:numPr>
        <w:tabs>
          <w:tab w:pos="603" w:val="left" w:leader="none"/>
          <w:tab w:pos="604" w:val="left" w:leader="none"/>
          <w:tab w:pos="4417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PNFCs’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net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external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finance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raised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2"/>
          <w:numId w:val="58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Housing market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activity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6" w:val="lef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18</w:t>
      </w:r>
    </w:p>
    <w:p>
      <w:pPr>
        <w:pStyle w:val="ListParagraph"/>
        <w:numPr>
          <w:ilvl w:val="2"/>
          <w:numId w:val="58"/>
        </w:numPr>
        <w:tabs>
          <w:tab w:pos="603" w:val="left" w:leader="none"/>
          <w:tab w:pos="604" w:val="left" w:leader="none"/>
          <w:tab w:pos="4409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Expenditure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2"/>
          <w:numId w:val="58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selected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countries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regions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8" w:val="lef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25</w:t>
      </w:r>
    </w:p>
    <w:p>
      <w:pPr>
        <w:pStyle w:val="ListParagraph"/>
        <w:numPr>
          <w:ilvl w:val="2"/>
          <w:numId w:val="58"/>
        </w:numPr>
        <w:tabs>
          <w:tab w:pos="603" w:val="left" w:leader="none"/>
          <w:tab w:pos="604" w:val="left" w:leader="none"/>
          <w:tab w:pos="4389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slack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14" w:val="left" w:leader="none"/>
        </w:tabs>
        <w:spacing w:line="240" w:lineRule="auto" w:before="242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2"/>
          <w:numId w:val="58"/>
        </w:numPr>
        <w:tabs>
          <w:tab w:pos="603" w:val="left" w:leader="none"/>
          <w:tab w:pos="604" w:val="left" w:leader="none"/>
          <w:tab w:pos="4393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2"/>
          <w:numId w:val="58"/>
        </w:numPr>
        <w:tabs>
          <w:tab w:pos="604" w:val="left" w:leader="none"/>
          <w:tab w:pos="605" w:val="left" w:leader="none"/>
          <w:tab w:pos="440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87" w:val="lef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38</w:t>
      </w:r>
    </w:p>
    <w:p>
      <w:pPr>
        <w:pStyle w:val="ListParagraph"/>
        <w:numPr>
          <w:ilvl w:val="2"/>
          <w:numId w:val="58"/>
        </w:numPr>
        <w:tabs>
          <w:tab w:pos="603" w:val="left" w:leader="none"/>
          <w:tab w:pos="604" w:val="left" w:leader="none"/>
          <w:tab w:pos="4410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risks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Committee’s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2"/>
          <w:numId w:val="58"/>
        </w:numPr>
        <w:tabs>
          <w:tab w:pos="604" w:val="left" w:leader="none"/>
          <w:tab w:pos="605" w:val="left" w:leader="none"/>
          <w:tab w:pos="4393" w:val="left" w:leader="none"/>
        </w:tabs>
        <w:spacing w:line="266" w:lineRule="auto" w:before="22" w:after="0"/>
        <w:ind w:left="604" w:right="6169" w:hanging="454"/>
        <w:jc w:val="left"/>
        <w:rPr>
          <w:sz w:val="17"/>
        </w:rPr>
      </w:pPr>
      <w:r>
        <w:rPr>
          <w:color w:val="231F20"/>
          <w:sz w:val="17"/>
        </w:rPr>
        <w:t>Percentiles of projected four-quarter GDP growth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August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May</w:t>
        <w:tab/>
      </w:r>
      <w:r>
        <w:rPr>
          <w:color w:val="231F20"/>
          <w:spacing w:val="-9"/>
          <w:sz w:val="17"/>
        </w:rPr>
        <w:t>45</w:t>
      </w:r>
    </w:p>
    <w:p>
      <w:pPr>
        <w:pStyle w:val="ListParagraph"/>
        <w:numPr>
          <w:ilvl w:val="2"/>
          <w:numId w:val="58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Calendar-year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modal,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median</w:t>
      </w:r>
    </w:p>
    <w:p>
      <w:pPr>
        <w:tabs>
          <w:tab w:pos="438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and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mean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paths</w:t>
        <w:tab/>
        <w:t>46</w:t>
      </w:r>
    </w:p>
    <w:p>
      <w:pPr>
        <w:pStyle w:val="ListParagraph"/>
        <w:numPr>
          <w:ilvl w:val="2"/>
          <w:numId w:val="58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Percentiles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projected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distribution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</w:p>
    <w:p>
      <w:pPr>
        <w:tabs>
          <w:tab w:pos="438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August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May</w:t>
        <w:tab/>
        <w:t>46</w:t>
      </w:r>
    </w:p>
    <w:p>
      <w:pPr>
        <w:pStyle w:val="ListParagraph"/>
        <w:numPr>
          <w:ilvl w:val="2"/>
          <w:numId w:val="58"/>
        </w:numPr>
        <w:tabs>
          <w:tab w:pos="604" w:val="left" w:leader="none"/>
          <w:tab w:pos="605" w:val="left" w:leader="none"/>
          <w:tab w:pos="440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Q4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inflation</w:t>
        <w:tab/>
        <w:t>47</w:t>
      </w:r>
    </w:p>
    <w:p>
      <w:pPr>
        <w:tabs>
          <w:tab w:pos="4393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50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39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50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3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50</w:t>
      </w:r>
    </w:p>
    <w:p>
      <w:pPr>
        <w:spacing w:after="0"/>
        <w:jc w:val="left"/>
        <w:rPr>
          <w:sz w:val="17"/>
        </w:rPr>
        <w:sectPr>
          <w:headerReference w:type="even" r:id="rId92"/>
          <w:pgSz w:w="11910" w:h="16840"/>
          <w:pgMar w:header="426" w:footer="0" w:top="620" w:bottom="280" w:left="640" w:right="520"/>
          <w:pgNumType w:start="52"/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Press Notices" w:id="105"/>
      <w:bookmarkEnd w:id="105"/>
      <w:r>
        <w:rPr/>
      </w:r>
      <w:bookmarkStart w:name="_bookmark27" w:id="106"/>
      <w:bookmarkEnd w:id="106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6 June 2013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0" w:right="548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19 June.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4 July 2013</w:t>
      </w:r>
    </w:p>
    <w:p>
      <w:pPr>
        <w:spacing w:before="2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0" w:right="548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Since the May </w:t>
      </w:r>
      <w:r>
        <w:rPr>
          <w:i/>
          <w:color w:val="231F20"/>
          <w:sz w:val="18"/>
        </w:rPr>
        <w:t>Inflation Report</w:t>
      </w:r>
      <w:r>
        <w:rPr>
          <w:color w:val="231F20"/>
          <w:sz w:val="18"/>
        </w:rPr>
        <w:t>, market interest rates have risen sharply internationally and asset prices have been volatile. In the</w:t>
      </w:r>
    </w:p>
    <w:p>
      <w:pPr>
        <w:spacing w:line="252" w:lineRule="auto" w:before="11"/>
        <w:ind w:left="170" w:right="396" w:firstLine="0"/>
        <w:jc w:val="left"/>
        <w:rPr>
          <w:sz w:val="18"/>
        </w:rPr>
      </w:pPr>
      <w:r>
        <w:rPr>
          <w:color w:val="231F20"/>
          <w:w w:val="90"/>
          <w:sz w:val="18"/>
        </w:rPr>
        <w:t>United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Kingdom,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there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have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been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further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signs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recovery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train,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although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remains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weak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historical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standards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degree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slack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persist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some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time.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Twelve-month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rose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2.7%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May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set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rise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further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near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term.</w:t>
      </w:r>
      <w:r>
        <w:rPr>
          <w:color w:val="231F20"/>
          <w:spacing w:val="-9"/>
          <w:w w:val="95"/>
          <w:sz w:val="18"/>
        </w:rPr>
        <w:t> </w:t>
      </w:r>
      <w:r>
        <w:rPr>
          <w:color w:val="231F20"/>
          <w:w w:val="95"/>
          <w:sz w:val="18"/>
        </w:rPr>
        <w:t>Further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out, inflation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should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fall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back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towards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external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price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pressures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fade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revival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productivity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curbs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domestic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cost </w:t>
      </w:r>
      <w:r>
        <w:rPr>
          <w:color w:val="231F20"/>
          <w:sz w:val="18"/>
        </w:rPr>
        <w:t>pressures.</w:t>
      </w:r>
    </w:p>
    <w:p>
      <w:pPr>
        <w:pStyle w:val="BodyText"/>
        <w:spacing w:before="1"/>
        <w:rPr>
          <w:sz w:val="19"/>
        </w:rPr>
      </w:pPr>
    </w:p>
    <w:p>
      <w:pPr>
        <w:spacing w:line="252" w:lineRule="auto" w:before="1"/>
        <w:ind w:left="170" w:right="200" w:firstLine="0"/>
        <w:jc w:val="left"/>
        <w:rPr>
          <w:sz w:val="18"/>
        </w:rPr>
      </w:pPr>
      <w:r>
        <w:rPr>
          <w:color w:val="231F20"/>
          <w:w w:val="95"/>
          <w:sz w:val="18"/>
        </w:rPr>
        <w:t>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today,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noted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incoming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data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over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past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couple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months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had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been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broadly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consistent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central outlook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contained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May</w:t>
      </w:r>
      <w:r>
        <w:rPr>
          <w:color w:val="231F20"/>
          <w:spacing w:val="-30"/>
          <w:w w:val="95"/>
          <w:sz w:val="18"/>
        </w:rPr>
        <w:t> </w:t>
      </w:r>
      <w:r>
        <w:rPr>
          <w:i/>
          <w:color w:val="231F20"/>
          <w:w w:val="95"/>
          <w:sz w:val="18"/>
        </w:rPr>
        <w:t>Report</w:t>
      </w:r>
      <w:r>
        <w:rPr>
          <w:color w:val="231F20"/>
          <w:w w:val="95"/>
          <w:sz w:val="18"/>
        </w:rPr>
        <w:t>.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significant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upward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movement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would, however,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weigh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outlook;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Committee’s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view,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implied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rise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future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path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was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not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warranted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sz w:val="18"/>
        </w:rPr>
        <w:t>recent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developments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domestic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economy.</w:t>
      </w:r>
    </w:p>
    <w:p>
      <w:pPr>
        <w:pStyle w:val="BodyText"/>
        <w:spacing w:before="1"/>
        <w:rPr>
          <w:sz w:val="19"/>
        </w:rPr>
      </w:pPr>
    </w:p>
    <w:p>
      <w:pPr>
        <w:spacing w:line="252" w:lineRule="auto" w:before="0"/>
        <w:ind w:left="170" w:right="363" w:hanging="1"/>
        <w:jc w:val="both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remit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letter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MPC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from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Chancellor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had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requested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provide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assessment,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alongside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August</w:t>
      </w:r>
      <w:r>
        <w:rPr>
          <w:color w:val="231F20"/>
          <w:spacing w:val="-16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 </w:t>
      </w:r>
      <w:r>
        <w:rPr>
          <w:i/>
          <w:color w:val="231F20"/>
          <w:w w:val="90"/>
          <w:sz w:val="18"/>
        </w:rPr>
        <w:t>Report</w:t>
      </w:r>
      <w:r>
        <w:rPr>
          <w:color w:val="231F20"/>
          <w:w w:val="90"/>
          <w:sz w:val="18"/>
        </w:rPr>
        <w:t>,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case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adopting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some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form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forward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guidance,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including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possible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use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intermediate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thresholds.</w:t>
      </w:r>
      <w:r>
        <w:rPr>
          <w:color w:val="231F20"/>
          <w:spacing w:val="3"/>
          <w:w w:val="90"/>
          <w:sz w:val="18"/>
        </w:rPr>
        <w:t> </w:t>
      </w:r>
      <w:r>
        <w:rPr>
          <w:color w:val="231F20"/>
          <w:w w:val="90"/>
          <w:sz w:val="18"/>
        </w:rPr>
        <w:t>This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analysis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would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have </w:t>
      </w:r>
      <w:r>
        <w:rPr>
          <w:color w:val="231F20"/>
          <w:sz w:val="18"/>
        </w:rPr>
        <w:t>an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important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bearing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Committee’s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discussions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August.</w:t>
      </w:r>
    </w:p>
    <w:p>
      <w:pPr>
        <w:pStyle w:val="BodyText"/>
        <w:spacing w:before="1"/>
        <w:rPr>
          <w:sz w:val="19"/>
        </w:rPr>
      </w:pPr>
    </w:p>
    <w:p>
      <w:pPr>
        <w:spacing w:line="252" w:lineRule="auto" w:before="0"/>
        <w:ind w:left="170" w:right="200" w:firstLine="0"/>
        <w:jc w:val="left"/>
        <w:rPr>
          <w:sz w:val="18"/>
        </w:rPr>
      </w:pP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light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these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considerations,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size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financed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issuance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 </w:t>
      </w:r>
      <w:r>
        <w:rPr>
          <w:color w:val="231F20"/>
          <w:sz w:val="18"/>
        </w:rPr>
        <w:t>central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reserves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billion.</w:t>
      </w:r>
      <w:r>
        <w:rPr>
          <w:color w:val="231F20"/>
          <w:spacing w:val="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Committee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also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voted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maintain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0.5%.</w:t>
      </w:r>
    </w:p>
    <w:p>
      <w:pPr>
        <w:pStyle w:val="BodyText"/>
        <w:rPr>
          <w:sz w:val="19"/>
        </w:rPr>
      </w:pPr>
    </w:p>
    <w:p>
      <w:pPr>
        <w:spacing w:before="1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17 July.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Heading4"/>
      </w:pPr>
      <w:r>
        <w:rPr>
          <w:color w:val="A70740"/>
        </w:rPr>
        <w:t>Text of Bank of England press notice of 1 August 2013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0" w:right="548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252" w:lineRule="auto" w:before="0"/>
        <w:ind w:left="170" w:right="315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4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7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August.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previously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announced,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respond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Chancellor’s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request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assessment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use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thresholds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forward </w:t>
      </w:r>
      <w:r>
        <w:rPr>
          <w:color w:val="231F20"/>
          <w:sz w:val="18"/>
        </w:rPr>
        <w:t>guidance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time.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14 August.</w:t>
      </w:r>
    </w:p>
    <w:p>
      <w:pPr>
        <w:spacing w:after="0"/>
        <w:jc w:val="left"/>
        <w:rPr>
          <w:sz w:val="18"/>
        </w:rPr>
        <w:sectPr>
          <w:headerReference w:type="default" r:id="rId93"/>
          <w:pgSz w:w="11910" w:h="16840"/>
          <w:pgMar w:header="0" w:footer="0" w:top="36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107"/>
      <w:bookmarkEnd w:id="107"/>
      <w:r>
        <w:rPr/>
      </w:r>
      <w:bookmarkStart w:name="_bookmark28" w:id="108"/>
      <w:bookmarkEnd w:id="108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94"/>
          <w:pgSz w:w="11910" w:h="16840"/>
          <w:pgMar w:header="426" w:footer="0" w:top="620" w:bottom="280" w:left="640" w:right="520"/>
          <w:pgNumType w:start="54"/>
        </w:sectPr>
      </w:pPr>
    </w:p>
    <w:p>
      <w:pPr>
        <w:pStyle w:val="Heading5"/>
        <w:spacing w:before="103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0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0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68" w:lineRule="auto"/>
        <w:ind w:left="150" w:right="72"/>
      </w:pPr>
      <w:r>
        <w:rPr>
          <w:color w:val="231F20"/>
          <w:w w:val="95"/>
        </w:rPr>
        <w:t>CPIH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owner-occupiers’ housing</w:t>
      </w:r>
      <w:r>
        <w:rPr>
          <w:color w:val="231F20"/>
          <w:spacing w:val="-44"/>
        </w:rPr>
        <w:t> </w:t>
      </w:r>
      <w:r>
        <w:rPr>
          <w:color w:val="231F20"/>
        </w:rPr>
        <w:t>costs.</w:t>
      </w:r>
    </w:p>
    <w:p>
      <w:pPr>
        <w:pStyle w:val="BodyText"/>
        <w:spacing w:line="278" w:lineRule="auto" w:before="2"/>
        <w:ind w:left="150" w:right="2546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1"/>
        <w:ind w:left="15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8"/>
        <w:ind w:left="150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line="278" w:lineRule="auto" w:before="33"/>
        <w:ind w:left="150" w:right="1916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Commerce. </w:t>
      </w:r>
      <w:r>
        <w:rPr>
          <w:color w:val="231F20"/>
          <w:w w:val="90"/>
        </w:rPr>
        <w:t>CBI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Confederation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Industry. </w:t>
      </w:r>
      <w:r>
        <w:rPr>
          <w:color w:val="231F20"/>
        </w:rPr>
        <w:t>CEIC</w:t>
      </w:r>
      <w:r>
        <w:rPr>
          <w:color w:val="231F20"/>
          <w:spacing w:val="-26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CEIC</w:t>
      </w:r>
      <w:r>
        <w:rPr>
          <w:color w:val="231F20"/>
          <w:spacing w:val="-25"/>
        </w:rPr>
        <w:t> </w:t>
      </w:r>
      <w:r>
        <w:rPr>
          <w:color w:val="231F20"/>
        </w:rPr>
        <w:t>Data</w:t>
      </w:r>
      <w:r>
        <w:rPr>
          <w:color w:val="231F20"/>
          <w:spacing w:val="-30"/>
        </w:rPr>
        <w:t> </w:t>
      </w:r>
      <w:r>
        <w:rPr>
          <w:color w:val="231F20"/>
        </w:rPr>
        <w:t>Company</w:t>
      </w:r>
      <w:r>
        <w:rPr>
          <w:color w:val="231F20"/>
          <w:spacing w:val="-26"/>
        </w:rPr>
        <w:t> </w:t>
      </w:r>
      <w:r>
        <w:rPr>
          <w:color w:val="231F20"/>
        </w:rPr>
        <w:t>Ltd.</w:t>
      </w:r>
    </w:p>
    <w:p>
      <w:pPr>
        <w:pStyle w:val="BodyText"/>
        <w:spacing w:before="2"/>
        <w:ind w:left="150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line="278" w:lineRule="auto" w:before="37"/>
        <w:ind w:left="150" w:right="2051"/>
      </w:pPr>
      <w:r>
        <w:rPr>
          <w:color w:val="231F20"/>
        </w:rPr>
        <w:t>FLS</w:t>
      </w:r>
      <w:r>
        <w:rPr>
          <w:color w:val="231F20"/>
          <w:spacing w:val="-45"/>
        </w:rPr>
        <w:t> </w:t>
      </w:r>
      <w:r>
        <w:rPr>
          <w:color w:val="231F20"/>
        </w:rPr>
        <w:t>–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Lending</w:t>
      </w:r>
      <w:r>
        <w:rPr>
          <w:color w:val="231F20"/>
          <w:spacing w:val="-46"/>
        </w:rPr>
        <w:t> </w:t>
      </w:r>
      <w:r>
        <w:rPr>
          <w:color w:val="231F20"/>
        </w:rPr>
        <w:t>Scheme. </w:t>
      </w:r>
      <w:r>
        <w:rPr>
          <w:color w:val="231F20"/>
          <w:w w:val="95"/>
        </w:rPr>
        <w:t>FPC – Financial Policy Committee. FSB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Federation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Businesses.</w:t>
      </w:r>
    </w:p>
    <w:p>
      <w:pPr>
        <w:pStyle w:val="BodyText"/>
        <w:spacing w:before="2"/>
        <w:ind w:left="150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0"/>
      </w:pPr>
      <w:r>
        <w:rPr>
          <w:color w:val="231F20"/>
        </w:rPr>
        <w:t>HMRC – Her Majesty’s Revenue and Customs.</w:t>
      </w:r>
    </w:p>
    <w:p>
      <w:pPr>
        <w:pStyle w:val="BodyText"/>
        <w:spacing w:line="278" w:lineRule="auto" w:before="38"/>
        <w:ind w:left="150" w:right="2499"/>
        <w:jc w:val="both"/>
      </w:pPr>
      <w:r>
        <w:rPr>
          <w:color w:val="231F20"/>
          <w:w w:val="90"/>
        </w:rPr>
        <w:t>IFS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Institute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Studies. </w:t>
      </w:r>
      <w:r>
        <w:rPr>
          <w:color w:val="231F20"/>
          <w:spacing w:val="-3"/>
          <w:w w:val="95"/>
        </w:rPr>
        <w:t>LCR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Ratio. </w:t>
      </w:r>
      <w:r>
        <w:rPr>
          <w:color w:val="231F20"/>
          <w:spacing w:val="-5"/>
        </w:rPr>
        <w:t>LTV</w:t>
      </w:r>
      <w:r>
        <w:rPr>
          <w:color w:val="231F20"/>
          <w:spacing w:val="-22"/>
        </w:rPr>
        <w:t> </w:t>
      </w:r>
      <w:r>
        <w:rPr>
          <w:color w:val="231F20"/>
        </w:rPr>
        <w:t>–</w:t>
      </w:r>
      <w:r>
        <w:rPr>
          <w:color w:val="231F20"/>
          <w:spacing w:val="-22"/>
        </w:rPr>
        <w:t> </w:t>
      </w:r>
      <w:r>
        <w:rPr>
          <w:color w:val="231F20"/>
        </w:rPr>
        <w:t>loan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value.</w:t>
      </w:r>
    </w:p>
    <w:p>
      <w:pPr>
        <w:pStyle w:val="BodyText"/>
        <w:spacing w:line="224" w:lineRule="exact"/>
        <w:ind w:left="150"/>
        <w:jc w:val="both"/>
      </w:pPr>
      <w:r>
        <w:rPr>
          <w:color w:val="231F20"/>
        </w:rPr>
        <w:t>MFIs – monetary financial institutions.</w:t>
      </w:r>
    </w:p>
    <w:p>
      <w:pPr>
        <w:pStyle w:val="BodyText"/>
        <w:spacing w:line="278" w:lineRule="auto" w:before="104"/>
        <w:ind w:left="150" w:right="2067"/>
      </w:pPr>
      <w:r>
        <w:rPr/>
        <w:br w:type="column"/>
      </w: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OBR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Responsibility.</w:t>
      </w:r>
    </w:p>
    <w:p>
      <w:pPr>
        <w:pStyle w:val="BodyText"/>
        <w:spacing w:line="278" w:lineRule="auto" w:before="1"/>
        <w:ind w:left="150" w:right="116"/>
      </w:pPr>
      <w:r>
        <w:rPr>
          <w:color w:val="231F20"/>
          <w:w w:val="95"/>
        </w:rPr>
        <w:t>OECD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2"/>
        <w:ind w:left="150"/>
      </w:pPr>
      <w:r>
        <w:rPr>
          <w:color w:val="231F20"/>
          <w:w w:val="90"/>
        </w:rPr>
        <w:t>OFCs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corporations.</w:t>
      </w:r>
    </w:p>
    <w:p>
      <w:pPr>
        <w:pStyle w:val="BodyText"/>
        <w:spacing w:before="37"/>
        <w:ind w:left="150"/>
      </w:pP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Statistics.</w:t>
      </w:r>
    </w:p>
    <w:p>
      <w:pPr>
        <w:pStyle w:val="BodyText"/>
        <w:spacing w:before="38"/>
        <w:ind w:left="150"/>
      </w:pPr>
      <w:r>
        <w:rPr>
          <w:color w:val="231F20"/>
        </w:rPr>
        <w:t>OPEC</w:t>
      </w:r>
      <w:r>
        <w:rPr>
          <w:color w:val="231F20"/>
          <w:spacing w:val="-40"/>
        </w:rPr>
        <w:t> </w:t>
      </w:r>
      <w:r>
        <w:rPr>
          <w:color w:val="231F20"/>
        </w:rPr>
        <w:t>–</w:t>
      </w:r>
      <w:r>
        <w:rPr>
          <w:color w:val="231F20"/>
          <w:spacing w:val="-42"/>
        </w:rPr>
        <w:t> </w:t>
      </w:r>
      <w:r>
        <w:rPr>
          <w:color w:val="231F20"/>
        </w:rPr>
        <w:t>Organization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Petroleum</w:t>
      </w:r>
      <w:r>
        <w:rPr>
          <w:color w:val="231F20"/>
          <w:spacing w:val="-39"/>
        </w:rPr>
        <w:t> </w:t>
      </w:r>
      <w:r>
        <w:rPr>
          <w:color w:val="231F20"/>
        </w:rPr>
        <w:t>Exporting</w:t>
      </w:r>
      <w:r>
        <w:rPr>
          <w:color w:val="231F20"/>
          <w:spacing w:val="-43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8"/>
        <w:ind w:left="15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0"/>
      </w:pPr>
      <w:r>
        <w:rPr>
          <w:color w:val="231F20"/>
        </w:rPr>
        <w:t>PRA – Prudential Regulation Authority.</w:t>
      </w:r>
    </w:p>
    <w:p>
      <w:pPr>
        <w:pStyle w:val="BodyText"/>
        <w:spacing w:before="38"/>
        <w:ind w:left="150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7"/>
        <w:ind w:left="150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0"/>
      </w:pPr>
      <w:r>
        <w:rPr>
          <w:color w:val="231F20"/>
        </w:rPr>
        <w:t>SMEs – small and medium-sized enterprises.</w:t>
      </w:r>
    </w:p>
    <w:p>
      <w:pPr>
        <w:pStyle w:val="BodyText"/>
        <w:spacing w:before="37"/>
        <w:ind w:left="150"/>
      </w:pPr>
      <w:r>
        <w:rPr>
          <w:color w:val="231F20"/>
        </w:rPr>
        <w:t>VAT – Value Added Tax.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4"/>
        <w:ind w:left="150" w:right="116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150" w:right="79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0" w:right="116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20"/>
          <w:cols w:num="2" w:equalWidth="0">
            <w:col w:w="5170" w:space="159"/>
            <w:col w:w="542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95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2013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490897</wp:posOffset>
            </wp:positionH>
            <wp:positionV relativeFrom="paragraph">
              <wp:posOffset>111756</wp:posOffset>
            </wp:positionV>
            <wp:extent cx="542211" cy="525780"/>
            <wp:effectExtent l="0" t="0" r="0" b="0"/>
            <wp:wrapTopAndBottom/>
            <wp:docPr id="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1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8">
            <wp:simplePos x="0" y="0"/>
            <wp:positionH relativeFrom="page">
              <wp:posOffset>2579265</wp:posOffset>
            </wp:positionH>
            <wp:positionV relativeFrom="paragraph">
              <wp:posOffset>111874</wp:posOffset>
            </wp:positionV>
            <wp:extent cx="524827" cy="524827"/>
            <wp:effectExtent l="0" t="0" r="0" b="0"/>
            <wp:wrapTopAndBottom/>
            <wp:docPr id="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96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002991pt;margin-top:21.3335pt;width:31.15pt;height:10.95pt;mso-position-horizontal-relative:page;mso-position-vertical-relative:page;z-index:-21356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96985pt;margin-top:21.3335pt;width:9.9pt;height:10.95pt;mso-position-horizontal-relative:page;mso-position-vertical-relative:page;z-index:-213555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95pt;height:10.95pt;mso-position-horizontal-relative:page;mso-position-vertical-relative:page;z-index:-213463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9pt;height:10.95pt;mso-position-horizontal-relative:page;mso-position-vertical-relative:page;z-index:-21345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3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83.15pt;height:10.95pt;mso-position-horizontal-relative:page;mso-position-vertical-relative:page;z-index:-213452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77283pt;margin-top:21.3335pt;width:13.2pt;height:10.95pt;mso-position-horizontal-relative:page;mso-position-vertical-relative:page;z-index:-213447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4256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25pt;height:10.95pt;mso-position-horizontal-relative:page;mso-position-vertical-relative:page;z-index:-213437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5pt;height:10.95pt;mso-position-horizontal-relative:page;mso-position-vertical-relative:page;z-index:-213432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2720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83.15pt;height:10.95pt;mso-position-horizontal-relative:page;mso-position-vertical-relative:page;z-index:-21342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414734pt;margin-top:21.3335pt;width:14.05pt;height:10.95pt;mso-position-horizontal-relative:page;mso-position-vertical-relative:page;z-index:-213416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41184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25pt;height:10.95pt;mso-position-horizontal-relative:page;mso-position-vertical-relative:page;z-index:-213406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5pt;height:10.95pt;mso-position-horizontal-relative:page;mso-position-vertical-relative:page;z-index:-213401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55pt;height:11.05pt;mso-position-horizontal-relative:page;mso-position-vertical-relative:page;z-index:-21339648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5pt;height:10.95pt;mso-position-horizontal-relative:page;mso-position-vertical-relative:page;z-index:-213391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83.15pt;height:10.95pt;mso-position-horizontal-relative:page;mso-position-vertical-relative:page;z-index:-213386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850525pt;margin-top:21.3335pt;width:9.65pt;height:10.95pt;mso-position-horizontal-relative:page;mso-position-vertical-relative:page;z-index:-213381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37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3376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2498pt;margin-top:21.2785pt;width:14.25pt;height:10.95pt;mso-position-horizontal-relative:page;mso-position-vertical-relative:page;z-index:-213370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4pt;height:10.95pt;mso-position-horizontal-relative:page;mso-position-vertical-relative:page;z-index:-213365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5pt;height:10.95pt;mso-position-horizontal-relative:page;mso-position-vertical-relative:page;z-index:-213360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5552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4pt;height:10.95pt;mso-position-horizontal-relative:page;mso-position-vertical-relative:page;z-index:-213350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5pt;height:10.95pt;mso-position-horizontal-relative:page;mso-position-vertical-relative:page;z-index:-213345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35pt;height:11.05pt;mso-position-horizontal-relative:page;mso-position-vertical-relative:page;z-index:-21355008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1.9pt;height:10.95pt;mso-position-horizontal-relative:page;mso-position-vertical-relative:page;z-index:-213544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3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34016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0.65pt;height:10.95pt;mso-position-horizontal-relative:page;mso-position-vertical-relative:page;z-index:-213335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808228pt;margin-top:21.2785pt;width:9.8pt;height:10.95pt;mso-position-horizontal-relative:page;mso-position-vertical-relative:page;z-index:-213329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47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3324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358276pt;margin-top:21.2785pt;width:10.25pt;height:10.95pt;mso-position-horizontal-relative:page;mso-position-vertical-relative:page;z-index:-213319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49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2785pt;width:14.2pt;height:11.05pt;mso-position-horizontal-relative:page;mso-position-vertical-relative:page;z-index:-21331456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50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389pt;margin-top:21.2785pt;width:91.5pt;height:10.95pt;mso-position-horizontal-relative:page;mso-position-vertical-relative:page;z-index:-21330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75pt;height:10.95pt;mso-position-horizontal-relative:page;mso-position-vertical-relative:page;z-index:-213304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5pt;height:10.95pt;mso-position-horizontal-relative:page;mso-position-vertical-relative:page;z-index:-213299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1pt;height:10.95pt;mso-position-horizontal-relative:page;mso-position-vertical-relative:page;z-index:-213294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5pt;height:10.95pt;mso-position-horizontal-relative:page;mso-position-vertical-relative:page;z-index:-21328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353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13534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13529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91.5pt;height:10.95pt;mso-position-horizontal-relative:page;mso-position-vertical-relative:page;z-index:-21352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51936" from="40.431pt,80.541pt" to="255.864pt,80.54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59.6pt;height:10.95pt;mso-position-horizontal-relative:page;mso-position-vertical-relative:page;z-index:-213514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63pt;margin-top:21.3335pt;width:13.2pt;height:10.95pt;mso-position-horizontal-relative:page;mso-position-vertical-relative:page;z-index:-21350912" type="#_x0000_t202" filled="false" stroked="false">
          <v:textbox inset="0,0,0,0">
            <w:txbxContent>
              <w:p>
                <w:pPr>
                  <w:spacing w:before="22"/>
                  <w:ind w:left="63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05pt;height:10.95pt;mso-position-horizontal-relative:page;mso-position-vertical-relative:page;z-index:-213504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1.5pt;height:10.95pt;mso-position-horizontal-relative:page;mso-position-vertical-relative:page;z-index:-213498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13493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572266pt;margin-top:21.3335pt;width:9.9pt;height:10.95pt;mso-position-horizontal-relative:page;mso-position-vertical-relative:page;z-index:-213488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23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1pt;height:10.95pt;mso-position-horizontal-relative:page;mso-position-vertical-relative:page;z-index:-213483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1.5pt;height:10.95pt;mso-position-horizontal-relative:page;mso-position-vertical-relative:page;z-index:-213478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August</w:t>
                </w:r>
                <w:r>
                  <w:rPr>
                    <w:color w:val="A7074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91.05pt;height:10.95pt;mso-position-horizontal-relative:page;mso-position-vertical-relative:page;z-index:-213473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524pt;margin-top:21.2785pt;width:13.9pt;height:10.95pt;mso-position-horizontal-relative:page;mso-position-vertical-relative:page;z-index:-213468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8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4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7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6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5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3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7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6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1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5" w:hanging="453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5"/>
      <w:numFmt w:val="decimal"/>
      <w:lvlText w:val="%1"/>
      <w:lvlJc w:val="left"/>
      <w:pPr>
        <w:ind w:left="604" w:hanging="454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8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7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6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5" w:hanging="45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0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3" w:hanging="45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(%1)"/>
      <w:lvlJc w:val="left"/>
      <w:pPr>
        <w:ind w:left="391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6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274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274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274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274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3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5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1" w:hanging="213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6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4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05" w:hanging="21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4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58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2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6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01" w:hanging="21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6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9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8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5" w:hanging="213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8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5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97" w:hanging="21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9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5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21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0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70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9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(%1)"/>
      <w:lvlJc w:val="left"/>
      <w:pPr>
        <w:ind w:left="379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1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3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3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4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1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6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(%1)"/>
      <w:lvlJc w:val="left"/>
      <w:pPr>
        <w:ind w:left="38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5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1" w:hanging="21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4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3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—"/>
      <w:lvlJc w:val="left"/>
      <w:pPr>
        <w:ind w:left="153" w:hanging="202"/>
      </w:pPr>
      <w:rPr>
        <w:rFonts w:hint="default" w:ascii="Trebuchet MS" w:hAnsi="Trebuchet MS" w:eastAsia="Trebuchet MS" w:cs="Trebuchet MS"/>
        <w:color w:val="231F20"/>
        <w:w w:val="10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8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4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2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8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7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20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1"/>
      <w:numFmt w:val="decimal"/>
      <w:lvlText w:val="(%4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4">
      <w:start w:val="1"/>
      <w:numFmt w:val="lowerLetter"/>
      <w:lvlText w:val="(%5)"/>
      <w:lvlJc w:val="left"/>
      <w:pPr>
        <w:ind w:left="33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7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06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/>
        <w:w w:val="8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/>
        <w:spacing w:val="-29"/>
        <w:w w:val="62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0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96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21" w:hanging="171"/>
      </w:pPr>
      <w:rPr>
        <w:rFonts w:hint="default" w:ascii="Trebuchet MS" w:hAnsi="Trebuchet MS" w:eastAsia="Trebuchet MS" w:cs="Trebuchet MS"/>
        <w:color w:val="231F20"/>
        <w:w w:val="5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6" w:hanging="171"/>
      </w:pPr>
      <w:rPr>
        <w:rFonts w:hint="default"/>
        <w:lang w:val="en-US" w:eastAsia="en-US" w:bidi="ar-SA"/>
      </w:rPr>
    </w:lvl>
  </w:abstract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0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0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0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1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Documents/inflationreport/2013/ir13augo.pdf" TargetMode="External"/><Relationship Id="rId21" Type="http://schemas.openxmlformats.org/officeDocument/2006/relationships/hyperlink" Target="http://www.bankofengland.co.uk/publications/Pages/inflationreport/2013/ir1303.aspx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3.xml"/><Relationship Id="rId27" Type="http://schemas.openxmlformats.org/officeDocument/2006/relationships/header" Target="header4.xm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yperlink" Target="http://www.bankofengland.co.uk/markets/Pages/FLS/data.aspx" TargetMode="Externa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hyperlink" Target="http://www.fsb.org.uk/frontpage/assets/q1%20vosb.pdf" TargetMode="External"/><Relationship Id="rId36" Type="http://schemas.openxmlformats.org/officeDocument/2006/relationships/hyperlink" Target="http://www.bankofengland.co.uk/publications/Pages/news/2013/007.aspx" TargetMode="External"/><Relationship Id="rId37" Type="http://schemas.openxmlformats.org/officeDocument/2006/relationships/header" Target="header5.xml"/><Relationship Id="rId38" Type="http://schemas.openxmlformats.org/officeDocument/2006/relationships/header" Target="header6.xml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hyperlink" Target="http://www.ons.gov.uk/ons/guide-method/method-" TargetMode="External"/><Relationship Id="rId42" Type="http://schemas.openxmlformats.org/officeDocument/2006/relationships/hyperlink" Target="http://www.ons.gov.uk/ons/guide-" TargetMode="External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hyperlink" Target="http://www.ifs.org.uk/publications/6683" TargetMode="External"/><Relationship Id="rId52" Type="http://schemas.openxmlformats.org/officeDocument/2006/relationships/header" Target="header7.xml"/><Relationship Id="rId53" Type="http://schemas.openxmlformats.org/officeDocument/2006/relationships/header" Target="header8.xml"/><Relationship Id="rId54" Type="http://schemas.openxmlformats.org/officeDocument/2006/relationships/hyperlink" Target="http://www.bankofengland.co.uk/publications/Documents/speeches/2013/speech662.pdf" TargetMode="External"/><Relationship Id="rId55" Type="http://schemas.openxmlformats.org/officeDocument/2006/relationships/header" Target="header9.xml"/><Relationship Id="rId56" Type="http://schemas.openxmlformats.org/officeDocument/2006/relationships/header" Target="header10.xml"/><Relationship Id="rId57" Type="http://schemas.openxmlformats.org/officeDocument/2006/relationships/image" Target="media/image34.png"/><Relationship Id="rId58" Type="http://schemas.openxmlformats.org/officeDocument/2006/relationships/image" Target="media/image35.png"/><Relationship Id="rId59" Type="http://schemas.openxmlformats.org/officeDocument/2006/relationships/image" Target="media/image36.png"/><Relationship Id="rId60" Type="http://schemas.openxmlformats.org/officeDocument/2006/relationships/image" Target="media/image37.png"/><Relationship Id="rId61" Type="http://schemas.openxmlformats.org/officeDocument/2006/relationships/image" Target="media/image38.png"/><Relationship Id="rId62" Type="http://schemas.openxmlformats.org/officeDocument/2006/relationships/image" Target="media/image39.png"/><Relationship Id="rId63" Type="http://schemas.openxmlformats.org/officeDocument/2006/relationships/image" Target="media/image40.png"/><Relationship Id="rId64" Type="http://schemas.openxmlformats.org/officeDocument/2006/relationships/header" Target="header11.xml"/><Relationship Id="rId65" Type="http://schemas.openxmlformats.org/officeDocument/2006/relationships/header" Target="header12.xml"/><Relationship Id="rId66" Type="http://schemas.openxmlformats.org/officeDocument/2006/relationships/image" Target="media/image41.png"/><Relationship Id="rId67" Type="http://schemas.openxmlformats.org/officeDocument/2006/relationships/header" Target="header13.xml"/><Relationship Id="rId68" Type="http://schemas.openxmlformats.org/officeDocument/2006/relationships/header" Target="header14.xml"/><Relationship Id="rId69" Type="http://schemas.openxmlformats.org/officeDocument/2006/relationships/image" Target="media/image42.png"/><Relationship Id="rId70" Type="http://schemas.openxmlformats.org/officeDocument/2006/relationships/image" Target="media/image43.png"/><Relationship Id="rId71" Type="http://schemas.openxmlformats.org/officeDocument/2006/relationships/header" Target="header15.xml"/><Relationship Id="rId72" Type="http://schemas.openxmlformats.org/officeDocument/2006/relationships/header" Target="header16.xml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hyperlink" Target="http://www.bankofengland.co.uk/publications/Documents/inflationreport/2013/ir13augforwardguidance.pdf" TargetMode="External"/><Relationship Id="rId76" Type="http://schemas.openxmlformats.org/officeDocument/2006/relationships/header" Target="header17.xml"/><Relationship Id="rId77" Type="http://schemas.openxmlformats.org/officeDocument/2006/relationships/header" Target="header18.xml"/><Relationship Id="rId78" Type="http://schemas.openxmlformats.org/officeDocument/2006/relationships/image" Target="media/image46.png"/><Relationship Id="rId79" Type="http://schemas.openxmlformats.org/officeDocument/2006/relationships/image" Target="media/image47.png"/><Relationship Id="rId80" Type="http://schemas.openxmlformats.org/officeDocument/2006/relationships/hyperlink" Target="http://www.bankofengland.co.uk/publications/Documents/inflationreport/market_profiles.xls" TargetMode="External"/><Relationship Id="rId81" Type="http://schemas.openxmlformats.org/officeDocument/2006/relationships/image" Target="media/image48.png"/><Relationship Id="rId82" Type="http://schemas.openxmlformats.org/officeDocument/2006/relationships/image" Target="media/image49.png"/><Relationship Id="rId83" Type="http://schemas.openxmlformats.org/officeDocument/2006/relationships/header" Target="header19.xml"/><Relationship Id="rId84" Type="http://schemas.openxmlformats.org/officeDocument/2006/relationships/header" Target="header20.xml"/><Relationship Id="rId85" Type="http://schemas.openxmlformats.org/officeDocument/2006/relationships/image" Target="media/image50.png"/><Relationship Id="rId86" Type="http://schemas.openxmlformats.org/officeDocument/2006/relationships/image" Target="media/image51.png"/><Relationship Id="rId87" Type="http://schemas.openxmlformats.org/officeDocument/2006/relationships/image" Target="media/image52.png"/><Relationship Id="rId88" Type="http://schemas.openxmlformats.org/officeDocument/2006/relationships/image" Target="media/image53.png"/><Relationship Id="rId89" Type="http://schemas.openxmlformats.org/officeDocument/2006/relationships/header" Target="header21.xml"/><Relationship Id="rId90" Type="http://schemas.openxmlformats.org/officeDocument/2006/relationships/header" Target="header22.xml"/><Relationship Id="rId91" Type="http://schemas.openxmlformats.org/officeDocument/2006/relationships/header" Target="header23.xml"/><Relationship Id="rId92" Type="http://schemas.openxmlformats.org/officeDocument/2006/relationships/header" Target="header24.xml"/><Relationship Id="rId93" Type="http://schemas.openxmlformats.org/officeDocument/2006/relationships/header" Target="header25.xml"/><Relationship Id="rId94" Type="http://schemas.openxmlformats.org/officeDocument/2006/relationships/header" Target="header26.xml"/><Relationship Id="rId95" Type="http://schemas.openxmlformats.org/officeDocument/2006/relationships/header" Target="header27.xml"/><Relationship Id="rId96" Type="http://schemas.openxmlformats.org/officeDocument/2006/relationships/header" Target="header28.xml"/><Relationship Id="rId97" Type="http://schemas.openxmlformats.org/officeDocument/2006/relationships/image" Target="media/image54.png"/><Relationship Id="rId98" Type="http://schemas.openxmlformats.org/officeDocument/2006/relationships/image" Target="media/image55.png"/><Relationship Id="rId99" Type="http://schemas.openxmlformats.org/officeDocument/2006/relationships/image" Target="media/image56.png"/><Relationship Id="rId10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August 2013</dc:subject>
  <dc:title>Bank of England Inflation Report August 2013</dc:title>
  <dcterms:created xsi:type="dcterms:W3CDTF">2020-06-02T22:12:22Z</dcterms:created>
  <dcterms:modified xsi:type="dcterms:W3CDTF">2020-06-02T22:12:22Z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2013-08-06T00:00:00Z</vt:filetime>
  </property>
  <property fmtid="{D5CDD505-2E9C-101B-9397-08002B2CF9AE}" pid="3" name="LastSaved">
    <vt:filetime>2020-06-02T00:00:00Z</vt:filetime>
  </property>
</Properties>
</file>