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5993pt;width:595pt;height:633.550pt;mso-position-horizontal-relative:page;mso-position-vertical-relative:page;z-index:15728640" coordorigin="0,4167" coordsize="11900,12671">
            <v:shape style="position:absolute;left:0;top:4648;width:11900;height:12189" type="#_x0000_t75" stroked="false">
              <v:imagedata r:id="rId5" o:title=""/>
            </v:shape>
            <v:rect style="position:absolute;left:793;top:4166;width:4451;height:964" filled="true" fillcolor="#d8d0c7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2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16" o:title=""/>
            </v:shape>
            <v:shape style="position:absolute;left:4626;top:4561;width:151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50"/>
      </w:pPr>
      <w:r>
        <w:rPr>
          <w:color w:val="231F20"/>
        </w:rPr>
        <w:t>February 2009</w:t>
      </w:r>
    </w:p>
    <w:p>
      <w:pPr>
        <w:spacing w:after="0"/>
        <w:sectPr>
          <w:type w:val="continuous"/>
          <w:pgSz w:w="1190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5"/>
        <w:ind w:left="2731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2205520</wp:posOffset>
            </wp:positionH>
            <wp:positionV relativeFrom="paragraph">
              <wp:posOffset>-4274</wp:posOffset>
            </wp:positionV>
            <wp:extent cx="432003" cy="432003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8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13" w:right="0" w:firstLine="0"/>
        <w:jc w:val="left"/>
        <w:rPr>
          <w:sz w:val="32"/>
        </w:rPr>
      </w:pPr>
      <w:r>
        <w:rPr>
          <w:color w:val="231F20"/>
          <w:sz w:val="32"/>
        </w:rPr>
        <w:t>February 2009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85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6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set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8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5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4"/>
        </w:rPr>
        <w:t> </w:t>
      </w:r>
      <w:r>
        <w:rPr>
          <w:color w:val="231F20"/>
        </w:rPr>
        <w:t>whom</w:t>
      </w:r>
      <w:r>
        <w:rPr>
          <w:color w:val="231F20"/>
          <w:spacing w:val="-25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85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uncertainties</w:t>
      </w:r>
      <w:r>
        <w:rPr>
          <w:color w:val="231F20"/>
          <w:spacing w:val="-45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85" w:right="240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England</w:t>
      </w:r>
      <w:r>
        <w:rPr>
          <w:color w:val="231F20"/>
          <w:spacing w:val="-26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4"/>
        <w:ind w:left="1785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8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85" w:right="2429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John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Gieve,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Kate</w:t>
      </w:r>
      <w:r>
        <w:rPr>
          <w:color w:val="231F20"/>
          <w:spacing w:val="-18"/>
        </w:rPr>
        <w:t> </w:t>
      </w:r>
      <w:r>
        <w:rPr>
          <w:color w:val="231F20"/>
        </w:rPr>
        <w:t>Barker</w:t>
      </w:r>
    </w:p>
    <w:p>
      <w:pPr>
        <w:pStyle w:val="BodyText"/>
        <w:spacing w:line="232" w:lineRule="exact"/>
        <w:ind w:left="1785"/>
      </w:pPr>
      <w:r>
        <w:rPr>
          <w:color w:val="231F20"/>
          <w:w w:val="90"/>
        </w:rPr>
        <w:t>Tim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Besley</w:t>
      </w:r>
    </w:p>
    <w:p>
      <w:pPr>
        <w:pStyle w:val="BodyText"/>
        <w:spacing w:line="268" w:lineRule="auto" w:before="28"/>
        <w:ind w:left="1785" w:right="6183"/>
      </w:pPr>
      <w:r>
        <w:rPr>
          <w:color w:val="231F20"/>
          <w:w w:val="90"/>
        </w:rPr>
        <w:t>David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Blanchflower </w:t>
      </w:r>
      <w:r>
        <w:rPr>
          <w:color w:val="231F20"/>
        </w:rPr>
        <w:t>Spencer Dale </w:t>
      </w:r>
      <w:r>
        <w:rPr>
          <w:color w:val="231F20"/>
          <w:w w:val="95"/>
        </w:rPr>
        <w:t>Andrew Sentance </w:t>
      </w:r>
      <w:r>
        <w:rPr>
          <w:color w:val="231F20"/>
        </w:rPr>
        <w:t>Paul</w:t>
      </w:r>
      <w:r>
        <w:rPr>
          <w:color w:val="231F20"/>
          <w:spacing w:val="-36"/>
        </w:rPr>
        <w:t> </w:t>
      </w:r>
      <w:r>
        <w:rPr>
          <w:color w:val="231F20"/>
        </w:rPr>
        <w:t>Tucker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5"/>
        </w:rPr>
      </w:pPr>
    </w:p>
    <w:p>
      <w:pPr>
        <w:spacing w:before="0"/>
        <w:ind w:left="178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6"/>
        <w:ind w:left="1785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8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8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www.bankofengland.co.uk/publications/inflationreport/2009.htm.</w:t>
        </w:r>
      </w:hyperlink>
    </w:p>
    <w:p>
      <w:pPr>
        <w:spacing w:line="244" w:lineRule="auto" w:before="112"/>
        <w:ind w:left="1785" w:right="1431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0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0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1">
        <w:r>
          <w:rPr>
            <w:color w:val="231F20"/>
            <w:spacing w:val="-1"/>
            <w:w w:val="90"/>
            <w:sz w:val="21"/>
          </w:rPr>
          <w:t>www.bankofengland.co.uk/publications/inflationreport/2009.htm.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0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spacing w:before="104"/>
        <w:ind w:left="1418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180"/>
        <w:gridCol w:w="1376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3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18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37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1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Developments in the banking sector</w:t>
              </w:r>
            </w:hyperlink>
          </w:p>
        </w:tc>
        <w:tc>
          <w:tcPr>
            <w:tcW w:w="13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Cost and availability of credit to companies and households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Asset prices and the exchange rate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November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Trade credit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0"/>
                  <w:sz w:val="21"/>
                </w:rPr>
                <w:t>15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1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3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90"/>
                  <w:sz w:val="21"/>
                </w:rPr>
                <w:t>19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1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External demand and UK trade</w:t>
              </w:r>
            </w:hyperlink>
          </w:p>
        </w:tc>
        <w:tc>
          <w:tcPr>
            <w:tcW w:w="13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19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22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Economic stimulus in the current and previous recessions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20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1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3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25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1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3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Capacity utilisation within businesses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Labour market developments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5"/>
                  <w:sz w:val="21"/>
                </w:rPr>
                <w:t>27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1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3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5"/>
                  <w:sz w:val="21"/>
                </w:rPr>
                <w:t>30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1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Recent trends in consumer prices</w:t>
              </w:r>
            </w:hyperlink>
          </w:p>
        </w:tc>
        <w:tc>
          <w:tcPr>
            <w:tcW w:w="13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Commodity prices and the near-term outlook for CPI inflation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Import prices and the near-term outlook for CPI inflation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Labour costs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4.5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Companies’ pricing decisions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4.6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The impact of the recent change in VAT on CPI inflation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85"/>
                  <w:sz w:val="21"/>
                </w:rPr>
                <w:t>31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Deflation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33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1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3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105"/>
                  <w:sz w:val="21"/>
                </w:rPr>
                <w:t>38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1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3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Key risks to demand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105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Key risks to inflation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105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5.4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The balance of risks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105"/>
                  <w:sz w:val="21"/>
                </w:rPr>
                <w:t>48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5.5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The policy decision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105"/>
                  <w:sz w:val="21"/>
                </w:rPr>
                <w:t>48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85"/>
                  <w:sz w:val="21"/>
                </w:rPr>
                <w:t>41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Monetary policy at low interest rates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44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80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376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50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912994pt;margin-top:19.387699pt;width:384.1pt;height:.1pt;mso-position-horizontal-relative:page;mso-position-vertical-relative:paragraph;z-index:-15727616;mso-wrap-distance-left:0;mso-wrap-distance-right:0" coordorigin="3098,388" coordsize="7682,0" path="m3098,388l10780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71" w:val="right" w:leader="none"/>
        </w:tabs>
        <w:spacing w:before="83"/>
        <w:ind w:left="1418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Index of charts</w:t>
        </w:r>
        <w:r>
          <w:rPr>
            <w:color w:val="231F20"/>
            <w:spacing w:val="-47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51</w:t>
        </w:r>
      </w:hyperlink>
    </w:p>
    <w:p>
      <w:pPr>
        <w:tabs>
          <w:tab w:pos="9071" w:val="right" w:leader="none"/>
        </w:tabs>
        <w:spacing w:before="166"/>
        <w:ind w:left="1418" w:right="0" w:firstLine="0"/>
        <w:jc w:val="left"/>
        <w:rPr>
          <w:sz w:val="21"/>
        </w:rPr>
      </w:pPr>
      <w:hyperlink w:history="true" w:anchor="_bookmark27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53</w:t>
        </w:r>
      </w:hyperlink>
    </w:p>
    <w:p>
      <w:pPr>
        <w:tabs>
          <w:tab w:pos="9071" w:val="right" w:leader="none"/>
        </w:tabs>
        <w:spacing w:before="167"/>
        <w:ind w:left="1418" w:right="0" w:firstLine="0"/>
        <w:jc w:val="left"/>
        <w:rPr>
          <w:sz w:val="21"/>
        </w:rPr>
      </w:pPr>
      <w:hyperlink w:history="true" w:anchor="_bookmark28">
        <w:r>
          <w:rPr>
            <w:color w:val="231F20"/>
            <w:sz w:val="21"/>
          </w:rPr>
          <w:t>Glossary and</w:t>
        </w:r>
        <w:r>
          <w:rPr>
            <w:color w:val="231F20"/>
            <w:spacing w:val="-33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55</w:t>
        </w:r>
      </w:hyperlink>
    </w:p>
    <w:p>
      <w:pPr>
        <w:spacing w:after="0"/>
        <w:jc w:val="left"/>
        <w:rPr>
          <w:sz w:val="21"/>
        </w:rPr>
        <w:sectPr>
          <w:pgSz w:w="11900" w:h="16840"/>
          <w:pgMar w:top="1600" w:bottom="280" w:left="1680" w:right="7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Heading1"/>
        <w:spacing w:before="814"/>
        <w:ind w:left="133" w:firstLine="0"/>
      </w:pPr>
      <w:bookmarkStart w:name="_TOC_250003" w:id="1"/>
      <w:bookmarkStart w:name="Overview" w:id="2"/>
      <w:r>
        <w:rPr/>
      </w:r>
      <w:bookmarkStart w:name="Financial markets" w:id="3"/>
      <w:bookmarkEnd w:id="3"/>
      <w:r>
        <w:rPr/>
      </w:r>
      <w:bookmarkStart w:name="_bookmark0" w:id="4"/>
      <w:bookmarkEnd w:id="4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3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suffered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sharp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synchronised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downturn.</w:t>
      </w:r>
      <w:r>
        <w:rPr>
          <w:color w:val="A70740"/>
          <w:spacing w:val="-5"/>
          <w:w w:val="95"/>
          <w:sz w:val="26"/>
        </w:rPr>
        <w:t> </w:t>
      </w:r>
      <w:r>
        <w:rPr>
          <w:color w:val="A70740"/>
          <w:w w:val="95"/>
          <w:sz w:val="26"/>
        </w:rPr>
        <w:t>Business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household sentiment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many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countries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deteriorated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markedly,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banking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financial </w:t>
      </w:r>
      <w:r>
        <w:rPr>
          <w:color w:val="A70740"/>
          <w:w w:val="90"/>
          <w:sz w:val="26"/>
        </w:rPr>
        <w:t>system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fragile.</w:t>
      </w:r>
      <w:r>
        <w:rPr>
          <w:color w:val="A70740"/>
          <w:spacing w:val="24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United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Kingdom,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an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adjustment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process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under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way,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private saving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rises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banks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restructure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their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balance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sheets.</w:t>
      </w:r>
      <w:r>
        <w:rPr>
          <w:color w:val="A70740"/>
          <w:spacing w:val="20"/>
          <w:w w:val="90"/>
          <w:sz w:val="26"/>
        </w:rPr>
        <w:t> </w:t>
      </w:r>
      <w:r>
        <w:rPr>
          <w:color w:val="A70740"/>
          <w:w w:val="90"/>
          <w:sz w:val="26"/>
        </w:rPr>
        <w:t>Reflecting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both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this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deteriorating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picture,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GDP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contracted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sharply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fourth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quarter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2008.</w:t>
      </w:r>
      <w:r>
        <w:rPr>
          <w:color w:val="A70740"/>
          <w:spacing w:val="-28"/>
          <w:w w:val="95"/>
          <w:sz w:val="26"/>
        </w:rPr>
        <w:t> </w:t>
      </w:r>
      <w:r>
        <w:rPr>
          <w:color w:val="A70740"/>
          <w:w w:val="95"/>
          <w:sz w:val="26"/>
        </w:rPr>
        <w:t>Business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surveys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pointed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 similar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reduction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early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2009.</w:t>
      </w:r>
      <w:r>
        <w:rPr>
          <w:color w:val="A70740"/>
          <w:spacing w:val="-19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assumption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with market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yields,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spacing w:val="-4"/>
          <w:w w:val="95"/>
          <w:sz w:val="26"/>
        </w:rPr>
        <w:t>MPC’s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central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projection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contract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term.</w:t>
      </w:r>
    </w:p>
    <w:p>
      <w:pPr>
        <w:spacing w:line="259" w:lineRule="auto" w:before="0"/>
        <w:ind w:left="133" w:right="137" w:firstLine="0"/>
        <w:jc w:val="left"/>
        <w:rPr>
          <w:sz w:val="26"/>
        </w:rPr>
      </w:pPr>
      <w:r>
        <w:rPr>
          <w:color w:val="A70740"/>
          <w:w w:val="90"/>
          <w:sz w:val="26"/>
        </w:rPr>
        <w:t>Activity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then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recovers,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reflecting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building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stimulus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easing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monetary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fiscal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policy,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 substantial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depreciation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sterling,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past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falls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commodity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prices,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actions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authorities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at home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abroad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improve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availability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credit.</w:t>
      </w:r>
      <w:r>
        <w:rPr>
          <w:color w:val="A70740"/>
          <w:spacing w:val="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risks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surrounding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central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projection </w:t>
      </w:r>
      <w:r>
        <w:rPr>
          <w:color w:val="A70740"/>
          <w:sz w:val="26"/>
        </w:rPr>
        <w:t>for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GDP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weighted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heavily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downside.</w:t>
      </w:r>
    </w:p>
    <w:p>
      <w:pPr>
        <w:pStyle w:val="BodyText"/>
        <w:spacing w:before="11"/>
        <w:rPr>
          <w:sz w:val="26"/>
        </w:rPr>
      </w:pPr>
    </w:p>
    <w:p>
      <w:pPr>
        <w:spacing w:line="259" w:lineRule="auto" w:before="0"/>
        <w:ind w:left="133" w:right="137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fell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spacing w:val="-8"/>
          <w:w w:val="95"/>
          <w:sz w:val="26"/>
        </w:rPr>
        <w:t>3.1%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December.</w:t>
      </w:r>
      <w:r>
        <w:rPr>
          <w:color w:val="A70740"/>
          <w:spacing w:val="-3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central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projection,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CPI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falls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2% target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medium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term,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drag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substantial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margin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capacity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than outweighs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waning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consumer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lower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level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sterling.</w:t>
      </w:r>
      <w:r>
        <w:rPr>
          <w:color w:val="A70740"/>
          <w:spacing w:val="-29"/>
          <w:w w:val="95"/>
          <w:sz w:val="26"/>
        </w:rPr>
        <w:t> </w:t>
      </w:r>
      <w:r>
        <w:rPr>
          <w:color w:val="A70740"/>
          <w:w w:val="95"/>
          <w:sz w:val="26"/>
        </w:rPr>
        <w:t>The near-term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path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uneven.</w:t>
      </w:r>
      <w:r>
        <w:rPr>
          <w:color w:val="A70740"/>
          <w:spacing w:val="-28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reflects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two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factors: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first,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marked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prices,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which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drags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down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sharply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during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2009;</w:t>
      </w:r>
      <w:r>
        <w:rPr>
          <w:color w:val="A70740"/>
          <w:spacing w:val="26"/>
          <w:w w:val="90"/>
          <w:sz w:val="26"/>
        </w:rPr>
        <w:t> </w:t>
      </w:r>
      <w:r>
        <w:rPr>
          <w:color w:val="A70740"/>
          <w:w w:val="90"/>
          <w:sz w:val="26"/>
        </w:rPr>
        <w:t>and,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second,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direct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impact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of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temporary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cut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spacing w:val="-11"/>
          <w:w w:val="95"/>
          <w:sz w:val="26"/>
        </w:rPr>
        <w:t>VAT,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which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pulls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down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during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2009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briefly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pushes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towards the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early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2010.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balance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central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projection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judged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 </w:t>
      </w:r>
      <w:r>
        <w:rPr>
          <w:color w:val="A70740"/>
          <w:sz w:val="26"/>
        </w:rPr>
        <w:t>be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slightly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on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downside.</w:t>
      </w:r>
    </w:p>
    <w:p>
      <w:pPr>
        <w:pStyle w:val="BodyText"/>
      </w:pPr>
    </w:p>
    <w:p>
      <w:pPr>
        <w:spacing w:before="253"/>
        <w:ind w:left="5462" w:right="0" w:firstLine="0"/>
        <w:jc w:val="left"/>
        <w:rPr>
          <w:sz w:val="26"/>
        </w:rPr>
      </w:pPr>
      <w:r>
        <w:rPr>
          <w:color w:val="A70740"/>
          <w:sz w:val="26"/>
        </w:rPr>
        <w:t>Financial markets</w:t>
      </w:r>
    </w:p>
    <w:p>
      <w:pPr>
        <w:pStyle w:val="BodyText"/>
        <w:spacing w:line="268" w:lineRule="auto" w:before="14"/>
        <w:ind w:left="5462" w:right="137"/>
      </w:pP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deteriorating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exacerbated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strains </w:t>
      </w:r>
      <w:r>
        <w:rPr>
          <w:color w:val="231F20"/>
        </w:rPr>
        <w:t>within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markets.</w:t>
      </w:r>
      <w:r>
        <w:rPr>
          <w:color w:val="231F20"/>
          <w:spacing w:val="-23"/>
        </w:rPr>
        <w:t>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restructure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reluctant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lend.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19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measures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improve</w:t>
      </w:r>
      <w:r>
        <w:rPr>
          <w:color w:val="231F20"/>
          <w:spacing w:val="-42"/>
        </w:rPr>
        <w:t> </w:t>
      </w:r>
      <w:r>
        <w:rPr>
          <w:color w:val="231F20"/>
        </w:rPr>
        <w:t>conditions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system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included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establishment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(APF)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operated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England,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aimed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purposes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useful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target.</w:t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spacing w:line="268" w:lineRule="auto"/>
        <w:ind w:left="5462"/>
      </w:pP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13%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quarter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6"/>
        </w:rPr>
        <w:t> </w:t>
      </w:r>
      <w:r>
        <w:rPr>
          <w:color w:val="231F20"/>
          <w:spacing w:val="-4"/>
        </w:rPr>
        <w:t>mid-2007.</w:t>
      </w:r>
      <w:r>
        <w:rPr>
          <w:color w:val="231F20"/>
          <w:spacing w:val="-12"/>
        </w:rPr>
        <w:t> </w:t>
      </w:r>
      <w:r>
        <w:rPr>
          <w:color w:val="231F20"/>
        </w:rPr>
        <w:t>Part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stems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deepening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downturn,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 investors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reflect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riskiness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assets,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00" w:h="16840"/>
          <w:pgMar w:header="425" w:footer="0" w:top="620" w:bottom="280" w:left="660" w:right="66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62"/>
      </w:pPr>
      <w:bookmarkStart w:name="Global activity" w:id="5"/>
      <w:bookmarkEnd w:id="5"/>
      <w:r>
        <w:rPr/>
      </w:r>
      <w:bookmarkStart w:name="Domestic activity" w:id="6"/>
      <w:bookmarkEnd w:id="6"/>
      <w:r>
        <w:rPr/>
      </w:r>
      <w:bookmarkStart w:name="The outlook for GDP growth" w:id="7"/>
      <w:bookmarkEnd w:id="7"/>
      <w:r>
        <w:rPr/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 UK</w:t>
      </w:r>
      <w:r>
        <w:rPr>
          <w:color w:val="231F20"/>
          <w:spacing w:val="-41"/>
        </w:rPr>
        <w:t> </w:t>
      </w:r>
      <w:r>
        <w:rPr>
          <w:color w:val="231F20"/>
        </w:rPr>
        <w:t>economy.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62"/>
      </w:pPr>
      <w:r>
        <w:rPr>
          <w:color w:val="231F20"/>
          <w:w w:val="95"/>
        </w:rPr>
        <w:t>Many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 significantly.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 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1%.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decision,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 </w:t>
      </w:r>
      <w:r>
        <w:rPr>
          <w:rFonts w:ascii="Times New Roman" w:hAnsi="Times New Roman"/>
          <w:color w:val="231F20"/>
          <w:w w:val="95"/>
        </w:rPr>
        <w:t>3/$</w:t>
      </w:r>
      <w:r>
        <w:rPr>
          <w:color w:val="231F20"/>
          <w:w w:val="95"/>
        </w:rPr>
        <w:t>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mid-2009,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envisaged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time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previous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ind w:left="5462"/>
      </w:pPr>
      <w:r>
        <w:rPr>
          <w:color w:val="A70740"/>
        </w:rPr>
        <w:t>Global activity</w:t>
      </w:r>
    </w:p>
    <w:p>
      <w:pPr>
        <w:pStyle w:val="BodyText"/>
        <w:spacing w:line="268" w:lineRule="auto" w:before="15"/>
        <w:ind w:left="5462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synchronised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intensified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surveys </w:t>
      </w:r>
      <w:r>
        <w:rPr>
          <w:color w:val="231F20"/>
        </w:rPr>
        <w:t>suggest output in the advanced economies contracted markedly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fourth</w:t>
      </w:r>
      <w:r>
        <w:rPr>
          <w:color w:val="231F20"/>
          <w:spacing w:val="-42"/>
        </w:rPr>
        <w:t> </w:t>
      </w:r>
      <w:r>
        <w:rPr>
          <w:color w:val="231F20"/>
        </w:rPr>
        <w:t>quarter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2008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fall further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first</w:t>
      </w:r>
      <w:r>
        <w:rPr>
          <w:color w:val="231F20"/>
          <w:spacing w:val="-46"/>
        </w:rPr>
        <w:t> </w:t>
      </w:r>
      <w:r>
        <w:rPr>
          <w:color w:val="231F20"/>
        </w:rPr>
        <w:t>quarter.</w:t>
      </w:r>
      <w:r>
        <w:rPr>
          <w:color w:val="231F20"/>
          <w:spacing w:val="-27"/>
        </w:rPr>
        <w:t> </w:t>
      </w:r>
      <w:r>
        <w:rPr>
          <w:color w:val="231F20"/>
        </w:rPr>
        <w:t>Emerging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economies </w:t>
      </w:r>
      <w:r>
        <w:rPr>
          <w:color w:val="231F20"/>
          <w:w w:val="95"/>
        </w:rPr>
        <w:t>slowed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abruptly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availability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financing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tightened.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outlook for global demand has worsened materially since </w:t>
      </w:r>
      <w:r>
        <w:rPr>
          <w:color w:val="231F20"/>
        </w:rPr>
        <w:t>November.</w:t>
      </w:r>
      <w:r>
        <w:rPr>
          <w:color w:val="231F20"/>
          <w:spacing w:val="-30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deterioration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pull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UK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substantially </w:t>
      </w:r>
      <w:r>
        <w:rPr>
          <w:color w:val="231F20"/>
        </w:rPr>
        <w:t>lower</w:t>
      </w:r>
      <w:r>
        <w:rPr>
          <w:color w:val="231F20"/>
          <w:spacing w:val="-24"/>
        </w:rPr>
        <w:t> </w:t>
      </w:r>
      <w:r>
        <w:rPr>
          <w:color w:val="231F20"/>
        </w:rPr>
        <w:t>value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sterling.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spacing w:before="1"/>
        <w:ind w:left="5462"/>
      </w:pPr>
      <w:r>
        <w:rPr>
          <w:color w:val="A70740"/>
        </w:rPr>
        <w:t>Domestic activity</w:t>
      </w:r>
    </w:p>
    <w:p>
      <w:pPr>
        <w:pStyle w:val="BodyText"/>
        <w:spacing w:line="268" w:lineRule="auto" w:before="14"/>
        <w:ind w:left="5462"/>
      </w:pPr>
      <w:r>
        <w:rPr>
          <w:color w:val="231F20"/>
          <w:w w:val="95"/>
        </w:rPr>
        <w:t>Mirroring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worsened.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tightened </w:t>
      </w:r>
      <w:r>
        <w:rPr>
          <w:color w:val="231F20"/>
        </w:rPr>
        <w:t>further,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prospects</w:t>
      </w:r>
      <w:r>
        <w:rPr>
          <w:color w:val="231F20"/>
          <w:spacing w:val="-45"/>
        </w:rPr>
        <w:t> </w:t>
      </w:r>
      <w:r>
        <w:rPr>
          <w:color w:val="231F20"/>
        </w:rPr>
        <w:t>became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uncertain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sentiment deteriorated. Businesses responded by cutting output,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inventories,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scaling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plans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shedding</w:t>
      </w:r>
      <w:r>
        <w:rPr>
          <w:color w:val="231F20"/>
          <w:spacing w:val="-20"/>
        </w:rPr>
        <w:t> </w:t>
      </w:r>
      <w:r>
        <w:rPr>
          <w:color w:val="231F20"/>
        </w:rPr>
        <w:t>labour.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5462" w:right="173"/>
      </w:pPr>
      <w:r>
        <w:rPr>
          <w:color w:val="231F20"/>
          <w:w w:val="95"/>
        </w:rPr>
        <w:t>Consumer spending appears to have contracted sharply in 2008 Q4. Falling employment, lower financial wealth and tight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consumers’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households’ </w:t>
      </w:r>
      <w:r>
        <w:rPr>
          <w:color w:val="231F20"/>
        </w:rPr>
        <w:t>desire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reduce</w:t>
      </w:r>
      <w:r>
        <w:rPr>
          <w:color w:val="231F20"/>
          <w:spacing w:val="-43"/>
        </w:rPr>
        <w:t> </w:t>
      </w:r>
      <w:r>
        <w:rPr>
          <w:color w:val="231F20"/>
        </w:rPr>
        <w:t>indebtedness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savings</w:t>
      </w:r>
      <w:r>
        <w:rPr>
          <w:color w:val="231F20"/>
          <w:spacing w:val="-43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probably also weigh on consumption. In coming quarters,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factors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offset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boost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households’ spending power from past falls in commodity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  <w:spacing w:val="-8"/>
        </w:rPr>
        <w:t>VAT.</w:t>
      </w:r>
    </w:p>
    <w:p>
      <w:pPr>
        <w:pStyle w:val="BodyText"/>
        <w:spacing w:line="268" w:lineRule="auto" w:before="199"/>
        <w:ind w:left="5462" w:right="758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tax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Government’s</w:t>
      </w:r>
    </w:p>
    <w:p>
      <w:pPr>
        <w:pStyle w:val="BodyText"/>
        <w:spacing w:line="268" w:lineRule="auto"/>
        <w:ind w:left="5462"/>
      </w:pPr>
      <w:r>
        <w:rPr>
          <w:i/>
          <w:color w:val="231F20"/>
          <w:w w:val="90"/>
        </w:rPr>
        <w:t>Pre-Budget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2008</w:t>
      </w:r>
      <w:r>
        <w:rPr>
          <w:color w:val="231F20"/>
          <w:w w:val="90"/>
        </w:rPr>
        <w:t>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plans,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temporary </w:t>
      </w:r>
      <w:r>
        <w:rPr>
          <w:color w:val="231F20"/>
          <w:w w:val="95"/>
        </w:rPr>
        <w:t>reduction in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5"/>
        </w:rPr>
        <w:t>and the acceleration of capital projects, </w:t>
      </w:r>
      <w:r>
        <w:rPr>
          <w:color w:val="231F20"/>
        </w:rPr>
        <w:t>should</w:t>
      </w:r>
      <w:r>
        <w:rPr>
          <w:color w:val="231F20"/>
          <w:spacing w:val="-26"/>
        </w:rPr>
        <w:t> </w:t>
      </w:r>
      <w:r>
        <w:rPr>
          <w:color w:val="231F20"/>
        </w:rPr>
        <w:t>help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support</w:t>
      </w:r>
      <w:r>
        <w:rPr>
          <w:color w:val="231F20"/>
          <w:spacing w:val="-26"/>
        </w:rPr>
        <w:t> </w:t>
      </w:r>
      <w:r>
        <w:rPr>
          <w:color w:val="231F20"/>
        </w:rPr>
        <w:t>near-term</w:t>
      </w:r>
      <w:r>
        <w:rPr>
          <w:color w:val="231F20"/>
          <w:spacing w:val="-29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ind w:left="5462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4"/>
        <w:ind w:left="5462"/>
      </w:pP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estimated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fallen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1.5%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2008</w:t>
      </w:r>
      <w:r>
        <w:rPr>
          <w:color w:val="231F20"/>
          <w:spacing w:val="-38"/>
        </w:rPr>
        <w:t> </w:t>
      </w:r>
      <w:r>
        <w:rPr>
          <w:color w:val="231F20"/>
        </w:rPr>
        <w:t>Q4,</w:t>
      </w:r>
      <w:r>
        <w:rPr>
          <w:color w:val="231F20"/>
          <w:spacing w:val="-36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substantially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envisaged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industrial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 suggest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Evidence 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</w:p>
    <w:p>
      <w:pPr>
        <w:spacing w:after="0" w:line="268" w:lineRule="auto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5462" w:right="137"/>
      </w:pPr>
      <w:bookmarkStart w:name="Costs and prices" w:id="8"/>
      <w:bookmarkEnd w:id="8"/>
      <w:r>
        <w:rPr/>
      </w:r>
      <w:r>
        <w:rPr>
          <w:color w:val="231F20"/>
          <w:w w:val="90"/>
        </w:rPr>
        <w:t>point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contraction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2009.</w:t>
      </w: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0" w:lineRule="exact"/>
        <w:ind w:left="12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25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</w:p>
    <w:p>
      <w:pPr>
        <w:pStyle w:val="BodyText"/>
        <w:rPr>
          <w:sz w:val="18"/>
        </w:rPr>
      </w:pPr>
    </w:p>
    <w:p>
      <w:pPr>
        <w:spacing w:before="0"/>
        <w:ind w:left="0" w:right="491" w:firstLine="0"/>
        <w:jc w:val="right"/>
        <w:rPr>
          <w:sz w:val="12"/>
        </w:rPr>
      </w:pPr>
      <w:r>
        <w:rPr/>
        <w:pict>
          <v:group style="position:absolute;margin-left:39.685001pt;margin-top:-5.160211pt;width:184.5pt;height:150.75pt;mso-position-horizontal-relative:page;mso-position-vertical-relative:paragraph;z-index:15732224" coordorigin="794,-103" coordsize="3690,3015">
            <v:rect style="position:absolute;left:798;top:81;width:3676;height:2825" filled="false" stroked="true" strokeweight=".5pt" strokecolor="#231f20">
              <v:stroke dashstyle="solid"/>
            </v:rect>
            <v:shape style="position:absolute;left:955;top:79;width:3524;height:2826" type="#_x0000_t75" stroked="false">
              <v:imagedata r:id="rId24" o:title=""/>
            </v:shape>
            <v:shape style="position:absolute;left:965;top:480;width:3514;height:2431" coordorigin="965,481" coordsize="3514,2431" path="m4365,2704l4479,2704m4365,2501l4479,2501m4365,2301l4479,2301m4365,2098l4479,2098m4365,1895l4479,1895m4365,1692l4479,1692m4365,1492l4479,1492m4365,1289l4479,1289m4365,1086l4479,1086m4365,883l4479,883m4365,680l4479,680m4365,481l4479,481m1068,2911l1068,2854m1277,2911l1277,2854m1486,2911l1486,2854m1695,2911l1695,2854m1903,2911l1903,2854m2112,2911l2112,2854m2321,2911l2321,2854m2530,2911l2530,2854m2736,2911l2736,2854m3154,2911l3154,2854m3362,2911l3362,2854m3571,2911l3571,2854m3780,2911l3780,2854m3989,2911l3989,2854m4198,2911l4198,2854m965,2911l965,2798m1174,2911l1174,2854m1383,2911l1383,2798m1592,2911l1592,2854m1801,2911l1801,2798m2006,2911l2006,2854m2215,2911l2215,2798m2424,2911l2424,2854m2633,2911l2633,2798m2842,2911l2842,2854m3051,2911l3051,2798m3260,2911l3260,2854m3468,2911l3468,2798m3674,2911l3674,2854m4092,2911l4092,2854m4301,2911l4301,2798e" filled="false" stroked="true" strokeweight=".5pt" strokecolor="#231f20">
              <v:path arrowok="t"/>
              <v:stroke dashstyle="solid"/>
            </v:shape>
            <v:shape style="position:absolute;left:793;top:277;width:114;height:2427" coordorigin="794,277" coordsize="114,2427" path="m794,2704l907,2704m794,2501l907,2501m794,2301l907,2301m794,2098l907,2098m794,1895l907,1895m794,1692l907,1692m794,1492l907,1492m794,1289l907,1289m794,1086l907,1086m794,883l907,883m794,680l907,680m794,481l907,481m794,277l907,277e" filled="false" stroked="true" strokeweight=".5pt" strokecolor="#231f20">
              <v:path arrowok="t"/>
              <v:stroke dashstyle="solid"/>
            </v:shape>
            <v:line style="position:absolute" from="955,1492" to="4302,1492" stroked="true" strokeweight=".5pt" strokecolor="#231f20">
              <v:stroke dashstyle="solid"/>
            </v:line>
            <v:shape style="position:absolute;left:1234;top:-104;width:3249;height:371" type="#_x0000_t202" filled="false" stroked="false">
              <v:textbox inset="0,0,0,0">
                <w:txbxContent>
                  <w:p>
                    <w:pPr>
                      <w:spacing w:before="1"/>
                      <w:ind w:left="97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024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82;top:129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60"/>
        <w:ind w:left="0" w:right="49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73"/>
        <w:ind w:left="3875" w:right="0" w:firstLine="0"/>
        <w:jc w:val="left"/>
        <w:rPr>
          <w:sz w:val="12"/>
        </w:rPr>
      </w:pPr>
      <w:r>
        <w:rPr>
          <w:color w:val="231F20"/>
          <w:spacing w:val="-58"/>
          <w:w w:val="99"/>
          <w:position w:val="-10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8" w:lineRule="auto" w:before="8"/>
        <w:ind w:left="3881" w:right="0" w:firstLine="0"/>
        <w:jc w:val="left"/>
        <w:rPr>
          <w:sz w:val="12"/>
        </w:rPr>
      </w:pPr>
      <w:r>
        <w:rPr>
          <w:color w:val="231F20"/>
          <w:spacing w:val="-69"/>
          <w:w w:val="122"/>
          <w:position w:val="-7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before="14"/>
        <w:ind w:left="0" w:right="49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3"/>
        <w:ind w:left="0" w:right="49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0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4" w:lineRule="exact" w:before="64"/>
        <w:ind w:left="0" w:right="49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867" w:val="left" w:leader="none"/>
          <w:tab w:pos="1285" w:val="left" w:leader="none"/>
          <w:tab w:pos="1699" w:val="left" w:leader="none"/>
          <w:tab w:pos="2117" w:val="left" w:leader="none"/>
          <w:tab w:pos="2535" w:val="left" w:leader="none"/>
          <w:tab w:pos="2952" w:val="left" w:leader="none"/>
          <w:tab w:pos="3370" w:val="left" w:leader="none"/>
        </w:tabs>
        <w:spacing w:line="124" w:lineRule="exact" w:before="0"/>
        <w:ind w:left="38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12</w:t>
      </w:r>
    </w:p>
    <w:p>
      <w:pPr>
        <w:pStyle w:val="BodyText"/>
        <w:spacing w:before="8"/>
        <w:rPr>
          <w:sz w:val="16"/>
        </w:rPr>
      </w:pPr>
    </w:p>
    <w:p>
      <w:pPr>
        <w:spacing w:line="244" w:lineRule="auto" w:before="0"/>
        <w:ind w:left="13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Consequently,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 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box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BodyText"/>
        <w:spacing w:line="268" w:lineRule="auto" w:before="103"/>
        <w:ind w:left="133" w:right="159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 downturn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fundamental </w:t>
      </w:r>
      <w:r>
        <w:rPr>
          <w:color w:val="231F20"/>
          <w:w w:val="95"/>
        </w:rPr>
        <w:t>adjustment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 </w:t>
      </w:r>
      <w:r>
        <w:rPr>
          <w:color w:val="231F20"/>
          <w:w w:val="90"/>
        </w:rPr>
        <w:t>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restructure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sheets.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significant</w:t>
      </w:r>
      <w:r>
        <w:rPr>
          <w:color w:val="231F20"/>
          <w:spacing w:val="-42"/>
        </w:rPr>
        <w:t> </w:t>
      </w:r>
      <w:r>
        <w:rPr>
          <w:color w:val="231F20"/>
        </w:rPr>
        <w:t>economic</w:t>
      </w:r>
      <w:r>
        <w:rPr>
          <w:color w:val="231F20"/>
          <w:spacing w:val="-42"/>
        </w:rPr>
        <w:t> </w:t>
      </w:r>
      <w:r>
        <w:rPr>
          <w:color w:val="231F20"/>
        </w:rPr>
        <w:t>stimulus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train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buttress economic</w:t>
      </w:r>
      <w:r>
        <w:rPr>
          <w:color w:val="231F20"/>
          <w:spacing w:val="-43"/>
        </w:rPr>
        <w:t> </w:t>
      </w:r>
      <w:r>
        <w:rPr>
          <w:color w:val="231F20"/>
        </w:rPr>
        <w:t>activity.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stimulus</w:t>
      </w:r>
      <w:r>
        <w:rPr>
          <w:color w:val="231F20"/>
          <w:spacing w:val="-43"/>
        </w:rPr>
        <w:t> </w:t>
      </w:r>
      <w:r>
        <w:rPr>
          <w:color w:val="231F20"/>
        </w:rPr>
        <w:t>reflects: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easing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sterling;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taken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abroad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stabilise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</w:rPr>
        <w:t>banking</w:t>
      </w:r>
      <w:r>
        <w:rPr>
          <w:color w:val="231F20"/>
          <w:spacing w:val="-41"/>
        </w:rPr>
        <w:t> </w:t>
      </w:r>
      <w:r>
        <w:rPr>
          <w:color w:val="231F20"/>
        </w:rPr>
        <w:t>system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availability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credit.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59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authorities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abroad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successful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stabilising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system,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projection,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weigh on consumption, businesses run down inventories and reduce investment,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inhibits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 </w:t>
      </w:r>
      <w:r>
        <w:rPr>
          <w:color w:val="231F20"/>
        </w:rPr>
        <w:t>growth.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near-term</w:t>
      </w:r>
      <w:r>
        <w:rPr>
          <w:color w:val="231F20"/>
          <w:spacing w:val="-43"/>
        </w:rPr>
        <w:t> </w:t>
      </w:r>
      <w:r>
        <w:rPr>
          <w:color w:val="231F20"/>
        </w:rPr>
        <w:t>contraction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 projection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substantially</w:t>
      </w:r>
      <w:r>
        <w:rPr>
          <w:color w:val="231F20"/>
          <w:spacing w:val="-44"/>
        </w:rPr>
        <w:t> </w:t>
      </w:r>
      <w:r>
        <w:rPr>
          <w:color w:val="231F20"/>
        </w:rPr>
        <w:t>deeper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envisaged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abroad </w:t>
      </w:r>
      <w:r>
        <w:rPr>
          <w:color w:val="231F20"/>
          <w:w w:val="90"/>
        </w:rPr>
        <w:t>is increasingly felt, the contribution from stockbuilding rises,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value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sterling</w:t>
      </w:r>
      <w:r>
        <w:rPr>
          <w:color w:val="231F20"/>
          <w:spacing w:val="-39"/>
        </w:rPr>
        <w:t> </w:t>
      </w:r>
      <w:r>
        <w:rPr>
          <w:color w:val="231F20"/>
        </w:rPr>
        <w:t>shifts</w:t>
      </w:r>
      <w:r>
        <w:rPr>
          <w:color w:val="231F20"/>
          <w:spacing w:val="-39"/>
        </w:rPr>
        <w:t> </w:t>
      </w:r>
      <w:r>
        <w:rPr>
          <w:color w:val="231F20"/>
        </w:rPr>
        <w:t>both</w:t>
      </w:r>
      <w:r>
        <w:rPr>
          <w:color w:val="231F20"/>
          <w:spacing w:val="-41"/>
        </w:rPr>
        <w:t> </w:t>
      </w:r>
      <w:r>
        <w:rPr>
          <w:color w:val="231F20"/>
        </w:rPr>
        <w:t>domestic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overseas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suppliers.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end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59"/>
      </w:pPr>
      <w:r>
        <w:rPr>
          <w:color w:val="231F20"/>
        </w:rPr>
        <w:t>The prospects for economic growth remain unusually </w:t>
      </w:r>
      <w:r>
        <w:rPr>
          <w:color w:val="231F20"/>
          <w:w w:val="90"/>
        </w:rPr>
        <w:t>uncertain,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exceptional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  <w:w w:val="90"/>
        </w:rPr>
        <w:t>projection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weighted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heavily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downside. This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abroad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partially </w:t>
      </w:r>
      <w:r>
        <w:rPr>
          <w:color w:val="231F20"/>
          <w:w w:val="90"/>
        </w:rPr>
        <w:t>successful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improving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restoring </w:t>
      </w:r>
      <w:r>
        <w:rPr>
          <w:color w:val="231F20"/>
        </w:rPr>
        <w:t>business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consumer</w:t>
      </w:r>
      <w:r>
        <w:rPr>
          <w:color w:val="231F20"/>
          <w:spacing w:val="-23"/>
        </w:rPr>
        <w:t> </w:t>
      </w:r>
      <w:r>
        <w:rPr>
          <w:color w:val="231F20"/>
        </w:rPr>
        <w:t>confidence.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5"/>
        <w:ind w:left="133" w:right="317"/>
      </w:pP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6"/>
          <w:w w:val="95"/>
        </w:rPr>
        <w:t>3.1%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temporary</w:t>
      </w:r>
      <w:r>
        <w:rPr>
          <w:color w:val="231F20"/>
          <w:spacing w:val="-43"/>
        </w:rPr>
        <w:t> </w:t>
      </w:r>
      <w:r>
        <w:rPr>
          <w:color w:val="231F20"/>
        </w:rPr>
        <w:t>reduction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  <w:spacing w:val="-8"/>
        </w:rPr>
        <w:t>VAT.</w:t>
      </w:r>
      <w:r>
        <w:rPr>
          <w:color w:val="231F20"/>
          <w:spacing w:val="-27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measures of households’ near-term inflation expectations </w:t>
      </w:r>
      <w:r>
        <w:rPr>
          <w:color w:val="231F20"/>
        </w:rPr>
        <w:t>continued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fall</w:t>
      </w:r>
      <w:r>
        <w:rPr>
          <w:color w:val="231F20"/>
          <w:spacing w:val="-31"/>
        </w:rPr>
        <w:t> </w:t>
      </w:r>
      <w:r>
        <w:rPr>
          <w:color w:val="231F20"/>
        </w:rPr>
        <w:t>back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3"/>
        </w:rPr>
        <w:t> </w:t>
      </w:r>
      <w:r>
        <w:rPr>
          <w:color w:val="231F20"/>
        </w:rPr>
        <w:t>their</w:t>
      </w:r>
      <w:r>
        <w:rPr>
          <w:color w:val="231F20"/>
          <w:spacing w:val="-31"/>
        </w:rPr>
        <w:t> </w:t>
      </w:r>
      <w:r>
        <w:rPr>
          <w:color w:val="231F20"/>
        </w:rPr>
        <w:t>recent</w:t>
      </w:r>
      <w:r>
        <w:rPr>
          <w:color w:val="231F20"/>
          <w:spacing w:val="-31"/>
        </w:rPr>
        <w:t> </w:t>
      </w:r>
      <w:r>
        <w:rPr>
          <w:color w:val="231F20"/>
        </w:rPr>
        <w:t>peaks.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59"/>
      </w:pPr>
      <w:r>
        <w:rPr>
          <w:color w:val="231F20"/>
          <w:w w:val="90"/>
        </w:rPr>
        <w:t>Looking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environment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moderate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pricing intentions have fallen sharply since the November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loosening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 accompanied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reduction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earnings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 impact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current</w:t>
      </w:r>
      <w:r>
        <w:rPr>
          <w:color w:val="231F20"/>
          <w:spacing w:val="-45"/>
        </w:rPr>
        <w:t> </w:t>
      </w:r>
      <w:r>
        <w:rPr>
          <w:color w:val="231F20"/>
        </w:rPr>
        <w:t>slowdown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46" w:space="884"/>
            <w:col w:w="52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62"/>
      </w:pPr>
      <w:bookmarkStart w:name="The outlook for inflation" w:id="9"/>
      <w:bookmarkEnd w:id="9"/>
      <w:r>
        <w:rPr/>
      </w:r>
      <w:bookmarkStart w:name="The policy decision" w:id="10"/>
      <w:bookmarkEnd w:id="10"/>
      <w:r>
        <w:rPr/>
      </w:r>
      <w:r>
        <w:rPr>
          <w:color w:val="231F20"/>
          <w:w w:val="90"/>
        </w:rPr>
        <w:t>dampened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supply</w:t>
      </w:r>
      <w:r>
        <w:rPr>
          <w:color w:val="231F20"/>
          <w:spacing w:val="-23"/>
        </w:rPr>
        <w:t> </w:t>
      </w:r>
      <w:r>
        <w:rPr>
          <w:color w:val="231F20"/>
        </w:rPr>
        <w:t>potential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economy.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0" w:lineRule="exact"/>
        <w:ind w:left="12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49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interest 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35" w:lineRule="exact" w:before="115"/>
        <w:ind w:left="1647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35" w:lineRule="exact" w:before="0"/>
        <w:ind w:left="3875" w:right="0" w:firstLine="0"/>
        <w:jc w:val="left"/>
        <w:rPr>
          <w:sz w:val="12"/>
        </w:rPr>
      </w:pPr>
      <w:r>
        <w:rPr/>
        <w:pict>
          <v:group style="position:absolute;margin-left:39.685001pt;margin-top:2.799195pt;width:184.3pt;height:141.75pt;mso-position-horizontal-relative:page;mso-position-vertical-relative:paragraph;z-index:-19588608" coordorigin="794,56" coordsize="3686,2835">
            <v:rect style="position:absolute;left:798;top:60;width:3676;height:2825" filled="false" stroked="true" strokeweight=".5pt" strokecolor="#231f20">
              <v:stroke dashstyle="solid"/>
            </v:rect>
            <v:shape style="position:absolute;left:2949;top:63;width:1360;height:2815" type="#_x0000_t75" stroked="false">
              <v:imagedata r:id="rId25" o:title=""/>
            </v:shape>
            <v:shape style="position:absolute;left:964;top:373;width:3514;height:2518" coordorigin="965,373" coordsize="3514,2518" path="m4365,2574l4479,2574m4365,2261l4479,2261m4365,1945l4479,1945m4365,1632l4479,1632m4365,1315l4479,1315m4365,1003l4479,1003m4365,686l4479,686m4365,373l4479,373m1068,2891l1068,2834m1277,2891l1277,2834m1487,2891l1487,2834m1696,2891l1696,2834m1905,2891l1905,2834m2115,2891l2115,2834m2324,2891l2324,2834m2533,2891l2533,2834m2740,2891l2740,2834m2949,2891l2949,2834m3159,2891l3159,2834m3368,2891l3368,2834m3577,2891l3577,2834m3787,2891l3787,2834m3996,2891l3996,2834m4205,2891l4205,2834m965,2891l965,2777m1174,2891l1174,2834m1383,2891l1383,2777m1593,2891l1593,2834m1802,2891l1802,2777m2009,2891l2009,2834m2218,2891l2218,2777m2427,2891l2427,2834m2637,2891l2637,2777m2846,2891l2846,2834m3055,2891l3055,2777m3265,2891l3265,2834m3474,2891l3474,2777m3680,2891l3680,2834m4099,2891l4099,2834m4308,2891l4308,2777e" filled="false" stroked="true" strokeweight=".5pt" strokecolor="#231f20">
              <v:path arrowok="t"/>
              <v:stroke dashstyle="solid"/>
            </v:shape>
            <v:shape style="position:absolute;left:793;top:373;width:114;height:2201" coordorigin="794,373" coordsize="114,2201" path="m794,2574l907,2574m794,2261l907,2261m794,1945l907,1945m794,1632l907,1632m794,1315l907,1315m794,1003l907,1003m794,686l907,686m794,373l907,373e" filled="false" stroked="true" strokeweight=".5pt" strokecolor="#231f20">
              <v:path arrowok="t"/>
              <v:stroke dashstyle="solid"/>
            </v:shape>
            <v:line style="position:absolute" from="962,1315" to="4307,1315" stroked="true" strokeweight=".5pt" strokecolor="#231f20">
              <v:stroke dashstyle="solid"/>
            </v:line>
            <v:shape style="position:absolute;left:964;top:438;width:1985;height:1111" coordorigin="965,439" coordsize="1985,1111" path="m965,1546l1068,1505,1174,1549,1277,1494,1383,1401,1487,1329,1593,1192,1696,1274,1802,1339,1905,1236,2009,1185,2115,1095,2218,1044,2324,1140,2427,1381,2533,1288,2637,1199,2740,882,2846,439,2949,734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5"/>
        </w:rPr>
      </w:pPr>
    </w:p>
    <w:p>
      <w:pPr>
        <w:spacing w:line="133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5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38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6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"/>
        <w:ind w:left="0" w:right="38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5"/>
        </w:rPr>
      </w:pPr>
    </w:p>
    <w:p>
      <w:pPr>
        <w:tabs>
          <w:tab w:pos="867" w:val="left" w:leader="none"/>
          <w:tab w:pos="1286" w:val="left" w:leader="none"/>
          <w:tab w:pos="1702" w:val="left" w:leader="none"/>
          <w:tab w:pos="2120" w:val="left" w:leader="none"/>
          <w:tab w:pos="2539" w:val="left" w:leader="none"/>
          <w:tab w:pos="2958" w:val="left" w:leader="none"/>
          <w:tab w:pos="3377" w:val="left" w:leader="none"/>
        </w:tabs>
        <w:spacing w:before="0"/>
        <w:ind w:left="38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11   12  </w:t>
      </w:r>
      <w:r>
        <w:rPr>
          <w:color w:val="231F20"/>
          <w:spacing w:val="26"/>
          <w:sz w:val="12"/>
        </w:rPr>
        <w:t> </w:t>
      </w:r>
      <w:r>
        <w:rPr>
          <w:color w:val="231F20"/>
          <w:position w:val="9"/>
          <w:sz w:val="12"/>
        </w:rPr>
        <w:t>3</w:t>
      </w:r>
    </w:p>
    <w:p>
      <w:pPr>
        <w:spacing w:line="244" w:lineRule="auto" w:before="163"/>
        <w:ind w:left="12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darkest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 outturns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126" w:right="37" w:firstLine="0"/>
        <w:jc w:val="left"/>
        <w:rPr>
          <w:sz w:val="11"/>
        </w:rPr>
      </w:pPr>
      <w:r>
        <w:rPr>
          <w:color w:val="231F20"/>
          <w:w w:val="90"/>
          <w:sz w:val="11"/>
        </w:rPr>
        <w:t>10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occasions.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Consequently,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somewhere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entire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chart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increasing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outcomes.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2002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fuller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represents.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line="268" w:lineRule="auto" w:before="103"/>
        <w:ind w:left="126" w:right="13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substantial depreciation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term,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forced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profit margins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sales.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 pass-through represent key uncertainties surrounding the </w:t>
      </w:r>
      <w:r>
        <w:rPr>
          <w:color w:val="231F20"/>
        </w:rPr>
        <w:t>inflation</w:t>
      </w:r>
      <w:r>
        <w:rPr>
          <w:color w:val="231F20"/>
          <w:spacing w:val="-23"/>
        </w:rPr>
        <w:t> </w:t>
      </w:r>
      <w:r>
        <w:rPr>
          <w:color w:val="231F20"/>
        </w:rPr>
        <w:t>outlook.</w:t>
      </w:r>
    </w:p>
    <w:p>
      <w:pPr>
        <w:pStyle w:val="BodyText"/>
        <w:spacing w:before="7"/>
        <w:rPr>
          <w:sz w:val="19"/>
        </w:rPr>
      </w:pPr>
    </w:p>
    <w:p>
      <w:pPr>
        <w:pStyle w:val="Heading3"/>
        <w:ind w:left="126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5"/>
        <w:ind w:left="126" w:right="210"/>
      </w:pP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follows </w:t>
      </w:r>
      <w:r>
        <w:rPr>
          <w:color w:val="231F20"/>
          <w:w w:val="90"/>
        </w:rPr>
        <w:t>market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substantial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outweighs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waning 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sterling.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uneven.</w:t>
      </w:r>
      <w:r>
        <w:rPr>
          <w:color w:val="231F20"/>
          <w:spacing w:val="-34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 prices,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2009; 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9"/>
          <w:w w:val="95"/>
        </w:rPr>
        <w:t>VAT,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 towards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term,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little</w:t>
      </w:r>
      <w:r>
        <w:rPr>
          <w:color w:val="231F20"/>
          <w:spacing w:val="-26"/>
        </w:rPr>
        <w:t> </w:t>
      </w:r>
      <w:r>
        <w:rPr>
          <w:color w:val="231F20"/>
        </w:rPr>
        <w:t>weaker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medium</w:t>
      </w:r>
      <w:r>
        <w:rPr>
          <w:color w:val="231F20"/>
          <w:spacing w:val="-28"/>
        </w:rPr>
        <w:t> </w:t>
      </w:r>
      <w:r>
        <w:rPr>
          <w:color w:val="231F20"/>
        </w:rPr>
        <w:t>term.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26" w:right="136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unusually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sides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 case,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upside,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sterling’s </w:t>
      </w:r>
      <w:r>
        <w:rPr>
          <w:color w:val="231F20"/>
          <w:w w:val="90"/>
        </w:rPr>
        <w:t>depreciation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around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judged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risks.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ind w:left="126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5"/>
        <w:ind w:left="126" w:right="136"/>
      </w:pP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easing in monetary and fiscal policy, the substantial </w:t>
      </w:r>
      <w:r>
        <w:rPr>
          <w:color w:val="231F20"/>
          <w:w w:val="90"/>
        </w:rPr>
        <w:t>depreciation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authorities’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together </w:t>
      </w:r>
      <w:r>
        <w:rPr>
          <w:color w:val="231F20"/>
        </w:rPr>
        <w:t>provide a considerable stimulus to activity as the year </w:t>
      </w:r>
      <w:r>
        <w:rPr>
          <w:color w:val="231F20"/>
          <w:w w:val="90"/>
        </w:rPr>
        <w:t>progressed. Nevertheless, the Committee judged that there </w:t>
      </w:r>
      <w:r>
        <w:rPr>
          <w:color w:val="231F20"/>
        </w:rPr>
        <w:t>remained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substantial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undershooting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CPI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therefore 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</w:rPr>
        <w:t>decided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an</w:t>
      </w:r>
      <w:r>
        <w:rPr>
          <w:color w:val="231F20"/>
          <w:spacing w:val="-37"/>
        </w:rPr>
        <w:t> </w:t>
      </w:r>
      <w:r>
        <w:rPr>
          <w:color w:val="231F20"/>
        </w:rPr>
        <w:t>immediate</w:t>
      </w:r>
      <w:r>
        <w:rPr>
          <w:color w:val="231F20"/>
          <w:spacing w:val="-36"/>
        </w:rPr>
        <w:t> </w:t>
      </w:r>
      <w:r>
        <w:rPr>
          <w:color w:val="231F20"/>
        </w:rPr>
        <w:t>reduction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</w:p>
    <w:p>
      <w:pPr>
        <w:pStyle w:val="BodyText"/>
        <w:spacing w:line="231" w:lineRule="exact"/>
        <w:ind w:left="126"/>
      </w:pPr>
      <w:r>
        <w:rPr>
          <w:color w:val="231F20"/>
        </w:rPr>
        <w:t>0.5 percentage points to 1% was warranted.</w:t>
      </w:r>
    </w:p>
    <w:p>
      <w:pPr>
        <w:spacing w:after="0" w:line="231" w:lineRule="exact"/>
        <w:sectPr>
          <w:type w:val="continuous"/>
          <w:pgSz w:w="11900" w:h="16840"/>
          <w:pgMar w:top="1560" w:bottom="0" w:left="660" w:right="660"/>
          <w:cols w:num="2" w:equalWidth="0">
            <w:col w:w="4322" w:space="1014"/>
            <w:col w:w="524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70" w:val="left" w:leader="none"/>
          <w:tab w:pos="871" w:val="left" w:leader="none"/>
        </w:tabs>
        <w:spacing w:line="240" w:lineRule="auto" w:before="110" w:after="0"/>
        <w:ind w:left="870" w:right="0" w:hanging="738"/>
        <w:jc w:val="left"/>
      </w:pPr>
      <w:bookmarkStart w:name="_TOC_250002" w:id="11"/>
      <w:bookmarkStart w:name="1 Money and asset prices" w:id="12"/>
      <w:r>
        <w:rPr/>
      </w:r>
      <w:bookmarkStart w:name="1.1 Developments in the banking sector" w:id="13"/>
      <w:bookmarkEnd w:id="13"/>
      <w:r>
        <w:rPr/>
      </w:r>
      <w:bookmarkStart w:name="_bookmark1" w:id="14"/>
      <w:bookmarkEnd w:id="14"/>
      <w:r>
        <w:rPr/>
      </w:r>
      <w:bookmarkStart w:name="_bookmark1" w:id="15"/>
      <w:bookmarkEnd w:id="15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1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2352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MPC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cut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1%.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Government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announced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package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measures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reinforce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  <w:w w:val="90"/>
        </w:rPr>
        <w:t>stability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system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support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supply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companies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households.</w:t>
      </w:r>
      <w:r>
        <w:rPr>
          <w:color w:val="A70740"/>
          <w:spacing w:val="16"/>
          <w:w w:val="90"/>
        </w:rPr>
        <w:t> </w:t>
      </w:r>
      <w:r>
        <w:rPr>
          <w:color w:val="A70740"/>
          <w:w w:val="90"/>
        </w:rPr>
        <w:t>That </w:t>
      </w:r>
      <w:r>
        <w:rPr>
          <w:color w:val="A70740"/>
          <w:w w:val="95"/>
        </w:rPr>
        <w:t>package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response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evidence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tighten,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constraining production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spending.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sterling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exchange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fallen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13%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November</w:t>
      </w:r>
      <w:r>
        <w:rPr>
          <w:color w:val="A70740"/>
          <w:spacing w:val="-51"/>
          <w:w w:val="95"/>
        </w:rPr>
        <w:t> </w:t>
      </w:r>
      <w:r>
        <w:rPr>
          <w:i/>
          <w:color w:val="A70740"/>
          <w:w w:val="95"/>
        </w:rPr>
        <w:t>Report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quarter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middle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spacing w:val="-7"/>
          <w:w w:val="95"/>
        </w:rPr>
        <w:t>2007.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Equity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were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little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changed.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Property </w:t>
      </w:r>
      <w:r>
        <w:rPr>
          <w:color w:val="A70740"/>
        </w:rPr>
        <w:t>prices fell</w:t>
      </w:r>
      <w:r>
        <w:rPr>
          <w:color w:val="A70740"/>
          <w:spacing w:val="-58"/>
        </w:rPr>
        <w:t> </w:t>
      </w:r>
      <w:r>
        <w:rPr>
          <w:color w:val="A70740"/>
        </w:rPr>
        <w:t>further.</w:t>
      </w:r>
    </w:p>
    <w:p>
      <w:pPr>
        <w:pStyle w:val="BodyText"/>
      </w:pPr>
    </w:p>
    <w:p>
      <w:pPr>
        <w:spacing w:after="0"/>
        <w:sectPr>
          <w:headerReference w:type="default" r:id="rId26"/>
          <w:headerReference w:type="even" r:id="rId27"/>
          <w:pgSz w:w="11900" w:h="16840"/>
          <w:pgMar w:header="425" w:footer="0" w:top="620" w:bottom="280" w:left="660" w:right="660"/>
          <w:pgNumType w:start="9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2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8"/>
          <w:sz w:val="18"/>
        </w:rPr>
        <w:t>1.1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34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876" w:right="0" w:firstLine="0"/>
        <w:jc w:val="left"/>
        <w:rPr>
          <w:sz w:val="12"/>
        </w:rPr>
      </w:pPr>
      <w:r>
        <w:rPr/>
        <w:pict>
          <v:group style="position:absolute;margin-left:39.685001pt;margin-top:2.676685pt;width:184.3pt;height:141.75pt;mso-position-horizontal-relative:page;mso-position-vertical-relative:paragraph;z-index:15737344" coordorigin="794,54" coordsize="3686,2835">
            <v:shape style="position:absolute;left:798;top:58;width:3681;height:2830" coordorigin="799,59" coordsize="3681,2830" path="m4474,2883l799,2883,799,59,4474,59,4474,2883xm4365,2483l4479,2483m4365,2074l4479,2074m4365,1671l4479,1671m4365,1267l4479,1267m4365,864l4479,864m4365,455l4479,455m958,2888l958,2775m1445,2888l1445,2775m1937,2888l1937,2775m2424,2888l2424,2775m2915,2888l2915,2775m3403,2888l3403,2775m3894,2888l3894,2775e" filled="false" stroked="true" strokeweight=".5pt" strokecolor="#231f20">
              <v:path arrowok="t"/>
              <v:stroke dashstyle="solid"/>
            </v:shape>
            <v:shape style="position:absolute;left:957;top:558;width:2487;height:1925" coordorigin="958,558" coordsize="2487,1925" path="m958,1365l962,1365,962,1365,965,1365,965,1365,969,1365,973,1365,973,1365,973,1365,976,1365,976,1365,980,1365,983,1365,983,1365m985,1365l983,1365,983,1365,983,1365,987,1365,987,1365,985,1365xm989,1365l987,1365,991,1365,991,1365,991,1365,991,1365,989,1365xm993,1365l991,1365,994,1365,994,1365,994,1365,994,1365,993,1365xm996,1365l994,1365,994,1365,994,1365,998,1365,998,1365,996,1365xm1000,1365l998,1365,1002,1365,1002,1365,1002,1365,1002,1365,1000,1365xm1002,1365l1002,1267,1125,1267,1125,1164,1169,1164m1171,1164l1171,1065m1173,1065l1245,1065,1245,962m1245,962l1249,962,1253,962,1253,962,1256,962,1256,962,1256,962,1260,962,1264,962,1264,962,1264,962,1267,962,1271,962,1271,962,1274,962,1274,962,1274,962,1282,962,1282,962,1285,962,1285,962,1289,962,1289,962,1293,962,1293,962,1296,962,1300,962,1300,962,1300,962,1304,962,1304,962,1307,962,1311,962,1311,962,1311,962,1315,962,1318,962,1318,962,1322,962,1322,962,1322,962,1325,962,1329,962,1329,962,1329,962,1333,962,1336,962,1336,962,1340,962,1340,962,1340,962,1347,962,1347,962,1347,962,1351,962m1351,962l1351,962m1351,962l1646,962m1646,962l1733,962,1733,1065,1740,1065m1740,1065l2028,1065m2028,1065l2126,1065m2126,1065l2217,1065m2219,1065l2219,962m2220,962l2348,962m2349,962l2349,864m2351,864l2413,864m2413,864l2435,864,2435,760,2511,760m2511,760l2591,760m2593,760l2593,657m2595,657l2668,657,2668,558,2799,558m2799,558l2872,558m2873,558l2873,657m2875,657l2893,657m2893,657l2959,657,2959,760,3043,760,3043,864,3188,864m3188,864l3283,864m3284,864l3284,1065m3286,1065l3323,1065,3323,1671,3359,1671m3361,1671l3361,2074m3363,2074l3406,2074,3406,2281,3443,2281m3444,2281l3444,2483e" filled="false" stroked="true" strokeweight="1pt" strokecolor="#00558b">
              <v:path arrowok="t"/>
              <v:stroke dashstyle="solid"/>
            </v:shape>
            <v:shape style="position:absolute;left:3337;top:1251;width:975;height:507" coordorigin="3337,1252" coordsize="975,507" path="m3337,1252l3457,1572,3577,1712,3701,1759,3825,1738,3945,1665,4065,1567,4188,1469,4312,1386e" filled="false" stroked="true" strokeweight="1pt" strokecolor="#b01c88">
              <v:path arrowok="t"/>
              <v:stroke dashstyle="solid"/>
            </v:shape>
            <v:shape style="position:absolute;left:3457;top:2048;width:855;height:559" coordorigin="3457,2048" coordsize="855,559" path="m3457,2395l3486,2447,3515,2498,3548,2545,3563,2566,3577,2581,3592,2592,3606,2602,3639,2607,3668,2607,3701,2602,3734,2597,3825,2555,3886,2509,3945,2457,4003,2400,4065,2333,4188,2188,4312,2048e" filled="false" stroked="true" strokeweight="1pt" strokecolor="#fcaf17">
              <v:path arrowok="t"/>
              <v:stroke dashstyle="solid"/>
            </v:shape>
            <v:shape style="position:absolute;left:3213;top:770;width:1099;height:114" coordorigin="3213,770" coordsize="1099,114" path="m3213,822l3337,833,3366,838,3399,848,3457,869,3515,879,3577,884,3701,874,3825,853,4065,802,4188,781,4312,770e" filled="false" stroked="true" strokeweight="1pt" strokecolor="#75c043">
              <v:path arrowok="t"/>
              <v:stroke dashstyle="solid"/>
            </v:shape>
            <v:shape style="position:absolute;left:793;top:456;width:114;height:2028" coordorigin="794,456" coordsize="114,2028" path="m794,2484l907,2484m794,2076l907,2076m794,1672l907,1672m794,1269l907,1269m794,865l907,865m794,456l907,456e" filled="false" stroked="true" strokeweight=".5pt" strokecolor="#231f20">
              <v:path arrowok="t"/>
              <v:stroke dashstyle="solid"/>
            </v:shape>
            <v:shape style="position:absolute;left:3314;top:607;width:9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2008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45;top:793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484;top:1233;width:814;height:96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2008</w:t>
                    </w:r>
                  </w:p>
                  <w:p>
                    <w:pPr>
                      <w:spacing w:before="6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Times New Roman"/>
                        <w:i/>
                        <w:sz w:val="19"/>
                      </w:rPr>
                    </w:pPr>
                  </w:p>
                  <w:p>
                    <w:pPr>
                      <w:spacing w:before="0"/>
                      <w:ind w:left="9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2009</w:t>
                    </w:r>
                  </w:p>
                  <w:p>
                    <w:pPr>
                      <w:spacing w:before="5"/>
                      <w:ind w:left="146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2"/>
        <w:ind w:left="0" w:right="54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7"/>
        <w:ind w:left="0" w:right="5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1"/>
        <w:ind w:left="0" w:right="5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5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1"/>
        <w:ind w:left="0" w:right="5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5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19" w:lineRule="exact" w:before="102"/>
        <w:ind w:left="38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7" w:val="left" w:leader="none"/>
          <w:tab w:pos="1455" w:val="left" w:leader="none"/>
          <w:tab w:pos="1948" w:val="left" w:leader="none"/>
          <w:tab w:pos="2432" w:val="left" w:leader="none"/>
          <w:tab w:pos="2923" w:val="left" w:leader="none"/>
          <w:tab w:pos="3384" w:val="left" w:leader="none"/>
        </w:tabs>
        <w:spacing w:line="119" w:lineRule="exact" w:before="0"/>
        <w:ind w:left="412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spacing w:before="125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2009,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working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maturities,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curves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longer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maturities,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instruments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settle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Libor,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risk.</w:t>
      </w:r>
    </w:p>
    <w:p>
      <w:pPr>
        <w:pStyle w:val="BodyText"/>
      </w:pP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39.685001pt;margin-top:17.849354pt;width:215.45pt;height:.1pt;mso-position-horizontal-relative:page;mso-position-vertical-relative:paragraph;z-index:-15722496;mso-wrap-distance-left:0;mso-wrap-distance-right:0" coordorigin="794,357" coordsize="4309,0" path="m794,357l5102,35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Chart 1.2 </w:t>
      </w:r>
      <w:r>
        <w:rPr>
          <w:color w:val="231F20"/>
          <w:sz w:val="18"/>
        </w:rPr>
        <w:t>Broad money and credit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31"/>
        <w:ind w:left="2089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3" w:lineRule="exact" w:before="0"/>
        <w:ind w:left="3859" w:right="0" w:firstLine="0"/>
        <w:jc w:val="left"/>
        <w:rPr>
          <w:sz w:val="12"/>
        </w:rPr>
      </w:pPr>
      <w:r>
        <w:rPr/>
        <w:pict>
          <v:group style="position:absolute;margin-left:39.685001pt;margin-top:2.619501pt;width:184.3pt;height:141.75pt;mso-position-horizontal-relative:page;mso-position-vertical-relative:paragraph;z-index:-19582464" coordorigin="794,52" coordsize="3686,2835">
            <v:shape style="position:absolute;left:798;top:57;width:3681;height:2830" coordorigin="799,57" coordsize="3681,2830" path="m4474,2882l799,2882,799,57,4474,57,4474,2882xm4365,2570l4479,2570m4365,2255l4479,2255m4365,1940l4479,1940m4365,1625l4479,1625m4365,1310l4479,1310m4365,995l4479,995m4365,680l4479,680m4365,365l4479,365m965,2887l965,2774m1460,2887l1460,2774m1956,2887l1956,2774m2451,2887l2451,2774m2943,2887l2943,2774m3438,2887l3438,2774m3933,2887l3933,2774e" filled="false" stroked="true" strokeweight=".5pt" strokecolor="#231f20">
              <v:path arrowok="t"/>
              <v:stroke dashstyle="solid"/>
            </v:shape>
            <v:shape style="position:absolute;left:957;top:592;width:3344;height:1687" coordorigin="958,592" coordsize="3344,1687" path="m958,1977l1081,2010,1205,1977,1329,1806,1453,1820,1577,1727,1701,1945,1824,1838,1948,1852,2072,1945,2196,1806,2320,1773,2444,1472,2567,1315,2691,1301,2815,1097,2939,1097,3059,1000,3187,592,3310,921,3431,736,3555,717,3678,1051,3806,1051,3930,1570,4050,1917,4177,2246,4301,2278e" filled="false" stroked="true" strokeweight="1pt" strokecolor="#b01c88">
              <v:path arrowok="t"/>
              <v:stroke dashstyle="solid"/>
            </v:shape>
            <v:shape style="position:absolute;left:957;top:481;width:3344;height:1798" coordorigin="958,481" coordsize="3344,1798" path="m958,1648l1081,1648,1205,1523,1329,1380,1453,1287,1577,1208,1701,1287,1824,1143,1948,1130,2072,1208,2196,954,2320,1079,2444,986,2567,954,2691,1143,2815,1079,2939,972,3059,578,3187,527,3310,546,3431,481,3555,782,3678,736,3806,1000,3930,1366,4050,1630,4177,2042,4301,2278e" filled="false" stroked="true" strokeweight="1pt" strokecolor="#75c043">
              <v:path arrowok="t"/>
              <v:stroke dashstyle="solid"/>
            </v:shape>
            <v:shape style="position:absolute;left:957;top:342;width:3344;height:1622" coordorigin="958,342" coordsize="3344,1622" path="m958,1963l1081,1917,1205,1931,1329,1727,1453,1709,1577,1616,1701,1852,1824,1727,1948,1630,2072,1602,2196,1458,2320,1472,2444,1208,2567,1222,2691,1097,2815,861,2939,940,3059,796,3187,657,3310,907,3431,861,3555,842,3678,875,3806,954,3930,1051,4050,1079,4177,972,4301,342e" filled="false" stroked="true" strokeweight="1pt" strokecolor="#e0bed4">
              <v:path arrowok="t"/>
              <v:stroke dashstyle="solid"/>
            </v:shape>
            <v:shape style="position:absolute;left:957;top:369;width:3344;height:1260" coordorigin="958,370" coordsize="3344,1260" path="m958,1630l1081,1602,1205,1380,1329,1236,1577,1079,1701,1208,1824,1051,1948,921,2072,940,2196,736,2320,875,2444,861,2567,921,2691,1032,2815,972,2939,782,3059,435,3187,500,3310,527,3431,578,3555,782,3678,513,3806,527,3930,764,4050,606,4177,639,4301,370e" filled="false" stroked="true" strokeweight="1pt" strokecolor="#c1e1c0">
              <v:path arrowok="t"/>
              <v:stroke dashstyle="solid"/>
            </v:shape>
            <v:shape style="position:absolute;left:793;top:370;width:1464;height:2206" coordorigin="794,370" coordsize="1464,2206" path="m794,2575l907,2575m794,2260l907,2260m794,1945l907,1945m794,1630l907,1630m794,1315l907,1315m794,1000l907,1000m794,685l907,685m794,370l907,370m2257,2115l2063,1714e" filled="false" stroked="true" strokeweight=".5pt" strokecolor="#231f20">
              <v:path arrowok="t"/>
              <v:stroke dashstyle="solid"/>
            </v:shape>
            <v:shape style="position:absolute;left:2034;top:1653;width:60;height:88" coordorigin="2034,1653" coordsize="60,88" path="m2034,1653l2048,1740,2093,1719,2046,1669,2039,1660,2034,1653xe" filled="true" fillcolor="#231f20" stroked="false">
              <v:path arrowok="t"/>
              <v:fill type="solid"/>
            </v:shape>
            <v:shape style="position:absolute;left:1825;top:646;width:262;height:450" type="#_x0000_t75" stroked="false">
              <v:imagedata r:id="rId28" o:title=""/>
            </v:shape>
            <v:shape style="position:absolute;left:3761;top:285;width:201;height:346" type="#_x0000_t75" stroked="false">
              <v:imagedata r:id="rId29" o:title=""/>
            </v:shape>
            <v:shape style="position:absolute;left:3364;top:129;width:80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Aggregate credit</w:t>
                    </w:r>
                  </w:p>
                </w:txbxContent>
              </v:textbox>
              <w10:wrap type="none"/>
            </v:shape>
            <v:shape style="position:absolute;left:1279;top:349;width:101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Credit (excluding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OFCs)</w:t>
                    </w:r>
                  </w:p>
                </w:txbxContent>
              </v:textbox>
              <w10:wrap type="none"/>
            </v:shape>
            <v:shape style="position:absolute;left:1689;top:1565;width:2238;height:70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1114" w:right="-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Broad money (excluding </w:t>
                    </w:r>
                    <w:r>
                      <w:rPr>
                        <w:color w:val="231F20"/>
                        <w:sz w:val="12"/>
                      </w:rPr>
                      <w:t>intermediate OFCs)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1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Aggregate broad money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18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0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03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09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0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49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9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0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5"/>
        </w:rPr>
      </w:pPr>
    </w:p>
    <w:p>
      <w:pPr>
        <w:tabs>
          <w:tab w:pos="983" w:val="left" w:leader="none"/>
          <w:tab w:pos="1477" w:val="left" w:leader="none"/>
          <w:tab w:pos="1973" w:val="left" w:leader="none"/>
          <w:tab w:pos="2465" w:val="left" w:leader="none"/>
          <w:tab w:pos="2964" w:val="left" w:leader="none"/>
          <w:tab w:pos="3413" w:val="left" w:leader="none"/>
          <w:tab w:pos="3914" w:val="left" w:leader="none"/>
        </w:tabs>
        <w:spacing w:before="0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  <w:tab/>
        <w:t>08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30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by,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OFCs,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as: </w:t>
      </w:r>
      <w:r>
        <w:rPr>
          <w:color w:val="231F20"/>
          <w:sz w:val="11"/>
        </w:rPr>
        <w:t>mortgage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corporations;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grantors;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holding </w:t>
      </w:r>
      <w:r>
        <w:rPr>
          <w:color w:val="231F20"/>
          <w:w w:val="95"/>
          <w:sz w:val="11"/>
        </w:rPr>
        <w:t>companies;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auxiliary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 adjusted these measures for some additional intragroup business, based on anecdotal information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small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information,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Burgess,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Janssen,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(2007),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‘Proposals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modify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broad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money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04" w:lineRule="exact" w:before="0"/>
        <w:ind w:left="30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Kingdom: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consultation’,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Quarterly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Bulletin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Vol.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47,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 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1.1).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 behind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summarised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10.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 </w:t>
      </w:r>
      <w:r>
        <w:rPr>
          <w:color w:val="231F20"/>
          <w:w w:val="90"/>
        </w:rPr>
        <w:t>decision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 </w:t>
      </w:r>
      <w:r>
        <w:rPr>
          <w:rFonts w:ascii="Times New Roman" w:hAnsi="Times New Roman"/>
          <w:color w:val="231F20"/>
          <w:w w:val="95"/>
        </w:rPr>
        <w:t>3/$</w:t>
      </w:r>
      <w:r>
        <w:rPr>
          <w:color w:val="231F20"/>
          <w:w w:val="95"/>
        </w:rPr>
        <w:t>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gradually.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rates: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reduced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1.75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zero.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stimulate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time.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low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severe</w:t>
      </w:r>
      <w:r>
        <w:rPr>
          <w:color w:val="231F20"/>
          <w:spacing w:val="-42"/>
        </w:rPr>
        <w:t> </w:t>
      </w:r>
      <w:r>
        <w:rPr>
          <w:color w:val="231F20"/>
        </w:rPr>
        <w:t>dislocation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financial</w:t>
      </w:r>
      <w:r>
        <w:rPr>
          <w:color w:val="231F20"/>
          <w:spacing w:val="-46"/>
        </w:rPr>
        <w:t> </w:t>
      </w:r>
      <w:r>
        <w:rPr>
          <w:color w:val="231F20"/>
        </w:rPr>
        <w:t>system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implications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transmission </w:t>
      </w:r>
      <w:r>
        <w:rPr>
          <w:color w:val="231F20"/>
          <w:w w:val="90"/>
        </w:rPr>
        <w:t>mechanism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detail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44–45.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flow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critical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for activity and inflation. But the continued need for </w:t>
      </w:r>
      <w:r>
        <w:rPr>
          <w:color w:val="231F20"/>
          <w:w w:val="90"/>
        </w:rPr>
        <w:t>adjustment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6"/>
          <w:w w:val="90"/>
        </w:rPr>
        <w:t>1.1)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contributed 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 </w:t>
      </w:r>
      <w:r>
        <w:rPr>
          <w:color w:val="231F20"/>
        </w:rPr>
        <w:t>months (Section 1.2). On 19 January the Government </w:t>
      </w:r>
      <w:r>
        <w:rPr>
          <w:color w:val="231F20"/>
          <w:w w:val="95"/>
        </w:rPr>
        <w:t>announced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designed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reinforce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stability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those</w:t>
      </w:r>
      <w:r>
        <w:rPr>
          <w:color w:val="231F20"/>
          <w:spacing w:val="-25"/>
        </w:rPr>
        <w:t> </w:t>
      </w:r>
      <w:r>
        <w:rPr>
          <w:color w:val="231F20"/>
        </w:rPr>
        <w:t>measures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have</w:t>
      </w:r>
      <w:r>
        <w:rPr>
          <w:color w:val="231F20"/>
          <w:spacing w:val="-29"/>
        </w:rPr>
        <w:t> </w:t>
      </w:r>
      <w:r>
        <w:rPr>
          <w:color w:val="231F20"/>
        </w:rPr>
        <w:t>their</w:t>
      </w:r>
      <w:r>
        <w:rPr>
          <w:color w:val="231F20"/>
          <w:spacing w:val="-28"/>
        </w:rPr>
        <w:t> </w:t>
      </w:r>
      <w:r>
        <w:rPr>
          <w:color w:val="231F20"/>
        </w:rPr>
        <w:t>full</w:t>
      </w:r>
      <w:r>
        <w:rPr>
          <w:color w:val="231F20"/>
          <w:spacing w:val="-25"/>
        </w:rPr>
        <w:t> </w:t>
      </w:r>
      <w:r>
        <w:rPr>
          <w:color w:val="231F20"/>
        </w:rPr>
        <w:t>impact.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13" w:val="left" w:leader="none"/>
          <w:tab w:pos="614" w:val="left" w:leader="none"/>
        </w:tabs>
        <w:spacing w:line="240" w:lineRule="auto" w:before="0" w:after="0"/>
        <w:ind w:left="613" w:right="0" w:hanging="481"/>
        <w:jc w:val="left"/>
        <w:rPr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banking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</w:rPr>
        <w:t>Since the summer of </w:t>
      </w:r>
      <w:r>
        <w:rPr>
          <w:color w:val="231F20"/>
          <w:spacing w:val="-5"/>
        </w:rPr>
        <w:t>2007, </w:t>
      </w:r>
      <w:r>
        <w:rPr>
          <w:color w:val="231F20"/>
        </w:rPr>
        <w:t>banks have been seeking to </w:t>
      </w:r>
      <w:r>
        <w:rPr>
          <w:color w:val="231F20"/>
          <w:w w:val="95"/>
        </w:rPr>
        <w:t>restructure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sheets,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  <w:w w:val="90"/>
        </w:rPr>
        <w:t>capital,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selling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lending.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process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deleveraging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capital</w:t>
      </w:r>
      <w:r>
        <w:rPr>
          <w:color w:val="231F20"/>
          <w:spacing w:val="-19"/>
        </w:rPr>
        <w:t> </w:t>
      </w:r>
      <w:r>
        <w:rPr>
          <w:color w:val="231F20"/>
        </w:rPr>
        <w:t>bases.</w:t>
      </w:r>
      <w:r>
        <w:rPr>
          <w:color w:val="231F20"/>
          <w:vertAlign w:val="superscript"/>
        </w:rPr>
        <w:t>(1)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306.141998pt;margin-top:14.917363pt;width:249.45pt;height:.1pt;mso-position-horizontal-relative:page;mso-position-vertical-relative:paragraph;z-index:-15721984;mso-wrap-distance-left:0;mso-wrap-distance-right:0" coordorigin="6123,298" coordsize="4989,0" path="m6123,298l11112,298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type w:val="continuous"/>
          <w:pgSz w:w="11900" w:h="16840"/>
          <w:pgMar w:top="1560" w:bottom="0" w:left="660" w:right="660"/>
          <w:cols w:num="2" w:equalWidth="0">
            <w:col w:w="4481" w:space="848"/>
            <w:col w:w="5251"/>
          </w:cols>
        </w:sectPr>
      </w:pPr>
    </w:p>
    <w:p>
      <w:pPr>
        <w:tabs>
          <w:tab w:pos="5462" w:val="left" w:leader="none"/>
        </w:tabs>
        <w:spacing w:before="2"/>
        <w:ind w:left="303" w:right="0" w:firstLine="0"/>
        <w:jc w:val="left"/>
        <w:rPr>
          <w:sz w:val="14"/>
        </w:rPr>
      </w:pPr>
      <w:r>
        <w:rPr>
          <w:color w:val="231F20"/>
          <w:position w:val="1"/>
          <w:sz w:val="11"/>
        </w:rPr>
        <w:t>pages</w:t>
      </w:r>
      <w:r>
        <w:rPr>
          <w:color w:val="231F20"/>
          <w:spacing w:val="-18"/>
          <w:position w:val="1"/>
          <w:sz w:val="11"/>
        </w:rPr>
        <w:t> </w:t>
      </w:r>
      <w:r>
        <w:rPr>
          <w:color w:val="231F20"/>
          <w:position w:val="1"/>
          <w:sz w:val="11"/>
        </w:rPr>
        <w:t>402–14.</w:t>
        <w:tab/>
      </w:r>
      <w:r>
        <w:rPr>
          <w:color w:val="231F20"/>
          <w:sz w:val="14"/>
        </w:rPr>
        <w:t>(1)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process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discussed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October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2008</w:t>
      </w:r>
      <w:r>
        <w:rPr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Financial</w:t>
      </w:r>
      <w:r>
        <w:rPr>
          <w:i/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Stability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3pt;margin-top:56.693001pt;width:575.237pt;height:734.173pt;mso-position-horizontal-relative:page;mso-position-vertical-relative:page;z-index:-19581952" filled="true" fillcolor="#f1dedd" stroked="false">
            <v:fill type="solid"/>
            <w10:wrap type="none"/>
          </v:rect>
        </w:pict>
      </w:r>
      <w:bookmarkStart w:name="Monetary policy since the November Repor" w:id="16"/>
      <w:bookmarkEnd w:id="16"/>
      <w:r>
        <w:rPr/>
      </w:r>
      <w:bookmarkStart w:name="_bookmark2" w:id="17"/>
      <w:bookmarkEnd w:id="17"/>
      <w:r>
        <w:rPr/>
      </w:r>
      <w:r>
        <w:rPr>
          <w:color w:val="A70740"/>
        </w:rPr>
        <w:t>Monetary</w:t>
      </w:r>
      <w:r>
        <w:rPr>
          <w:color w:val="A70740"/>
          <w:spacing w:val="-41"/>
        </w:rPr>
        <w:t> </w:t>
      </w:r>
      <w:r>
        <w:rPr>
          <w:color w:val="A70740"/>
        </w:rPr>
        <w:t>policy</w:t>
      </w:r>
      <w:r>
        <w:rPr>
          <w:color w:val="A70740"/>
          <w:spacing w:val="-42"/>
        </w:rPr>
        <w:t> </w:t>
      </w:r>
      <w:r>
        <w:rPr>
          <w:color w:val="A70740"/>
        </w:rPr>
        <w:t>since</w:t>
      </w:r>
      <w:r>
        <w:rPr>
          <w:color w:val="A70740"/>
          <w:spacing w:val="-44"/>
        </w:rPr>
        <w:t> </w:t>
      </w:r>
      <w:r>
        <w:rPr>
          <w:color w:val="A70740"/>
        </w:rPr>
        <w:t>the</w:t>
      </w:r>
      <w:r>
        <w:rPr>
          <w:color w:val="A70740"/>
          <w:spacing w:val="-41"/>
        </w:rPr>
        <w:t> </w:t>
      </w:r>
      <w:r>
        <w:rPr>
          <w:color w:val="A70740"/>
        </w:rPr>
        <w:t>November</w:t>
      </w:r>
      <w:r>
        <w:rPr>
          <w:color w:val="A70740"/>
          <w:spacing w:val="-41"/>
        </w:rPr>
        <w:t>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3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assumption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followed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prevailing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decision,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pushing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well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</w:t>
      </w:r>
      <w:r>
        <w:rPr>
          <w:color w:val="231F20"/>
          <w:spacing w:val="-40"/>
        </w:rPr>
        <w:t> </w:t>
      </w:r>
      <w:r>
        <w:rPr>
          <w:color w:val="231F20"/>
        </w:rPr>
        <w:t>term.</w:t>
      </w:r>
      <w:r>
        <w:rPr>
          <w:color w:val="231F20"/>
          <w:spacing w:val="-2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biggest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stemmed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depth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persistence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slowdown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33"/>
      </w:pPr>
      <w:r>
        <w:rPr>
          <w:color w:val="231F20"/>
        </w:rPr>
        <w:t>In the month leading up to the MPC’s meeting on</w:t>
      </w:r>
    </w:p>
    <w:p>
      <w:pPr>
        <w:pStyle w:val="BodyText"/>
        <w:spacing w:line="268" w:lineRule="auto" w:before="28"/>
        <w:ind w:left="133" w:right="40"/>
      </w:pPr>
      <w:r>
        <w:rPr>
          <w:color w:val="231F20"/>
        </w:rPr>
        <w:t>3–4</w:t>
      </w:r>
      <w:r>
        <w:rPr>
          <w:color w:val="231F20"/>
          <w:spacing w:val="-43"/>
        </w:rPr>
        <w:t> </w:t>
      </w:r>
      <w:r>
        <w:rPr>
          <w:color w:val="231F20"/>
        </w:rPr>
        <w:t>December,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significant</w:t>
      </w:r>
      <w:r>
        <w:rPr>
          <w:color w:val="231F20"/>
          <w:spacing w:val="-43"/>
        </w:rPr>
        <w:t> </w:t>
      </w:r>
      <w:r>
        <w:rPr>
          <w:color w:val="231F20"/>
        </w:rPr>
        <w:t>movements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financial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lower. 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by more than euro or dollar interest rates. The sterling </w:t>
      </w:r>
      <w:r>
        <w:rPr>
          <w:color w:val="231F20"/>
          <w:w w:val="95"/>
        </w:rPr>
        <w:t>effective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(ERI)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6%,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larger depreciation than suggested by movements in interest </w:t>
      </w:r>
      <w:r>
        <w:rPr>
          <w:color w:val="231F20"/>
        </w:rPr>
        <w:t>rates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20"/>
        </w:rPr>
        <w:t> </w:t>
      </w:r>
      <w:r>
        <w:rPr>
          <w:color w:val="231F20"/>
        </w:rPr>
        <w:t>home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abroad.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15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 remarkably synchronised. Many larger countries had </w:t>
      </w:r>
      <w:r>
        <w:rPr>
          <w:color w:val="231F20"/>
        </w:rPr>
        <w:t>experienced</w:t>
      </w:r>
      <w:r>
        <w:rPr>
          <w:color w:val="231F20"/>
          <w:spacing w:val="-44"/>
        </w:rPr>
        <w:t> </w:t>
      </w:r>
      <w:r>
        <w:rPr>
          <w:color w:val="231F20"/>
        </w:rPr>
        <w:t>negative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third</w:t>
      </w:r>
      <w:r>
        <w:rPr>
          <w:color w:val="231F20"/>
          <w:spacing w:val="-45"/>
        </w:rPr>
        <w:t> </w:t>
      </w:r>
      <w:r>
        <w:rPr>
          <w:color w:val="231F20"/>
        </w:rPr>
        <w:t>quarter.</w:t>
      </w:r>
    </w:p>
    <w:p>
      <w:pPr>
        <w:pStyle w:val="BodyText"/>
        <w:spacing w:line="268" w:lineRule="auto"/>
        <w:ind w:left="133"/>
      </w:pP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signaling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major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developed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fourth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 </w:t>
      </w:r>
      <w:r>
        <w:rPr>
          <w:color w:val="231F20"/>
        </w:rPr>
        <w:t>slowing growth in some of the larger emerging market economies.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15"/>
      </w:pPr>
      <w:r>
        <w:rPr>
          <w:color w:val="231F20"/>
        </w:rPr>
        <w:t>In the United Kingdom, many business surveys were at </w:t>
      </w:r>
      <w:r>
        <w:rPr>
          <w:color w:val="231F20"/>
          <w:w w:val="90"/>
        </w:rPr>
        <w:t>historically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mapping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</w:rPr>
        <w:t>2008</w:t>
      </w:r>
      <w:r>
        <w:rPr>
          <w:color w:val="231F20"/>
          <w:spacing w:val="-22"/>
        </w:rPr>
        <w:t> </w:t>
      </w:r>
      <w:r>
        <w:rPr>
          <w:color w:val="231F20"/>
        </w:rPr>
        <w:t>Q4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-16"/>
        </w:rPr>
        <w:t> </w:t>
      </w:r>
      <w:r>
        <w:rPr>
          <w:color w:val="231F20"/>
        </w:rPr>
        <w:t>2009</w:t>
      </w:r>
      <w:r>
        <w:rPr>
          <w:color w:val="231F20"/>
          <w:spacing w:val="-22"/>
        </w:rPr>
        <w:t> </w:t>
      </w:r>
      <w:r>
        <w:rPr>
          <w:color w:val="231F20"/>
        </w:rPr>
        <w:t>Q1.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02"/>
      </w:pPr>
      <w:r>
        <w:rPr>
          <w:color w:val="231F20"/>
        </w:rPr>
        <w:t>The bringing forward of some capital expenditure, the </w:t>
      </w:r>
      <w:r>
        <w:rPr>
          <w:color w:val="231F20"/>
          <w:w w:val="95"/>
        </w:rPr>
        <w:t>indexation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allowances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limits,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3"/>
          <w:w w:val="95"/>
        </w:rPr>
        <w:t>Value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4"/>
          <w:w w:val="95"/>
        </w:rPr>
        <w:t>Tax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(VAT)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Pre-Budget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helpful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 volatility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</w:rPr>
        <w:t>fiscal</w:t>
      </w:r>
      <w:r>
        <w:rPr>
          <w:color w:val="231F20"/>
          <w:spacing w:val="-42"/>
        </w:rPr>
        <w:t> </w:t>
      </w:r>
      <w:r>
        <w:rPr>
          <w:color w:val="231F20"/>
        </w:rPr>
        <w:t>plans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unlikely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significant</w:t>
      </w:r>
      <w:r>
        <w:rPr>
          <w:color w:val="231F20"/>
          <w:spacing w:val="-42"/>
        </w:rPr>
        <w:t> </w:t>
      </w: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on inflation</w:t>
      </w:r>
      <w:r>
        <w:rPr>
          <w:color w:val="231F20"/>
          <w:spacing w:val="-21"/>
        </w:rPr>
        <w:t> </w:t>
      </w:r>
      <w:r>
        <w:rPr>
          <w:color w:val="231F20"/>
        </w:rPr>
        <w:t>beyond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/>
      </w:pPr>
      <w:r>
        <w:rPr>
          <w:color w:val="231F20"/>
        </w:rPr>
        <w:t>CPI inflation had fallen back, from 5.2% to 4.5%. </w:t>
      </w:r>
      <w:r>
        <w:rPr>
          <w:color w:val="231F20"/>
          <w:w w:val="95"/>
        </w:rPr>
        <w:t>Manufacturing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registered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record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decreases.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expectations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2009</w:t>
      </w:r>
      <w:r>
        <w:rPr>
          <w:color w:val="231F20"/>
          <w:spacing w:val="-28"/>
        </w:rPr>
        <w:t> </w:t>
      </w:r>
      <w:r>
        <w:rPr>
          <w:color w:val="231F20"/>
        </w:rPr>
        <w:t>had</w:t>
      </w:r>
      <w:r>
        <w:rPr>
          <w:color w:val="231F20"/>
          <w:spacing w:val="-30"/>
        </w:rPr>
        <w:t> </w:t>
      </w:r>
      <w:r>
        <w:rPr>
          <w:color w:val="231F20"/>
        </w:rPr>
        <w:t>declined</w:t>
      </w:r>
      <w:r>
        <w:rPr>
          <w:color w:val="231F20"/>
          <w:spacing w:val="-28"/>
        </w:rPr>
        <w:t> </w:t>
      </w:r>
      <w:r>
        <w:rPr>
          <w:color w:val="231F20"/>
        </w:rPr>
        <w:t>sharply.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40"/>
      </w:pPr>
      <w:r>
        <w:rPr>
          <w:color w:val="231F20"/>
          <w:spacing w:val="-3"/>
          <w:w w:val="95"/>
        </w:rPr>
        <w:t>Taking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couple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action,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402"/>
      </w:pP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undershoot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Rate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1</w:t>
      </w:r>
      <w:r>
        <w:rPr>
          <w:color w:val="231F20"/>
          <w:spacing w:val="-22"/>
        </w:rPr>
        <w:t> </w:t>
      </w:r>
      <w:r>
        <w:rPr>
          <w:color w:val="231F20"/>
        </w:rPr>
        <w:t>percentage</w:t>
      </w:r>
      <w:r>
        <w:rPr>
          <w:color w:val="231F20"/>
          <w:spacing w:val="-21"/>
        </w:rPr>
        <w:t> </w:t>
      </w:r>
      <w:r>
        <w:rPr>
          <w:color w:val="231F20"/>
        </w:rPr>
        <w:t>point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2%.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33" w:right="402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month</w:t>
      </w:r>
      <w:r>
        <w:rPr>
          <w:color w:val="231F20"/>
          <w:spacing w:val="-46"/>
        </w:rPr>
        <w:t> </w:t>
      </w:r>
      <w:r>
        <w:rPr>
          <w:color w:val="231F20"/>
        </w:rPr>
        <w:t>leading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Committee’s</w:t>
      </w:r>
      <w:r>
        <w:rPr>
          <w:color w:val="231F20"/>
          <w:spacing w:val="-45"/>
        </w:rPr>
        <w:t> </w:t>
      </w:r>
      <w:r>
        <w:rPr>
          <w:color w:val="231F20"/>
        </w:rPr>
        <w:t>meeting</w:t>
      </w:r>
      <w:r>
        <w:rPr>
          <w:color w:val="231F20"/>
          <w:spacing w:val="-47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7–8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volatile.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Sentiment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 few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rebound,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nearly 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14%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3"/>
        </w:rPr>
        <w:t> </w:t>
      </w:r>
      <w:r>
        <w:rPr>
          <w:color w:val="231F20"/>
        </w:rPr>
        <w:t>level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November</w:t>
      </w:r>
      <w:r>
        <w:rPr>
          <w:color w:val="231F20"/>
          <w:spacing w:val="-3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33" w:right="315"/>
      </w:pP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contraction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trade, 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downturn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Baltic Dry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 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Japanese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 volumes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had</w:t>
      </w:r>
      <w:r>
        <w:rPr>
          <w:color w:val="231F20"/>
          <w:spacing w:val="-24"/>
        </w:rPr>
        <w:t> </w:t>
      </w:r>
      <w:r>
        <w:rPr>
          <w:color w:val="231F20"/>
        </w:rPr>
        <w:t>slowed</w:t>
      </w:r>
      <w:r>
        <w:rPr>
          <w:color w:val="231F20"/>
          <w:spacing w:val="-24"/>
        </w:rPr>
        <w:t> </w:t>
      </w:r>
      <w:r>
        <w:rPr>
          <w:color w:val="231F20"/>
        </w:rPr>
        <w:t>elsewhere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Asia.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68" w:lineRule="auto"/>
        <w:ind w:left="133" w:right="160"/>
      </w:pPr>
      <w:r>
        <w:rPr>
          <w:color w:val="231F20"/>
        </w:rPr>
        <w:t>The news on UK output in 2008 Q4 had been broadly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 December meeting. The forward-looking survey components</w:t>
      </w:r>
      <w:r>
        <w:rPr>
          <w:color w:val="231F20"/>
          <w:spacing w:val="-46"/>
        </w:rPr>
        <w:t> </w:t>
      </w:r>
      <w:r>
        <w:rPr>
          <w:color w:val="231F20"/>
        </w:rPr>
        <w:t>suggested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another</w:t>
      </w:r>
      <w:r>
        <w:rPr>
          <w:color w:val="231F20"/>
          <w:spacing w:val="-46"/>
        </w:rPr>
        <w:t> </w:t>
      </w:r>
      <w:r>
        <w:rPr>
          <w:color w:val="231F20"/>
        </w:rPr>
        <w:t>large contraction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2009</w:t>
      </w:r>
      <w:r>
        <w:rPr>
          <w:color w:val="231F20"/>
          <w:spacing w:val="-46"/>
        </w:rPr>
        <w:t> </w:t>
      </w:r>
      <w:r>
        <w:rPr>
          <w:color w:val="231F20"/>
        </w:rPr>
        <w:t>Q1.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latest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England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Credit </w:t>
      </w:r>
      <w:r>
        <w:rPr>
          <w:i/>
          <w:color w:val="231F20"/>
          <w:w w:val="95"/>
        </w:rPr>
        <w:t>Conditions Survey </w:t>
      </w:r>
      <w:r>
        <w:rPr>
          <w:color w:val="231F20"/>
          <w:w w:val="95"/>
        </w:rPr>
        <w:t>had revealed a further reduction in the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Q4.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 of</w:t>
      </w:r>
      <w:r>
        <w:rPr>
          <w:color w:val="231F20"/>
          <w:spacing w:val="-40"/>
        </w:rPr>
        <w:t> </w:t>
      </w:r>
      <w:r>
        <w:rPr>
          <w:color w:val="231F20"/>
        </w:rPr>
        <w:t>2009.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6"/>
          <w:w w:val="95"/>
        </w:rPr>
        <w:t>4.1%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 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change.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towards,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possibly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below,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would 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for a</w:t>
      </w:r>
      <w:r>
        <w:rPr>
          <w:color w:val="231F20"/>
          <w:spacing w:val="-36"/>
        </w:rPr>
        <w:t> </w:t>
      </w:r>
      <w:r>
        <w:rPr>
          <w:color w:val="231F20"/>
        </w:rPr>
        <w:t>period.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33" w:right="221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 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Most 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concluded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33" w:right="229"/>
      </w:pPr>
      <w:r>
        <w:rPr>
          <w:color w:val="231F20"/>
        </w:rPr>
        <w:t>50</w:t>
      </w:r>
      <w:r>
        <w:rPr>
          <w:color w:val="231F20"/>
          <w:spacing w:val="-40"/>
        </w:rPr>
        <w:t> </w:t>
      </w:r>
      <w:r>
        <w:rPr>
          <w:color w:val="231F20"/>
        </w:rPr>
        <w:t>basis</w:t>
      </w:r>
      <w:r>
        <w:rPr>
          <w:color w:val="231F20"/>
          <w:spacing w:val="-39"/>
        </w:rPr>
        <w:t> </w:t>
      </w:r>
      <w:r>
        <w:rPr>
          <w:color w:val="231F20"/>
        </w:rPr>
        <w:t>points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therefore</w:t>
      </w:r>
      <w:r>
        <w:rPr>
          <w:color w:val="231F20"/>
          <w:spacing w:val="-39"/>
        </w:rPr>
        <w:t> </w:t>
      </w:r>
      <w:r>
        <w:rPr>
          <w:color w:val="231F20"/>
        </w:rPr>
        <w:t>appropriate.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one </w:t>
      </w:r>
      <w:r>
        <w:rPr>
          <w:color w:val="231F20"/>
          <w:w w:val="95"/>
        </w:rPr>
        <w:t>member,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decisively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cut 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1.5%.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preferred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reduction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Bank</w:t>
      </w:r>
      <w:r>
        <w:rPr>
          <w:color w:val="231F20"/>
          <w:spacing w:val="-26"/>
        </w:rPr>
        <w:t> </w:t>
      </w:r>
      <w:r>
        <w:rPr>
          <w:color w:val="231F20"/>
        </w:rPr>
        <w:t>Rate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100</w:t>
      </w:r>
      <w:r>
        <w:rPr>
          <w:color w:val="231F20"/>
          <w:spacing w:val="-26"/>
        </w:rPr>
        <w:t> </w:t>
      </w:r>
      <w:r>
        <w:rPr>
          <w:color w:val="231F20"/>
        </w:rPr>
        <w:t>basis</w:t>
      </w:r>
      <w:r>
        <w:rPr>
          <w:color w:val="231F20"/>
          <w:spacing w:val="-26"/>
        </w:rPr>
        <w:t> </w:t>
      </w:r>
      <w:r>
        <w:rPr>
          <w:color w:val="231F20"/>
        </w:rPr>
        <w:t>points.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33" w:right="665"/>
      </w:pP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4–5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reduce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0.5</w:t>
      </w:r>
      <w:r>
        <w:rPr>
          <w:color w:val="231F20"/>
          <w:spacing w:val="-38"/>
        </w:rPr>
        <w:t> </w:t>
      </w:r>
      <w:r>
        <w:rPr>
          <w:color w:val="231F20"/>
        </w:rPr>
        <w:t>percentage</w:t>
      </w:r>
      <w:r>
        <w:rPr>
          <w:color w:val="231F20"/>
          <w:spacing w:val="-38"/>
        </w:rPr>
        <w:t> </w:t>
      </w:r>
      <w:r>
        <w:rPr>
          <w:color w:val="231F20"/>
        </w:rPr>
        <w:t>points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1%.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5151" w:space="178"/>
            <w:col w:w="5251"/>
          </w:cols>
        </w:sectPr>
      </w:pPr>
    </w:p>
    <w:p>
      <w:pPr>
        <w:spacing w:before="114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1.3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banks’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default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swap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>
      <w:pPr>
        <w:spacing w:line="125" w:lineRule="exact" w:before="131"/>
        <w:ind w:left="3258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line="125" w:lineRule="exact" w:before="0"/>
        <w:ind w:left="3875" w:right="0" w:firstLine="0"/>
        <w:jc w:val="left"/>
        <w:rPr>
          <w:sz w:val="12"/>
        </w:rPr>
      </w:pPr>
      <w:r>
        <w:rPr/>
        <w:pict>
          <v:group style="position:absolute;margin-left:39.685001pt;margin-top:2.724479pt;width:184.3pt;height:141.85pt;mso-position-horizontal-relative:page;mso-position-vertical-relative:paragraph;z-index:15745536" coordorigin="794,54" coordsize="3686,2837">
            <v:shape style="position:absolute;left:798;top:54;width:3681;height:2837" coordorigin="799,54" coordsize="3681,2837" path="m4474,2886l799,2886,799,62,4474,62,4474,2886xm3310,2884l3310,54m3555,2884l3555,54m4365,2322l4479,2322m4365,1754l4479,1754m4365,1190l4479,1190m4365,622l4479,622m965,2891l965,2778m1726,2891l1726,2835m2483,2891l2483,2835m3250,2891l3250,2835m4018,2891l4018,2778e" filled="false" stroked="true" strokeweight=".5pt" strokecolor="#231f20">
              <v:path arrowok="t"/>
              <v:stroke dashstyle="solid"/>
            </v:shape>
            <v:shape style="position:absolute;left:929;top:107;width:3369;height:2136" coordorigin="930,108" coordsize="3369,2136" path="m930,2234l955,2244,962,2244,969,2239,980,2210,987,2181,1012,2161,1019,2147,1030,2098,1037,2074,1044,2069,1069,2074,1080,2108,1087,2074,1095,2045,1105,2006,1130,1894,1138,1885,1145,1865,1156,1967,1163,2050,1188,2025,1195,2059,1206,2050,1213,2001,1220,1996,1245,1977,1256,1914,1263,1875,1270,1865,1278,1822,1303,1783,1313,1710,1321,1749,1328,1797,1338,1676,1364,1642,1371,1593,1378,1496,1389,1545,1396,1545,1421,1652,1428,1720,1439,1666,1446,1613,1453,1525,1478,1487,1489,1477,1496,1438,1503,1365,1514,1200,1539,1118,1547,1059,1554,1074,1564,938,1572,855,1597,754,1604,1006,1611,1190,1622,1113,1629,1113,1654,1103,1661,1511,1672,1453,1679,1496,1686,1496,1712,1414,1722,1574,1729,1666,1737,1700,1747,1822,1773,1899,1780,1826,1787,1734,1798,1637,1805,1656,1830,1608,1837,1656,1848,1797,1855,1904,1862,2006,1887,1977,1894,2064,1905,2064,1912,2035,1920,2055,1945,2123,1955,2103,1963,2093,1970,2127,1981,2200,2006,2210,2013,2142,2020,2152,2031,2118,2038,2103,2063,2108,2070,2118,2081,2127,2088,2156,2095,2190,2120,2200,2131,2171,2138,2161,2146,2084,2156,2059,2178,2059,2189,2011,2196,2079,2203,2093,2214,2113,2239,2064,2246,2055,2253,2011,2264,2025,2271,1991,2296,1957,2303,1933,2314,1953,2321,1938,2328,1972,2354,2011,2364,2021,2372,2001,2379,1972,2389,1894,2415,1860,2422,1783,2429,1788,2440,1705,2447,1627,2472,1656,2479,1618,2486,1622,2497,1613,2504,1608,2529,1603,2537,1574,2547,1637,2554,1622,2562,1622,2587,1656,2597,1525,2605,1491,2612,1559,2623,1603,2648,1666,2655,1647,2662,1763,2673,1768,2680,1744m2680,1744l2705,1754,2712,1724,2723,1734,2730,1705,2737,1666,2762,1642,2773,1676,2780,1671,2788,1676,2795,1690,2820,1715,2831,1739,2838,1710,2845,1681,2856,1686,2881,1690,2888,1642,2895,1622,2906,1569,2938,1569,2945,1516,2956,1496,2963,1506,2971,1535,2996,1530,3006,1555,3014,1506,3021,1448,3032,1385,3057,1530,3064,1472,3071,1457,3082,1389,3089,1404,3114,1016,3121,550,3128,375,3139,540,3146,1006,3171,1190,3179,1093,3189,953,3197,860,3204,588,3229,108,3240,224,3247,258,3254,423,3265,530,3290,443,3297,555,3304,1161,3315,1258,3322,1254,3347,1778,3354,2006,3365,1889,3372,1875,3379,1807,3405,1792,3412,1831,3422,1695,3430,1632,3437,1496,3462,1472,3473,1525,3480,1574,3487,1656,3498,1724,3523,1763,3530,1807,3537,1778,3548,1700,3555,1666,3580,1686,3587,1618,3598,1530,3605,1506,3613,1530,3638,1467,3648,1438,3656,1370,3663,1365,3674,1394,3695,1501,3706,1501,3713,1530,3720,1555,3731,1559,3756,1477,3763,1419,3770,1336,3781,1263,3788,1200,3813,1268,3821,1385,3831,1375,3839,1346,3846,1312,3871,1297,3882,1312,3889,1321,3896,1385,3907,1375,3932,1394,3939,1399,3946,1404,3964,1404,3989,1409,3996,1414,4004,1409,4014,1409,4021,1404,4047,1487,4054,1652,4065,1749,4072,1705,4079,1705,4104,1681,4115,1622,4122,1545,4129,1487,4140,1530,4165,1389,4172,1161,4179,1142,4190,1161,4197,1079,4222,1161,4230,1283,4240,1385,4247,1336,4255,1312,4280,1278,4291,1278,4298,1249e" filled="false" stroked="true" strokeweight="1pt" strokecolor="#00558b">
              <v:path arrowok="t"/>
              <v:stroke dashstyle="solid"/>
            </v:shape>
            <v:shape style="position:absolute;left:793;top:624;width:114;height:1700" coordorigin="794,624" coordsize="114,1700" path="m794,2324l907,2324m794,1756l907,1756m794,1192l907,1192m794,624l907,624e" filled="false" stroked="true" strokeweight=".5pt" strokecolor="#231f20">
              <v:path arrowok="t"/>
              <v:stroke dashstyle="solid"/>
            </v:shape>
            <v:line style="position:absolute" from="966,2702" to="4308,2702" stroked="true" strokeweight=".5pt" strokecolor="#231f20">
              <v:stroke dashstyle="dash"/>
            </v:line>
            <v:shape style="position:absolute;left:3597;top:146;width:528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6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777;top:424;width:13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default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swap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premia</w:t>
                    </w:r>
                  </w:p>
                </w:txbxContent>
              </v:textbox>
              <w10:wrap type="none"/>
            </v:shape>
            <v:shape style="position:absolute;left:2771;top:2167;width:5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8 October</w:t>
                    </w:r>
                  </w:p>
                </w:txbxContent>
              </v:textbox>
              <w10:wrap type="none"/>
            </v:shape>
            <v:shape style="position:absolute;left:1661;top:2523;width:86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 2006–07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0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10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40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0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99"/>
        <w:ind w:left="0" w:right="40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53" w:val="left" w:leader="none"/>
          <w:tab w:pos="1520" w:val="left" w:leader="none"/>
          <w:tab w:pos="2273" w:val="left" w:leader="none"/>
          <w:tab w:pos="3057" w:val="left" w:leader="none"/>
        </w:tabs>
        <w:spacing w:line="121" w:lineRule="exact" w:before="0"/>
        <w:ind w:left="0" w:right="934" w:firstLine="0"/>
        <w:jc w:val="right"/>
        <w:rPr>
          <w:sz w:val="12"/>
        </w:rPr>
      </w:pPr>
      <w:r>
        <w:rPr>
          <w:color w:val="231F20"/>
          <w:w w:val="90"/>
          <w:sz w:val="12"/>
        </w:rPr>
        <w:t>Jan.</w:t>
        <w:tab/>
        <w:t>Apr.</w:t>
        <w:tab/>
        <w:t>July</w:t>
        <w:tab/>
        <w:t>Oct.</w:t>
        <w:tab/>
      </w:r>
      <w:r>
        <w:rPr>
          <w:color w:val="231F20"/>
          <w:spacing w:val="-2"/>
          <w:w w:val="75"/>
          <w:sz w:val="12"/>
        </w:rPr>
        <w:t>Jan.</w:t>
      </w:r>
    </w:p>
    <w:p>
      <w:pPr>
        <w:tabs>
          <w:tab w:pos="1739" w:val="left" w:leader="none"/>
        </w:tabs>
        <w:spacing w:before="44"/>
        <w:ind w:left="0" w:right="90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2008</w:t>
        <w:tab/>
      </w:r>
      <w:r>
        <w:rPr>
          <w:color w:val="231F20"/>
          <w:spacing w:val="-1"/>
          <w:sz w:val="12"/>
        </w:rPr>
        <w:t>09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Limited,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03" w:right="26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default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major </w:t>
      </w:r>
      <w:r>
        <w:rPr>
          <w:color w:val="231F20"/>
          <w:sz w:val="11"/>
        </w:rPr>
        <w:t>UK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BodyText"/>
        <w:spacing w:line="268" w:lineRule="auto" w:before="6"/>
        <w:ind w:left="133" w:right="128"/>
      </w:pPr>
      <w:r>
        <w:rPr/>
        <w:br w:type="column"/>
      </w:r>
      <w:r>
        <w:rPr>
          <w:color w:val="231F20"/>
          <w:w w:val="95"/>
        </w:rPr>
        <w:t>Deleveraging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manifested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 reduction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2008 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intermediaries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group)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fallen,</w:t>
      </w:r>
      <w:r>
        <w:rPr>
          <w:color w:val="231F20"/>
          <w:spacing w:val="-42"/>
        </w:rPr>
        <w:t> </w:t>
      </w:r>
      <w:r>
        <w:rPr>
          <w:color w:val="231F20"/>
        </w:rPr>
        <w:t>boosting</w:t>
      </w:r>
      <w:r>
        <w:rPr>
          <w:color w:val="231F20"/>
          <w:spacing w:val="-42"/>
        </w:rPr>
        <w:t> </w:t>
      </w:r>
      <w:r>
        <w:rPr>
          <w:color w:val="231F20"/>
        </w:rPr>
        <w:t>headline</w:t>
      </w:r>
      <w:r>
        <w:rPr>
          <w:color w:val="231F20"/>
          <w:spacing w:val="-42"/>
        </w:rPr>
        <w:t> </w:t>
      </w:r>
      <w:r>
        <w:rPr>
          <w:color w:val="231F20"/>
        </w:rPr>
        <w:t>M4,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transactions</w:t>
      </w:r>
      <w:r>
        <w:rPr>
          <w:color w:val="231F20"/>
          <w:spacing w:val="-42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unlikely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4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broad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</w:rPr>
        <w:t>from</w:t>
      </w:r>
      <w:r>
        <w:rPr>
          <w:color w:val="231F20"/>
          <w:spacing w:val="-28"/>
        </w:rPr>
        <w:t> </w:t>
      </w:r>
      <w:r>
        <w:rPr>
          <w:color w:val="231F20"/>
        </w:rPr>
        <w:t>around</w:t>
      </w:r>
      <w:r>
        <w:rPr>
          <w:color w:val="231F20"/>
          <w:spacing w:val="-28"/>
        </w:rPr>
        <w:t> </w:t>
      </w:r>
      <w:r>
        <w:rPr>
          <w:color w:val="231F20"/>
        </w:rPr>
        <w:t>15%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mid-2006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less</w:t>
      </w:r>
      <w:r>
        <w:rPr>
          <w:color w:val="231F20"/>
          <w:spacing w:val="-31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4%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2008</w:t>
      </w:r>
      <w:r>
        <w:rPr>
          <w:color w:val="231F20"/>
          <w:spacing w:val="-32"/>
        </w:rPr>
        <w:t> </w:t>
      </w:r>
      <w:r>
        <w:rPr>
          <w:color w:val="231F20"/>
        </w:rPr>
        <w:t>Q4.</w:t>
      </w:r>
    </w:p>
    <w:p>
      <w:pPr>
        <w:pStyle w:val="BodyText"/>
        <w:spacing w:line="268" w:lineRule="auto"/>
        <w:ind w:left="133" w:right="402"/>
      </w:pP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nearly </w:t>
      </w:r>
      <w:r>
        <w:rPr>
          <w:color w:val="231F20"/>
        </w:rPr>
        <w:t>8% since</w:t>
      </w:r>
      <w:r>
        <w:rPr>
          <w:color w:val="231F20"/>
          <w:spacing w:val="-34"/>
        </w:rPr>
        <w:t> </w:t>
      </w:r>
      <w:r>
        <w:rPr>
          <w:color w:val="231F20"/>
        </w:rPr>
        <w:t>1992.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28"/>
      </w:pP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deteriorated,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</w:rPr>
        <w:t>values. So, despite significant injections of new capital </w:t>
      </w:r>
      <w:r>
        <w:rPr>
          <w:color w:val="231F20"/>
          <w:w w:val="90"/>
        </w:rPr>
        <w:t>following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8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October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package,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abilities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headerReference w:type="default" r:id="rId30"/>
          <w:headerReference w:type="even" r:id="rId31"/>
          <w:pgSz w:w="11900" w:h="16840"/>
          <w:pgMar w:header="446" w:footer="0" w:top="1560" w:bottom="280" w:left="660" w:right="660"/>
          <w:pgNumType w:start="11"/>
          <w:cols w:num="2" w:equalWidth="0">
            <w:col w:w="4471" w:space="858"/>
            <w:col w:w="5251"/>
          </w:cols>
        </w:sectPr>
      </w:pPr>
    </w:p>
    <w:p>
      <w:pPr>
        <w:pStyle w:val="BodyText"/>
        <w:tabs>
          <w:tab w:pos="5122" w:val="left" w:leader="none"/>
          <w:tab w:pos="5462" w:val="left" w:leader="none"/>
        </w:tabs>
        <w:ind w:left="13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hedge</w:t>
      </w:r>
      <w:r>
        <w:rPr>
          <w:color w:val="231F20"/>
          <w:spacing w:val="-35"/>
        </w:rPr>
        <w:t> </w:t>
      </w:r>
      <w:r>
        <w:rPr>
          <w:color w:val="231F20"/>
        </w:rPr>
        <w:t>against</w:t>
      </w:r>
      <w:r>
        <w:rPr>
          <w:color w:val="231F20"/>
          <w:spacing w:val="-35"/>
        </w:rPr>
        <w:t> </w:t>
      </w:r>
      <w:r>
        <w:rPr>
          <w:color w:val="231F20"/>
        </w:rPr>
        <w:t>banks</w:t>
      </w:r>
      <w:r>
        <w:rPr>
          <w:color w:val="231F20"/>
          <w:spacing w:val="-37"/>
        </w:rPr>
        <w:t> </w:t>
      </w:r>
      <w:r>
        <w:rPr>
          <w:color w:val="231F20"/>
        </w:rPr>
        <w:t>defaulting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1.3).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also</w:t>
      </w:r>
    </w:p>
    <w:p>
      <w:pPr>
        <w:spacing w:after="0"/>
        <w:sectPr>
          <w:type w:val="continuous"/>
          <w:pgSz w:w="11900" w:h="16840"/>
          <w:pgMar w:top="1560" w:bottom="0" w:left="660" w:right="660"/>
        </w:sectPr>
      </w:pPr>
    </w:p>
    <w:p>
      <w:pPr>
        <w:spacing w:line="259" w:lineRule="auto" w:before="104"/>
        <w:ind w:left="133" w:right="0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1.A</w:t>
      </w:r>
      <w:r>
        <w:rPr>
          <w:color w:val="A70740"/>
          <w:spacing w:val="-8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0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7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defaults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loss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given default</w:t>
      </w:r>
    </w:p>
    <w:p>
      <w:pPr>
        <w:spacing w:before="170"/>
        <w:ind w:left="133" w:right="0" w:firstLine="0"/>
        <w:jc w:val="left"/>
        <w:rPr>
          <w:sz w:val="11"/>
        </w:rPr>
      </w:pPr>
      <w:r>
        <w:rPr/>
        <w:pict>
          <v:shape style="position:absolute;margin-left:39.685001pt;margin-top:20.745306pt;width:249.45pt;height:96.1pt;mso-position-horizontal-relative:page;mso-position-vertical-relative:paragraph;z-index:157460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64"/>
                    <w:gridCol w:w="1106"/>
                    <w:gridCol w:w="357"/>
                    <w:gridCol w:w="628"/>
                    <w:gridCol w:w="490"/>
                    <w:gridCol w:w="456"/>
                    <w:gridCol w:w="95"/>
                  </w:tblGrid>
                  <w:tr>
                    <w:trPr>
                      <w:trHeight w:val="190" w:hRule="atLeast"/>
                    </w:trPr>
                    <w:tc>
                      <w:tcPr>
                        <w:tcW w:w="18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06" w:type="dxa"/>
                      </w:tcPr>
                      <w:p>
                        <w:pPr>
                          <w:pStyle w:val="TableParagraph"/>
                          <w:spacing w:before="2"/>
                          <w:ind w:right="3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3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2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28" w:right="1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490" w:type="dxa"/>
                        <w:tcBorders>
                          <w:bottom w:val="single" w:sz="2" w:space="0" w:color="231F20"/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56" w:type="dxa"/>
                        <w:tcBorders>
                          <w:left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95" w:type="dxa"/>
                        <w:vMerge w:val="restart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186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11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right="3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Q2–2008 Q1</w:t>
                        </w:r>
                      </w:p>
                    </w:tc>
                    <w:tc>
                      <w:tcPr>
                        <w:tcW w:w="35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62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28" w:right="1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90" w:type="dxa"/>
                        <w:tcBorders>
                          <w:top w:val="single" w:sz="2" w:space="0" w:color="231F20"/>
                          <w:bottom w:val="single" w:sz="2" w:space="0" w:color="231F20"/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456" w:type="dxa"/>
                        <w:tc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right="2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position w:val="-3"/>
                            <w:sz w:val="14"/>
                          </w:rPr>
                          <w:t>Q1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95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Secured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lending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</w:p>
                    </w:tc>
                    <w:tc>
                      <w:tcPr>
                        <w:tcW w:w="11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90" w:type="dxa"/>
                        <w:tcBorders>
                          <w:top w:val="single" w:sz="2" w:space="0" w:color="231F20"/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6" w:type="dxa"/>
                        <w:tcBorders>
                          <w:top w:val="single" w:sz="2" w:space="0" w:color="231F20"/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4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Default rate</w:t>
                        </w:r>
                      </w:p>
                    </w:tc>
                    <w:tc>
                      <w:tcPr>
                        <w:tcW w:w="1106" w:type="dxa"/>
                      </w:tcPr>
                      <w:p>
                        <w:pPr>
                          <w:pStyle w:val="TableParagraph"/>
                          <w:spacing w:before="36"/>
                          <w:ind w:right="3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spacing w:before="36"/>
                          <w:ind w:lef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before="36"/>
                          <w:ind w:left="128" w:right="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45</w:t>
                        </w:r>
                      </w:p>
                    </w:tc>
                    <w:tc>
                      <w:tcPr>
                        <w:tcW w:w="4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45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66</w:t>
                        </w:r>
                      </w:p>
                    </w:tc>
                    <w:tc>
                      <w:tcPr>
                        <w:tcW w:w="9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4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Loss given default</w:t>
                        </w:r>
                      </w:p>
                    </w:tc>
                    <w:tc>
                      <w:tcPr>
                        <w:tcW w:w="1106" w:type="dxa"/>
                      </w:tcPr>
                      <w:p>
                        <w:pPr>
                          <w:pStyle w:val="TableParagraph"/>
                          <w:spacing w:before="36"/>
                          <w:ind w:right="3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spacing w:before="36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before="36"/>
                          <w:ind w:left="128" w:right="6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4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45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63</w:t>
                        </w:r>
                      </w:p>
                    </w:tc>
                    <w:tc>
                      <w:tcPr>
                        <w:tcW w:w="9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4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Lending to medium PNFCs</w:t>
                        </w:r>
                      </w:p>
                    </w:tc>
                    <w:tc>
                      <w:tcPr>
                        <w:tcW w:w="110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4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Default rate</w:t>
                        </w:r>
                      </w:p>
                    </w:tc>
                    <w:tc>
                      <w:tcPr>
                        <w:tcW w:w="1106" w:type="dxa"/>
                      </w:tcPr>
                      <w:p>
                        <w:pPr>
                          <w:pStyle w:val="TableParagraph"/>
                          <w:spacing w:before="36"/>
                          <w:ind w:right="3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spacing w:before="36"/>
                          <w:ind w:left="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before="36"/>
                          <w:ind w:left="128" w:right="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4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45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67</w:t>
                        </w:r>
                      </w:p>
                    </w:tc>
                    <w:tc>
                      <w:tcPr>
                        <w:tcW w:w="9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864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Loss given default</w:t>
                        </w:r>
                      </w:p>
                    </w:tc>
                    <w:tc>
                      <w:tcPr>
                        <w:tcW w:w="1106" w:type="dxa"/>
                      </w:tcPr>
                      <w:p>
                        <w:pPr>
                          <w:pStyle w:val="TableParagraph"/>
                          <w:spacing w:before="36"/>
                          <w:ind w:right="3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spacing w:before="36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before="36"/>
                          <w:ind w:left="128" w:right="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4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68</w:t>
                        </w:r>
                      </w:p>
                    </w:tc>
                    <w:tc>
                      <w:tcPr>
                        <w:tcW w:w="45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64</w:t>
                        </w:r>
                      </w:p>
                    </w:tc>
                    <w:tc>
                      <w:tcPr>
                        <w:tcW w:w="9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Net percentage balances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44" w:lineRule="auto" w:before="105" w:after="0"/>
        <w:ind w:left="30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lenders.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implies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increasing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defaults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increasing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losses </w:t>
      </w:r>
      <w:r>
        <w:rPr>
          <w:color w:val="231F20"/>
          <w:sz w:val="11"/>
        </w:rPr>
        <w:t>given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default.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Banks’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following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survey.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39.685001pt;margin-top:16.064245pt;width:215.45pt;height:.1pt;mso-position-horizontal-relative:page;mso-position-vertical-relative:paragraph;z-index:-15716864;mso-wrap-distance-left:0;mso-wrap-distance-right:0" coordorigin="794,321" coordsize="4309,0" path="m794,321l5102,32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33" w:right="619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1.4 </w:t>
      </w:r>
      <w:r>
        <w:rPr>
          <w:color w:val="231F20"/>
          <w:w w:val="95"/>
          <w:sz w:val="18"/>
        </w:rPr>
        <w:t>Three-month interbank rates and spreads </w:t>
      </w:r>
      <w:r>
        <w:rPr>
          <w:color w:val="231F20"/>
          <w:sz w:val="18"/>
        </w:rPr>
        <w:t>relative to future expected policy rates</w:t>
      </w:r>
    </w:p>
    <w:p>
      <w:pPr>
        <w:spacing w:line="36" w:lineRule="exact" w:before="115"/>
        <w:ind w:left="0" w:right="898" w:firstLine="0"/>
        <w:jc w:val="right"/>
        <w:rPr>
          <w:sz w:val="12"/>
        </w:rPr>
      </w:pPr>
      <w:r>
        <w:rPr>
          <w:color w:val="231F20"/>
          <w:w w:val="90"/>
          <w:sz w:val="12"/>
        </w:rPr>
        <w:t>Basis points</w:t>
      </w:r>
    </w:p>
    <w:p>
      <w:pPr>
        <w:pStyle w:val="BodyText"/>
        <w:spacing w:line="268" w:lineRule="auto" w:before="27"/>
        <w:ind w:left="133" w:right="140"/>
      </w:pPr>
      <w:r>
        <w:rPr/>
        <w:br w:type="column"/>
      </w:r>
      <w:r>
        <w:rPr>
          <w:color w:val="231F20"/>
          <w:w w:val="90"/>
        </w:rPr>
        <w:t>reflected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availability,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face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defaults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faced 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1.A).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33" w:right="128"/>
      </w:pPr>
      <w:r>
        <w:rPr>
          <w:color w:val="231F20"/>
          <w:w w:val="90"/>
        </w:rPr>
        <w:t>Banks’ funding conditions remained tight, though there were signs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 back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unwinding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autumn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1.4).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Libor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this year at least, and the quantity of term unsecured </w:t>
      </w:r>
      <w:r>
        <w:rPr>
          <w:color w:val="231F20"/>
          <w:w w:val="95"/>
        </w:rPr>
        <w:t>wholesale funding available remained very low. However, </w:t>
      </w:r>
      <w:r>
        <w:rPr>
          <w:color w:val="231F20"/>
          <w:w w:val="90"/>
        </w:rPr>
        <w:t>refinancing past wholesale funding became somewhat easier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Guarantee</w:t>
      </w:r>
      <w:r>
        <w:rPr>
          <w:color w:val="231F20"/>
          <w:spacing w:val="-34"/>
        </w:rPr>
        <w:t> </w:t>
      </w:r>
      <w:r>
        <w:rPr>
          <w:color w:val="231F20"/>
        </w:rPr>
        <w:t>Scheme</w:t>
      </w:r>
      <w:r>
        <w:rPr>
          <w:color w:val="231F20"/>
          <w:spacing w:val="-30"/>
        </w:rPr>
        <w:t> </w:t>
      </w:r>
      <w:r>
        <w:rPr>
          <w:color w:val="231F20"/>
        </w:rPr>
        <w:t>(CGS)</w:t>
      </w:r>
      <w:r>
        <w:rPr>
          <w:color w:val="231F20"/>
          <w:spacing w:val="-30"/>
        </w:rPr>
        <w:t> </w:t>
      </w:r>
      <w:r>
        <w:rPr>
          <w:color w:val="231F20"/>
        </w:rPr>
        <w:t>introduced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October.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78"/>
        <w:jc w:val="both"/>
      </w:pP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markets, term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scarce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expensive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decade.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funding,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60" w:right="660"/>
          <w:cols w:num="2" w:equalWidth="0">
            <w:col w:w="4719" w:space="610"/>
            <w:col w:w="525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tabs>
          <w:tab w:pos="1031" w:val="left" w:leader="none"/>
          <w:tab w:pos="1735" w:val="left" w:leader="none"/>
          <w:tab w:pos="2450" w:val="left" w:leader="none"/>
          <w:tab w:pos="3162" w:val="left" w:leader="none"/>
        </w:tabs>
        <w:spacing w:line="118" w:lineRule="exact" w:before="0"/>
        <w:ind w:left="30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July</w:t>
        <w:tab/>
        <w:t>Jan.</w:t>
        <w:tab/>
        <w:t>July</w:t>
        <w:tab/>
        <w:t>Jan.</w:t>
        <w:tab/>
        <w:t>July</w:t>
      </w:r>
    </w:p>
    <w:p>
      <w:pPr>
        <w:spacing w:before="61"/>
        <w:ind w:left="0" w:right="42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105"/>
          <w:sz w:val="12"/>
        </w:rPr>
        <w:t>800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6" w:firstLine="0"/>
        <w:jc w:val="right"/>
        <w:rPr>
          <w:sz w:val="12"/>
        </w:rPr>
      </w:pPr>
      <w:r>
        <w:rPr/>
        <w:pict>
          <v:group style="position:absolute;margin-left:39.685001pt;margin-top:-13.821406pt;width:184.3pt;height:142.050pt;mso-position-horizontal-relative:page;mso-position-vertical-relative:paragraph;z-index:15742976" coordorigin="794,-276" coordsize="3686,2841">
            <v:shape style="position:absolute;left:4365;top:78;width:114;height:2130" coordorigin="4365,78" coordsize="114,2130" path="m4365,2207l4479,2207m4365,1856l4479,1856m4365,1499l4479,1499m4365,1143l4479,1143m4365,786l4479,786m4365,435l4479,435m4365,78l4479,78e" filled="false" stroked="true" strokeweight=".5pt" strokecolor="#231f20">
              <v:path arrowok="t"/>
              <v:stroke dashstyle="solid"/>
            </v:shape>
            <v:shape style="position:absolute;left:938;top:89;width:2310;height:2475" type="#_x0000_t75" stroked="false">
              <v:imagedata r:id="rId32" o:title=""/>
            </v:shape>
            <v:shape style="position:absolute;left:793;top:78;width:114;height:2130" coordorigin="794,78" coordsize="114,2130" path="m794,2208l907,2208m794,1856l907,1856m794,1500l907,1500m794,1143l907,1143m794,786l907,786m794,435l907,435m794,78l907,78e" filled="false" stroked="true" strokeweight=".5pt" strokecolor="#231f20">
              <v:path arrowok="t"/>
              <v:stroke dashstyle="solid"/>
            </v:shape>
            <v:line style="position:absolute" from="3818,2558" to="3818,2502" stroked="true" strokeweight=".5pt" strokecolor="#231f20">
              <v:stroke dashstyle="solid"/>
            </v:line>
            <v:shape style="position:absolute;left:3363;top:2186;width:949;height:123" coordorigin="3364,2186" coordsize="949,123" path="m3364,2186l3483,2245m3483,2245l3598,2261m3598,2261l3955,2309m3955,2309l4312,2309e" filled="false" stroked="true" strokeweight="1pt" strokecolor="#ffcd66">
              <v:path arrowok="t"/>
              <v:stroke dashstyle="dash"/>
            </v:shape>
            <v:shape style="position:absolute;left:3335;top:2143;width:646;height:203" coordorigin="3335,2144" coordsize="646,203" path="m3389,2144l3375,2144,3350,2144,3335,2144,3335,2165,3335,2202,3335,2223,3350,2223,3375,2223,3389,2223,3389,2202,3389,2165,3389,2144xm3508,2202l3494,2202,3469,2202,3454,2202,3454,2223,3454,2261,3454,2282,3469,2282,3494,2282,3508,2282,3508,2261,3508,2223,3508,2202xm3624,2218l3609,2218,3609,2218,3584,2218,3584,2218,3569,2218,3569,2218,3569,2239,3569,2277,3569,2298,3584,2298,3609,2298,3624,2298,3624,2277,3624,2239,3624,2218,3624,2218xm3980,2266l3966,2266,3966,2266,3941,2266,3941,2266,3926,2266,3926,2266,3926,2287,3926,2325,3926,2346,3941,2346,3966,2346,3980,2346,3980,2325,3980,2287,3980,2266,3980,2266xe" filled="true" fillcolor="#ffcd66" stroked="false">
              <v:path arrowok="t"/>
              <v:fill type="solid"/>
            </v:shape>
            <v:rect style="position:absolute;left:798;top:-272;width:3676;height:2825" filled="false" stroked="true" strokeweight=".5pt" strokecolor="#231f20">
              <v:stroke dashstyle="solid"/>
            </v:rect>
            <v:shape style="position:absolute;left:1406;top:23;width:9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Libor</w:t>
                    </w:r>
                  </w:p>
                </w:txbxContent>
              </v:textbox>
              <w10:wrap type="none"/>
            </v:shape>
            <v:shape style="position:absolute;left:2075;top:858;width:1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OIS</w:t>
                    </w:r>
                  </w:p>
                </w:txbxContent>
              </v:textbox>
              <w10:wrap type="none"/>
            </v:shape>
            <v:shape style="position:absolute;left:1839;top:1985;width:47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5"/>
          <w:sz w:val="12"/>
        </w:rPr>
        <w:t>700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309" w:right="157"/>
      </w:pPr>
      <w:r>
        <w:rPr/>
        <w:br w:type="column"/>
      </w:r>
      <w:r>
        <w:rPr>
          <w:color w:val="231F20"/>
        </w:rPr>
        <w:t>including</w:t>
      </w:r>
      <w:r>
        <w:rPr>
          <w:color w:val="231F20"/>
          <w:spacing w:val="-43"/>
        </w:rPr>
        <w:t> </w:t>
      </w:r>
      <w:r>
        <w:rPr>
          <w:color w:val="231F20"/>
        </w:rPr>
        <w:t>non-bank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interbank</w:t>
      </w:r>
      <w:r>
        <w:rPr>
          <w:color w:val="231F20"/>
          <w:spacing w:val="-45"/>
        </w:rPr>
        <w:t> </w:t>
      </w:r>
      <w:r>
        <w:rPr>
          <w:color w:val="231F20"/>
        </w:rPr>
        <w:t>flows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overseas, </w:t>
      </w:r>
      <w:r>
        <w:rPr>
          <w:color w:val="231F20"/>
          <w:w w:val="95"/>
        </w:rPr>
        <w:t>allowed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faster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took</w:t>
      </w:r>
      <w:r>
        <w:rPr>
          <w:color w:val="231F20"/>
          <w:spacing w:val="-45"/>
        </w:rPr>
        <w:t> </w:t>
      </w:r>
      <w:r>
        <w:rPr>
          <w:color w:val="231F20"/>
        </w:rPr>
        <w:t>deposits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them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1.5).</w:t>
      </w:r>
      <w:r>
        <w:rPr>
          <w:color w:val="231F20"/>
          <w:spacing w:val="-29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foreign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customer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gap,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 </w:t>
      </w:r>
      <w:r>
        <w:rPr>
          <w:color w:val="231F20"/>
          <w:w w:val="95"/>
        </w:rPr>
        <w:t>lending.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reliance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retail</w:t>
      </w:r>
      <w:r>
        <w:rPr>
          <w:color w:val="231F20"/>
          <w:spacing w:val="-46"/>
        </w:rPr>
        <w:t> </w:t>
      </w:r>
      <w:r>
        <w:rPr>
          <w:color w:val="231F20"/>
        </w:rPr>
        <w:t>deposits.</w:t>
      </w:r>
      <w:r>
        <w:rPr>
          <w:color w:val="231F20"/>
          <w:spacing w:val="-27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flow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deposits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</w:p>
    <w:p>
      <w:pPr>
        <w:pStyle w:val="BodyText"/>
        <w:spacing w:line="268" w:lineRule="auto"/>
        <w:ind w:left="309" w:right="157"/>
      </w:pP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</w:rPr>
        <w:t>recently (Chart</w:t>
      </w:r>
      <w:r>
        <w:rPr>
          <w:color w:val="231F20"/>
          <w:spacing w:val="-40"/>
        </w:rPr>
        <w:t> </w:t>
      </w:r>
      <w:r>
        <w:rPr>
          <w:color w:val="231F20"/>
        </w:rPr>
        <w:t>1.6).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309" w:right="157"/>
      </w:pPr>
      <w:r>
        <w:rPr>
          <w:color w:val="231F20"/>
          <w:w w:val="90"/>
        </w:rPr>
        <w:t>Given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credit</w:t>
      </w:r>
      <w:r>
        <w:rPr>
          <w:color w:val="231F20"/>
          <w:spacing w:val="-38"/>
        </w:rPr>
        <w:t> </w:t>
      </w:r>
      <w:r>
        <w:rPr>
          <w:color w:val="231F20"/>
        </w:rPr>
        <w:t>conditions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1.2),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19</w:t>
      </w:r>
      <w:r>
        <w:rPr>
          <w:color w:val="231F20"/>
          <w:spacing w:val="-41"/>
        </w:rPr>
        <w:t> </w:t>
      </w:r>
      <w:r>
        <w:rPr>
          <w:color w:val="231F20"/>
        </w:rPr>
        <w:t>January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3" w:equalWidth="0">
            <w:col w:w="3383" w:space="184"/>
            <w:col w:w="552" w:space="1034"/>
            <w:col w:w="5427"/>
          </w:cols>
        </w:sectPr>
      </w:pPr>
    </w:p>
    <w:p>
      <w:pPr>
        <w:spacing w:before="62"/>
        <w:ind w:left="523" w:right="0" w:firstLine="0"/>
        <w:jc w:val="left"/>
        <w:rPr>
          <w:sz w:val="12"/>
        </w:rPr>
      </w:pPr>
      <w:r>
        <w:rPr>
          <w:color w:val="231F20"/>
          <w:sz w:val="12"/>
        </w:rPr>
        <w:t>2007</w:t>
      </w:r>
    </w:p>
    <w:p>
      <w:pPr>
        <w:tabs>
          <w:tab w:pos="1969" w:val="left" w:leader="none"/>
        </w:tabs>
        <w:spacing w:before="62"/>
        <w:ind w:left="52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08</w:t>
        <w:tab/>
        <w:t>09</w:t>
      </w:r>
    </w:p>
    <w:p>
      <w:pPr>
        <w:pStyle w:val="BodyText"/>
        <w:spacing w:line="232" w:lineRule="exact"/>
        <w:ind w:left="523"/>
      </w:pPr>
      <w:r>
        <w:rPr/>
        <w:br w:type="column"/>
      </w:r>
      <w:r>
        <w:rPr>
          <w:color w:val="231F20"/>
          <w:w w:val="95"/>
        </w:rPr>
        <w:t>Government announced a package of measures to reinforce</w:t>
      </w:r>
    </w:p>
    <w:p>
      <w:pPr>
        <w:spacing w:after="0" w:line="232" w:lineRule="exact"/>
        <w:sectPr>
          <w:type w:val="continuous"/>
          <w:pgSz w:w="11900" w:h="16840"/>
          <w:pgMar w:top="1560" w:bottom="0" w:left="660" w:right="660"/>
          <w:cols w:num="3" w:equalWidth="0">
            <w:col w:w="813" w:space="325"/>
            <w:col w:w="2139" w:space="1663"/>
            <w:col w:w="564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rates.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agreements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fifteen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2009.</w:t>
      </w:r>
    </w:p>
    <w:p>
      <w:pPr>
        <w:pStyle w:val="BodyText"/>
        <w:spacing w:before="8" w:after="39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161" w:lineRule="exact" w:before="55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(1)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discussion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these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adjustments,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16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2008</w:t>
      </w:r>
    </w:p>
    <w:p>
      <w:pPr>
        <w:spacing w:line="161" w:lineRule="exact" w:before="0"/>
        <w:ind w:left="346" w:right="0" w:firstLine="0"/>
        <w:jc w:val="left"/>
        <w:rPr>
          <w:sz w:val="14"/>
        </w:rPr>
      </w:pP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60" w:right="660"/>
          <w:cols w:num="2" w:equalWidth="0">
            <w:col w:w="4363" w:space="966"/>
            <w:col w:w="5251"/>
          </w:cols>
        </w:sectPr>
      </w:pPr>
    </w:p>
    <w:p>
      <w:pPr>
        <w:spacing w:line="259" w:lineRule="auto" w:before="110"/>
        <w:ind w:left="133" w:right="20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1.5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banks’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customer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funding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gap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 overseas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interbank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deposits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up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2008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H1</w:t>
      </w:r>
    </w:p>
    <w:p>
      <w:pPr>
        <w:spacing w:before="116"/>
        <w:ind w:left="0" w:right="279" w:firstLine="0"/>
        <w:jc w:val="right"/>
        <w:rPr>
          <w:sz w:val="12"/>
        </w:rPr>
      </w:pPr>
      <w:r>
        <w:rPr/>
        <w:pict>
          <v:group style="position:absolute;margin-left:39.685001pt;margin-top:14.734217pt;width:184.3pt;height:141.75pt;mso-position-horizontal-relative:page;mso-position-vertical-relative:paragraph;z-index:-19573760" coordorigin="794,295" coordsize="3686,2835">
            <v:shape style="position:absolute;left:798;top:299;width:3681;height:2830" coordorigin="799,300" coordsize="3681,2830" path="m4474,3124l799,3124,799,300,4474,300,4474,3124xm4365,3013l4479,3013m4365,2674l4479,2674m4365,2335l4479,2335m4365,1991l4479,1991m4365,1653l4479,1653m4365,1314l4479,1314m4365,975l4479,975m4365,631l4479,631m965,3129l965,3016m1412,3129l1412,3016m1855,3129l1855,3016m2302,3129l2302,3016m2749,3129l2749,3016m3196,3129l3196,3016m3640,3129l3640,3016m4087,3129l4087,3016e" filled="false" stroked="true" strokeweight=".5pt" strokecolor="#231f20">
              <v:path arrowok="t"/>
              <v:stroke dashstyle="solid"/>
            </v:shape>
            <v:shape style="position:absolute;left:957;top:497;width:3344;height:2487" coordorigin="957,498" coordsize="3344,2487" path="m957,2984l1179,2874,1404,2850,1623,2664,1848,2540,2070,2230,2295,2101,2517,2096,2742,1758,2964,1629,3189,1447,3407,1390,3632,1161,3854,1085,4080,736,4301,498e" filled="false" stroked="true" strokeweight="1.0pt" strokecolor="#f15f22">
              <v:path arrowok="t"/>
              <v:stroke dashstyle="solid"/>
            </v:shape>
            <v:shape style="position:absolute;left:957;top:1819;width:3344;height:950" coordorigin="957,1820" coordsize="3344,950" path="m957,2769l1179,2741,1404,2679,1623,2636,1848,2597,2070,2483,2295,2569,2517,2430,2742,2397,2964,2340,3189,2359,3407,2268,3632,2263,3854,2158,4080,1820,4301,1872e" filled="false" stroked="true" strokeweight="1pt" strokecolor="#7d8fc8">
              <v:path arrowok="t"/>
              <v:stroke dashstyle="solid"/>
            </v:shape>
            <v:shape style="position:absolute;left:793;top:631;width:114;height:2382" coordorigin="794,631" coordsize="114,2382" path="m794,3013l907,3013m794,2674l907,2674m794,2335l907,2335m794,1991l907,1991m794,1653l907,1653m794,1314l907,1314m794,975l907,975m794,631l907,631e" filled="false" stroked="true" strokeweight=".5pt" strokecolor="#231f20">
              <v:path arrowok="t"/>
              <v:stroke dashstyle="solid"/>
            </v:shape>
            <v:shape style="position:absolute;left:2425;top:976;width:120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Customer funding gap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62;top:2396;width:149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Overseas interbank deposits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10"/>
          <w:sz w:val="12"/>
        </w:rPr>
        <w:t> </w:t>
      </w:r>
      <w:r>
        <w:rPr>
          <w:color w:val="231F20"/>
          <w:position w:val="-8"/>
          <w:sz w:val="12"/>
        </w:rPr>
        <w:t>800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0" w:right="283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700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0" w:right="27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600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0" w:right="28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500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0" w:right="27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28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0" w:right="28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27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8"/>
        <w:rPr>
          <w:sz w:val="16"/>
        </w:rPr>
      </w:pPr>
    </w:p>
    <w:p>
      <w:pPr>
        <w:spacing w:before="1"/>
        <w:ind w:left="0" w:right="27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46" w:val="left" w:leader="none"/>
          <w:tab w:pos="890" w:val="left" w:leader="none"/>
          <w:tab w:pos="1337" w:val="left" w:leader="none"/>
          <w:tab w:pos="1784" w:val="left" w:leader="none"/>
          <w:tab w:pos="2231" w:val="left" w:leader="none"/>
          <w:tab w:pos="2674" w:val="left" w:leader="none"/>
          <w:tab w:pos="3062" w:val="left" w:leader="none"/>
        </w:tabs>
        <w:spacing w:before="99"/>
        <w:ind w:left="0" w:right="718" w:firstLine="0"/>
        <w:jc w:val="right"/>
        <w:rPr>
          <w:sz w:val="12"/>
        </w:rPr>
      </w:pPr>
      <w:r>
        <w:rPr>
          <w:color w:val="231F20"/>
          <w:sz w:val="12"/>
        </w:rPr>
        <w:t>2001</w:t>
        <w:tab/>
        <w:t>02</w:t>
        <w:tab/>
        <w:t>03</w:t>
        <w:tab/>
        <w:t>04</w:t>
        <w:tab/>
        <w:t>05</w:t>
        <w:tab/>
        <w:t>06</w:t>
        <w:tab/>
        <w:t>07</w:t>
        <w:tab/>
      </w:r>
      <w:r>
        <w:rPr>
          <w:color w:val="231F20"/>
          <w:spacing w:val="-2"/>
          <w:sz w:val="12"/>
        </w:rPr>
        <w:t>08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729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Dealogic,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04" w:val="left" w:leader="none"/>
        </w:tabs>
        <w:spacing w:line="244" w:lineRule="auto" w:before="1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Customer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customer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funding,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customer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borrowers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depositors.</w:t>
      </w:r>
    </w:p>
    <w:p>
      <w:pPr>
        <w:pStyle w:val="ListParagraph"/>
        <w:numPr>
          <w:ilvl w:val="0"/>
          <w:numId w:val="3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Data exclude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Nationwide.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0" w:lineRule="exact"/>
        <w:ind w:left="12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8"/>
        </w:rPr>
      </w:pPr>
      <w:r>
        <w:rPr>
          <w:color w:val="A70740"/>
          <w:sz w:val="18"/>
        </w:rPr>
        <w:t>Chart 1.6 </w:t>
      </w:r>
      <w:r>
        <w:rPr>
          <w:color w:val="231F20"/>
          <w:sz w:val="18"/>
        </w:rPr>
        <w:t>Household and corporate deposits</w:t>
      </w:r>
    </w:p>
    <w:p>
      <w:pPr>
        <w:spacing w:line="122" w:lineRule="exact" w:before="131"/>
        <w:ind w:left="999" w:right="0" w:firstLine="0"/>
        <w:jc w:val="left"/>
        <w:rPr>
          <w:sz w:val="12"/>
        </w:rPr>
      </w:pPr>
      <w:r>
        <w:rPr>
          <w:color w:val="231F20"/>
          <w:sz w:val="12"/>
        </w:rPr>
        <w:t>Annualised percentage changes over the past three months</w:t>
      </w:r>
    </w:p>
    <w:p>
      <w:pPr>
        <w:spacing w:line="122" w:lineRule="exact" w:before="0"/>
        <w:ind w:left="3865" w:right="0" w:firstLine="0"/>
        <w:jc w:val="left"/>
        <w:rPr>
          <w:sz w:val="12"/>
        </w:rPr>
      </w:pPr>
      <w:r>
        <w:rPr/>
        <w:pict>
          <v:group style="position:absolute;margin-left:39.685001pt;margin-top:3.052281pt;width:184.3pt;height:141.75pt;mso-position-horizontal-relative:page;mso-position-vertical-relative:paragraph;z-index:15749632" coordorigin="794,61" coordsize="3686,2835">
            <v:shape style="position:absolute;left:798;top:66;width:3681;height:2830" coordorigin="799,66" coordsize="3681,2830" path="m4474,2891l799,2891,799,66,4474,66,4474,2891xm969,1761l4308,1761m4365,2328l4479,2328m4365,1761l4479,1761m4365,1195l4479,1195m4365,628l4479,628m966,2896l966,2782m1532,2896l1532,2782m2097,2896l2097,2782m2659,2896l2659,2782m3225,2896l3225,2782m3791,2896l3791,2782e" filled="false" stroked="true" strokeweight=".5pt" strokecolor="#231f20">
              <v:path arrowok="t"/>
              <v:stroke dashstyle="solid"/>
            </v:shape>
            <v:shape style="position:absolute;left:958;top:311;width:3343;height:2252" coordorigin="958,312" coordsize="3343,2252" path="m958,1550l1003,1156,1051,1363,1095,1204,1143,1651,1191,1838,1240,1804,1288,1300,1332,1089,1380,897,1428,600,1476,720,1524,940,1569,1411,1617,1396,1661,1166,1709,1176,1757,1027,1805,1132,1853,849,1898,1127,1946,1406,1994,1593,2042,1795,2090,883,2134,1468,2179,988,2227,1564,2275,398,2323,744,2371,753,2415,1550,2463,1780,2511,1689,2560,1228,2608,844,2652,883,2696,878,2744,873,2792,1089,2841,1684,2885,1286,2933,1204,2981,624,3029,902,3077,552,3122,312,3170,1219,3218,1161,3262,1555,3310,1113,3354,883,3403,859,3451,700,3499,1502,3547,1622,3591,1512,3639,1411,3687,1617,3735,1612,3783,1612,3828,1310,3876,1982,3924,2328,3968,2563,4016,2275,4064,1972,4112,2064,4161,1944,4205,2198,4253,2328,4301,1910e" filled="false" stroked="true" strokeweight="1pt" strokecolor="#75c043">
              <v:path arrowok="t"/>
              <v:stroke dashstyle="solid"/>
            </v:shape>
            <v:shape style="position:absolute;left:958;top:1151;width:3343;height:557" coordorigin="958,1152" coordsize="3343,557" path="m958,1281l1003,1272,1051,1252,1095,1247,1143,1310,1191,1315,1240,1387,1288,1339,1332,1329,1380,1257,1428,1238,1476,1190,1524,1276,1569,1372,1617,1353,1661,1228,1709,1204,1757,1272,1805,1291,1853,1152,1898,1190,1946,1195,1994,1300,2042,1305,2090,1315,2134,1339,2179,1276,2227,1291,2275,1209,2323,1238,2371,1252,2415,1339,2463,1353,2511,1382,2560,1363,2608,1334,2652,1247,2696,1252,2744,1291,2792,1272,2841,1344,2885,1315,2933,1329,2981,1219,3029,1204,3077,1252,3122,1320,3170,1348,3218,1367,3262,1310,3310,1291,3354,1300,3403,1300,3451,1281,3499,1180,3547,1252,3591,1272,3639,1320,3687,1300,3735,1161,3783,1224,3828,1214,3876,1300,3924,1267,3968,1276,4016,1372,4064,1468,4112,1550,4161,1531,4205,1708,4253,1617,4301,1632e" filled="false" stroked="true" strokeweight="1pt" strokecolor="#b01c88">
              <v:path arrowok="t"/>
              <v:stroke dashstyle="solid"/>
            </v:shape>
            <v:shape style="position:absolute;left:793;top:628;width:114;height:1700" coordorigin="794,629" coordsize="114,1700" path="m794,2328l907,2328m794,1761l907,1761m794,1195l907,1195m794,629l907,629e" filled="false" stroked="true" strokeweight=".5pt" strokecolor="#231f20">
              <v:path arrowok="t"/>
              <v:stroke dashstyle="solid"/>
            </v:shape>
            <v:shape style="position:absolute;left:3713;top:1000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2779;top:2087;width:109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Private non-financial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corporations (PNFCs)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347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2"/>
        <w:ind w:left="0" w:right="34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1"/>
        </w:rPr>
      </w:pPr>
    </w:p>
    <w:p>
      <w:pPr>
        <w:spacing w:before="0"/>
        <w:ind w:left="388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34"/>
        <w:ind w:left="0" w:right="3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5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1"/>
        <w:ind w:left="0" w:right="35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2"/>
        <w:ind w:left="387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1088" w:val="left" w:leader="none"/>
          <w:tab w:pos="1654" w:val="left" w:leader="none"/>
          <w:tab w:pos="2216" w:val="left" w:leader="none"/>
          <w:tab w:pos="2786" w:val="left" w:leader="none"/>
          <w:tab w:pos="3342" w:val="left" w:leader="none"/>
        </w:tabs>
        <w:spacing w:line="120" w:lineRule="exact" w:before="0"/>
        <w:ind w:left="460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spacing w:line="268" w:lineRule="auto" w:before="3"/>
        <w:ind w:left="133" w:right="140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stability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system.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package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intended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lessen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restructuring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banks’ </w:t>
      </w:r>
      <w:r>
        <w:rPr>
          <w:color w:val="231F20"/>
        </w:rPr>
        <w:t>balance sheets impacts on lending to companies and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facilities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agreeing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specific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quantified</w:t>
      </w:r>
      <w:r>
        <w:rPr>
          <w:color w:val="231F20"/>
          <w:spacing w:val="-31"/>
        </w:rPr>
        <w:t> </w:t>
      </w:r>
      <w:r>
        <w:rPr>
          <w:color w:val="231F20"/>
        </w:rPr>
        <w:t>lending</w:t>
      </w:r>
      <w:r>
        <w:rPr>
          <w:color w:val="231F20"/>
          <w:spacing w:val="-30"/>
        </w:rPr>
        <w:t> </w:t>
      </w:r>
      <w:r>
        <w:rPr>
          <w:color w:val="231F20"/>
        </w:rPr>
        <w:t>commitments.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designed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adequacy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  <w:w w:val="95"/>
        </w:rPr>
        <w:t>Protection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buy insurance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Authority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(FSA)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established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process </w:t>
      </w:r>
      <w:r>
        <w:rPr>
          <w:color w:val="231F20"/>
          <w:w w:val="90"/>
        </w:rPr>
        <w:t>through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mitigate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procyclicality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 requirements.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FSA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clarified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FSA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offered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calculate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</w:p>
    <w:p>
      <w:pPr>
        <w:pStyle w:val="BodyText"/>
        <w:spacing w:line="268" w:lineRule="auto"/>
        <w:ind w:left="133" w:right="229"/>
      </w:pPr>
      <w:r>
        <w:rPr>
          <w:color w:val="231F20"/>
          <w:w w:val="95"/>
        </w:rPr>
        <w:t>risk-weighted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smooth </w:t>
      </w:r>
      <w:r>
        <w:rPr>
          <w:color w:val="231F20"/>
        </w:rPr>
        <w:t>through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cycle,</w:t>
      </w:r>
      <w:r>
        <w:rPr>
          <w:color w:val="231F20"/>
          <w:spacing w:val="-31"/>
        </w:rPr>
        <w:t> </w:t>
      </w:r>
      <w:r>
        <w:rPr>
          <w:color w:val="231F20"/>
        </w:rPr>
        <w:t>rather</w:t>
      </w:r>
      <w:r>
        <w:rPr>
          <w:color w:val="231F20"/>
          <w:spacing w:val="-33"/>
        </w:rPr>
        <w:t> </w:t>
      </w:r>
      <w:r>
        <w:rPr>
          <w:color w:val="231F20"/>
        </w:rPr>
        <w:t>than</w:t>
      </w:r>
      <w:r>
        <w:rPr>
          <w:color w:val="231F20"/>
          <w:spacing w:val="-31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point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time.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53"/>
      </w:pPr>
      <w:r>
        <w:rPr>
          <w:color w:val="231F20"/>
        </w:rPr>
        <w:t>Other</w:t>
      </w:r>
      <w:r>
        <w:rPr>
          <w:color w:val="231F20"/>
          <w:spacing w:val="-46"/>
        </w:rPr>
        <w:t> </w:t>
      </w:r>
      <w:r>
        <w:rPr>
          <w:color w:val="231F20"/>
        </w:rPr>
        <w:t>measures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designed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improve</w:t>
      </w:r>
      <w:r>
        <w:rPr>
          <w:color w:val="231F20"/>
          <w:spacing w:val="-45"/>
        </w:rPr>
        <w:t> </w:t>
      </w:r>
      <w:r>
        <w:rPr>
          <w:color w:val="231F20"/>
        </w:rPr>
        <w:t>banks’</w:t>
      </w:r>
      <w:r>
        <w:rPr>
          <w:color w:val="231F20"/>
          <w:spacing w:val="-45"/>
        </w:rPr>
        <w:t> </w:t>
      </w:r>
      <w:r>
        <w:rPr>
          <w:color w:val="231F20"/>
        </w:rPr>
        <w:t>access</w:t>
      </w:r>
      <w:r>
        <w:rPr>
          <w:color w:val="231F20"/>
          <w:spacing w:val="-47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CGS </w:t>
      </w:r>
      <w:r>
        <w:rPr>
          <w:color w:val="231F20"/>
        </w:rPr>
        <w:t>drawdown period to the end of 2009. And the Bank has </w:t>
      </w:r>
      <w:r>
        <w:rPr>
          <w:color w:val="231F20"/>
          <w:w w:val="95"/>
        </w:rPr>
        <w:t>extended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window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provide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January.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 </w:t>
      </w:r>
      <w:r>
        <w:rPr>
          <w:color w:val="231F20"/>
          <w:w w:val="95"/>
        </w:rPr>
        <w:t>wholesale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securitisation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April (subject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approval),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 </w:t>
      </w:r>
      <w:r>
        <w:rPr>
          <w:color w:val="231F20"/>
        </w:rPr>
        <w:t>full or partial guarantees on highly rated asset-backed </w:t>
      </w:r>
      <w:r>
        <w:rPr>
          <w:color w:val="231F20"/>
          <w:w w:val="90"/>
        </w:rPr>
        <w:t>securities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mortgages,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debt.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33" w:right="131"/>
      </w:pPr>
      <w:r>
        <w:rPr>
          <w:color w:val="231F20"/>
          <w:w w:val="95"/>
        </w:rPr>
        <w:t>A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intended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 households and companies directly. </w:t>
      </w:r>
      <w:r>
        <w:rPr>
          <w:color w:val="231F20"/>
          <w:spacing w:val="-6"/>
          <w:w w:val="95"/>
        </w:rPr>
        <w:t>To </w:t>
      </w:r>
      <w:r>
        <w:rPr>
          <w:color w:val="231F20"/>
          <w:w w:val="95"/>
        </w:rPr>
        <w:t>support mortgage </w:t>
      </w:r>
      <w:r>
        <w:rPr>
          <w:color w:val="231F20"/>
        </w:rPr>
        <w:t>lending,</w:t>
      </w:r>
      <w:r>
        <w:rPr>
          <w:color w:val="231F20"/>
          <w:spacing w:val="-39"/>
        </w:rPr>
        <w:t> </w:t>
      </w:r>
      <w:r>
        <w:rPr>
          <w:color w:val="231F20"/>
        </w:rPr>
        <w:t>Northern</w:t>
      </w:r>
      <w:r>
        <w:rPr>
          <w:color w:val="231F20"/>
          <w:spacing w:val="-38"/>
        </w:rPr>
        <w:t> </w:t>
      </w:r>
      <w:r>
        <w:rPr>
          <w:color w:val="231F20"/>
        </w:rPr>
        <w:t>Rock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no</w:t>
      </w:r>
      <w:r>
        <w:rPr>
          <w:color w:val="231F20"/>
          <w:spacing w:val="-38"/>
        </w:rPr>
        <w:t> </w:t>
      </w:r>
      <w:r>
        <w:rPr>
          <w:color w:val="231F20"/>
        </w:rPr>
        <w:t>longer</w:t>
      </w:r>
      <w:r>
        <w:rPr>
          <w:color w:val="231F20"/>
          <w:spacing w:val="-38"/>
        </w:rPr>
        <w:t> </w:t>
      </w:r>
      <w:r>
        <w:rPr>
          <w:color w:val="231F20"/>
        </w:rPr>
        <w:t>pursue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policy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rapidly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bearing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 the availability of corporate credit, the Government </w:t>
      </w:r>
      <w:r>
        <w:rPr>
          <w:color w:val="231F20"/>
          <w:w w:val="95"/>
        </w:rPr>
        <w:t>has authorised the creation of an Asset Purchase Facility, 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high-quality </w:t>
      </w:r>
      <w:r>
        <w:rPr>
          <w:color w:val="231F20"/>
        </w:rPr>
        <w:t>private sector assets, including corporate bonds and </w:t>
      </w:r>
      <w:r>
        <w:rPr>
          <w:color w:val="231F20"/>
          <w:w w:val="90"/>
        </w:rPr>
        <w:t>commercial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paper.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facility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intended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liquidity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stimulate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resumption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flows.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 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framework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purposes,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useful 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target. 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issues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pages</w:t>
      </w:r>
      <w:r>
        <w:rPr>
          <w:color w:val="231F20"/>
          <w:spacing w:val="-18"/>
        </w:rPr>
        <w:t> </w:t>
      </w:r>
      <w:r>
        <w:rPr>
          <w:color w:val="231F20"/>
        </w:rPr>
        <w:t>44–45.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349" w:space="980"/>
            <w:col w:w="5251"/>
          </w:cols>
        </w:sectPr>
      </w:pPr>
    </w:p>
    <w:p>
      <w:pPr>
        <w:spacing w:before="114"/>
        <w:ind w:left="133" w:right="0" w:firstLine="0"/>
        <w:jc w:val="left"/>
        <w:rPr>
          <w:sz w:val="12"/>
        </w:rPr>
      </w:pPr>
      <w:bookmarkStart w:name="1.2 Cost and availability of credit to c" w:id="18"/>
      <w:bookmarkEnd w:id="18"/>
      <w:r>
        <w:rPr/>
      </w:r>
      <w:bookmarkStart w:name="Corporate sector finances" w:id="19"/>
      <w:bookmarkEnd w:id="19"/>
      <w:r>
        <w:rPr/>
      </w:r>
      <w:bookmarkStart w:name="_bookmark3" w:id="20"/>
      <w:bookmarkEnd w:id="20"/>
      <w:r>
        <w:rPr/>
      </w:r>
      <w:r>
        <w:rPr>
          <w:color w:val="A70740"/>
          <w:sz w:val="18"/>
        </w:rPr>
        <w:t>Chart 1.7 </w:t>
      </w:r>
      <w:r>
        <w:rPr>
          <w:color w:val="231F20"/>
          <w:sz w:val="18"/>
        </w:rPr>
        <w:t>Growth in loans to PNFCs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0" w:right="399" w:firstLine="0"/>
        <w:jc w:val="right"/>
        <w:rPr>
          <w:sz w:val="12"/>
        </w:rPr>
      </w:pPr>
      <w:r>
        <w:rPr/>
        <w:pict>
          <v:group style="position:absolute;margin-left:39.685001pt;margin-top:14.862375pt;width:184.3pt;height:141.75pt;mso-position-horizontal-relative:page;mso-position-vertical-relative:paragraph;z-index:-19568640" coordorigin="794,297" coordsize="3686,2835">
            <v:line style="position:absolute" from="1089,860" to="1230,860" stroked="true" strokeweight="1pt" strokecolor="#741c66">
              <v:stroke dashstyle="solid"/>
            </v:line>
            <v:rect style="position:absolute;left:1088;top:428;width:142;height:142" filled="true" fillcolor="#9dd2a0" stroked="false">
              <v:fill type="solid"/>
            </v:rect>
            <v:rect style="position:absolute;left:1088;top:610;width:142;height:142" filled="true" fillcolor="#fcaf17" stroked="false">
              <v:fill type="solid"/>
            </v:rect>
            <v:rect style="position:absolute;left:798;top:302;width:3676;height:2825" filled="false" stroked="true" strokeweight=".5pt" strokecolor="#231f20">
              <v:stroke dashstyle="solid"/>
            </v:rect>
            <v:shape style="position:absolute;left:972;top:1574;width:3284;height:1049" coordorigin="972,1575" coordsize="3284,1049" path="m1004,2227l972,2227,972,2565,1004,2565,1004,2227xm1053,2048l1018,2048,1018,2565,1053,2565,1053,2048xm1098,2251l1067,2251,1067,2565,1098,2565,1098,2251xm1144,2034l1112,2034,1112,2565,1144,2565,1144,2034xm1190,2111l1158,2111,1158,2565,1190,2565,1190,2111xm1239,1894l1204,1894,1204,2565,1239,2565,1239,1894xm1284,2232l1253,2232,1253,2565,1284,2565,1284,2232xm1330,2275l1298,2275,1298,2565,1330,2565,1330,2275xm1375,2483l1344,2483,1344,2565,1375,2565,1375,2483xm1424,2372l1389,2372,1389,2565,1424,2565,1424,2372xm1470,2328l1438,2328,1438,2565,1470,2565,1470,2328xm1515,2425l1484,2425,1484,2565,1515,2565,1515,2425xm1561,2232l1529,2232,1529,2565,1561,2565,1561,2232xm1610,2188l1575,2188,1575,2565,1610,2565,1610,2188xm1656,2126l1624,2126,1624,2565,1656,2565,1656,2126xm1701,2159l1670,2159,1670,2565,1701,2565,1701,2159xm1747,2193l1715,2193,1715,2565,1747,2565,1747,2193xm1796,2106l1761,2106,1761,2565,1796,2565,1796,2106xm1841,2072l1810,2072,1810,2565,1841,2565,1841,2072xm1887,2111l1855,2111,1855,2565,1887,2565,1887,2111xm1932,1783l1901,1783,1901,2565,1932,2565,1932,1783xm1981,1841l1946,1841,1946,2565,1981,2565,1981,1841xm2027,2058l1996,2058,1996,2565,2027,2565,2027,2058xm2073,2343l2041,2343,2041,2565,2073,2565,2073,2343xm2118,2116l2087,2116,2087,2565,2118,2565,2118,2116xm2167,1594l2132,1594,2132,2565,2167,2565,2167,1594xm2213,1575l2181,1575,2181,2565,2213,2565,2213,1575xm2258,1797l2227,1797,2227,2565,2258,2565,2258,1797xm2304,2159l2272,2159,2272,2565,2304,2565,2304,2159xm2353,1889l2318,1889,2318,2565,2353,2565,2353,1889xm2399,1923l2367,1923,2367,2565,2399,2565,2399,1923xm2444,1918l2413,1918,2413,2565,2444,2565,2444,1918xm2490,2063l2458,2063,2458,2565,2490,2565,2490,2063xm2539,2116l2504,2116,2504,2565,2539,2565,2539,2116xm2584,1990l2553,1990,2553,2565,2584,2565,2584,1990xm2630,2473l2598,2473,2598,2565,2630,2565,2630,2473xm2675,2353l2644,2353,2644,2565,2675,2565,2675,2353xm2724,2493l2689,2493,2689,2565,2724,2565,2724,2493xm2770,1961l2738,1961,2738,2565,2770,2565,2770,1961xm2816,2034l2784,2034,2784,2565,2816,2565,2816,2034xm2861,1889l2830,1889,2830,2565,2861,2565,2861,1889xm2910,2140l2875,2140,2875,2565,2910,2565,2910,2140xm2956,1966l2924,1966,2924,2565,2956,2565,2956,1966xm3001,1995l2970,1995,2970,2565,3001,2565,3001,1995xm3047,1773l3015,1773,3015,2565,3047,2565,3047,1773xm3096,2261l3061,2261,3061,2565,3096,2565,3096,2261xm3141,2299l3110,2299,3110,2565,3141,2565,3141,2299xm3187,2565l3156,2565,3156,2623,3187,2623,3187,2565xm3233,2430l3201,2430,3201,2565,3233,2565,3233,2430xm3282,2454l3247,2454,3247,2565,3282,2565,3282,2454xm3327,2396l3296,2396,3296,2565,3327,2565,3327,2396xm3373,2266l3341,2266,3341,2565,3373,2565,3373,2266xm3418,2159l3387,2159,3387,2565,3418,2565,3418,2159xm3467,2010l3432,2010,3432,2565,3467,2565,3467,2010xm3513,2111l3481,2111,3481,2565,3513,2565,3513,2111xm3559,1952l3527,1952,3527,2565,3559,2565,3559,1952xm3604,1865l3573,1865,3573,2565,3604,2565,3604,1865xm3653,1763l3618,1763,3618,2565,3653,2565,3653,1763xm3699,1923l3667,1923,3667,2565,3699,2565,3699,1923xm3744,2034l3713,2034,3713,2565,3744,2565,3744,2034xm3790,1908l3758,1908,3758,2565,3790,2565,3790,1908xm3839,1749l3804,1749,3804,2565,3839,2565,3839,1749xm3884,1589l3853,1589,3853,2565,3884,2565,3884,1589xm3930,1725l3898,1725,3898,2565,3930,2565,3930,1725xm3976,2063l3944,2063,3944,2565,3976,2565,3976,2063xm4025,2319l3990,2319,3990,2565,4025,2565,4025,2319xm4070,2473l4039,2473,4039,2565,4070,2565,4070,2473xm4116,2377l4084,2377,4084,2565,4116,2565,4116,2377xm4161,2338l4130,2338,4130,2565,4161,2565,4161,2338xm4210,2222l4175,2222,4175,2565,4210,2565,4210,2222xm4256,2328l4224,2328,4224,2565,4256,2565,4256,2328xe" filled="true" fillcolor="#9dd2a0" stroked="false">
              <v:path arrowok="t"/>
              <v:fill type="solid"/>
            </v:shape>
            <v:shape style="position:absolute;left:4224;top:2328;width:78;height:276" coordorigin="4224,2328" coordsize="78,276" path="m4256,2328l4224,2328,4224,2565,4256,2565,4256,2328xm4301,2565l4270,2565,4270,2604,4301,2604,4301,2565xe" filled="true" fillcolor="#9dd2a0" stroked="false">
              <v:path arrowok="t"/>
              <v:fill type="solid"/>
            </v:shape>
            <v:shape style="position:absolute;left:972;top:671;width:3284;height:2198" coordorigin="972,672" coordsize="3284,2198" path="m1004,2063l972,2063,972,2227,1004,2227,1004,2063xm1053,2565l1018,2565,1018,2681,1053,2681,1053,2565xm1098,2174l1067,2174,1067,2251,1098,2251,1098,2174xm1144,2565l1112,2565,1112,2570,1144,2570,1144,2565xm1190,2000l1158,2000,1158,2111,1190,2111,1190,2000xm1239,1889l1204,1889,1204,1894,1239,1894,1239,1889xm1284,2565l1253,2565,1253,2647,1284,2647,1284,2565xm1330,2565l1298,2565,1298,2700,1330,2700,1330,2565xm1375,2565l1344,2565,1344,2792,1375,2792,1375,2565xm1424,2565l1389,2565,1389,2729,1424,2729,1424,2565xm1470,2565l1438,2565,1438,2816,1470,2816,1470,2565xm1515,2565l1484,2565,1484,2797,1515,2797,1515,2565xm1561,2565l1529,2565,1529,2676,1561,2676,1561,2565xm1610,2150l1575,2150,1575,2188,1610,2188,1610,2150xm1656,2565l1624,2565,1624,2773,1656,2773,1656,2565xm1701,2565l1670,2565,1670,2855,1701,2855,1701,2565xm1747,2565l1715,2565,1715,2869,1747,2869,1747,2565xm1796,2092l1761,2092,1761,2106,1796,2106,1796,2092xm1841,1961l1810,1961,1810,2072,1841,2072,1841,1961xm1887,1961l1855,1961,1855,2111,1887,2111,1887,1961xm1932,1768l1901,1768,1901,1783,1932,1783,1932,1768xm1981,1744l1946,1744,1946,1841,1981,1841,1981,1744xm2027,2565l1996,2565,1996,2715,2027,2715,2027,2565xm2073,2285l2041,2285,2041,2343,2073,2343,2073,2285xm2118,2565l2087,2565,2087,2647,2118,2647,2118,2565xm2167,1570l2132,1570,2132,1594,2167,1594,2167,1570xm2213,1527l2181,1527,2181,1575,2213,1575,2213,1527xm2258,1628l2227,1628,2227,1797,2258,1797,2258,1628xm2304,1701l2272,1701,2272,2159,2304,2159,2304,1701xm2353,1111l2318,1111,2318,1889,2353,1889,2353,1111xm2399,1106l2367,1106,2367,1923,2399,1923,2399,1106xm2444,1300l2413,1300,2413,1918,2444,1918,2444,1300xm2490,1773l2458,1773,2458,2063,2490,2063,2490,1773xm2539,2000l2504,2000,2504,2116,2539,2116,2539,2000xm2584,1783l2553,1783,2553,1990,2584,1990,2584,1783xm2630,1957l2598,1957,2598,2473,2630,2473,2630,1957xm2675,1778l2644,1778,2644,2353,2675,2353,2675,1778xm2724,1995l2689,1995,2689,2493,2724,2493,2724,1995xm2770,1720l2738,1720,2738,1961,2770,1961,2770,1720xm2816,1787l2784,1787,2784,2034,2816,2034,2816,1787xm2861,1599l2830,1599,2830,1889,2861,1889,2861,1599xm2910,1686l2875,1686,2875,2140,2910,2140,2910,1686xm2956,1329l2924,1329,2924,1966,2956,1966,2956,1329xm3001,1324l2970,1324,2970,1995,3001,1995,3001,1324xm3047,1300l3015,1300,3015,1773,3047,1773,3047,1300xm3096,1792l3061,1792,3061,2261,3096,2261,3096,1792xm3141,1749l3110,1749,3110,2299,3141,2299,3141,1749xm3187,1923l3156,1923,3156,2565,3187,2565,3187,1923xm3233,1889l3201,1889,3201,2430,3233,2430,3233,1889xm3282,1879l3247,1879,3247,2454,3282,2454,3282,1879xm3327,1937l3296,1937,3296,2396,3327,2396,3327,1937xm3373,1855l3341,1855,3341,2266,3373,2266,3373,1855xm3418,1831l3387,1831,3387,2159,3418,2159,3418,1831xm3467,1507l3432,1507,3432,2010,3467,2010,3467,1507xm3513,1261l3481,1261,3481,2111,3513,2111,3513,1261xm3559,962l3527,962,3527,1952,3559,1952,3559,962xm3604,923l3573,923,3573,1865,3604,1865,3604,923xm3653,672l3618,672,3618,1763,3653,1763,3653,672xm3699,995l3667,995,3667,1923,3699,1923,3699,995xm3744,1358l3713,1358,3713,2034,3744,2034,3744,1358xm3790,1730l3758,1730,3758,1908,3790,1908,3790,1730xm3839,1493l3804,1493,3804,1749,3839,1749,3839,1493xm3884,1174l3853,1174,3853,1589,3884,1589,3884,1174xm3930,1348l3898,1348,3898,1725,3930,1725,3930,1348xm3976,1860l3944,1860,3944,2063,3976,2063,3976,1860xm4025,2237l3990,2237,3990,2319,4025,2319,4025,2237xm4070,2386l4039,2386,4039,2473,4070,2473,4070,2386xm4116,2314l4084,2314,4084,2377,4116,2377,4116,2314xm4161,2169l4130,2169,4130,2338,4161,2338,4161,2169xm4210,1966l4175,1966,4175,2222,4210,2222,4210,1966xm4256,2188l4224,2188,4224,2328,4256,2328,4256,2188xe" filled="true" fillcolor="#fcaf17" stroked="false">
              <v:path arrowok="t"/>
              <v:fill type="solid"/>
            </v:shape>
            <v:shape style="position:absolute;left:4224;top:2188;width:78;height:377" coordorigin="4224,2188" coordsize="78,377" path="m4256,2188l4224,2188,4224,2328,4256,2328,4256,2188xm4301,2560l4270,2560,4270,2565,4301,2565,4301,2560xe" filled="true" fillcolor="#fcaf17" stroked="false">
              <v:path arrowok="t"/>
              <v:fill type="solid"/>
            </v:shape>
            <v:shape style="position:absolute;left:965;top:860;width:3514;height:2272" coordorigin="965,860" coordsize="3514,2272" path="m4365,2565l4479,2565m4365,1995l4479,1995m4365,1430l4479,1430m4365,860l4479,860m965,3132l965,3019m1522,3132l1522,3019m2080,3132l2080,3019m2637,3132l2637,3019m3194,3132l3194,3019m3751,3132l3751,3019m4308,3132l4308,3019e" filled="false" stroked="true" strokeweight=".5pt" strokecolor="#231f20">
              <v:path arrowok="t"/>
              <v:stroke dashstyle="solid"/>
            </v:shape>
            <v:shape style="position:absolute;left:982;top:662;width:3295;height:2039" coordorigin="983,662" coordsize="3295,2039" path="m983,2053l1028,2159,1074,2164,1119,2029,1168,1990,1214,1879,1260,2304,1305,2406,1354,2700,1400,2526,1445,2570,1491,2652,1540,2338,1586,2140,1631,2324,1677,2444,1726,2488,1771,2082,1817,1952,1862,1952,1911,1758,1957,1734,2003,2203,2048,2275,2097,2188,2143,1560,2188,1517,2234,1618,2283,1691,2328,1102,2374,1097,2420,1290,2469,1763,2514,1990,2560,1773,2605,1947,2654,1768,2700,1985,2745,1710,2791,1778,2840,1589,2886,1676,2931,1319,2977,1314,3026,1290,3071,1783,3117,1739,3163,1971,3212,1879,3257,1870,3303,1928,3348,1845,3397,1821,3443,1498,3488,1251,3534,952,3583,913,3629,662,3674,986,3720,1348,3769,1720,3814,1483,3860,1164,3905,1338,3955,1850,4000,2227,4046,2377,4091,2304,4140,2159,4186,1957,4231,2179,4277,2594e" filled="false" stroked="true" strokeweight="1pt" strokecolor="#741c66">
              <v:path arrowok="t"/>
              <v:stroke dashstyle="solid"/>
            </v:shape>
            <v:shape style="position:absolute;left:793;top:860;width:3515;height:1705" coordorigin="794,860" coordsize="3515,1705" path="m794,2565l907,2565m794,1995l907,1995m794,1430l907,1430m794,860l907,860m964,2565l4308,2565e" filled="false" stroked="true" strokeweight=".5pt" strokecolor="#231f20">
              <v:path arrowok="t"/>
              <v:stroke dashstyle="solid"/>
            </v:shape>
            <v:shape style="position:absolute;left:1270;top:389;width:897;height:552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Major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banks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80" w:lineRule="atLeast" w:before="1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 lenders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Total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points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position w:val="-6"/>
          <w:sz w:val="12"/>
        </w:rPr>
        <w:t>40</w:t>
      </w:r>
    </w:p>
    <w:p>
      <w:pPr>
        <w:pStyle w:val="BodyText"/>
        <w:rPr>
          <w:sz w:val="22"/>
        </w:rPr>
      </w:pPr>
    </w:p>
    <w:p>
      <w:pPr>
        <w:spacing w:before="175"/>
        <w:ind w:left="0" w:right="40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40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25"/>
        <w:ind w:left="0" w:right="44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30"/>
        <w:ind w:left="0" w:right="40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2"/>
        <w:ind w:left="0" w:right="448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118"/>
        <w:ind w:left="387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075" w:val="left" w:leader="none"/>
          <w:tab w:pos="1634" w:val="left" w:leader="none"/>
          <w:tab w:pos="2190" w:val="left" w:leader="none"/>
          <w:tab w:pos="2751" w:val="left" w:leader="none"/>
          <w:tab w:pos="3303" w:val="left" w:leader="none"/>
        </w:tabs>
        <w:spacing w:line="126" w:lineRule="exact" w:before="0"/>
        <w:ind w:left="455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spacing w:before="10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04" w:val="left" w:leader="none"/>
        </w:tabs>
        <w:spacing w:line="244" w:lineRule="auto" w:before="0" w:after="0"/>
        <w:ind w:left="303" w:right="341" w:hanging="171"/>
        <w:jc w:val="left"/>
        <w:rPr>
          <w:sz w:val="11"/>
        </w:rPr>
      </w:pPr>
      <w:r>
        <w:rPr>
          <w:color w:val="231F20"/>
          <w:w w:val="95"/>
          <w:sz w:val="11"/>
        </w:rPr>
        <w:t>Annualised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Abbey,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HBOS,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TSB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Scotland.</w:t>
      </w:r>
    </w:p>
    <w:p>
      <w:pPr>
        <w:pStyle w:val="ListParagraph"/>
        <w:numPr>
          <w:ilvl w:val="0"/>
          <w:numId w:val="4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0" w:lineRule="exact"/>
        <w:ind w:left="12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Effective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borrowing</w:t>
      </w:r>
    </w:p>
    <w:p>
      <w:pPr>
        <w:spacing w:before="131"/>
        <w:ind w:left="0" w:right="458" w:firstLine="0"/>
        <w:jc w:val="right"/>
        <w:rPr>
          <w:sz w:val="12"/>
        </w:rPr>
      </w:pPr>
      <w:r>
        <w:rPr/>
        <w:pict>
          <v:group style="position:absolute;margin-left:39.685001pt;margin-top:15.262379pt;width:184.3pt;height:141.75pt;mso-position-horizontal-relative:page;mso-position-vertical-relative:paragraph;z-index:-19569664" coordorigin="794,305" coordsize="3686,2835">
            <v:shape style="position:absolute;left:798;top:310;width:3681;height:2830" coordorigin="799,310" coordsize="3681,2830" path="m4474,3135l799,3135,799,310,4474,310,4474,3135xm4365,2430l4479,2430m4365,1723l4479,1723m4365,1011l4479,1011m959,3140l959,3027m1631,3140l1631,3027m2298,3140l2298,3027m2970,3140l2970,3027m3637,3140l3637,3027m4308,3140l4308,3027e" filled="false" stroked="true" strokeweight=".5pt" strokecolor="#231f20">
              <v:path arrowok="t"/>
              <v:stroke dashstyle="solid"/>
            </v:shape>
            <v:shape style="position:absolute;left:952;top:435;width:3292;height:1403" coordorigin="952,436" coordsize="3292,1403" path="m952,1449l1006,1241,1063,1307,1117,1219,1175,1170,1228,1086,1286,1148,1343,1130,1397,1086,1455,1042,1508,1108,1566,1015,1623,1086,1674,1082,1731,1073,1785,1099,1842,1051,1900,984,1954,1285,2011,1068,2065,1099,2122,1179,2180,1214,2234,1135,2291,1214,2345,1245,2399,1183,2456,1236,2514,1183,2567,1157,2625,1161,2682,1112,2736,1073,2794,1037,2847,1042,2962,882,3013,909,3070,909,3124,803,3181,697,3235,763,3293,568,3350,436,3404,582,3461,697,3515,728,3573,692,3630,834,3684,909,3741,887,3795,891,3853,993,3906,980,3964,971,4021,971,4075,834,4133,785,4186,1329,4244,1838e" filled="false" stroked="true" strokeweight="1pt" strokecolor="#59b6e7">
              <v:path arrowok="t"/>
              <v:stroke dashstyle="solid"/>
            </v:shape>
            <v:shape style="position:absolute;left:952;top:387;width:3292;height:1376" coordorigin="952,387" coordsize="3292,1376" path="m952,1232l1006,1183,1063,1174,1117,1166,1175,1121,1228,1024,1286,997,1343,936,1397,962,1455,997,1508,922,1566,896,1623,891,1674,874,1731,909,1785,922,1842,909,1900,936,1954,940,2011,838,2065,838,2122,944,2180,900,2234,905,2291,1033,2345,1002,2399,997,2456,1011,2514,984,2567,980,2625,989,2682,922,2736,909,2794,905,2847,838,2905,821,2962,812,3013,785,3070,759,3124,754,3181,630,3235,767,3293,476,3350,387,3404,551,3461,498,3515,533,3573,568,3630,737,3684,737,3741,790,3795,679,3853,825,3906,785,3964,812,4021,834,4075,798,4133,803,4186,1281,4244,1763e" filled="false" stroked="true" strokeweight="1pt" strokecolor="#75c043">
              <v:path arrowok="t"/>
              <v:stroke dashstyle="solid"/>
            </v:shape>
            <v:shape style="position:absolute;left:952;top:771;width:3350;height:1535" coordorigin="952,772" coordsize="3350,1535" path="m952,1692l1006,1652,1063,1608,1117,1572,1175,1524,1228,1431,1286,1409,1343,1369,1397,1378,1455,1391,1508,1400,1566,1404,1623,1404,1674,1396,1731,1360,1785,1378,1900,1413,1954,1480,2011,1502,2122,1502,2180,1493,2234,1484,2291,1497,2345,1506,2399,1502,2456,1488,2514,1462,2567,1453,2625,1453,2682,1378,2736,1347,2794,1311,2847,1276,2905,1254,2962,1183,3013,1157,3070,1161,3124,1126,3181,1086,3235,1046,3293,993,3350,856,3404,772,3461,909,3515,860,3573,865,3630,1130,3684,1130,3741,1042,3795,1033,3853,1064,3906,1028,3964,1064,4021,1086,4075,1033,4133,958,4186,1555,4244,1997,4301,2307e" filled="false" stroked="true" strokeweight="1pt" strokecolor="#c97ca6">
              <v:path arrowok="t"/>
              <v:stroke dashstyle="solid"/>
            </v:shape>
            <v:shape style="position:absolute;left:793;top:1013;width:114;height:1420" coordorigin="794,1013" coordsize="114,1420" path="m794,2433l907,2433m794,1725l907,1725m794,1013l907,1013e" filled="false" stroked="true" strokeweight=".5pt" strokecolor="#231f20">
              <v:path arrowok="t"/>
              <v:stroke dashstyle="solid"/>
            </v:shape>
            <v:shape style="position:absolute;left:2238;top:650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Floating rates</w:t>
                    </w:r>
                  </w:p>
                </w:txbxContent>
              </v:textbox>
              <w10:wrap type="none"/>
            </v:shape>
            <v:shape style="position:absolute;left:1352;top:1133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Fixed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rates</w:t>
                    </w:r>
                  </w:p>
                </w:txbxContent>
              </v:textbox>
              <w10:wrap type="none"/>
            </v:shape>
            <v:shape style="position:absolute;left:2726;top:1365;width:104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Libor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8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45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95"/>
        <w:ind w:left="38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40" w:val="left" w:leader="none"/>
          <w:tab w:pos="1908" w:val="left" w:leader="none"/>
          <w:tab w:pos="2582" w:val="left" w:leader="none"/>
          <w:tab w:pos="3246" w:val="left" w:leader="none"/>
          <w:tab w:pos="3579" w:val="left" w:leader="none"/>
        </w:tabs>
        <w:spacing w:line="121" w:lineRule="exact" w:before="0"/>
        <w:ind w:left="505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</w:r>
    </w:p>
    <w:p>
      <w:pPr>
        <w:spacing w:before="118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(a) Monthly average of daily data.</w:t>
      </w:r>
    </w:p>
    <w:p>
      <w:pPr>
        <w:pStyle w:val="ListParagraph"/>
        <w:numPr>
          <w:ilvl w:val="1"/>
          <w:numId w:val="1"/>
        </w:numPr>
        <w:tabs>
          <w:tab w:pos="614" w:val="left" w:leader="none"/>
        </w:tabs>
        <w:spacing w:line="259" w:lineRule="auto" w:before="3" w:after="0"/>
        <w:ind w:left="133" w:right="1194" w:firstLine="0"/>
        <w:jc w:val="left"/>
        <w:rPr>
          <w:sz w:val="26"/>
        </w:rPr>
      </w:pPr>
      <w:r>
        <w:rPr>
          <w:color w:val="231F20"/>
          <w:spacing w:val="-4"/>
          <w:w w:val="102"/>
          <w:sz w:val="26"/>
        </w:rPr>
        <w:br w:type="column"/>
      </w:r>
      <w:r>
        <w:rPr>
          <w:color w:val="231F20"/>
          <w:w w:val="95"/>
          <w:sz w:val="26"/>
        </w:rPr>
        <w:t>Cost</w:t>
      </w:r>
      <w:r>
        <w:rPr>
          <w:color w:val="231F20"/>
          <w:spacing w:val="-33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2"/>
          <w:w w:val="95"/>
          <w:sz w:val="26"/>
        </w:rPr>
        <w:t> </w:t>
      </w:r>
      <w:r>
        <w:rPr>
          <w:color w:val="231F20"/>
          <w:w w:val="95"/>
          <w:sz w:val="26"/>
        </w:rPr>
        <w:t>availability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of</w:t>
      </w:r>
      <w:r>
        <w:rPr>
          <w:color w:val="231F20"/>
          <w:spacing w:val="-32"/>
          <w:w w:val="95"/>
          <w:sz w:val="26"/>
        </w:rPr>
        <w:t> </w:t>
      </w:r>
      <w:r>
        <w:rPr>
          <w:color w:val="231F20"/>
          <w:w w:val="95"/>
          <w:sz w:val="26"/>
        </w:rPr>
        <w:t>credit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to </w:t>
      </w:r>
      <w:r>
        <w:rPr>
          <w:color w:val="231F20"/>
          <w:sz w:val="26"/>
        </w:rPr>
        <w:t>companies and</w:t>
      </w:r>
      <w:r>
        <w:rPr>
          <w:color w:val="231F20"/>
          <w:spacing w:val="-60"/>
          <w:sz w:val="26"/>
        </w:rPr>
        <w:t> </w:t>
      </w:r>
      <w:r>
        <w:rPr>
          <w:color w:val="231F20"/>
          <w:sz w:val="26"/>
        </w:rPr>
        <w:t>households</w:t>
      </w:r>
    </w:p>
    <w:p>
      <w:pPr>
        <w:pStyle w:val="BodyText"/>
        <w:spacing w:line="268" w:lineRule="auto" w:before="250"/>
        <w:ind w:left="133" w:right="140"/>
      </w:pP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tightened 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0"/>
        </w:rPr>
        <w:t>regional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companies’ finances. The Government’s measures are </w:t>
      </w:r>
      <w:r>
        <w:rPr>
          <w:color w:val="231F20"/>
          <w:w w:val="95"/>
        </w:rPr>
        <w:t>intended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see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impact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companies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households.</w:t>
      </w:r>
    </w:p>
    <w:p>
      <w:pPr>
        <w:pStyle w:val="BodyText"/>
        <w:spacing w:before="1"/>
        <w:rPr>
          <w:sz w:val="24"/>
        </w:rPr>
      </w:pPr>
    </w:p>
    <w:p>
      <w:pPr>
        <w:pStyle w:val="Heading4"/>
      </w:pPr>
      <w:r>
        <w:rPr>
          <w:color w:val="A70740"/>
        </w:rPr>
        <w:t>Corporate sector finances</w:t>
      </w:r>
    </w:p>
    <w:p>
      <w:pPr>
        <w:pStyle w:val="BodyText"/>
        <w:spacing w:line="268" w:lineRule="auto" w:before="24"/>
        <w:ind w:left="133" w:right="140"/>
      </w:pP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 2008.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Some lenders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1.7)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particular </w:t>
      </w:r>
      <w:r>
        <w:rPr>
          <w:color w:val="231F20"/>
          <w:w w:val="90"/>
        </w:rPr>
        <w:t>there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finance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have,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Agents’ contacts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previously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finance.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number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withdrawn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banks.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33" w:right="185"/>
      </w:pP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banks,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nearly 3 percentage points between September and December, 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  <w:w w:val="90"/>
        </w:rPr>
        <w:t>borrowing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date, </w:t>
      </w:r>
      <w:r>
        <w:rPr>
          <w:color w:val="231F20"/>
          <w:w w:val="95"/>
        </w:rPr>
        <w:t>suggesting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perhaps 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borrowers,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lowest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borrow.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outstanding</w:t>
      </w:r>
      <w:r>
        <w:rPr>
          <w:color w:val="231F20"/>
          <w:spacing w:val="-42"/>
        </w:rPr>
        <w:t> </w:t>
      </w:r>
      <w:r>
        <w:rPr>
          <w:color w:val="231F20"/>
        </w:rPr>
        <w:t>debt.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average,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405" w:space="924"/>
            <w:col w:w="5251"/>
          </w:cols>
        </w:sectPr>
      </w:pPr>
    </w:p>
    <w:p>
      <w:pPr>
        <w:pStyle w:val="BodyText"/>
        <w:tabs>
          <w:tab w:pos="5122" w:val="left" w:leader="none"/>
          <w:tab w:pos="5462" w:val="left" w:leader="none"/>
        </w:tabs>
        <w:spacing w:line="231" w:lineRule="exact"/>
        <w:ind w:left="13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effective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31" w:lineRule="exact"/>
        <w:sectPr>
          <w:type w:val="continuous"/>
          <w:pgSz w:w="11900" w:h="16840"/>
          <w:pgMar w:top="1560" w:bottom="0" w:left="660" w:right="660"/>
        </w:sectPr>
      </w:pPr>
    </w:p>
    <w:p>
      <w:pPr>
        <w:spacing w:before="20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Table 1.B </w:t>
      </w:r>
      <w:r>
        <w:rPr>
          <w:color w:val="231F20"/>
          <w:sz w:val="18"/>
        </w:rPr>
        <w:t>Effective interest rates on stock of loans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4402" w:val="left" w:leader="none"/>
        </w:tabs>
        <w:spacing w:line="156" w:lineRule="exact" w:before="1"/>
        <w:ind w:left="0" w:right="38" w:firstLine="0"/>
        <w:jc w:val="righ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cent</w:t>
        <w:tab/>
      </w:r>
      <w:r>
        <w:rPr>
          <w:color w:val="231F20"/>
          <w:spacing w:val="-1"/>
          <w:w w:val="90"/>
          <w:sz w:val="14"/>
        </w:rPr>
        <w:t>Changes</w:t>
      </w:r>
    </w:p>
    <w:p>
      <w:pPr>
        <w:spacing w:line="150" w:lineRule="exact" w:before="0"/>
        <w:ind w:left="0" w:right="38" w:firstLine="0"/>
        <w:jc w:val="right"/>
        <w:rPr>
          <w:sz w:val="14"/>
        </w:rPr>
      </w:pPr>
      <w:r>
        <w:rPr>
          <w:color w:val="231F20"/>
          <w:w w:val="90"/>
          <w:sz w:val="14"/>
        </w:rPr>
        <w:t>since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Nov.</w:t>
      </w:r>
    </w:p>
    <w:p>
      <w:pPr>
        <w:tabs>
          <w:tab w:pos="3117" w:val="left" w:leader="none"/>
        </w:tabs>
        <w:spacing w:line="150" w:lineRule="exact" w:before="0"/>
        <w:ind w:left="0" w:right="38" w:firstLine="0"/>
        <w:jc w:val="right"/>
        <w:rPr>
          <w:i/>
          <w:sz w:val="14"/>
        </w:rPr>
      </w:pPr>
      <w:r>
        <w:rPr>
          <w:color w:val="231F20"/>
          <w:sz w:val="14"/>
        </w:rPr>
        <w:t>Sep.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2008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(Nov.</w:t>
        <w:tab/>
      </w:r>
      <w:r>
        <w:rPr>
          <w:i/>
          <w:color w:val="231F20"/>
          <w:w w:val="85"/>
          <w:sz w:val="14"/>
        </w:rPr>
        <w:t>Inflation</w:t>
      </w:r>
      <w:r>
        <w:rPr>
          <w:i/>
          <w:color w:val="231F20"/>
          <w:spacing w:val="-27"/>
          <w:w w:val="85"/>
          <w:sz w:val="14"/>
        </w:rPr>
        <w:t> </w:t>
      </w:r>
      <w:r>
        <w:rPr>
          <w:i/>
          <w:color w:val="231F20"/>
          <w:w w:val="85"/>
          <w:sz w:val="14"/>
        </w:rPr>
        <w:t>Report</w:t>
      </w:r>
    </w:p>
    <w:p>
      <w:pPr>
        <w:tabs>
          <w:tab w:pos="1317" w:val="left" w:leader="none"/>
          <w:tab w:pos="2353" w:val="left" w:leader="none"/>
          <w:tab w:pos="3214" w:val="left" w:leader="none"/>
        </w:tabs>
        <w:spacing w:line="156" w:lineRule="exact" w:before="0"/>
        <w:ind w:left="0" w:right="38" w:firstLine="0"/>
        <w:jc w:val="right"/>
        <w:rPr>
          <w:sz w:val="14"/>
        </w:rPr>
      </w:pPr>
      <w:r>
        <w:rPr>
          <w:i/>
          <w:color w:val="231F20"/>
          <w:w w:val="90"/>
          <w:sz w:val="14"/>
        </w:rPr>
        <w:t>Inflation</w:t>
      </w:r>
      <w:r>
        <w:rPr>
          <w:i/>
          <w:color w:val="231F20"/>
          <w:spacing w:val="-2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)</w:t>
        <w:tab/>
      </w:r>
      <w:r>
        <w:rPr>
          <w:color w:val="231F20"/>
          <w:sz w:val="14"/>
        </w:rPr>
        <w:t>Nov.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2008</w:t>
        <w:tab/>
        <w:t>Dec.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2008</w:t>
        <w:tab/>
      </w:r>
      <w:r>
        <w:rPr>
          <w:color w:val="231F20"/>
          <w:w w:val="90"/>
          <w:sz w:val="14"/>
        </w:rPr>
        <w:t>(basis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points)</w:t>
      </w:r>
    </w:p>
    <w:p>
      <w:pPr>
        <w:pStyle w:val="BodyText"/>
        <w:spacing w:line="268" w:lineRule="auto" w:before="27"/>
        <w:ind w:left="133" w:right="402"/>
      </w:pPr>
      <w:r>
        <w:rPr/>
        <w:br w:type="column"/>
      </w:r>
      <w:r>
        <w:rPr>
          <w:color w:val="231F20"/>
          <w:w w:val="90"/>
        </w:rPr>
        <w:t>December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September,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began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feed</w:t>
      </w:r>
      <w:r>
        <w:rPr>
          <w:color w:val="231F20"/>
          <w:spacing w:val="-27"/>
        </w:rPr>
        <w:t> </w:t>
      </w:r>
      <w:r>
        <w:rPr>
          <w:color w:val="231F20"/>
        </w:rPr>
        <w:t>through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4"/>
        </w:rPr>
        <w:t> </w:t>
      </w:r>
      <w:r>
        <w:rPr>
          <w:color w:val="231F20"/>
        </w:rPr>
        <w:t>1.B).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68" w:lineRule="auto"/>
        <w:ind w:left="133" w:right="196"/>
      </w:pPr>
      <w:r>
        <w:rPr/>
        <w:pict>
          <v:shape style="position:absolute;margin-left:39.618900pt;margin-top:13.177649pt;width:249.55pt;height:155.9pt;mso-position-horizontal-relative:page;mso-position-vertical-relative:paragraph;z-index:157537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5"/>
                    <w:gridCol w:w="801"/>
                    <w:gridCol w:w="1020"/>
                    <w:gridCol w:w="1012"/>
                    <w:gridCol w:w="763"/>
                  </w:tblGrid>
                  <w:tr>
                    <w:trPr>
                      <w:trHeight w:val="489" w:hRule="atLeast"/>
                    </w:trPr>
                    <w:tc>
                      <w:tcPr>
                        <w:tcW w:w="2196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1815" w:val="right" w:leader="none"/>
                          </w:tabs>
                          <w:spacing w:before="52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7.05</w:t>
                        </w:r>
                      </w:p>
                      <w:p>
                        <w:pPr>
                          <w:pStyle w:val="TableParagraph"/>
                          <w:spacing w:before="73"/>
                          <w:ind w:left="4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which:</w:t>
                        </w:r>
                      </w:p>
                    </w:tc>
                    <w:tc>
                      <w:tcPr>
                        <w:tcW w:w="102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44" w:right="3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6.83</w:t>
                        </w:r>
                      </w:p>
                    </w:tc>
                    <w:tc>
                      <w:tcPr>
                        <w:tcW w:w="10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54" w:right="30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6.19</w:t>
                        </w:r>
                      </w:p>
                    </w:tc>
                    <w:tc>
                      <w:tcPr>
                        <w:tcW w:w="7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-86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19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815" w:val="right" w:leader="none"/>
                          </w:tabs>
                          <w:spacing w:line="137" w:lineRule="exact" w:before="45"/>
                          <w:ind w:left="1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Secured</w:t>
                          <w:tab/>
                          <w:t>5.81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line="137" w:lineRule="exact" w:before="45"/>
                          <w:ind w:left="353" w:right="3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5.56</w:t>
                        </w:r>
                      </w:p>
                    </w:tc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spacing w:line="137" w:lineRule="exact" w:before="45"/>
                          <w:ind w:left="339" w:right="3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4.80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spacing w:line="137" w:lineRule="exact" w:before="45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-101</w:t>
                        </w:r>
                      </w:p>
                    </w:tc>
                  </w:tr>
                  <w:tr>
                    <w:trPr>
                      <w:trHeight w:val="149" w:hRule="atLeast"/>
                    </w:trPr>
                    <w:tc>
                      <w:tcPr>
                        <w:tcW w:w="219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815" w:val="right" w:leader="none"/>
                          </w:tabs>
                          <w:spacing w:line="130" w:lineRule="exact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Fixed</w:t>
                          <w:tab/>
                          <w:t>5.68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354" w:right="3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5.81</w:t>
                        </w:r>
                      </w:p>
                    </w:tc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348" w:right="3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5.94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spacing w:line="130" w:lineRule="exact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2196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1815" w:val="right" w:leader="none"/>
                          </w:tabs>
                          <w:spacing w:line="156" w:lineRule="exact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Variable</w:t>
                          <w:tab/>
                          <w:t>5.90</w:t>
                        </w:r>
                      </w:p>
                    </w:tc>
                    <w:tc>
                      <w:tcPr>
                        <w:tcW w:w="102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left="354" w:right="3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5.37</w:t>
                        </w:r>
                      </w:p>
                    </w:tc>
                    <w:tc>
                      <w:tcPr>
                        <w:tcW w:w="101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left="354" w:right="3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3.97</w:t>
                        </w:r>
                      </w:p>
                    </w:tc>
                    <w:tc>
                      <w:tcPr>
                        <w:tcW w:w="7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-193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2196" w:type="dxa"/>
                        <w:gridSpan w:val="2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1815" w:val="right" w:leader="none"/>
                          </w:tabs>
                          <w:spacing w:before="64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Memo:</w:t>
                        </w:r>
                        <w:r>
                          <w:rPr>
                            <w:color w:val="231F20"/>
                            <w:spacing w:val="1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SVR</w:t>
                          <w:tab/>
                          <w:t>6.95</w:t>
                        </w:r>
                      </w:p>
                    </w:tc>
                    <w:tc>
                      <w:tcPr>
                        <w:tcW w:w="102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44" w:right="3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6.34</w:t>
                        </w:r>
                      </w:p>
                    </w:tc>
                    <w:tc>
                      <w:tcPr>
                        <w:tcW w:w="101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48" w:right="3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5.38</w:t>
                        </w:r>
                      </w:p>
                    </w:tc>
                    <w:tc>
                      <w:tcPr>
                        <w:tcW w:w="76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-157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2196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1815" w:val="right" w:leader="none"/>
                          </w:tabs>
                          <w:spacing w:line="145" w:lineRule="exact" w:before="64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Corporates</w:t>
                          <w:tab/>
                          <w:t>6.85</w:t>
                        </w:r>
                      </w:p>
                    </w:tc>
                    <w:tc>
                      <w:tcPr>
                        <w:tcW w:w="102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343" w:right="3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6.09</w:t>
                        </w:r>
                      </w:p>
                    </w:tc>
                    <w:tc>
                      <w:tcPr>
                        <w:tcW w:w="10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354" w:right="3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5.13</w:t>
                        </w:r>
                      </w:p>
                    </w:tc>
                    <w:tc>
                      <w:tcPr>
                        <w:tcW w:w="7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-172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before="70"/>
                          <w:ind w:left="5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which: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line="137" w:lineRule="exact" w:before="36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Fixed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37" w:lineRule="exact" w:before="36"/>
                          <w:ind w:left="1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7.04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line="137" w:lineRule="exact" w:before="36"/>
                          <w:ind w:left="341" w:right="3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6.80</w:t>
                        </w:r>
                      </w:p>
                    </w:tc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spacing w:line="137" w:lineRule="exact" w:before="36"/>
                          <w:ind w:left="348" w:right="3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5.98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spacing w:line="137" w:lineRule="exact" w:before="36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-106</w:t>
                        </w:r>
                      </w:p>
                    </w:tc>
                  </w:tr>
                  <w:tr>
                    <w:trPr>
                      <w:trHeight w:val="149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Variable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1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6.67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354" w:right="3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5.57</w:t>
                        </w:r>
                      </w:p>
                    </w:tc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341" w:right="3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4.46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spacing w:line="130" w:lineRule="exact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-221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line="156" w:lineRule="exact"/>
                          <w:ind w:left="1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Overdrafts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56" w:lineRule="exact"/>
                          <w:ind w:left="16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6.94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line="156" w:lineRule="exact"/>
                          <w:ind w:left="354" w:right="3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5.74</w:t>
                        </w:r>
                      </w:p>
                    </w:tc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spacing w:line="156" w:lineRule="exact"/>
                          <w:ind w:left="342" w:right="3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4.89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spacing w:line="156" w:lineRule="exact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-205</w:t>
                        </w: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Memo:</w:t>
                        </w:r>
                      </w:p>
                      <w:p>
                        <w:pPr>
                          <w:pStyle w:val="TableParagraph"/>
                          <w:spacing w:line="142" w:lineRule="exact" w:before="60"/>
                          <w:ind w:left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0" w:lineRule="exact"/>
                          <w:ind w:lef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5.00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0" w:lineRule="exact"/>
                          <w:ind w:left="341" w:right="3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3.00</w:t>
                        </w:r>
                      </w:p>
                    </w:tc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0" w:lineRule="exact"/>
                          <w:ind w:left="344" w:right="3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30" w:lineRule="exact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-300</w:t>
                        </w:r>
                      </w:p>
                    </w:tc>
                  </w:tr>
                  <w:tr>
                    <w:trPr>
                      <w:trHeight w:val="165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Three-month Libor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8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5.91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345" w:right="3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4.45</w:t>
                        </w:r>
                      </w:p>
                    </w:tc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348" w:right="3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3.20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-271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Corporate </w:t>
      </w:r>
      <w:r>
        <w:rPr>
          <w:color w:val="231F20"/>
          <w:w w:val="90"/>
        </w:rPr>
        <w:t>debt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PNFCs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incorporated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January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$7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 </w:t>
      </w:r>
      <w:r>
        <w:rPr>
          <w:color w:val="231F20"/>
        </w:rPr>
        <w:t>figure since 2001. But that issuance was largely biased </w:t>
      </w:r>
      <w:r>
        <w:rPr>
          <w:color w:val="231F20"/>
          <w:w w:val="95"/>
        </w:rPr>
        <w:t>towards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non-cyclical </w:t>
      </w:r>
      <w:r>
        <w:rPr>
          <w:color w:val="231F20"/>
          <w:w w:val="90"/>
        </w:rPr>
        <w:t>sectors such as utilities: other investment-grade companies continued to face difficulties accessing capital markets. And even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debt,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5050" w:space="279"/>
            <w:col w:w="5251"/>
          </w:cols>
        </w:sectPr>
      </w:pPr>
    </w:p>
    <w:p>
      <w:pPr>
        <w:pStyle w:val="BodyText"/>
        <w:tabs>
          <w:tab w:pos="5122" w:val="left" w:leader="none"/>
          <w:tab w:pos="5462" w:val="left" w:leader="none"/>
        </w:tabs>
        <w:spacing w:line="231" w:lineRule="exact"/>
        <w:ind w:left="133"/>
      </w:pP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  <w:t>bond</w:t>
      </w:r>
      <w:r>
        <w:rPr>
          <w:color w:val="231F20"/>
          <w:spacing w:val="-46"/>
        </w:rPr>
        <w:t> </w:t>
      </w:r>
      <w:r>
        <w:rPr>
          <w:color w:val="231F20"/>
        </w:rPr>
        <w:t>yields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high-quality</w:t>
      </w:r>
      <w:r>
        <w:rPr>
          <w:color w:val="231F20"/>
          <w:spacing w:val="-44"/>
        </w:rPr>
        <w:t> </w:t>
      </w:r>
      <w:r>
        <w:rPr>
          <w:color w:val="231F20"/>
        </w:rPr>
        <w:t>corporate</w:t>
      </w:r>
      <w:r>
        <w:rPr>
          <w:color w:val="231F20"/>
          <w:spacing w:val="-44"/>
        </w:rPr>
        <w:t> </w:t>
      </w:r>
      <w:r>
        <w:rPr>
          <w:color w:val="231F20"/>
        </w:rPr>
        <w:t>bonds,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</w:p>
    <w:p>
      <w:pPr>
        <w:pStyle w:val="BodyText"/>
        <w:spacing w:before="27"/>
        <w:ind w:left="5462"/>
      </w:pPr>
      <w:r>
        <w:rPr>
          <w:color w:val="231F20"/>
        </w:rPr>
        <w:t>have more than doubled since early September to over</w:t>
      </w:r>
    </w:p>
    <w:p>
      <w:pPr>
        <w:pStyle w:val="BodyText"/>
        <w:spacing w:line="268" w:lineRule="auto" w:before="28"/>
        <w:ind w:left="5462"/>
      </w:pPr>
      <w:r>
        <w:rPr>
          <w:color w:val="231F20"/>
          <w:w w:val="90"/>
        </w:rPr>
        <w:t>5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points.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 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compensation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default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losses.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</w:sectPr>
      </w:pPr>
    </w:p>
    <w:p>
      <w:pPr>
        <w:spacing w:line="97" w:lineRule="exact"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04" w:val="left" w:leader="none"/>
        </w:tabs>
        <w:spacing w:line="240" w:lineRule="auto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Weighted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5"/>
        </w:numPr>
        <w:tabs>
          <w:tab w:pos="304" w:val="left" w:leader="none"/>
        </w:tabs>
        <w:spacing w:line="240" w:lineRule="auto" w:before="3" w:after="0"/>
        <w:ind w:left="30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secured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borrowing,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card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borrowing,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overdrafts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variable-rate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products.</w:t>
      </w:r>
    </w:p>
    <w:p>
      <w:pPr>
        <w:pStyle w:val="ListParagraph"/>
        <w:numPr>
          <w:ilvl w:val="0"/>
          <w:numId w:val="5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End-month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observations.</w:t>
      </w:r>
    </w:p>
    <w:p>
      <w:pPr>
        <w:pStyle w:val="ListParagraph"/>
        <w:numPr>
          <w:ilvl w:val="0"/>
          <w:numId w:val="5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BodyText"/>
        <w:spacing w:line="268" w:lineRule="auto"/>
        <w:ind w:left="133" w:right="606"/>
        <w:jc w:val="both"/>
      </w:pPr>
      <w:r>
        <w:rPr/>
        <w:br w:type="column"/>
      </w:r>
      <w:r>
        <w:rPr>
          <w:color w:val="231F20"/>
          <w:w w:val="90"/>
        </w:rPr>
        <w:t>illustrative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decomposition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compensate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illiquidity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60" w:right="660"/>
          <w:cols w:num="2" w:equalWidth="0">
            <w:col w:w="4276" w:space="1053"/>
            <w:col w:w="5251"/>
          </w:cols>
        </w:sectPr>
      </w:pPr>
    </w:p>
    <w:p>
      <w:pPr>
        <w:spacing w:before="110"/>
        <w:ind w:left="133" w:right="0" w:firstLine="0"/>
        <w:jc w:val="left"/>
        <w:rPr>
          <w:sz w:val="18"/>
        </w:rPr>
      </w:pPr>
      <w:bookmarkStart w:name="Household sector finances" w:id="21"/>
      <w:bookmarkEnd w:id="21"/>
      <w:r>
        <w:rPr/>
      </w:r>
      <w:r>
        <w:rPr>
          <w:color w:val="A70740"/>
          <w:sz w:val="18"/>
        </w:rPr>
        <w:t>Chart 1.9 </w:t>
      </w:r>
      <w:r>
        <w:rPr>
          <w:color w:val="231F20"/>
          <w:sz w:val="18"/>
        </w:rPr>
        <w:t>Estimated decomposition of</w:t>
      </w:r>
    </w:p>
    <w:p>
      <w:pPr>
        <w:spacing w:line="259" w:lineRule="auto" w:before="16"/>
        <w:ind w:left="133" w:right="-20" w:firstLine="0"/>
        <w:jc w:val="left"/>
        <w:rPr>
          <w:sz w:val="12"/>
        </w:rPr>
      </w:pPr>
      <w:r>
        <w:rPr>
          <w:color w:val="231F20"/>
          <w:w w:val="95"/>
          <w:sz w:val="18"/>
        </w:rPr>
        <w:t>sterling-denominated investment-grade corporate bond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>
      <w:pPr>
        <w:spacing w:line="314" w:lineRule="auto" w:before="183"/>
        <w:ind w:left="326" w:right="958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503999</wp:posOffset>
            </wp:positionH>
            <wp:positionV relativeFrom="paragraph">
              <wp:posOffset>119072</wp:posOffset>
            </wp:positionV>
            <wp:extent cx="89997" cy="321772"/>
            <wp:effectExtent l="0" t="0" r="0" b="0"/>
            <wp:wrapNone/>
            <wp:docPr id="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321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2"/>
        </w:rPr>
        <w:t>Residual (including compensation for illiquidity) </w:t>
      </w:r>
      <w:r>
        <w:rPr>
          <w:color w:val="231F20"/>
          <w:w w:val="90"/>
          <w:sz w:val="12"/>
        </w:rPr>
        <w:t>Compensation for uncertainty about default losses </w:t>
      </w:r>
      <w:r>
        <w:rPr>
          <w:color w:val="231F20"/>
          <w:sz w:val="12"/>
        </w:rPr>
        <w:t>Compensation for expected default losses</w:t>
      </w:r>
    </w:p>
    <w:p>
      <w:pPr>
        <w:tabs>
          <w:tab w:pos="3262" w:val="left" w:leader="none"/>
        </w:tabs>
        <w:spacing w:line="178" w:lineRule="exact" w:before="0"/>
        <w:ind w:left="326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503999</wp:posOffset>
            </wp:positionH>
            <wp:positionV relativeFrom="paragraph">
              <wp:posOffset>26145</wp:posOffset>
            </wp:positionV>
            <wp:extent cx="89992" cy="12700"/>
            <wp:effectExtent l="0" t="0" r="0" b="0"/>
            <wp:wrapNone/>
            <wp:docPr id="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8"/>
          <w:sz w:val="12"/>
        </w:rPr>
        <w:t>Total</w:t>
        <w:tab/>
      </w:r>
      <w:r>
        <w:rPr>
          <w:color w:val="231F20"/>
          <w:sz w:val="12"/>
        </w:rPr>
        <w:t>Basis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17" w:lineRule="exact" w:before="0"/>
        <w:ind w:left="0" w:right="322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503999</wp:posOffset>
            </wp:positionH>
            <wp:positionV relativeFrom="paragraph">
              <wp:posOffset>38809</wp:posOffset>
            </wp:positionV>
            <wp:extent cx="2340025" cy="1802041"/>
            <wp:effectExtent l="0" t="0" r="0" b="0"/>
            <wp:wrapNone/>
            <wp:docPr id="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25" cy="1802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2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500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2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21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line="268" w:lineRule="auto" w:before="3"/>
        <w:ind w:left="133" w:right="315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sub-investment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closed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PNFC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BB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</w:t>
      </w:r>
      <w:r>
        <w:rPr>
          <w:color w:val="231F20"/>
          <w:spacing w:val="-19"/>
        </w:rPr>
        <w:t> </w:t>
      </w:r>
      <w:r>
        <w:rPr>
          <w:color w:val="231F20"/>
        </w:rPr>
        <w:t>crisis.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33" w:right="151"/>
      </w:pPr>
      <w:r>
        <w:rPr>
          <w:color w:val="231F20"/>
        </w:rPr>
        <w:t>The extent to which tighter credit supply impacts on </w:t>
      </w:r>
      <w:r>
        <w:rPr>
          <w:color w:val="231F20"/>
          <w:w w:val="95"/>
        </w:rPr>
        <w:t>companies’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loans.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 (Chart </w:t>
      </w:r>
      <w:r>
        <w:rPr>
          <w:color w:val="231F20"/>
          <w:spacing w:val="-5"/>
          <w:w w:val="95"/>
        </w:rPr>
        <w:t>1.10), </w:t>
      </w:r>
      <w:r>
        <w:rPr>
          <w:color w:val="231F20"/>
          <w:w w:val="95"/>
        </w:rPr>
        <w:t>as companies have revised down investment </w:t>
      </w:r>
      <w:r>
        <w:rPr>
          <w:color w:val="231F20"/>
        </w:rPr>
        <w:t>intentions, due to the weaker outlook for activity and </w:t>
      </w:r>
      <w:r>
        <w:rPr>
          <w:color w:val="231F20"/>
          <w:w w:val="90"/>
        </w:rPr>
        <w:t>corresponding reduction in pressures on capacity (Section 2). </w:t>
      </w:r>
      <w:r>
        <w:rPr>
          <w:color w:val="231F20"/>
        </w:rPr>
        <w:t>And there has also been a reduction in mergers and </w:t>
      </w:r>
      <w:r>
        <w:rPr>
          <w:color w:val="231F20"/>
          <w:w w:val="90"/>
        </w:rPr>
        <w:t>acquisitions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borrowing.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399" w:space="930"/>
            <w:col w:w="525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27" w:val="left" w:leader="none"/>
        </w:tabs>
        <w:spacing w:before="96"/>
        <w:ind w:left="296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2000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17" w:val="left" w:leader="none"/>
        </w:tabs>
        <w:spacing w:before="96"/>
        <w:ind w:left="2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03</w:t>
        <w:tab/>
        <w:t>06</w:t>
      </w:r>
    </w:p>
    <w:p>
      <w:pPr>
        <w:pStyle w:val="BodyText"/>
        <w:spacing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560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56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5"/>
        </w:rPr>
      </w:pPr>
    </w:p>
    <w:p>
      <w:pPr>
        <w:spacing w:line="120" w:lineRule="exact" w:before="0"/>
        <w:ind w:left="640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276" w:right="34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09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 w:before="1"/>
        <w:ind w:left="296" w:right="187"/>
      </w:pP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  <w:w w:val="90"/>
        </w:rPr>
        <w:t>day-to-day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funding to ease cash-flow pressures. For example, </w:t>
      </w:r>
      <w:r>
        <w:rPr>
          <w:color w:val="231F20"/>
          <w:w w:val="95"/>
        </w:rPr>
        <w:t>respondents to the </w:t>
      </w:r>
      <w:r>
        <w:rPr>
          <w:color w:val="231F20"/>
          <w:spacing w:val="-3"/>
          <w:w w:val="95"/>
        </w:rPr>
        <w:t>Bank’s </w:t>
      </w:r>
      <w:r>
        <w:rPr>
          <w:i/>
          <w:color w:val="231F20"/>
          <w:w w:val="95"/>
        </w:rPr>
        <w:t>Credit Conditions Survey </w:t>
      </w:r>
      <w:r>
        <w:rPr>
          <w:color w:val="231F20"/>
          <w:w w:val="95"/>
        </w:rPr>
        <w:t>(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)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inventory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form</w:t>
      </w:r>
    </w:p>
    <w:p>
      <w:pPr>
        <w:spacing w:after="0" w:line="260" w:lineRule="atLeast"/>
        <w:sectPr>
          <w:type w:val="continuous"/>
          <w:pgSz w:w="11900" w:h="16840"/>
          <w:pgMar w:top="1560" w:bottom="0" w:left="660" w:right="660"/>
          <w:cols w:num="4" w:equalWidth="0">
            <w:col w:w="1428" w:space="240"/>
            <w:col w:w="1289" w:space="363"/>
            <w:col w:w="794" w:space="1052"/>
            <w:col w:w="5414"/>
          </w:cols>
        </w:sectPr>
      </w:pPr>
    </w:p>
    <w:p>
      <w:pPr>
        <w:spacing w:line="96" w:lineRule="exact"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Merrill Lynch, Thomson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Option-adjusted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yields,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decomposed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factors 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model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described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Webber,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Churm,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(2007),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‘Decomposing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 </w:t>
      </w:r>
      <w:r>
        <w:rPr>
          <w:color w:val="231F20"/>
          <w:sz w:val="11"/>
        </w:rPr>
        <w:t>spreads’,</w:t>
      </w:r>
      <w:r>
        <w:rPr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Bank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of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England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Quarterly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Bulletin</w:t>
      </w:r>
      <w:r>
        <w:rPr>
          <w:color w:val="231F20"/>
          <w:sz w:val="11"/>
        </w:rPr>
        <w:t>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Vol.</w:t>
      </w:r>
      <w:r>
        <w:rPr>
          <w:color w:val="231F20"/>
          <w:spacing w:val="-17"/>
          <w:sz w:val="11"/>
        </w:rPr>
        <w:t> </w:t>
      </w:r>
      <w:r>
        <w:rPr>
          <w:color w:val="231F20"/>
          <w:spacing w:val="-5"/>
          <w:sz w:val="11"/>
        </w:rPr>
        <w:t>47,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4,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533–41.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0" w:lineRule="exact"/>
        <w:ind w:left="12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pacing w:val="-6"/>
          <w:sz w:val="18"/>
        </w:rPr>
        <w:t>1.10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0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6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demand for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purpose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15"/>
        <w:ind w:left="2642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</w:t>
      </w:r>
    </w:p>
    <w:p>
      <w:pPr>
        <w:spacing w:line="121" w:lineRule="exact" w:before="0"/>
        <w:ind w:left="3878" w:right="0" w:firstLine="0"/>
        <w:jc w:val="left"/>
        <w:rPr>
          <w:sz w:val="12"/>
        </w:rPr>
      </w:pPr>
      <w:r>
        <w:rPr/>
        <w:pict>
          <v:group style="position:absolute;margin-left:39.685001pt;margin-top:2.872391pt;width:184.3pt;height:141.75pt;mso-position-horizontal-relative:page;mso-position-vertical-relative:paragraph;z-index:15757312" coordorigin="794,57" coordsize="3686,2835">
            <v:shape style="position:absolute;left:793;top:57;width:3686;height:2835" type="#_x0000_t75" stroked="false">
              <v:imagedata r:id="rId36" o:title=""/>
            </v:shape>
            <v:shape style="position:absolute;left:1102;top:330;width:12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Mergers and acquisitions</w:t>
                    </w:r>
                  </w:p>
                </w:txbxContent>
              </v:textbox>
              <w10:wrap type="none"/>
            </v:shape>
            <v:shape style="position:absolute;left:3486;top:476;width:69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Balance sheet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restructuring</w:t>
                    </w:r>
                  </w:p>
                </w:txbxContent>
              </v:textbox>
              <w10:wrap type="none"/>
            </v:shape>
            <v:shape style="position:absolute;left:2148;top:895;width:94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Inventory financing</w:t>
                    </w:r>
                  </w:p>
                </w:txbxContent>
              </v:textbox>
              <w10:wrap type="none"/>
            </v:shape>
            <v:shape style="position:absolute;left:2438;top:1803;width:54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estate</w:t>
                    </w:r>
                  </w:p>
                </w:txbxContent>
              </v:textbox>
              <w10:wrap type="none"/>
            </v:shape>
            <v:shape style="position:absolute;left:3334;top:2540;width:92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Capital investment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4"/>
        <w:ind w:left="0" w:right="41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0" w:right="41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spacing w:before="37"/>
        <w:ind w:left="388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40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88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41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4"/>
        <w:ind w:left="0" w:right="41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0" w:right="41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line="120" w:lineRule="exact" w:before="103"/>
        <w:ind w:left="38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781" w:val="left" w:leader="none"/>
          <w:tab w:pos="1346" w:val="left" w:leader="none"/>
          <w:tab w:pos="1916" w:val="left" w:leader="none"/>
          <w:tab w:pos="2456" w:val="left" w:leader="none"/>
          <w:tab w:pos="3026" w:val="left" w:leader="none"/>
          <w:tab w:pos="3571" w:val="left" w:leader="none"/>
        </w:tabs>
        <w:spacing w:line="120" w:lineRule="exact" w:before="0"/>
        <w:ind w:left="2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</w:t>
        <w:tab/>
        <w:t>Q3</w:t>
        <w:tab/>
        <w:t>Q4</w:t>
        <w:tab/>
        <w:t>Q1</w:t>
        <w:tab/>
        <w:t>Q2</w:t>
        <w:tab/>
        <w:t>Q3</w:t>
        <w:tab/>
        <w:t>Q4</w:t>
      </w:r>
    </w:p>
    <w:p>
      <w:pPr>
        <w:tabs>
          <w:tab w:pos="2757" w:val="left" w:leader="none"/>
        </w:tabs>
        <w:spacing w:before="27"/>
        <w:ind w:left="73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</w:r>
    </w:p>
    <w:p>
      <w:pPr>
        <w:pStyle w:val="ListParagraph"/>
        <w:numPr>
          <w:ilvl w:val="0"/>
          <w:numId w:val="6"/>
        </w:numPr>
        <w:tabs>
          <w:tab w:pos="304" w:val="left" w:leader="none"/>
        </w:tabs>
        <w:spacing w:line="244" w:lineRule="auto" w:before="124" w:after="0"/>
        <w:ind w:left="303" w:right="305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demand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lending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purpose.</w:t>
      </w:r>
    </w:p>
    <w:p>
      <w:pPr>
        <w:pStyle w:val="BodyText"/>
        <w:spacing w:line="268" w:lineRule="auto" w:before="27"/>
        <w:ind w:left="133" w:right="541"/>
      </w:pPr>
      <w:r>
        <w:rPr/>
        <w:br w:type="column"/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experienced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accessing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related products,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potentially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reliance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working </w:t>
      </w:r>
      <w:r>
        <w:rPr>
          <w:color w:val="231F20"/>
        </w:rPr>
        <w:t>capital</w:t>
      </w:r>
      <w:r>
        <w:rPr>
          <w:color w:val="231F20"/>
          <w:spacing w:val="-26"/>
        </w:rPr>
        <w:t> </w:t>
      </w:r>
      <w:r>
        <w:rPr>
          <w:color w:val="231F20"/>
        </w:rPr>
        <w:t>finance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1"/>
        </w:rPr>
        <w:t> </w:t>
      </w:r>
      <w:r>
        <w:rPr>
          <w:color w:val="231F20"/>
        </w:rPr>
        <w:t>banks.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28"/>
      </w:pPr>
      <w:r>
        <w:rPr>
          <w:color w:val="231F20"/>
        </w:rPr>
        <w:t>Overall,</w:t>
      </w:r>
      <w:r>
        <w:rPr>
          <w:color w:val="231F20"/>
          <w:spacing w:val="-44"/>
        </w:rPr>
        <w:t> </w:t>
      </w:r>
      <w:r>
        <w:rPr>
          <w:color w:val="231F20"/>
        </w:rPr>
        <w:t>despite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reduction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types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credit,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anecdote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year increasingly suggested that companies were reducing spending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finance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sources.</w:t>
      </w:r>
      <w:r>
        <w:rPr>
          <w:color w:val="231F20"/>
          <w:spacing w:val="-20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 survey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131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carried</w:t>
      </w:r>
      <w:r>
        <w:rPr>
          <w:color w:val="231F20"/>
          <w:spacing w:val="-46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CBI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January,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</w:rPr>
        <w:t>investment over the past three months for 56% of respondents, with </w:t>
      </w:r>
      <w:r>
        <w:rPr>
          <w:color w:val="231F20"/>
          <w:spacing w:val="-3"/>
        </w:rPr>
        <w:t>31% </w:t>
      </w:r>
      <w:r>
        <w:rPr>
          <w:color w:val="231F20"/>
        </w:rPr>
        <w:t>having reduced output, and 37% having</w:t>
      </w:r>
      <w:r>
        <w:rPr>
          <w:color w:val="231F20"/>
          <w:spacing w:val="-20"/>
        </w:rPr>
        <w:t> </w:t>
      </w:r>
      <w:r>
        <w:rPr>
          <w:color w:val="231F20"/>
        </w:rPr>
        <w:t>cut</w:t>
      </w:r>
      <w:r>
        <w:rPr>
          <w:color w:val="231F20"/>
          <w:spacing w:val="-20"/>
        </w:rPr>
        <w:t> </w:t>
      </w:r>
      <w:r>
        <w:rPr>
          <w:color w:val="231F20"/>
        </w:rPr>
        <w:t>staff</w:t>
      </w:r>
      <w:r>
        <w:rPr>
          <w:color w:val="231F20"/>
          <w:spacing w:val="-20"/>
        </w:rPr>
        <w:t> </w:t>
      </w:r>
      <w:r>
        <w:rPr>
          <w:color w:val="231F20"/>
        </w:rPr>
        <w:t>numbers.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Household sector finances</w:t>
      </w:r>
    </w:p>
    <w:p>
      <w:pPr>
        <w:pStyle w:val="BodyText"/>
        <w:spacing w:line="268" w:lineRule="auto" w:before="24"/>
        <w:ind w:left="133" w:right="140"/>
      </w:pPr>
      <w:r>
        <w:rPr>
          <w:color w:val="231F20"/>
          <w:w w:val="90"/>
        </w:rPr>
        <w:t>Growth in households’ borrowing has slowed substantially 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1.C).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December,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twelve-month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3.4%.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 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rates</w:t>
      </w:r>
      <w:r>
        <w:rPr>
          <w:color w:val="231F20"/>
          <w:spacing w:val="-25"/>
        </w:rPr>
        <w:t> </w:t>
      </w:r>
      <w:r>
        <w:rPr>
          <w:color w:val="231F20"/>
        </w:rPr>
        <w:t>seen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past</w:t>
      </w:r>
      <w:r>
        <w:rPr>
          <w:color w:val="231F20"/>
          <w:spacing w:val="-28"/>
        </w:rPr>
        <w:t> </w:t>
      </w:r>
      <w:r>
        <w:rPr>
          <w:color w:val="231F20"/>
        </w:rPr>
        <w:t>decade.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/>
        <w:pict>
          <v:shape style="position:absolute;margin-left:39.685001pt;margin-top:31.504644pt;width:512.4pt;height:110.3pt;mso-position-horizontal-relative:page;mso-position-vertical-relative:paragraph;z-index:15759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85"/>
                    <w:gridCol w:w="584"/>
                    <w:gridCol w:w="935"/>
                    <w:gridCol w:w="577"/>
                    <w:gridCol w:w="108"/>
                    <w:gridCol w:w="5259"/>
                  </w:tblGrid>
                  <w:tr>
                    <w:trPr>
                      <w:trHeight w:val="388" w:hRule="atLeast"/>
                    </w:trPr>
                    <w:tc>
                      <w:tcPr>
                        <w:tcW w:w="2785" w:type="dxa"/>
                        <w:tcBorders>
                          <w:top w:val="single" w:sz="6" w:space="0" w:color="A70740"/>
                        </w:tcBorders>
                      </w:tcPr>
                      <w:p>
                        <w:pPr>
                          <w:pStyle w:val="TableParagraph"/>
                          <w:spacing w:before="85"/>
                          <w:rPr>
                            <w:sz w:val="18"/>
                          </w:rPr>
                        </w:pPr>
                        <w:r>
                          <w:rPr>
                            <w:color w:val="A70740"/>
                            <w:sz w:val="18"/>
                          </w:rPr>
                          <w:t>Table 1.C </w:t>
                        </w:r>
                        <w:r>
                          <w:rPr>
                            <w:color w:val="231F20"/>
                            <w:sz w:val="18"/>
                          </w:rPr>
                          <w:t>Lending to individuals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6" w:space="0" w:color="A7074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35" w:type="dxa"/>
                        <w:tcBorders>
                          <w:top w:val="single" w:sz="6" w:space="0" w:color="A7074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7" w:type="dxa"/>
                        <w:tcBorders>
                          <w:top w:val="single" w:sz="6" w:space="0" w:color="A7074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8" w:type="dxa"/>
                        <w:tcBorders>
                          <w:top w:val="single" w:sz="6" w:space="0" w:color="A7074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59" w:type="dxa"/>
                      </w:tcPr>
                      <w:p>
                        <w:pPr>
                          <w:pStyle w:val="TableParagraph"/>
                          <w:spacing w:line="226" w:lineRule="exact" w:before="142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growth (Chart 1.11). In part because these institutions</w:t>
                        </w:r>
                      </w:p>
                    </w:tc>
                  </w:tr>
                  <w:tr>
                    <w:trPr>
                      <w:trHeight w:val="528" w:hRule="atLeast"/>
                    </w:trPr>
                    <w:tc>
                      <w:tcPr>
                        <w:tcW w:w="2785" w:type="dxa"/>
                      </w:tcPr>
                      <w:p>
                        <w:pPr>
                          <w:pStyle w:val="TableParagraph"/>
                          <w:spacing w:before="104"/>
                          <w:ind w:right="6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on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year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earlier</w:t>
                        </w:r>
                      </w:p>
                      <w:p>
                        <w:pPr>
                          <w:pStyle w:val="TableParagraph"/>
                          <w:spacing w:before="72"/>
                          <w:ind w:right="6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5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3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279" w:right="29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57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59" w:type="dxa"/>
                      </w:tcPr>
                      <w:p>
                        <w:pPr>
                          <w:pStyle w:val="TableParagraph"/>
                          <w:spacing w:before="13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specialised</w:t>
                        </w:r>
                        <w:r>
                          <w:rPr>
                            <w:color w:val="231F20"/>
                            <w:spacing w:val="-2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2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lending</w:t>
                        </w:r>
                        <w:r>
                          <w:rPr>
                            <w:color w:val="231F20"/>
                            <w:spacing w:val="-3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2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riskier</w:t>
                        </w:r>
                        <w:r>
                          <w:rPr>
                            <w:color w:val="231F20"/>
                            <w:spacing w:val="-2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customers,</w:t>
                        </w:r>
                        <w:r>
                          <w:rPr>
                            <w:color w:val="231F20"/>
                            <w:spacing w:val="-2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borrowers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with</w:t>
                        </w:r>
                      </w:p>
                      <w:p>
                        <w:pPr>
                          <w:pStyle w:val="TableParagraph"/>
                          <w:spacing w:before="28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higher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loan</w:t>
                        </w:r>
                        <w:r>
                          <w:rPr>
                            <w:color w:val="231F20"/>
                            <w:spacing w:val="-2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2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value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requirements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2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faced</w:t>
                        </w:r>
                        <w:r>
                          <w:rPr>
                            <w:color w:val="231F20"/>
                            <w:spacing w:val="-2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greatest</w:t>
                        </w: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278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40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1996 to 2007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3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Oct.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284" w:right="2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Nov.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Dec.</w:t>
                        </w:r>
                      </w:p>
                    </w:tc>
                    <w:tc>
                      <w:tcPr>
                        <w:tcW w:w="10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59" w:type="dxa"/>
                      </w:tcPr>
                      <w:p>
                        <w:pPr>
                          <w:pStyle w:val="TableParagraph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tightening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credit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conditions.</w:t>
                        </w:r>
                        <w:r>
                          <w:rPr>
                            <w:color w:val="231F20"/>
                            <w:spacing w:val="-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But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banks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278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154" w:val="right" w:leader="none"/>
                          </w:tabs>
                          <w:spacing w:line="141" w:lineRule="exact"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>Total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lending</w:t>
                          <w:tab/>
                          <w:t>10.2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1" w:lineRule="exact" w:before="64"/>
                          <w:ind w:right="3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4.7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1" w:lineRule="exact" w:before="64"/>
                          <w:ind w:left="284" w:right="1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4.1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1" w:lineRule="exact" w:before="64"/>
                          <w:ind w:right="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1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59" w:type="dxa"/>
                      </w:tcPr>
                      <w:p>
                        <w:pPr>
                          <w:pStyle w:val="TableParagraph"/>
                          <w:spacing w:line="196" w:lineRule="exact"/>
                          <w:ind w:left="340" w:right="-2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market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also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reduced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availability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secured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lending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2785" w:type="dxa"/>
                      </w:tcPr>
                      <w:p>
                        <w:pPr>
                          <w:pStyle w:val="TableParagraph"/>
                          <w:tabs>
                            <w:tab w:pos="2154" w:val="right" w:leader="none"/>
                          </w:tabs>
                          <w:spacing w:line="153" w:lineRule="exact" w:before="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Secured</w:t>
                          <w:tab/>
                          <w:t>9.5</w:t>
                        </w:r>
                      </w:p>
                    </w:tc>
                    <w:tc>
                      <w:tcPr>
                        <w:tcW w:w="584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right="3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4.5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left="284" w:right="19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right="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10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59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households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with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loan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value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ratios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below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75%,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according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2785" w:type="dxa"/>
                      </w:tcPr>
                      <w:p>
                        <w:pPr>
                          <w:pStyle w:val="TableParagraph"/>
                          <w:tabs>
                            <w:tab w:pos="2154" w:val="right" w:leader="none"/>
                          </w:tabs>
                          <w:spacing w:before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Consumer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credit</w:t>
                          <w:tab/>
                          <w:t>13.8</w:t>
                        </w:r>
                      </w:p>
                    </w:tc>
                    <w:tc>
                      <w:tcPr>
                        <w:tcW w:w="584" w:type="dxa"/>
                      </w:tcPr>
                      <w:p>
                        <w:pPr>
                          <w:pStyle w:val="TableParagraph"/>
                          <w:spacing w:before="62"/>
                          <w:ind w:right="3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5.4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62"/>
                          <w:ind w:left="284" w:right="1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62"/>
                          <w:ind w:right="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59" w:type="dxa"/>
                      </w:tcPr>
                      <w:p>
                        <w:pPr>
                          <w:pStyle w:val="TableParagraph"/>
                          <w:spacing w:line="226" w:lineRule="exact" w:before="11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latest</w:t>
                        </w:r>
                        <w:r>
                          <w:rPr>
                            <w:color w:val="231F20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20"/>
                          </w:rPr>
                          <w:t>CCS</w:t>
                        </w:r>
                        <w:r>
                          <w:rPr>
                            <w:i/>
                            <w:color w:val="231F20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contrast</w:t>
                        </w:r>
                        <w:r>
                          <w:rPr>
                            <w:color w:val="231F20"/>
                            <w:spacing w:val="-38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9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their</w:t>
                        </w:r>
                        <w:r>
                          <w:rPr>
                            <w:color w:val="231F20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expectations</w:t>
                        </w:r>
                        <w:r>
                          <w:rPr>
                            <w:color w:val="231F20"/>
                            <w:spacing w:val="-38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an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2785" w:type="dxa"/>
                      </w:tcPr>
                      <w:p>
                        <w:pPr>
                          <w:pStyle w:val="TableParagraph"/>
                          <w:tabs>
                            <w:tab w:pos="1915" w:val="left" w:leader="none"/>
                          </w:tabs>
                          <w:spacing w:before="39"/>
                          <w:ind w:left="4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credit</w:t>
                        </w:r>
                        <w:r>
                          <w:rPr>
                            <w:i/>
                            <w:color w:val="231F20"/>
                            <w:spacing w:val="-2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card</w:t>
                          <w:tab/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18.0</w:t>
                        </w:r>
                      </w:p>
                    </w:tc>
                    <w:tc>
                      <w:tcPr>
                        <w:tcW w:w="584" w:type="dxa"/>
                      </w:tcPr>
                      <w:p>
                        <w:pPr>
                          <w:pStyle w:val="TableParagraph"/>
                          <w:spacing w:before="39"/>
                          <w:ind w:right="30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8.0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39"/>
                          <w:ind w:left="284" w:right="202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8.2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39"/>
                          <w:ind w:right="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7.4</w:t>
                        </w:r>
                      </w:p>
                    </w:tc>
                    <w:tc>
                      <w:tcPr>
                        <w:tcW w:w="10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59" w:type="dxa"/>
                      </w:tcPr>
                      <w:p>
                        <w:pPr>
                          <w:pStyle w:val="TableParagraph"/>
                          <w:spacing w:line="216" w:lineRule="exact" w:before="13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expansion</w:t>
                        </w:r>
                        <w:r>
                          <w:rPr>
                            <w:color w:val="231F20"/>
                            <w:spacing w:val="-4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credit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availability</w:t>
                        </w:r>
                        <w:r>
                          <w:rPr>
                            <w:color w:val="231F20"/>
                            <w:spacing w:val="-4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these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borrowers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lenders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pulling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27" w:space="902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60" w:bottom="0" w:left="660" w:right="660"/>
        </w:sectPr>
      </w:pPr>
    </w:p>
    <w:p>
      <w:pPr>
        <w:tabs>
          <w:tab w:pos="2056" w:val="left" w:leader="none"/>
          <w:tab w:pos="3012" w:val="left" w:leader="none"/>
          <w:tab w:pos="3919" w:val="left" w:leader="none"/>
          <w:tab w:pos="5009" w:val="right" w:leader="none"/>
        </w:tabs>
        <w:spacing w:before="223"/>
        <w:ind w:left="182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which,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other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unsecured</w:t>
        <w:tab/>
      </w:r>
      <w:r>
        <w:rPr>
          <w:i/>
          <w:color w:val="231F20"/>
          <w:w w:val="95"/>
          <w:sz w:val="14"/>
        </w:rPr>
        <w:t>12.5</w:t>
        <w:tab/>
        <w:t>4.5</w:t>
        <w:tab/>
        <w:t>4.2</w:t>
        <w:tab/>
        <w:t>4.2</w:t>
      </w:r>
    </w:p>
    <w:p>
      <w:pPr>
        <w:spacing w:before="222"/>
        <w:ind w:left="182" w:right="0" w:firstLine="0"/>
        <w:jc w:val="left"/>
        <w:rPr>
          <w:sz w:val="20"/>
        </w:rPr>
      </w:pPr>
      <w:r>
        <w:rPr/>
        <w:br w:type="column"/>
      </w:r>
      <w:r>
        <w:rPr>
          <w:color w:val="231F20"/>
          <w:w w:val="95"/>
          <w:sz w:val="20"/>
        </w:rPr>
        <w:t>previous </w:t>
      </w:r>
      <w:r>
        <w:rPr>
          <w:i/>
          <w:color w:val="231F20"/>
          <w:w w:val="95"/>
          <w:sz w:val="20"/>
        </w:rPr>
        <w:t>Survey</w:t>
      </w:r>
      <w:r>
        <w:rPr>
          <w:color w:val="231F20"/>
          <w:w w:val="95"/>
          <w:sz w:val="20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top="1560" w:bottom="0" w:left="660" w:right="660"/>
          <w:cols w:num="2" w:equalWidth="0">
            <w:col w:w="5050" w:space="231"/>
            <w:col w:w="529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37"/>
          <w:headerReference w:type="even" r:id="rId38"/>
          <w:pgSz w:w="11900" w:h="16840"/>
          <w:pgMar w:header="425" w:footer="0" w:top="620" w:bottom="280" w:left="660" w:right="660"/>
          <w:pgNumType w:start="15"/>
        </w:sectPr>
      </w:pPr>
    </w:p>
    <w:p>
      <w:pPr>
        <w:pStyle w:val="Heading3"/>
        <w:spacing w:before="256"/>
      </w:pPr>
      <w:r>
        <w:rPr/>
        <w:pict>
          <v:group style="position:absolute;margin-left:.12pt;margin-top:56.693001pt;width:575.35pt;height:734.2pt;mso-position-horizontal-relative:page;mso-position-vertical-relative:page;z-index:-19561984" coordorigin="2,1134" coordsize="11507,14684">
            <v:rect style="position:absolute;left:2;top:1133;width:11507;height:14684" filled="true" fillcolor="#f1dedd" stroked="false">
              <v:fill type="solid"/>
            </v:rect>
            <v:line style="position:absolute" from="6123,14767" to="11112,14767" stroked="true" strokeweight=".6pt" strokecolor="#a70740">
              <v:stroke dashstyle="solid"/>
            </v:line>
            <w10:wrap type="none"/>
          </v:group>
        </w:pict>
      </w:r>
      <w:bookmarkStart w:name="Trade credit" w:id="22"/>
      <w:bookmarkEnd w:id="22"/>
      <w:r>
        <w:rPr/>
      </w:r>
      <w:bookmarkStart w:name="_bookmark4" w:id="23"/>
      <w:bookmarkEnd w:id="23"/>
      <w:r>
        <w:rPr/>
      </w:r>
      <w:r>
        <w:rPr>
          <w:color w:val="A70740"/>
        </w:rPr>
        <w:t>Trade credit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33"/>
      </w:pP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another,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  <w:w w:val="90"/>
        </w:rPr>
        <w:t>credit,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many </w:t>
      </w:r>
      <w:r>
        <w:rPr>
          <w:color w:val="231F20"/>
          <w:w w:val="95"/>
        </w:rPr>
        <w:t>businesses,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substitute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scarce 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outlines,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currently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protect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themselves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risks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extending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partners.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amplifying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current</w:t>
      </w:r>
      <w:r>
        <w:rPr>
          <w:color w:val="231F20"/>
          <w:spacing w:val="-23"/>
        </w:rPr>
        <w:t> </w:t>
      </w:r>
      <w:r>
        <w:rPr>
          <w:color w:val="231F20"/>
        </w:rPr>
        <w:t>slowdown.</w:t>
      </w:r>
    </w:p>
    <w:p>
      <w:pPr>
        <w:pStyle w:val="BodyText"/>
        <w:spacing w:before="8"/>
      </w:pPr>
    </w:p>
    <w:p>
      <w:pPr>
        <w:spacing w:line="266" w:lineRule="auto" w:before="0"/>
        <w:ind w:left="133" w:right="0" w:firstLine="0"/>
        <w:jc w:val="left"/>
        <w:rPr>
          <w:sz w:val="20"/>
        </w:rPr>
      </w:pPr>
      <w:r>
        <w:rPr>
          <w:color w:val="A70740"/>
          <w:spacing w:val="-3"/>
          <w:sz w:val="22"/>
        </w:rPr>
        <w:t>Trade </w:t>
      </w:r>
      <w:r>
        <w:rPr>
          <w:color w:val="A70740"/>
          <w:sz w:val="22"/>
        </w:rPr>
        <w:t>credit and associated financial products </w:t>
      </w:r>
      <w:r>
        <w:rPr>
          <w:color w:val="231F20"/>
          <w:spacing w:val="-3"/>
          <w:w w:val="95"/>
          <w:sz w:val="20"/>
        </w:rPr>
        <w:t>Trade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credit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allows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companies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delay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payment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their </w:t>
      </w:r>
      <w:r>
        <w:rPr>
          <w:color w:val="231F20"/>
          <w:w w:val="90"/>
          <w:sz w:val="20"/>
        </w:rPr>
        <w:t>inputs,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therefore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shortening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period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paying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</w:p>
    <w:p>
      <w:pPr>
        <w:pStyle w:val="BodyText"/>
        <w:spacing w:line="268" w:lineRule="auto"/>
        <w:ind w:left="133" w:right="63"/>
      </w:pPr>
      <w:r>
        <w:rPr>
          <w:color w:val="231F20"/>
          <w:w w:val="95"/>
        </w:rPr>
        <w:t>supplies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receipts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sales.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supplier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receive </w:t>
      </w:r>
      <w:r>
        <w:rPr>
          <w:color w:val="231F20"/>
        </w:rPr>
        <w:t>credit</w:t>
      </w:r>
      <w:r>
        <w:rPr>
          <w:color w:val="231F20"/>
          <w:spacing w:val="-19"/>
        </w:rPr>
        <w:t> </w:t>
      </w:r>
      <w:r>
        <w:rPr>
          <w:color w:val="231F20"/>
        </w:rPr>
        <w:t>as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buyer.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44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delay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receiving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customer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default</w:t>
      </w:r>
      <w:r>
        <w:rPr>
          <w:color w:val="231F20"/>
          <w:spacing w:val="-44"/>
        </w:rPr>
        <w:t> </w:t>
      </w:r>
      <w:r>
        <w:rPr>
          <w:color w:val="231F20"/>
        </w:rPr>
        <w:t>means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extending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not </w:t>
      </w:r>
      <w:r>
        <w:rPr>
          <w:color w:val="231F20"/>
          <w:w w:val="90"/>
        </w:rPr>
        <w:t>costless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allow</w:t>
      </w:r>
      <w:r>
        <w:rPr>
          <w:color w:val="231F20"/>
          <w:spacing w:val="-47"/>
        </w:rPr>
        <w:t> </w:t>
      </w:r>
      <w:r>
        <w:rPr>
          <w:color w:val="231F20"/>
        </w:rPr>
        <w:t>them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costs.</w:t>
      </w:r>
      <w:r>
        <w:rPr>
          <w:color w:val="231F20"/>
          <w:spacing w:val="-31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can </w:t>
      </w:r>
      <w:r>
        <w:rPr>
          <w:color w:val="231F20"/>
          <w:w w:val="95"/>
        </w:rPr>
        <w:t>obtain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selling 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invoices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collects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debts </w:t>
      </w:r>
      <w:r>
        <w:rPr>
          <w:color w:val="231F20"/>
          <w:w w:val="90"/>
        </w:rPr>
        <w:t>(known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factoring),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outstanding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bills </w:t>
      </w:r>
      <w:r>
        <w:rPr>
          <w:color w:val="231F20"/>
        </w:rPr>
        <w:t>(known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invoice</w:t>
      </w:r>
      <w:r>
        <w:rPr>
          <w:color w:val="231F20"/>
          <w:spacing w:val="-45"/>
        </w:rPr>
        <w:t> </w:t>
      </w:r>
      <w:r>
        <w:rPr>
          <w:color w:val="231F20"/>
        </w:rPr>
        <w:t>discounting).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40,000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invoice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discounting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factoring services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Association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2008.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insurance,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repays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proportion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initial</w:t>
      </w:r>
      <w:r>
        <w:rPr>
          <w:color w:val="231F20"/>
          <w:spacing w:val="-41"/>
        </w:rPr>
        <w:t> </w:t>
      </w:r>
      <w:r>
        <w:rPr>
          <w:color w:val="231F20"/>
        </w:rPr>
        <w:t>bill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their creditors subsequently fail to pay. According to the </w:t>
      </w:r>
      <w:r>
        <w:rPr>
          <w:color w:val="231F20"/>
          <w:w w:val="90"/>
        </w:rPr>
        <w:t>Association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Insurers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(ABI),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13,700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policies </w:t>
      </w:r>
      <w:r>
        <w:rPr>
          <w:color w:val="231F20"/>
          <w:w w:val="95"/>
        </w:rPr>
        <w:t>covering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£282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turnover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10%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gross</w:t>
      </w:r>
      <w:r>
        <w:rPr>
          <w:color w:val="231F20"/>
          <w:spacing w:val="-22"/>
        </w:rPr>
        <w:t> </w:t>
      </w:r>
      <w:r>
        <w:rPr>
          <w:color w:val="231F20"/>
        </w:rPr>
        <w:t>domestic</w:t>
      </w:r>
      <w:r>
        <w:rPr>
          <w:color w:val="231F20"/>
          <w:spacing w:val="-23"/>
        </w:rPr>
        <w:t> </w:t>
      </w:r>
      <w:r>
        <w:rPr>
          <w:color w:val="231F20"/>
        </w:rPr>
        <w:t>output.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/>
      </w:pPr>
      <w:r>
        <w:rPr>
          <w:color w:val="231F20"/>
          <w:w w:val="90"/>
        </w:rPr>
        <w:t>International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trade,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payment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often supported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‘letters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importers’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guarantee</w:t>
      </w:r>
      <w:r>
        <w:rPr>
          <w:color w:val="231F20"/>
          <w:spacing w:val="-30"/>
        </w:rPr>
        <w:t> </w:t>
      </w:r>
      <w:r>
        <w:rPr>
          <w:color w:val="231F20"/>
        </w:rPr>
        <w:t>payments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their</w:t>
      </w:r>
      <w:r>
        <w:rPr>
          <w:color w:val="231F20"/>
          <w:spacing w:val="-32"/>
        </w:rPr>
        <w:t> </w:t>
      </w:r>
      <w:r>
        <w:rPr>
          <w:color w:val="231F20"/>
        </w:rPr>
        <w:t>trading</w:t>
      </w:r>
      <w:r>
        <w:rPr>
          <w:color w:val="231F20"/>
          <w:spacing w:val="-30"/>
        </w:rPr>
        <w:t> </w:t>
      </w:r>
      <w:r>
        <w:rPr>
          <w:color w:val="231F20"/>
        </w:rPr>
        <w:t>partners.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0"/>
        </w:rPr>
        <w:t>Recent developments</w:t>
      </w:r>
    </w:p>
    <w:p>
      <w:pPr>
        <w:pStyle w:val="BodyText"/>
        <w:spacing w:line="268" w:lineRule="auto" w:before="23"/>
        <w:ind w:left="133" w:right="31"/>
        <w:rPr>
          <w:sz w:val="14"/>
        </w:rPr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cash-flow </w:t>
      </w:r>
      <w:r>
        <w:rPr>
          <w:color w:val="231F20"/>
          <w:w w:val="90"/>
        </w:rPr>
        <w:t>constraints,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takes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quickly,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and/or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lengthening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 behave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credit markets have sometimes relaxed trade credit terms to support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suppliers,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supply.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2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 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more</w:t>
      </w:r>
      <w:r>
        <w:rPr>
          <w:color w:val="231F20"/>
          <w:spacing w:val="-47"/>
        </w:rPr>
        <w:t> </w:t>
      </w:r>
      <w:r>
        <w:rPr>
          <w:color w:val="231F20"/>
        </w:rPr>
        <w:t>difficult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provide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support.</w:t>
      </w:r>
      <w:r>
        <w:rPr>
          <w:color w:val="231F20"/>
          <w:spacing w:val="-3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Japan’s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substitute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credit,</w:t>
      </w:r>
      <w:r>
        <w:rPr>
          <w:color w:val="231F20"/>
          <w:spacing w:val="-45"/>
        </w:rPr>
        <w:t> </w:t>
      </w:r>
      <w:r>
        <w:rPr>
          <w:color w:val="231F20"/>
        </w:rPr>
        <w:t>though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done</w:t>
      </w:r>
      <w:r>
        <w:rPr>
          <w:color w:val="231F20"/>
          <w:spacing w:val="-43"/>
        </w:rPr>
        <w:t> </w:t>
      </w:r>
      <w:r>
        <w:rPr>
          <w:color w:val="231F20"/>
        </w:rPr>
        <w:t>before</w:t>
      </w:r>
      <w:r>
        <w:rPr>
          <w:color w:val="231F20"/>
          <w:spacing w:val="-45"/>
        </w:rPr>
        <w:t> </w:t>
      </w:r>
      <w:r>
        <w:rPr>
          <w:color w:val="231F20"/>
        </w:rPr>
        <w:t>the crisis.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159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 over 2008, according to factoring and invoice discounting </w:t>
      </w:r>
      <w:r>
        <w:rPr>
          <w:color w:val="231F20"/>
        </w:rPr>
        <w:t>companies. That is consistent with reports from the </w:t>
      </w:r>
      <w:r>
        <w:rPr>
          <w:color w:val="231F20"/>
          <w:w w:val="95"/>
        </w:rPr>
        <w:t>Federation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members faced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</w:rPr>
        <w:t>In a survey of the </w:t>
      </w:r>
      <w:r>
        <w:rPr>
          <w:color w:val="231F20"/>
          <w:spacing w:val="-3"/>
        </w:rPr>
        <w:t>Bank’s </w:t>
      </w:r>
      <w:r>
        <w:rPr>
          <w:color w:val="231F20"/>
        </w:rPr>
        <w:t>regional Agents’ contacts in </w:t>
      </w:r>
      <w:r>
        <w:rPr>
          <w:color w:val="231F20"/>
          <w:w w:val="90"/>
        </w:rPr>
        <w:t>November,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nearly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goods 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slowdown, </w:t>
      </w:r>
      <w:r>
        <w:rPr>
          <w:color w:val="231F20"/>
          <w:w w:val="95"/>
        </w:rPr>
        <w:t>few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Deloitte </w:t>
      </w:r>
      <w:r>
        <w:rPr>
          <w:i/>
          <w:color w:val="231F20"/>
          <w:w w:val="95"/>
        </w:rPr>
        <w:t>Chief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Financial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Officer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96%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were</w:t>
      </w:r>
      <w:r>
        <w:rPr>
          <w:color w:val="231F20"/>
          <w:spacing w:val="-37"/>
        </w:rPr>
        <w:t> </w:t>
      </w:r>
      <w:r>
        <w:rPr>
          <w:color w:val="231F20"/>
        </w:rPr>
        <w:t>aiming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maximise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  <w:r>
        <w:rPr>
          <w:color w:val="231F20"/>
          <w:spacing w:val="-38"/>
        </w:rPr>
        <w:t> </w:t>
      </w:r>
      <w:r>
        <w:rPr>
          <w:color w:val="231F20"/>
        </w:rPr>
        <w:t>own</w:t>
      </w:r>
      <w:r>
        <w:rPr>
          <w:color w:val="231F20"/>
          <w:spacing w:val="-36"/>
        </w:rPr>
        <w:t> </w:t>
      </w:r>
      <w:r>
        <w:rPr>
          <w:color w:val="231F20"/>
        </w:rPr>
        <w:t>cash</w:t>
      </w:r>
      <w:r>
        <w:rPr>
          <w:color w:val="231F20"/>
          <w:spacing w:val="-39"/>
        </w:rPr>
        <w:t> </w:t>
      </w:r>
      <w:r>
        <w:rPr>
          <w:color w:val="231F20"/>
        </w:rPr>
        <w:t>flows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2009.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27"/>
      </w:pP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sales,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factoring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invoice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discounting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borrowing,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suggested that the availability of these products, particularly 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non-banks,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unwilling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take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new</w:t>
      </w:r>
      <w:r>
        <w:rPr>
          <w:color w:val="231F20"/>
          <w:spacing w:val="-38"/>
        </w:rPr>
        <w:t> </w:t>
      </w:r>
      <w:r>
        <w:rPr>
          <w:color w:val="231F20"/>
        </w:rPr>
        <w:t>clients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others</w:t>
      </w:r>
      <w:r>
        <w:rPr>
          <w:color w:val="231F20"/>
          <w:spacing w:val="-39"/>
        </w:rPr>
        <w:t> </w:t>
      </w:r>
      <w:r>
        <w:rPr>
          <w:color w:val="231F20"/>
        </w:rPr>
        <w:t>withdrawing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 market.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59"/>
      </w:pPr>
      <w:r>
        <w:rPr>
          <w:color w:val="231F20"/>
          <w:w w:val="95"/>
        </w:rPr>
        <w:t>Recessions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partner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failing 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 willing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protection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insurance.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insurance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60% 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earlier,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ABI.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Consistent 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</w:rPr>
        <w:t>said</w:t>
      </w:r>
      <w:r>
        <w:rPr>
          <w:color w:val="231F20"/>
          <w:spacing w:val="-35"/>
        </w:rPr>
        <w:t> </w:t>
      </w:r>
      <w:r>
        <w:rPr>
          <w:color w:val="231F20"/>
        </w:rPr>
        <w:t>they</w:t>
      </w:r>
      <w:r>
        <w:rPr>
          <w:color w:val="231F20"/>
          <w:spacing w:val="-32"/>
        </w:rPr>
        <w:t> </w:t>
      </w:r>
      <w:r>
        <w:rPr>
          <w:color w:val="231F20"/>
        </w:rPr>
        <w:t>had</w:t>
      </w:r>
      <w:r>
        <w:rPr>
          <w:color w:val="231F20"/>
          <w:spacing w:val="-31"/>
        </w:rPr>
        <w:t> </w:t>
      </w:r>
      <w:r>
        <w:rPr>
          <w:color w:val="231F20"/>
        </w:rPr>
        <w:t>experienced</w:t>
      </w:r>
      <w:r>
        <w:rPr>
          <w:color w:val="231F20"/>
          <w:spacing w:val="-32"/>
        </w:rPr>
        <w:t> </w:t>
      </w:r>
      <w:r>
        <w:rPr>
          <w:color w:val="231F20"/>
        </w:rPr>
        <w:t>some</w:t>
      </w:r>
      <w:r>
        <w:rPr>
          <w:color w:val="231F20"/>
          <w:spacing w:val="-32"/>
        </w:rPr>
        <w:t> </w:t>
      </w:r>
      <w:r>
        <w:rPr>
          <w:color w:val="231F20"/>
        </w:rPr>
        <w:t>rise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bad</w:t>
      </w:r>
      <w:r>
        <w:rPr>
          <w:color w:val="231F20"/>
          <w:spacing w:val="-34"/>
        </w:rPr>
        <w:t> </w:t>
      </w:r>
      <w:r>
        <w:rPr>
          <w:color w:val="231F20"/>
        </w:rPr>
        <w:t>debts.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33" w:right="127"/>
      </w:pPr>
      <w:r>
        <w:rPr>
          <w:color w:val="231F20"/>
          <w:w w:val="95"/>
        </w:rPr>
        <w:t>Although there are no official data on overall demand for 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insurance,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sources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summer. 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reported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January, 25% of respondents said that the availability of insurance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deteriorated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limits </w:t>
      </w:r>
      <w:r>
        <w:rPr>
          <w:color w:val="231F20"/>
          <w:w w:val="95"/>
        </w:rPr>
        <w:t>and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coverage.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59"/>
      </w:pP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problems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limited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Kingdom.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counterparts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letters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exporters.</w:t>
      </w:r>
    </w:p>
    <w:p>
      <w:pPr>
        <w:pStyle w:val="BodyText"/>
        <w:spacing w:line="268" w:lineRule="auto"/>
        <w:ind w:left="133" w:right="159"/>
      </w:pP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reportedly</w:t>
      </w:r>
      <w:r>
        <w:rPr>
          <w:color w:val="231F20"/>
          <w:spacing w:val="-46"/>
        </w:rPr>
        <w:t> </w:t>
      </w:r>
      <w:r>
        <w:rPr>
          <w:color w:val="231F20"/>
        </w:rPr>
        <w:t>increased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time</w:t>
      </w:r>
      <w:r>
        <w:rPr>
          <w:color w:val="231F20"/>
          <w:spacing w:val="-47"/>
        </w:rPr>
        <w:t> </w:t>
      </w:r>
      <w:r>
        <w:rPr>
          <w:color w:val="231F20"/>
        </w:rPr>
        <w:t>taken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process </w:t>
      </w:r>
      <w:r>
        <w:rPr>
          <w:color w:val="231F20"/>
          <w:w w:val="90"/>
        </w:rPr>
        <w:t>requests,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hindering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trade.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charged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letters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Pre-Budget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temporary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guarantee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exporters’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access </w:t>
      </w:r>
      <w:r>
        <w:rPr>
          <w:color w:val="231F20"/>
        </w:rPr>
        <w:t>to export</w:t>
      </w:r>
      <w:r>
        <w:rPr>
          <w:color w:val="231F20"/>
          <w:spacing w:val="-37"/>
        </w:rPr>
        <w:t> </w:t>
      </w:r>
      <w:r>
        <w:rPr>
          <w:color w:val="231F20"/>
        </w:rPr>
        <w:t>credit.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</w:pPr>
    </w:p>
    <w:p>
      <w:pPr>
        <w:pStyle w:val="ListParagraph"/>
        <w:numPr>
          <w:ilvl w:val="1"/>
          <w:numId w:val="6"/>
        </w:numPr>
        <w:tabs>
          <w:tab w:pos="347" w:val="left" w:leader="none"/>
        </w:tabs>
        <w:spacing w:line="235" w:lineRule="auto" w:before="0" w:after="0"/>
        <w:ind w:left="346" w:right="176" w:hanging="213"/>
        <w:jc w:val="left"/>
        <w:rPr>
          <w:sz w:val="14"/>
        </w:rPr>
      </w:pPr>
      <w:r>
        <w:rPr>
          <w:color w:val="231F20"/>
          <w:w w:val="90"/>
          <w:sz w:val="14"/>
        </w:rPr>
        <w:t>Kohler,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Britton,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Yates,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(2000),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‘Trade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transmission </w:t>
      </w:r>
      <w:r>
        <w:rPr>
          <w:color w:val="231F20"/>
          <w:w w:val="95"/>
          <w:sz w:val="14"/>
        </w:rPr>
        <w:t>mechanism’,</w:t>
      </w:r>
      <w:r>
        <w:rPr>
          <w:color w:val="231F20"/>
          <w:spacing w:val="-1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1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</w:t>
      </w:r>
      <w:r>
        <w:rPr>
          <w:i/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1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1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115</w:t>
      </w:r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1"/>
          <w:numId w:val="6"/>
        </w:numPr>
        <w:tabs>
          <w:tab w:pos="347" w:val="left" w:leader="none"/>
        </w:tabs>
        <w:spacing w:line="235" w:lineRule="auto" w:before="2" w:after="0"/>
        <w:ind w:left="346" w:right="306" w:hanging="213"/>
        <w:jc w:val="left"/>
        <w:rPr>
          <w:sz w:val="14"/>
        </w:rPr>
      </w:pPr>
      <w:r>
        <w:rPr>
          <w:color w:val="231F20"/>
          <w:w w:val="90"/>
          <w:sz w:val="14"/>
        </w:rPr>
        <w:t>Taketa,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Udell,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‘Lending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channels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shocks:</w:t>
      </w:r>
      <w:r>
        <w:rPr>
          <w:color w:val="231F20"/>
          <w:spacing w:val="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case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 small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medium-sized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enterprise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trade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Japanese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crisis’, </w:t>
      </w:r>
      <w:r>
        <w:rPr>
          <w:i/>
          <w:color w:val="231F20"/>
          <w:sz w:val="14"/>
        </w:rPr>
        <w:t>Monetary</w:t>
      </w:r>
      <w:r>
        <w:rPr>
          <w:i/>
          <w:color w:val="231F20"/>
          <w:spacing w:val="-26"/>
          <w:sz w:val="14"/>
        </w:rPr>
        <w:t> </w:t>
      </w:r>
      <w:r>
        <w:rPr>
          <w:i/>
          <w:color w:val="231F20"/>
          <w:sz w:val="14"/>
        </w:rPr>
        <w:t>and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Economic</w:t>
      </w:r>
      <w:r>
        <w:rPr>
          <w:i/>
          <w:color w:val="231F20"/>
          <w:spacing w:val="-23"/>
          <w:sz w:val="14"/>
        </w:rPr>
        <w:t> </w:t>
      </w:r>
      <w:r>
        <w:rPr>
          <w:i/>
          <w:color w:val="231F20"/>
          <w:sz w:val="14"/>
        </w:rPr>
        <w:t>Studies</w:t>
      </w:r>
      <w:r>
        <w:rPr>
          <w:color w:val="231F20"/>
          <w:sz w:val="14"/>
        </w:rPr>
        <w:t>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25,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2,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1–44.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60" w:right="660"/>
          <w:cols w:num="2" w:equalWidth="0">
            <w:col w:w="5134" w:space="196"/>
            <w:col w:w="5250"/>
          </w:cols>
        </w:sectPr>
      </w:pPr>
    </w:p>
    <w:p>
      <w:pPr>
        <w:spacing w:before="110"/>
        <w:ind w:left="133" w:right="0" w:firstLine="0"/>
        <w:jc w:val="left"/>
        <w:rPr>
          <w:sz w:val="12"/>
        </w:rPr>
      </w:pPr>
      <w:bookmarkStart w:name="1.3 Asset prices and the exchange rate" w:id="24"/>
      <w:bookmarkEnd w:id="24"/>
      <w:r>
        <w:rPr/>
      </w:r>
      <w:bookmarkStart w:name="Exchange rates" w:id="25"/>
      <w:bookmarkEnd w:id="25"/>
      <w:r>
        <w:rPr/>
      </w:r>
      <w:bookmarkStart w:name="_bookmark5" w:id="26"/>
      <w:bookmarkEnd w:id="2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1.11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secured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position w:val="4"/>
          <w:sz w:val="12"/>
        </w:rPr>
        <w:t>(a)</w:t>
      </w:r>
    </w:p>
    <w:p>
      <w:pPr>
        <w:spacing w:line="288" w:lineRule="auto" w:before="141"/>
        <w:ind w:left="315" w:right="2975" w:firstLine="0"/>
        <w:jc w:val="left"/>
        <w:rPr>
          <w:sz w:val="11"/>
        </w:rPr>
      </w:pPr>
      <w:r>
        <w:rPr/>
        <w:pict>
          <v:group style="position:absolute;margin-left:39.685001pt;margin-top:8.835911pt;width:7.1pt;height:16.2pt;mso-position-horizontal-relative:page;mso-position-vertical-relative:paragraph;z-index:15762432" coordorigin="794,177" coordsize="142,324">
            <v:rect style="position:absolute;left:793;top:176;width:142;height:142" filled="true" fillcolor="#9dd2a0" stroked="false">
              <v:fill type="solid"/>
            </v:rect>
            <v:rect style="position:absolute;left:793;top:358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Major UK banks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5"/>
          <w:sz w:val="12"/>
        </w:rPr>
        <w:t>Other lenders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2965" w:val="left" w:leader="none"/>
        </w:tabs>
        <w:spacing w:line="191" w:lineRule="exact" w:before="15"/>
        <w:ind w:left="31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1920" from="39.685001pt,3.544379pt" to="46.771001pt,3.544379pt" stroked="true" strokeweight="1pt" strokecolor="#741c66">
            <v:stroke dashstyle="solid"/>
            <w10:wrap type="none"/>
          </v:line>
        </w:pict>
      </w:r>
      <w:r>
        <w:rPr>
          <w:color w:val="231F20"/>
          <w:position w:val="7"/>
          <w:sz w:val="12"/>
        </w:rPr>
        <w:t>Total</w:t>
      </w:r>
      <w:r>
        <w:rPr>
          <w:color w:val="231F20"/>
          <w:spacing w:val="-27"/>
          <w:position w:val="7"/>
          <w:sz w:val="12"/>
        </w:rPr>
        <w:t> </w:t>
      </w:r>
      <w:r>
        <w:rPr>
          <w:color w:val="231F20"/>
          <w:position w:val="7"/>
          <w:sz w:val="12"/>
        </w:rPr>
        <w:t>(per</w:t>
      </w:r>
      <w:r>
        <w:rPr>
          <w:color w:val="231F20"/>
          <w:spacing w:val="-27"/>
          <w:position w:val="7"/>
          <w:sz w:val="12"/>
        </w:rPr>
        <w:t> </w:t>
      </w:r>
      <w:r>
        <w:rPr>
          <w:color w:val="231F20"/>
          <w:position w:val="7"/>
          <w:sz w:val="12"/>
        </w:rPr>
        <w:t>cent)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21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2.876284pt;width:184.3pt;height:141.75pt;mso-position-horizontal-relative:page;mso-position-vertical-relative:paragraph;z-index:15761408" coordorigin="794,58" coordsize="3686,2835">
            <v:rect style="position:absolute;left:798;top:62;width:3676;height:2825" filled="false" stroked="true" strokeweight=".5pt" strokecolor="#231f20">
              <v:stroke dashstyle="solid"/>
            </v:rect>
            <v:shape style="position:absolute;left:971;top:982;width:3282;height:1343" coordorigin="972,982" coordsize="3282,1343" path="m1006,1214l972,1214,972,2324,1006,2324,1006,1214xm1049,1397l1020,1397,1020,2324,1049,2324,1049,1397xm1097,1392l1063,1392,1063,2324,1097,2324,1097,1392xm1145,1430l1111,1430,1111,2324,1145,2324,1145,1430xm1192,1311l1158,1311,1158,2324,1192,2324,1192,1311xm1235,1198l1207,1198,1207,2324,1235,2324,1235,1198xm1284,1058l1250,1058,1250,2324,1284,2324,1284,1058xm1331,1015l1297,1015,1297,2324,1331,2324,1331,1015xm1374,982l1346,982,1346,2324,1374,2324,1374,982xm1423,999l1388,999,1388,2324,1423,2324,1423,999xm1470,1031l1436,1031,1436,2324,1470,2324,1470,1031xm1517,1079l1483,1079,1483,2324,1517,2324,1517,1079xm1560,1182l1532,1182,1532,2324,1560,2324,1560,1182xm1609,1311l1575,1311,1575,2324,1609,2324,1609,1311xm1656,1376l1622,1376,1622,2324,1656,2324,1656,1376xm1699,1349l1671,1349,1671,2324,1699,2324,1699,1349xm1748,1295l1714,1295,1714,2324,1748,2324,1748,1295xm1795,1247l1761,1247,1761,2324,1795,2324,1795,1247xm1838,1268l1810,1268,1810,2324,1838,2324,1838,1268xm1887,1284l1853,1284,1853,2324,1887,2324,1887,1284xm1934,1408l1900,1408,1900,2324,1934,2324,1934,1408xm1982,1543l1947,1543,1947,2324,1982,2324,1982,1543xm2024,1656l1996,1656,1996,2324,2024,2324,2024,1656xm2073,1721l2039,1721,2039,2324,2073,2324,2073,1721xm2120,1775l2086,1775,2086,2324,2120,2324,2120,1775xm2163,1812l2135,1812,2135,2324,2163,2324,2163,1812xm2212,1834l2178,1834,2178,2324,2212,2324,2212,1834xm2259,1812l2225,1812,2225,2324,2259,2324,2259,1812xm2307,1759l2273,1759,2273,2324,2307,2324,2307,1759xm2350,1667l2321,1667,2321,2324,2350,2324,2350,1667xm2398,1688l2364,1688,2364,2324,2398,2324,2398,1688xm2446,1688l2411,1688,2411,2324,2446,2324,2446,1688xm2488,1732l2460,1732,2460,2324,2488,2324,2488,1732xm2537,1710l2503,1710,2503,2324,2537,2324,2537,1710xm2584,1705l2550,1705,2550,2324,2584,2324,2584,1705xm2632,1748l2598,1748,2598,2324,2632,2324,2632,1748xm2675,1780l2646,1780,2646,2324,2675,2324,2675,1780xm2723,1893l2689,1893,2689,2324,2723,2324,2723,1893xm2771,1861l2737,1861,2737,2324,2771,2324,2771,1861xm2814,1850l2785,1850,2785,2324,2814,2324,2814,1850xm2862,1705l2828,1705,2828,2324,2862,2324,2862,1705xm2910,1581l2876,1581,2876,2324,2910,2324,2910,1581xm2953,1473l2924,1473,2924,2324,2953,2324,2953,1473xm3001,1430l2967,1430,2967,2324,3001,2324,3001,1430xm3049,1494l3014,1494,3014,2324,3049,2324,3049,1494xm3096,1565l3062,1565,3062,2324,3096,2324,3096,1565xm3139,1613l3110,1613,3110,2324,3139,2324,3139,1613xm3187,1705l3153,1705,3153,2324,3187,2324,3187,1705xm3235,1769l3201,1769,3201,2324,3235,2324,3235,1769xm3278,1920l3249,1920,3249,2324,3278,2324,3278,1920xm3326,1926l3292,1926,3292,2324,3326,2324,3326,1926xm3374,1942l3340,1942,3340,2324,3374,2324,3374,1942xm3421,1834l3387,1834,3387,2324,3421,2324,3421,1834xm3464,1780l3436,1780,3436,2324,3464,2324,3464,1780xm3513,1710l3478,1710,3478,2324,3513,2324,3513,1710xm3560,1694l3526,1694,3526,2324,3560,2324,3560,1694xm3603,1737l3574,1737,3574,2324,3603,2324,3603,1737xm3651,1769l3617,1769,3617,2324,3651,2324,3651,1769xm3699,1791l3665,1791,3665,2324,3699,2324,3699,1791xm3746,1823l3712,1823,3712,2324,3746,2324,3746,1823xm3789,1726l3761,1726,3761,2324,3789,2324,3789,1726xm3838,1753l3804,1753,3804,2324,3838,2324,3838,1753xm3885,1688l3851,1688,3851,2324,3885,2324,3885,1688xm3928,1726l3900,1726,3900,2324,3928,2324,3928,1726xm3977,1667l3943,1667,3943,2324,3977,2324,3977,1667xm4024,1656l3990,1656,3990,2324,4024,2324,4024,1656xm4067,1608l4038,1608,4038,2324,4067,2324,4067,1608xm4116,1715l4081,1715,4081,2324,4116,2324,4116,1715xm4163,1785l4129,1785,4129,2324,4163,2324,4163,1785xm4210,1904l4176,1904,4176,2324,4210,2324,4210,1904xm4253,1909l4225,1909,4225,2324,4253,2324,4253,1909xe" filled="true" fillcolor="#9dd2a0" stroked="false">
              <v:path arrowok="t"/>
              <v:fill type="solid"/>
            </v:shape>
            <v:shape style="position:absolute;left:4224;top:1909;width:77;height:415" coordorigin="4225,1909" coordsize="77,415" path="m4253,1909l4225,1909,4225,2324,4253,2324,4253,1909xm4302,1980l4268,1980,4268,2324,4302,2324,4302,1980xe" filled="true" fillcolor="#9dd2a0" stroked="false">
              <v:path arrowok="t"/>
              <v:fill type="solid"/>
            </v:shape>
            <v:shape style="position:absolute;left:971;top:303;width:3282;height:2350" coordorigin="972,303" coordsize="3282,2350" path="m1006,756l972,756,972,1214,1006,1214,1006,756xm1049,961l1020,961,1020,1397,1049,1397,1049,961xm1097,912l1063,912,1063,1392,1097,1392,1097,912xm1145,977l1111,977,1111,1430,1145,1430,1145,977xm1192,805l1158,805,1158,1311,1192,1311,1192,805xm1235,664l1207,664,1207,1198,1235,1198,1235,664xm1284,476l1250,476,1250,1058,1284,1058,1284,476xm1331,427l1297,427,1297,1015,1331,1015,1331,427xm1374,379l1346,379,1346,982,1374,982,1374,379xm1423,319l1388,319,1388,999,1423,999,1423,319xm1470,303l1436,303,1436,1031,1470,1031,1470,303xm1517,492l1483,492,1483,1079,1517,1079,1517,492xm1560,664l1532,664,1532,1182,1560,1182,1560,664xm1609,864l1575,864,1575,1311,1609,1311,1609,864xm1656,826l1622,826,1622,1376,1656,1376,1656,826xm1699,826l1671,826,1671,1349,1699,1349,1699,826xm1748,735l1714,735,1714,1295,1748,1295,1748,735xm1795,621l1761,621,1761,1247,1795,1247,1795,621xm1838,573l1810,573,1810,1268,1838,1268,1838,573xm1887,562l1853,562,1853,1284,1887,1284,1887,562xm1934,718l1900,718,1900,1408,1934,1408,1934,718xm1982,912l1947,912,1947,1543,1982,1543,1982,912xm2024,1096l1996,1096,1996,1656,2024,1656,2024,1096xm2073,1139l2039,1139,2039,1721,2073,1721,2073,1139xm2120,1268l2086,1268,2086,1775,2120,1775,2120,1268xm2163,1349l2135,1349,2135,1812,2163,1812,2163,1349xm2212,1446l2178,1446,2178,1834,2212,1834,2212,1446xm2259,1360l2225,1360,2225,1812,2259,1812,2259,1360xm2307,1236l2273,1236,2273,1759,2307,1759,2307,1236xm2350,1069l2321,1069,2321,1667,2350,1667,2350,1069xm2398,1026l2364,1026,2364,1688,2398,1688,2398,1026xm2446,955l2411,955,2411,1688,2446,1688,2446,955xm2488,1031l2460,1031,2460,1732,2488,1732,2488,1031xm2537,1069l2503,1069,2503,1710,2537,1710,2537,1069xm2584,1085l2550,1085,2550,1705,2584,1705,2584,1085xm2632,1144l2598,1144,2598,1748,2632,1748,2632,1144xm2675,1160l2646,1160,2646,1780,2675,1780,2675,1160xm2723,1344l2689,1344,2689,1893,2723,1893,2723,1344xm2771,1263l2737,1263,2737,1861,2771,1861,2771,1263xm2814,1279l2785,1279,2785,1850,2814,1850,2814,1279xm2862,1069l2828,1069,2828,1705,2862,1705,2862,1069xm2910,982l2876,982,2876,1581,2910,1581,2910,982xm2953,858l2924,858,2924,1473,2953,1473,2953,858xm3001,810l2967,810,2967,1430,3001,1430,3001,810xm3049,907l3014,907,3014,1494,3049,1494,3049,907xm3096,912l3062,912,3062,1565,3096,1565,3096,912xm3139,896l3110,896,3110,1613,3139,1613,3139,896xm3187,950l3153,950,3153,1705,3187,1705,3187,950xm3235,1042l3201,1042,3201,1769,3235,1769,3235,1042xm3278,1241l3249,1241,3249,1920,3278,1920,3278,1241xm3326,1225l3292,1225,3292,1926,3326,1926,3326,1225xm3374,1279l3340,1279,3340,1942,3374,1942,3374,1279xm3421,1166l3387,1166,3387,1834,3421,1834,3421,1166xm3464,1096l3436,1096,3436,1780,3464,1780,3464,1096xm3513,993l3478,993,3478,1710,3513,1710,3513,993xm3560,972l3526,972,3526,1694,3560,1694,3560,972xm3603,1036l3574,1036,3574,1737,3603,1737,3603,1036xm3651,1150l3617,1150,3617,1769,3651,1769,3651,1150xm3699,1273l3665,1273,3665,1791,3699,1791,3699,1273xm3746,1457l3712,1457,3712,1823,3746,1823,3746,1457xm3789,1511l3761,1511,3761,1726,3789,1726,3789,1511xm3838,1694l3804,1694,3804,1753,3838,1753,3838,1694xm3885,2324l3851,2324,3851,2368,3885,2368,3885,2324xm3928,2324l3900,2324,3900,2416,3928,2416,3928,2324xm3977,2324l3943,2324,3943,2465,3977,2465,3977,2324xm4024,2324l3990,2324,3990,2524,4024,2524,4024,2324xm4067,2324l4038,2324,4038,2572,4067,2572,4067,2324xm4116,2324l4081,2324,4081,2594,4116,2594,4116,2324xm4163,2324l4129,2324,4129,2626,4163,2626,4163,2324xm4210,2324l4176,2324,4176,2648,4210,2648,4210,2324xm4253,2324l4225,2324,4225,2653,4253,2653,4253,2324xe" filled="true" fillcolor="#fcaf17" stroked="false">
              <v:path arrowok="t"/>
              <v:fill type="solid"/>
            </v:shape>
            <v:shape style="position:absolute;left:4224;top:2324;width:77;height:329" coordorigin="4225,2324" coordsize="77,329" path="m4253,2324l4225,2324,4225,2653,4253,2653,4253,2324xm4302,2324l4268,2324,4268,2616,4302,2616,4302,2324xe" filled="true" fillcolor="#fcaf17" stroked="false">
              <v:path arrowok="t"/>
              <v:fill type="solid"/>
            </v:shape>
            <v:shape style="position:absolute;left:965;top:621;width:3514;height:2271" coordorigin="965,621" coordsize="3514,2271" path="m4365,2324l4479,2324m4365,1759l4479,1759m4365,1187l4479,1187m4365,621l4479,621m965,2892l965,2779m1524,2892l1524,2779m2080,2892l2080,2779m2639,2892l2639,2779m3194,2892l3194,2779m3753,2892l3753,2779m4308,2892l4308,2779e" filled="false" stroked="true" strokeweight=".5pt" strokecolor="#231f20">
              <v:path arrowok="t"/>
              <v:stroke dashstyle="solid"/>
            </v:shape>
            <v:shape style="position:absolute;left:982;top:292;width:3296;height:1968" coordorigin="982,293" coordsize="3296,1968" path="m982,745l1030,950,1074,902,1121,966,1168,794,1212,654,1260,465,1355,368,1399,309,1446,293,1494,481,1538,654,1585,853,1633,815,1677,815,1724,724,1771,611,1819,562,1863,551,1910,708,1958,902,2002,1085,2049,1128,2097,1257,2144,1338,2188,1435,2235,1349,2283,1225,2327,1058,2374,1015,2422,945,2469,1020,2513,1058,2561,1074,2608,1133,2652,1149,2700,1333,2747,1252,2791,1268,2838,1058,2886,972,2933,848,2977,799,3025,896,3072,902,3116,885,3164,939,3211,1031,3258,1230,3302,1214,3350,1268,3397,1155,3441,1085,3489,982,3536,961,3584,1026,3628,1139,3675,1263,3722,1446,3766,1500,3814,1683,3861,1721,3905,1807,3953,1796,4000,1845,4048,1845,4092,1974,4139,2077,4187,2217,4231,2227,4278,2260e" filled="false" stroked="true" strokeweight="1pt" strokecolor="#741c66">
              <v:path arrowok="t"/>
              <v:stroke dashstyle="solid"/>
            </v:shape>
            <v:shape style="position:absolute;left:793;top:625;width:114;height:1700" coordorigin="794,625" coordsize="114,1700" path="m794,2324l907,2324m794,1763l907,1763m794,1191l907,1191m794,625l907,625e" filled="false" stroked="true" strokeweight=".5pt" strokecolor="#231f20">
              <v:path arrowok="t"/>
              <v:stroke dashstyle="solid"/>
            </v:shape>
            <v:line style="position:absolute" from="969,2324" to="4308,2324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0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0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20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8"/>
        <w:ind w:left="0" w:right="211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19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0" w:right="21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123"/>
        <w:ind w:left="396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075" w:val="left" w:leader="none"/>
          <w:tab w:pos="1635" w:val="left" w:leader="none"/>
          <w:tab w:pos="2191" w:val="left" w:leader="none"/>
          <w:tab w:pos="2752" w:val="left" w:leader="none"/>
          <w:tab w:pos="3304" w:val="left" w:leader="none"/>
        </w:tabs>
        <w:spacing w:line="124" w:lineRule="exact" w:before="0"/>
        <w:ind w:left="456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6"/>
        </w:numPr>
        <w:tabs>
          <w:tab w:pos="304" w:val="left" w:leader="none"/>
        </w:tabs>
        <w:spacing w:line="244" w:lineRule="auto" w:before="1" w:after="0"/>
        <w:ind w:left="303" w:right="168" w:hanging="171"/>
        <w:jc w:val="left"/>
        <w:rPr>
          <w:sz w:val="11"/>
        </w:rPr>
      </w:pPr>
      <w:r>
        <w:rPr>
          <w:color w:val="231F20"/>
          <w:w w:val="95"/>
          <w:sz w:val="11"/>
        </w:rPr>
        <w:t>Annualised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2"/>
          <w:numId w:val="6"/>
        </w:numPr>
        <w:tabs>
          <w:tab w:pos="304" w:val="left" w:leader="none"/>
        </w:tabs>
        <w:spacing w:line="244" w:lineRule="auto" w:before="0" w:after="0"/>
        <w:ind w:left="303" w:right="35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Abbey,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HBOS,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TSB,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Royal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Scotland.</w:t>
      </w:r>
    </w:p>
    <w:p>
      <w:pPr>
        <w:pStyle w:val="ListParagraph"/>
        <w:numPr>
          <w:ilvl w:val="2"/>
          <w:numId w:val="6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0" w:lineRule="exact"/>
        <w:ind w:left="126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9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1.12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selected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quoted interest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rates</w:t>
      </w:r>
    </w:p>
    <w:p>
      <w:pPr>
        <w:spacing w:line="117" w:lineRule="exact" w:before="115"/>
        <w:ind w:left="343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7" w:lineRule="exact" w:before="0"/>
        <w:ind w:left="3878" w:right="0" w:firstLine="0"/>
        <w:jc w:val="left"/>
        <w:rPr>
          <w:sz w:val="12"/>
        </w:rPr>
      </w:pPr>
      <w:r>
        <w:rPr/>
        <w:pict>
          <v:group style="position:absolute;margin-left:39.685001pt;margin-top:2.859496pt;width:184.3pt;height:141.75pt;mso-position-horizontal-relative:page;mso-position-vertical-relative:paragraph;z-index:15766528" coordorigin="794,57" coordsize="3686,2835">
            <v:shape style="position:absolute;left:798;top:62;width:3681;height:2830" coordorigin="799,62" coordsize="3681,2830" path="m4474,2887l799,2887,799,62,4474,62,4474,2887xm4365,2180l4479,2180m4365,1475l4479,1475m4365,765l4479,765m965,2892l965,2778m1634,2892l1634,2778m2302,2892l2302,2778m2971,2892l2971,2778m3640,2892l3640,2778m4308,2892l4308,2778e" filled="false" stroked="true" strokeweight=".5pt" strokecolor="#231f20">
              <v:path arrowok="t"/>
              <v:stroke dashstyle="solid"/>
            </v:shape>
            <v:shape style="position:absolute;left:958;top:384;width:3344;height:903" coordorigin="958,385" coordsize="3344,903" path="m958,1150l1013,1076,1067,1104,1124,1104,1181,1040,1235,925,1293,916,1347,976,1404,957,1458,962,1516,957,1573,957,1627,971,1678,976,1790,976,1847,980,1904,976,1958,980,2016,1040,2070,1044,2127,1040,2181,1044,2239,1008,2296,1026,2347,1021,2404,1035,2458,1026,2516,1021,2570,1058,2627,1053,2684,994,2739,962,2796,966,2850,911,2907,884,2965,852,3016,806,3073,797,3127,783,3184,742,3238,724,3296,678,3353,641,3407,669,3465,646,3519,618,3576,682,3633,669,3684,760,3742,742,3796,760,3853,696,3907,646,4022,682,4076,710,4133,385,4187,834,4245,1136,4302,1287e" filled="false" stroked="true" strokeweight="1pt" strokecolor="#f6891f">
              <v:path arrowok="t"/>
              <v:stroke dashstyle="solid"/>
            </v:shape>
            <v:shape style="position:absolute;left:958;top:1868;width:3344;height:834" coordorigin="958,1869" coordsize="3344,834" path="m958,2514l1013,2505,1067,2496,1124,2450,1181,2450,1235,2386,1293,2308,1347,2304,1404,2231,1458,2231,1516,2157,1573,2162,1627,2144,1678,2144,1735,2148,1847,2148,1904,2153,1958,2157,2016,2185,2070,2267,2181,2267,2296,2340,2347,2249,2404,2263,2458,2267,2516,2267,2570,2276,2627,2276,2684,2272,2739,2208,2796,2208,2850,2194,2907,2139,2965,2139,3016,2070,3073,2043,3127,2043,3184,2029,3238,2002,3296,1988,3353,1882,3407,1869,3465,1869,3519,1878,3576,1896,3633,1901,3684,1928,3742,2006,3796,2024,3853,2107,3907,2079,3965,2089,4022,2061,4076,2011,4133,2034,4187,2285,4245,2592,4302,2702e" filled="false" stroked="true" strokeweight="1pt" strokecolor="#75c043">
              <v:path arrowok="t"/>
              <v:stroke dashstyle="solid"/>
            </v:shape>
            <v:shape style="position:absolute;left:958;top:842;width:3344;height:1475" coordorigin="958,843" coordsize="3344,1475" path="m958,1553l1013,1479,1067,1466,1124,1466,1181,1379,1235,1315,1293,1287,1347,1209,1404,1195,1958,1195,2016,1273,2070,1287,2627,1287,2684,1205,2739,1195,2796,1195,2850,1131,2907,1108,2965,1044,3016,1021,3127,1021,3184,957,3238,930,3296,857,3353,843,3519,843,3576,916,3633,930,3684,1003,3742,1021,3796,1081,3853,1108,4076,1108,4133,1246,4187,1736,4245,2121,4302,2318e" filled="false" stroked="true" strokeweight="1.0pt" strokecolor="#00558b">
              <v:path arrowok="t"/>
              <v:stroke dashstyle="solid"/>
            </v:shape>
            <v:shape style="position:absolute;left:958;top:137;width:3344;height:1091" coordorigin="958,137" coordsize="3344,1091" path="m958,898l1013,898,1067,820,1181,820,1235,728,1293,641,1347,641,1404,545,1458,541,1735,541,1790,536,1904,536,1958,541,2016,550,2070,614,2127,632,2239,632,2296,628,2347,623,2404,609,2458,609,2516,614,2684,614,2739,522,2796,513,2850,508,2907,408,2965,399,3016,330,3073,334,3127,321,3184,321,3238,238,3296,243,3353,156,3407,137,3465,137,3519,147,3576,160,3633,220,3684,224,3742,316,3796,321,3853,417,3907,431,3965,431,4022,426,4076,417,4133,431,4187,632,4245,976,4302,1228e" filled="false" stroked="true" strokeweight="1pt" strokecolor="#59b6e7">
              <v:path arrowok="t"/>
              <v:stroke dashstyle="solid"/>
            </v:shape>
            <v:shape style="position:absolute;left:793;top:765;width:114;height:1416" coordorigin="794,765" coordsize="114,1416" path="m794,2180l907,2180m794,1475l907,1475m794,765l907,765e" filled="false" stroked="true" strokeweight=".5pt" strokecolor="#231f20">
              <v:path arrowok="t"/>
              <v:stroke dashstyle="solid"/>
            </v:shape>
            <v:shape style="position:absolute;left:1590;top:361;width:21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SVR</w:t>
                    </w:r>
                  </w:p>
                </w:txbxContent>
              </v:textbox>
              <w10:wrap type="none"/>
            </v:shape>
            <v:shape style="position:absolute;left:2193;top:839;width:37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Tracker</w:t>
                    </w:r>
                  </w:p>
                </w:txbxContent>
              </v:textbox>
              <w10:wrap type="none"/>
            </v:shape>
            <v:shape style="position:absolute;left:2677;top:1243;width:61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Bank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606;top:1977;width:11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Instant access deposits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28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28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2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83"/>
        <w:ind w:left="38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44" w:val="left" w:leader="none"/>
          <w:tab w:pos="1911" w:val="left" w:leader="none"/>
          <w:tab w:pos="2584" w:val="left" w:leader="none"/>
          <w:tab w:pos="3248" w:val="left" w:leader="none"/>
          <w:tab w:pos="3618" w:val="left" w:leader="none"/>
        </w:tabs>
        <w:spacing w:line="125" w:lineRule="exact" w:before="0"/>
        <w:ind w:left="50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</w:r>
    </w:p>
    <w:p>
      <w:pPr>
        <w:spacing w:before="118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(a) Monthly averages of daily data to January 2009.</w:t>
      </w:r>
    </w:p>
    <w:p>
      <w:pPr>
        <w:pStyle w:val="BodyText"/>
      </w:pP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spacing w:line="20" w:lineRule="exact"/>
        <w:ind w:left="126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5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1.13</w:t>
      </w:r>
      <w:r>
        <w:rPr>
          <w:color w:val="A7074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HEW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financial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accumulation</w:t>
      </w:r>
    </w:p>
    <w:p>
      <w:pPr>
        <w:spacing w:line="121" w:lineRule="exact" w:before="131"/>
        <w:ind w:left="34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</w:p>
    <w:p>
      <w:pPr>
        <w:spacing w:line="121" w:lineRule="exact" w:before="0"/>
        <w:ind w:left="3873" w:right="0" w:firstLine="0"/>
        <w:jc w:val="left"/>
        <w:rPr>
          <w:sz w:val="12"/>
        </w:rPr>
      </w:pPr>
      <w:r>
        <w:rPr/>
        <w:pict>
          <v:group style="position:absolute;margin-left:39.685001pt;margin-top:2.73139pt;width:184.3pt;height:141.75pt;mso-position-horizontal-relative:page;mso-position-vertical-relative:paragraph;z-index:15763968" coordorigin="794,55" coordsize="3686,2835">
            <v:shape style="position:absolute;left:798;top:59;width:3681;height:2830" coordorigin="799,60" coordsize="3681,2830" path="m4474,2884l799,2884,799,60,4474,60,4474,2884xm964,2320l4308,2320m4365,2320l4479,2320m4365,1752l4479,1752m4365,1188l4479,1188m4365,620l4479,620m962,2889l962,2776m1750,2889l1750,2776m2535,2889l2535,2776m3323,2889l3323,2776m4111,2889l4111,2776e" filled="false" stroked="true" strokeweight=".5pt" strokecolor="#231f20">
              <v:path arrowok="t"/>
              <v:stroke dashstyle="solid"/>
            </v:shape>
            <v:shape style="position:absolute;left:954;top:697;width:3347;height:2067" coordorigin="955,697" coordsize="3347,2067" path="m955,2012l1051,1944,1152,1982,1252,1952,1349,1914,1445,1756,1546,1722,1646,1666,1743,1496,1840,1474,1940,1201,2037,1064,2133,975,2234,1120,2330,936,2431,697,2527,872,2628,1039,2728,1158,2825,1577,2922,1662,3022,1423,3119,1491,3219,1325,3316,1274,3412,1244,3513,1286,3613,1150,3710,1137,3806,1500,3907,1397,4007,1713,4104,1846,4201,2469,4301,2764e" filled="false" stroked="true" strokeweight="1.0pt" strokecolor="#5794c5">
              <v:path arrowok="t"/>
              <v:stroke dashstyle="solid"/>
            </v:shape>
            <v:shape style="position:absolute;left:954;top:231;width:3347;height:2400" coordorigin="955,232" coordsize="3347,2400" path="m955,1974l1051,1931,1152,1701,1252,1372,1349,1073,1445,1214,1546,1244,1646,1256,1743,1205,1840,808,1940,531,2037,561,2133,232,2234,309,2330,398,2431,467,2527,556,2628,646,2728,586,2825,595,2922,847,3022,996,3119,1214,3219,1560,3316,1423,3412,1210,3513,1022,3613,595,3710,1056,3806,1278,3907,1820,4007,2256,4104,2192,4201,2482,4301,2631e" filled="false" stroked="true" strokeweight="1pt" strokecolor="#741c66">
              <v:path arrowok="t"/>
              <v:stroke dashstyle="solid"/>
            </v:shape>
            <v:shape style="position:absolute;left:793;top:624;width:114;height:1695" coordorigin="794,625" coordsize="114,1695" path="m794,2320l907,2320m794,1756l907,1756m794,1192l907,1192m794,625l907,625e" filled="false" stroked="true" strokeweight=".5pt" strokecolor="#231f20">
              <v:path arrowok="t"/>
              <v:stroke dashstyle="solid"/>
            </v:shape>
            <v:shape style="position:absolute;left:2377;top:145;width:126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Net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acquisition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directly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held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financial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assets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811;top:1456;width:39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HEW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2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24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2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9"/>
        <w:ind w:left="0" w:right="26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2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0" w:right="26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0" w:lineRule="exact" w:before="124"/>
        <w:ind w:left="391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103" w:val="left" w:leader="none"/>
          <w:tab w:pos="1883" w:val="left" w:leader="none"/>
          <w:tab w:pos="2671" w:val="left" w:leader="none"/>
          <w:tab w:pos="3460" w:val="left" w:leader="none"/>
        </w:tabs>
        <w:spacing w:line="120" w:lineRule="exact" w:before="0"/>
        <w:ind w:left="3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</w:t>
        <w:tab/>
        <w:t>02</w:t>
        <w:tab/>
        <w:t>04</w:t>
        <w:tab/>
        <w:t>06</w:t>
        <w:tab/>
        <w:t>08</w:t>
      </w:r>
    </w:p>
    <w:p>
      <w:pPr>
        <w:pStyle w:val="BodyText"/>
        <w:spacing w:line="268" w:lineRule="auto" w:before="3"/>
        <w:ind w:left="133" w:right="140"/>
      </w:pPr>
      <w:r>
        <w:rPr/>
        <w:br w:type="column"/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offered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key</w:t>
      </w:r>
      <w:r>
        <w:rPr>
          <w:color w:val="231F20"/>
          <w:spacing w:val="-43"/>
        </w:rPr>
        <w:t> </w:t>
      </w:r>
      <w:r>
        <w:rPr>
          <w:color w:val="231F20"/>
        </w:rPr>
        <w:t>influence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households’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loan.</w:t>
      </w:r>
    </w:p>
    <w:p>
      <w:pPr>
        <w:pStyle w:val="BodyText"/>
        <w:ind w:left="133"/>
      </w:pPr>
      <w:r>
        <w:rPr>
          <w:color w:val="231F20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October</w:t>
      </w:r>
    </w:p>
    <w:p>
      <w:pPr>
        <w:pStyle w:val="BodyText"/>
        <w:spacing w:line="268" w:lineRule="auto" w:before="27"/>
        <w:ind w:left="133" w:right="229" w:hanging="1"/>
      </w:pP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44–45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discusses, 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banks’ </w:t>
      </w:r>
      <w:r>
        <w:rPr>
          <w:color w:val="231F20"/>
        </w:rPr>
        <w:t>margins.</w:t>
      </w:r>
      <w:r>
        <w:rPr>
          <w:color w:val="231F20"/>
          <w:spacing w:val="-14"/>
        </w:rPr>
        <w:t> </w:t>
      </w:r>
      <w:r>
        <w:rPr>
          <w:color w:val="231F20"/>
        </w:rPr>
        <w:t>Quoted</w:t>
      </w:r>
      <w:r>
        <w:rPr>
          <w:color w:val="231F20"/>
          <w:spacing w:val="-39"/>
        </w:rPr>
        <w:t> </w:t>
      </w:r>
      <w:r>
        <w:rPr>
          <w:color w:val="231F20"/>
        </w:rPr>
        <w:t>deposit</w:t>
      </w:r>
      <w:r>
        <w:rPr>
          <w:color w:val="231F20"/>
          <w:spacing w:val="-35"/>
        </w:rPr>
        <w:t> </w:t>
      </w:r>
      <w:r>
        <w:rPr>
          <w:color w:val="231F20"/>
        </w:rPr>
        <w:t>rates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fallen</w:t>
      </w:r>
      <w:r>
        <w:rPr>
          <w:color w:val="231F20"/>
          <w:spacing w:val="-36"/>
        </w:rPr>
        <w:t> </w:t>
      </w:r>
      <w:r>
        <w:rPr>
          <w:color w:val="231F20"/>
        </w:rPr>
        <w:t>sharply.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Some 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homebuyers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delaying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anticipation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borrowers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eroded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 house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worried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cautious </w:t>
      </w:r>
      <w:r>
        <w:rPr>
          <w:color w:val="231F20"/>
        </w:rPr>
        <w:t>about</w:t>
      </w:r>
      <w:r>
        <w:rPr>
          <w:color w:val="231F20"/>
          <w:spacing w:val="-32"/>
        </w:rPr>
        <w:t> </w:t>
      </w:r>
      <w:r>
        <w:rPr>
          <w:color w:val="231F20"/>
        </w:rPr>
        <w:t>drawing</w:t>
      </w:r>
      <w:r>
        <w:rPr>
          <w:color w:val="231F20"/>
          <w:spacing w:val="-31"/>
        </w:rPr>
        <w:t> </w:t>
      </w:r>
      <w:r>
        <w:rPr>
          <w:color w:val="231F20"/>
        </w:rPr>
        <w:t>down</w:t>
      </w:r>
      <w:r>
        <w:rPr>
          <w:color w:val="231F20"/>
          <w:spacing w:val="-31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remaining</w:t>
      </w:r>
      <w:r>
        <w:rPr>
          <w:color w:val="231F20"/>
          <w:spacing w:val="-28"/>
        </w:rPr>
        <w:t> </w:t>
      </w:r>
      <w:r>
        <w:rPr>
          <w:color w:val="231F20"/>
        </w:rPr>
        <w:t>equity.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85"/>
      </w:pPr>
      <w:r>
        <w:rPr>
          <w:color w:val="231F20"/>
          <w:w w:val="90"/>
        </w:rPr>
        <w:t>Increased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caution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running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withdrawal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households</w:t>
      </w:r>
      <w:r>
        <w:rPr>
          <w:color w:val="231F20"/>
          <w:spacing w:val="-40"/>
        </w:rPr>
        <w:t> </w:t>
      </w:r>
      <w:r>
        <w:rPr>
          <w:color w:val="231F20"/>
        </w:rPr>
        <w:t>(HEW)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1.13).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HEW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by-product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mortgage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opportunity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withdraw equity</w:t>
      </w:r>
      <w:r>
        <w:rPr>
          <w:color w:val="231F20"/>
          <w:spacing w:val="-44"/>
        </w:rPr>
        <w:t> </w:t>
      </w:r>
      <w:r>
        <w:rPr>
          <w:color w:val="231F20"/>
        </w:rPr>
        <w:t>when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move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remortgage</w:t>
      </w:r>
      <w:r>
        <w:rPr>
          <w:color w:val="231F20"/>
          <w:spacing w:val="-45"/>
        </w:rPr>
        <w:t> </w:t>
      </w:r>
      <w:r>
        <w:rPr>
          <w:color w:val="231F20"/>
        </w:rPr>
        <w:t>falls.</w:t>
      </w:r>
      <w:r>
        <w:rPr>
          <w:color w:val="231F20"/>
          <w:spacing w:val="-27"/>
        </w:rPr>
        <w:t> </w:t>
      </w:r>
      <w:r>
        <w:rPr>
          <w:color w:val="231F20"/>
        </w:rPr>
        <w:t>Second,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average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withdrawn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 prices.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third,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 loan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injections,</w:t>
      </w:r>
      <w:r>
        <w:rPr>
          <w:color w:val="231F20"/>
          <w:spacing w:val="-28"/>
        </w:rPr>
        <w:t> </w:t>
      </w:r>
      <w:r>
        <w:rPr>
          <w:color w:val="231F20"/>
        </w:rPr>
        <w:t>depressing</w:t>
      </w:r>
      <w:r>
        <w:rPr>
          <w:color w:val="231F20"/>
          <w:spacing w:val="-25"/>
        </w:rPr>
        <w:t> </w:t>
      </w:r>
      <w:r>
        <w:rPr>
          <w:color w:val="231F20"/>
        </w:rPr>
        <w:t>aggregate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HEW.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223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implication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HEW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straightforward.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  <w:w w:val="90"/>
        </w:rPr>
        <w:t>withdrawn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accumulates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people either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leaving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altogether.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spend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straightaway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fact</w:t>
      </w:r>
      <w:r>
        <w:rPr>
          <w:color w:val="231F20"/>
          <w:spacing w:val="-37"/>
        </w:rPr>
        <w:t> </w:t>
      </w:r>
      <w:r>
        <w:rPr>
          <w:color w:val="231F20"/>
        </w:rPr>
        <w:t>HEW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changes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accumulation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1.13).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consumption.</w:t>
      </w:r>
    </w:p>
    <w:p>
      <w:pPr>
        <w:pStyle w:val="BodyText"/>
        <w:spacing w:line="268" w:lineRule="auto"/>
        <w:ind w:left="133" w:right="267"/>
        <w:jc w:val="both"/>
      </w:pP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accessing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equity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smooth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income (Section</w:t>
      </w:r>
      <w:r>
        <w:rPr>
          <w:color w:val="231F20"/>
          <w:spacing w:val="-38"/>
        </w:rPr>
        <w:t> </w:t>
      </w:r>
      <w:r>
        <w:rPr>
          <w:color w:val="231F20"/>
        </w:rPr>
        <w:t>2).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14" w:val="left" w:leader="none"/>
        </w:tabs>
        <w:spacing w:line="240" w:lineRule="auto" w:before="0" w:after="0"/>
        <w:ind w:left="613" w:right="0" w:hanging="481"/>
        <w:jc w:val="left"/>
        <w:rPr>
          <w:sz w:val="26"/>
        </w:rPr>
      </w:pPr>
      <w:r>
        <w:rPr>
          <w:color w:val="231F20"/>
          <w:sz w:val="26"/>
        </w:rPr>
        <w:t>Asset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prices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exchange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rate</w:t>
      </w:r>
    </w:p>
    <w:p>
      <w:pPr>
        <w:pStyle w:val="Heading4"/>
        <w:spacing w:before="256"/>
      </w:pPr>
      <w:r>
        <w:rPr>
          <w:color w:val="A70740"/>
        </w:rPr>
        <w:t>Exchange rates</w:t>
      </w:r>
    </w:p>
    <w:p>
      <w:pPr>
        <w:pStyle w:val="BodyText"/>
        <w:spacing w:line="260" w:lineRule="exact" w:before="3"/>
        <w:ind w:left="133" w:right="194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(ERI)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 than at the time of the 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In the fifteen working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November level.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sharpest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breakdown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Bretton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3"/>
          <w:w w:val="95"/>
        </w:rPr>
        <w:t>Woods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agreement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1970s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1.14),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has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1990s’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appreciation.</w:t>
      </w:r>
    </w:p>
    <w:p>
      <w:pPr>
        <w:spacing w:after="0" w:line="260" w:lineRule="exact"/>
        <w:sectPr>
          <w:pgSz w:w="11900" w:h="16840"/>
          <w:pgMar w:header="446" w:footer="0" w:top="1560" w:bottom="280" w:left="660" w:right="660"/>
          <w:cols w:num="2" w:equalWidth="0">
            <w:col w:w="4231" w:space="1098"/>
            <w:col w:w="5251"/>
          </w:cols>
        </w:sectPr>
      </w:pPr>
    </w:p>
    <w:p>
      <w:pPr>
        <w:pStyle w:val="ListParagraph"/>
        <w:numPr>
          <w:ilvl w:val="0"/>
          <w:numId w:val="7"/>
        </w:numPr>
        <w:tabs>
          <w:tab w:pos="304" w:val="left" w:leader="none"/>
        </w:tabs>
        <w:spacing w:line="50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Households’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acquisition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assets,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held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insurance</w:t>
      </w:r>
    </w:p>
    <w:p>
      <w:pPr>
        <w:spacing w:line="244" w:lineRule="auto" w:before="2"/>
        <w:ind w:left="303" w:right="6312" w:firstLine="0"/>
        <w:jc w:val="left"/>
        <w:rPr>
          <w:sz w:val="11"/>
        </w:rPr>
      </w:pP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funds.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households’ </w:t>
      </w:r>
      <w:r>
        <w:rPr>
          <w:color w:val="231F20"/>
          <w:sz w:val="11"/>
        </w:rPr>
        <w:t>post-tax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7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equity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withdrawal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2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2"/>
        </w:rPr>
      </w:pPr>
      <w:bookmarkStart w:name="Equity prices" w:id="27"/>
      <w:bookmarkEnd w:id="27"/>
      <w:r>
        <w:rPr/>
      </w: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Sterling effective exchange rate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273" w:right="0" w:firstLine="0"/>
        <w:jc w:val="left"/>
        <w:rPr>
          <w:sz w:val="12"/>
        </w:rPr>
      </w:pPr>
      <w:r>
        <w:rPr/>
        <w:pict>
          <v:group style="position:absolute;margin-left:39.685001pt;margin-top:15.664207pt;width:184.3pt;height:141.75pt;mso-position-horizontal-relative:page;mso-position-vertical-relative:paragraph;z-index:-19551744" coordorigin="794,313" coordsize="3686,2835">
            <v:shape style="position:absolute;left:798;top:318;width:3681;height:2830" coordorigin="799,318" coordsize="3681,2830" path="m4474,3143l799,3143,799,318,4474,318,4474,3143xm4365,2863l4479,2863m4365,2579l4479,2579m4365,2296l4479,2296m4365,2012l4479,2012m4365,1729l4479,1729m4365,1445l4479,1445m4365,1162l4479,1162m4365,878l4479,878m4365,595l4479,595m965,3148l965,3035m1306,3148l1306,3035m1644,3148l1644,3035m1985,3148l1985,3035m2326,3148l2326,3035m2664,3148l2664,3035m3005,3148l3005,3035m3346,3148l3346,3035m3684,3148l3684,3035m4025,3148l4025,3035e" filled="false" stroked="true" strokeweight=".5pt" strokecolor="#231f20">
              <v:path arrowok="t"/>
              <v:stroke dashstyle="solid"/>
            </v:shape>
            <v:shape style="position:absolute;left:957;top:409;width:3337;height:2191" coordorigin="958,410" coordsize="3337,2191" path="m958,427l965,423,969,419,979,419,987,423,990,419,997,419,1005,414,1008,419,1015,410,1019,414,1026,423,1030,419,1037,427,1044,440,1048,440,1055,444,1058,449,1066,440,1073,431,1076,423,1087,423,1094,427,1098,423,1105,419,1112,423,1116,423,1123,427,1127,427,1134,431,1137,436,1152,436,1155,431,1163,436,1166,431,1173,436,1191,436,1195,431,1202,436,1242,436,1245,431,1259,431,1263,440,1270,440,1274,444,1281,449,1288,444,1292,440,1313,440,1321,431,1324,431,1338,423,1342,423,1349,414,1353,414,1360,419,1367,414,1371,410,1378,414,1382,419,1389,419,1392,423,1400,431,1407,436,1410,436,1418,431,1421,440,1435,440,1439,436,1446,440,1450,436,1468,436,1475,431,1479,436,1489,436,1497,844,1500,852,1507,839,1514,852,1518,865,1525,865,1529,887,1536,882,1543,857,1547,891,1554,882,1565,882,1568,878,1576,878,1583,874,1586,874,1593,878,1604,878,1608,874,1615,878,1622,878,1626,874,1637,874,1644,775,1647,775,1662,784,1665,792,1672,797,1676,809,1683,809,1690,805,1694,809,1701,801,1705,779,1712,775,1744,775,1751,792,1755,758,1762,754,1769,758,1773,758,1780,736,1784,736,1791,741,1798,741,1802,749,1809,968m1809,968l1813,934,1820,947,1823,964,1831,1037,1838,1041,1841,1041,1848,973,1852,1067,1859,1011,1863,998,1870,955,1877,998,1881,1071,1888,1119,1892,1179,1899,1136,1906,1144,1910,1153,1917,1084,1920,1089,1927,1076,1931,1076,1938,1067,1945,1067,1949,1071,1956,1110,1960,1093,1967,1102,1971,1140,1978,1166,1985,1166,1989,1162,1996,1179,1999,1269,2006,1325,2010,1342,2017,1355,2024,1355,2028,1411,2035,1419,2039,1432,2046,1424,2050,1415,2057,1492,2064,1621,2068,1677,2075,1733,2078,1694,2085,1716,2093,1819m2093,1819l2096,1991,2103,1995,2107,1939,2114,1875,2118,1875,2125,1866,2132,1870,2136,1875,2143,1879,2147,1900,2154,1849,2161,1823,2164,1819,2172,1776,2175,1780,2182,1699,2186,1707,2193,1793,2200,1888,2204,1883,2211,1892,2215,1858,2222,1858,2226,1849,2233,1892,2240,1879,2243,1858,2251,1853,2254,1845,2261,1789,2265,1703,2272,1703,2279,1651,2283,1522,2290,1544,2294,1617,2301,1681,2308,1690,2312,1647,2319,1578,2323,1522,2330,1514,2333,1488,2340,1471,2348,1462,2351,1437,2358,1398,2362,1368,2369,1312,2373,1260,2380,1265,2387,1166,2391,1175,2398,1260,2402,1273,2409,1278,2412,1372,2419,1462,2427,1492,2430,1600,2437,1600,2441,1540,2448,1514,2455,1501,2459,1492,2466,1514,2470,1544,2477,1544,2481,1510,2488,1505,2495,1501,2498,1492,2506,1467,2509,1553,2516,1673,2524,1780,2527,1827,2534,1888,2538,1754,2545,1681,2549,1669,2556,1673,2563,1660,2567,1660,2574,1703,2577,1690,2585,1729,2588,1742,2595,1733,2603,1776,2606,1810,2613,1802,2617,1827,2624,1858,2631,1853,2635,1888,2642,1943,2646,1943,2653,1999,2656,2094,2664,2102,2671,2016,2674,1853,2682,1823,2685,1780,2692,1669,2696,1716,2703,1716,2710,1733,2714,1733,2721,1767,2725,1862,2732,1948,2735,1926,2743,1862,2750,1853,2753,1858,2761,1918,2764,2016,2771,2064,2779,2171,2782,2150,2789,2150,2793,2141,2800,2137,2804,2021,2811,1999,2818,1961,2822,1991,2829,1986,2832,1999,2840,1969,2843,1952,2850,1888,2858,1875,2861,1900,2868,1922,2872,1832,2879,1772,2886,1763,2890,1836,2897,1853,2901,1815,2908,1849,2911,1819,2919,1789,2926,1759,2929,1763,2937,1780,2940,1819m2940,1819l2947,1836,2951,1879,2958,1969,2965,1931,2969,1952,2976,1965,2980,2012,2987,2064,2994,2107,2998,2059,3005,1999,3008,2081,3016,2077,3019,2042,3026,1969,3034,1870,3037,1810,3044,1849,3048,1815,3055,1832,3059,1862,3066,1836,3073,1836,3077,1883,3084,1900,3087,1922,3095,1969,3098,1961,3105,1948,3113,1935,3116,1952,3123,1935,3127,1926,3134,1939,3138,1939,3145,1965,3152,1926,3156,1883,3163,1875,3166,1875,3174,1888,3181,2004,3184,2248,3192,2343,3195,2283,3202,2270,3206,2407,3213,2356,3220,2270,3224,2261m3224,2261l3231,2287,3235,2231,3242,2236,3245,2240,3253,2257,3260,2240,3263,2218,3271,2193,3274,2240,3281,2253,3285,2270,3292,2270,3299,2261,3303,2291,3310,2296,3314,2283,3321,2248,3328,2253,3332,2261,3339,2270,3342,2304,3350,2356,3353,2394,3360,2403,3368,2407,3371,2416,3378,2394,3382,2382,3389,2394,3396,2425,3400,2442,3407,2433,3411,2416,3418,2425,3421,2425,3429,2399,3436,2351,3439,2351,3447,2382,3450,2339,3457,2270,3461,2154,3468,2107,3475,2055,3479,2025,3486,2034,3490,1973,3497,1982,3500,1948,3508,1845,3515,1905,3518,1952,3526,1926,3529,1840,3536,1827,3544,1819,3547,1827,3554,1780,3558,1772,3565,1862,3569,1802,3576,1806,3583,1823,3587,1836,3594,1900,3597,1909,3605,1909,3612,1935,3615,1913,3623,1866,3626,1862,3633,1840,3637,1840,3644,1875,3651,1870,3655,1836,3662,1810,3666,1815,3673,1797,3676,1750,3684,1763,3691,1767,3694,1729,3702,1784,3705,1870,3712,1849,3720,1815,3723,1858,3730,1784,3734,1832,3741,1836,3745,1875,3752,1892,3759,1870,3763,1853,3770,1840,3773,1845,3781,1832,3784,1870,3791,1836,3799,1845,3802,1840,3809,1827,3813,1819,3820,1810,3824,1832,3831,1810,3838,1853,3842,1883,3849,1823,3852,1823,3860,1793,3867,1789,3870,1802,3878,1810,3881,1836,3888,1875,3892,1926,3899,1948,3906,1982,3910,1931,3917,1948,3921,1965,3928,1956,3931,1926,3939,1909,3946,1896,3949,1827,3957,1763,3960,1772,3967,1772,3971,1780,3978,1746,3985,1746,3989,1763,3996,1815,4000,1836,4007,1840,4014,1793,4018,1832,4025,1806,4028,1802,4036,1776,4039,1806,4046,1780,4053,1866,4057,1840,4064,1815,4068,1840,4075,1849m4075,1849l4082,1845,4086,1858,4093,1862,4097,1879,4104,1879,4107,1797,4115,1806,4122,1810,4125,1754,4133,1750,4136,1746,4143,1737,4147,1711,4154,1681,4158,1699,4165,1737,4172,1716,4176,1729,4183,1711,4186,1694,4194,1711,4201,1746,4204,1759,4211,1784,4215,1836,4222,1935,4226,1948,4233,1991,4240,2042,4244,2042,4251,2038,4255,2034,4262,2081,4269,2137,4273,2154,4280,2343,4283,2532,4291,2588,4294,2601e" filled="false" stroked="true" strokeweight="1pt" strokecolor="#00558b">
              <v:path arrowok="t"/>
              <v:stroke dashstyle="solid"/>
            </v:shape>
            <v:shape style="position:absolute;left:793;top:599;width:114;height:2269" coordorigin="794,599" coordsize="114,2269" path="m794,2867l907,2867m794,2584l907,2584m794,2300l907,2300m794,2017l907,2017m794,1733l907,1733m794,1450l907,1450m794,1166l907,1166m794,883l907,883m794,599l907,599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Index: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1993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100,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log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scale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5.3</w:t>
      </w:r>
    </w:p>
    <w:p>
      <w:pPr>
        <w:spacing w:before="145"/>
        <w:ind w:left="0" w:right="43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5.2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5.1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5.0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4.9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4.8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4.7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4.6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4.5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4.4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199"/>
      </w:pP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cyclical </w:t>
      </w:r>
      <w:r>
        <w:rPr>
          <w:color w:val="231F20"/>
        </w:rPr>
        <w:t>factors. Over the past year, the global outlook has </w:t>
      </w:r>
      <w:r>
        <w:rPr>
          <w:color w:val="231F20"/>
          <w:w w:val="90"/>
        </w:rPr>
        <w:t>deteriorated, with resultant downward revisions to interest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worldwide.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perceived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Consensus 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been revised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1.15).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cyclical</w:t>
      </w:r>
      <w:r>
        <w:rPr>
          <w:color w:val="231F20"/>
          <w:spacing w:val="-38"/>
        </w:rPr>
        <w:t> </w:t>
      </w:r>
      <w:r>
        <w:rPr>
          <w:color w:val="231F20"/>
        </w:rPr>
        <w:t>news</w:t>
      </w:r>
      <w:r>
        <w:rPr>
          <w:color w:val="231F20"/>
          <w:spacing w:val="-38"/>
        </w:rPr>
        <w:t> </w:t>
      </w:r>
      <w:r>
        <w:rPr>
          <w:color w:val="231F20"/>
        </w:rPr>
        <w:t>alone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movements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yield</w:t>
      </w:r>
      <w:r>
        <w:rPr>
          <w:color w:val="231F20"/>
          <w:spacing w:val="-38"/>
        </w:rPr>
        <w:t> </w:t>
      </w:r>
      <w:r>
        <w:rPr>
          <w:color w:val="231F20"/>
        </w:rPr>
        <w:t>curve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only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small</w:t>
      </w:r>
      <w:r>
        <w:rPr>
          <w:color w:val="231F20"/>
          <w:spacing w:val="-23"/>
        </w:rPr>
        <w:t> </w:t>
      </w:r>
      <w:r>
        <w:rPr>
          <w:color w:val="231F20"/>
        </w:rPr>
        <w:t>part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fall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sterling.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074" w:space="1256"/>
            <w:col w:w="5250"/>
          </w:cols>
        </w:sectPr>
      </w:pPr>
    </w:p>
    <w:p>
      <w:pPr>
        <w:pStyle w:val="BodyText"/>
        <w:spacing w:before="9"/>
      </w:pPr>
    </w:p>
    <w:p>
      <w:pPr>
        <w:tabs>
          <w:tab w:pos="979" w:val="left" w:leader="none"/>
          <w:tab w:pos="1320" w:val="left" w:leader="none"/>
          <w:tab w:pos="1661" w:val="left" w:leader="none"/>
          <w:tab w:pos="1999" w:val="left" w:leader="none"/>
          <w:tab w:pos="2340" w:val="left" w:leader="none"/>
          <w:tab w:pos="2681" w:val="left" w:leader="none"/>
          <w:tab w:pos="3019" w:val="left" w:leader="none"/>
        </w:tabs>
        <w:spacing w:before="0"/>
        <w:ind w:left="300" w:right="0" w:firstLine="0"/>
        <w:jc w:val="left"/>
        <w:rPr>
          <w:sz w:val="12"/>
        </w:rPr>
      </w:pPr>
      <w:r>
        <w:rPr>
          <w:color w:val="231F20"/>
          <w:sz w:val="12"/>
        </w:rPr>
        <w:t>1960 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65</w:t>
        <w:tab/>
        <w:t>70</w:t>
        <w:tab/>
        <w:t>75</w:t>
        <w:tab/>
        <w:t>80</w:t>
        <w:tab/>
        <w:t>85</w:t>
        <w:tab/>
        <w:t>90</w:t>
        <w:tab/>
        <w:t>95</w:t>
        <w:tab/>
        <w:t>2000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05</w:t>
      </w:r>
    </w:p>
    <w:p>
      <w:pPr>
        <w:pStyle w:val="BodyText"/>
        <w:spacing w:before="9"/>
        <w:rPr>
          <w:sz w:val="11"/>
        </w:rPr>
      </w:pPr>
    </w:p>
    <w:p>
      <w:pPr>
        <w:spacing w:before="1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Thomson Datastream.</w:t>
      </w:r>
    </w:p>
    <w:p>
      <w:pPr>
        <w:pStyle w:val="BodyText"/>
        <w:spacing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33" w:right="0" w:firstLine="0"/>
        <w:jc w:val="left"/>
        <w:rPr>
          <w:sz w:val="12"/>
        </w:rPr>
      </w:pPr>
      <w:r>
        <w:rPr>
          <w:color w:val="231F20"/>
          <w:sz w:val="12"/>
        </w:rPr>
        <w:t>4.3</w:t>
      </w:r>
    </w:p>
    <w:p>
      <w:pPr>
        <w:pStyle w:val="BodyText"/>
        <w:spacing w:line="268" w:lineRule="auto" w:before="151"/>
        <w:ind w:left="133" w:right="310"/>
      </w:pPr>
      <w:r>
        <w:rPr/>
        <w:br w:type="column"/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reassessed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long-term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3" w:equalWidth="0">
            <w:col w:w="3528" w:space="215"/>
            <w:col w:w="329" w:space="1257"/>
            <w:col w:w="5251"/>
          </w:cols>
        </w:sectPr>
      </w:pPr>
    </w:p>
    <w:p>
      <w:pPr>
        <w:spacing w:line="244" w:lineRule="auto" w:before="107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IMF-based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1980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1975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bilateral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against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dollar,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(synthetic)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yen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1975.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latest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  <w:spacing w:before="9" w:after="1"/>
        <w:rPr>
          <w:sz w:val="16"/>
        </w:rPr>
      </w:pPr>
    </w:p>
    <w:p>
      <w:pPr>
        <w:pStyle w:val="BodyText"/>
        <w:spacing w:line="20" w:lineRule="exact"/>
        <w:ind w:left="12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69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1.15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Consensus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domestic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 forecasts for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2009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15"/>
        <w:ind w:left="1574" w:right="0" w:firstLine="0"/>
        <w:jc w:val="left"/>
        <w:rPr>
          <w:sz w:val="12"/>
        </w:rPr>
      </w:pPr>
      <w:r>
        <w:rPr>
          <w:color w:val="231F20"/>
          <w:sz w:val="12"/>
        </w:rPr>
        <w:t>Percentange point revisions since January 2008</w:t>
      </w:r>
    </w:p>
    <w:p>
      <w:pPr>
        <w:spacing w:line="122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2.892188pt;width:184.3pt;height:141.75pt;mso-position-horizontal-relative:page;mso-position-vertical-relative:paragraph;z-index:-19552256" coordorigin="794,58" coordsize="3686,2835">
            <v:shape style="position:absolute;left:798;top:62;width:3681;height:2830" coordorigin="799,63" coordsize="3681,2830" path="m4474,2888l799,2888,799,63,4474,63,4474,2888xm964,1001l4308,1001m4365,2418l4479,2418m4365,1946l4479,1946m4365,1473l4479,1473m4365,1001l4479,1001m4365,528l4479,528m962,2893l962,2779m1792,2893l1792,2836m2626,2893l2626,2836m3467,2893l3467,2836m4308,2893l4308,2779e" filled="false" stroked="true" strokeweight=".5pt" strokecolor="#231f20">
              <v:path arrowok="t"/>
              <v:stroke dashstyle="solid"/>
            </v:shape>
            <v:shape style="position:absolute;left:955;top:897;width:3347;height:1590" coordorigin="955,897" coordsize="3347,1590" path="m955,991l1238,971,1503,897,1785,1099,2061,1099,2344,1271,2619,1655,2902,1768,3185,1862,3460,2216,3743,2389,4019,2394,4301,2487e" filled="false" stroked="true" strokeweight="1pt" strokecolor="#fcaf17">
              <v:path arrowok="t"/>
              <v:stroke dashstyle="solid"/>
            </v:shape>
            <v:shape style="position:absolute;left:955;top:587;width:3347;height:847" coordorigin="955,587" coordsize="3347,847" path="m955,991l1238,858,1503,587,1785,622,2061,587,2344,666,2619,966,2902,932,3185,1434,3460,632,3743,971,4019,799,4301,1296e" filled="false" stroked="true" strokeweight="1.0pt" strokecolor="#b01c88">
              <v:path arrowok="t"/>
              <v:stroke dashstyle="solid"/>
            </v:shape>
            <v:shape style="position:absolute;left:793;top:530;width:114;height:1890" coordorigin="794,531" coordsize="114,1890" path="m794,2421l907,2421m794,1948l907,1948m794,1476l907,1476m794,1001l907,1001m794,531l907,531e" filled="false" stroked="true" strokeweight=".5pt" strokecolor="#231f20">
              <v:path arrowok="t"/>
              <v:stroke dashstyle="solid"/>
            </v:shape>
            <v:shape style="position:absolute;left:1759;top:430;width:199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relative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556;top:2085;width:17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relative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72"/>
        <w:ind w:left="38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9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71"/>
        <w:ind w:left="38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97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0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tabs>
          <w:tab w:pos="828" w:val="left" w:leader="none"/>
          <w:tab w:pos="1667" w:val="left" w:leader="none"/>
          <w:tab w:pos="2493" w:val="left" w:leader="none"/>
          <w:tab w:pos="3328" w:val="left" w:leader="none"/>
        </w:tabs>
        <w:spacing w:before="0"/>
        <w:ind w:left="0" w:right="94" w:firstLine="0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</w:r>
      <w:r>
        <w:rPr>
          <w:color w:val="231F20"/>
          <w:spacing w:val="-6"/>
          <w:w w:val="95"/>
          <w:sz w:val="12"/>
        </w:rPr>
        <w:t> </w:t>
      </w:r>
      <w:r>
        <w:rPr>
          <w:color w:val="231F20"/>
          <w:w w:val="95"/>
          <w:position w:val="9"/>
          <w:sz w:val="12"/>
        </w:rPr>
        <w:t>2.0</w:t>
      </w:r>
    </w:p>
    <w:p>
      <w:pPr>
        <w:tabs>
          <w:tab w:pos="1806" w:val="left" w:leader="none"/>
        </w:tabs>
        <w:spacing w:before="35"/>
        <w:ind w:left="0" w:right="66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2008</w:t>
        <w:tab/>
      </w:r>
      <w:r>
        <w:rPr>
          <w:color w:val="231F20"/>
          <w:spacing w:val="-1"/>
          <w:sz w:val="12"/>
        </w:rPr>
        <w:t>09</w:t>
      </w:r>
    </w:p>
    <w:p>
      <w:pPr>
        <w:spacing w:before="125"/>
        <w:ind w:left="0" w:right="721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 Bureau of Economic Analysis, Consensus Economics, Eurostat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other country.</w:t>
      </w: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spacing w:line="20" w:lineRule="exact"/>
        <w:ind w:left="12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162" w:firstLine="0"/>
        <w:jc w:val="center"/>
        <w:rPr>
          <w:sz w:val="12"/>
        </w:rPr>
      </w:pPr>
      <w:r>
        <w:rPr>
          <w:color w:val="A70740"/>
          <w:sz w:val="18"/>
        </w:rPr>
        <w:t>Chart 1.16 </w:t>
      </w:r>
      <w:r>
        <w:rPr>
          <w:color w:val="231F20"/>
          <w:sz w:val="18"/>
        </w:rPr>
        <w:t>Sterling ERI and Consensus expectations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547" w:right="0" w:firstLine="0"/>
        <w:jc w:val="left"/>
        <w:rPr>
          <w:sz w:val="12"/>
        </w:rPr>
      </w:pPr>
      <w:r>
        <w:rPr/>
        <w:pict>
          <v:group style="position:absolute;margin-left:39.685001pt;margin-top:15.237184pt;width:184.3pt;height:141.75pt;mso-position-horizontal-relative:page;mso-position-vertical-relative:paragraph;z-index:-19550720" coordorigin="794,305" coordsize="3686,2835">
            <v:shape style="position:absolute;left:798;top:309;width:3681;height:2830" coordorigin="799,310" coordsize="3681,2830" path="m4474,3134l799,3134,799,310,4474,310,4474,3134xm4365,2821l4479,2821m4365,2509l4479,2509m4365,2193l4479,2193m4365,1876l4479,1876m4365,1564l4479,1564m4365,1248l4479,1248m4365,931l4479,931m4365,619l4479,619m962,3139l962,3026m1479,3139l1479,3026m1995,3139l1995,3026m2512,3139l2512,3026m3028,3139l3028,3026m3541,3139l3541,3026m4057,3139l4057,3026e" filled="false" stroked="true" strokeweight=".5pt" strokecolor="#231f20">
              <v:path arrowok="t"/>
              <v:stroke dashstyle="solid"/>
            </v:shape>
            <v:shape style="position:absolute;left:945;top:489;width:1928;height:2290" type="#_x0000_t75" stroked="false">
              <v:imagedata r:id="rId39" o:title=""/>
            </v:shape>
            <v:shape style="position:absolute;left:2985;top:967;width:1100;height:308" coordorigin="2986,968" coordsize="1100,308" path="m3056,1014l3021,968,2986,1014,3021,1060,3056,1014xm3315,1050l3279,1004,3244,1050,3279,1096,3315,1050xm3573,1060l3537,1014,3502,1060,3537,1105,3573,1060xm3831,1078l3796,1032,3760,1078,3796,1124,3831,1078xm4086,1229l4050,1183,4015,1229,4050,1275,4086,1229xe" filled="true" fillcolor="#7d8fc8" stroked="false">
              <v:path arrowok="t"/>
              <v:fill type="solid"/>
            </v:shape>
            <v:shape style="position:absolute;left:2985;top:1142;width:1100;height:482" coordorigin="2986,1142" coordsize="1100,482" path="m3056,1578l3021,1532,2986,1578,3021,1624,3056,1578xm3315,1468l3279,1422,3244,1468,3279,1514,3315,1468xm3573,1339l3537,1293,3502,1339,3537,1385,3573,1339xm3831,1271l3796,1225,3760,1271,3796,1316,3831,1271xm4086,1188l4050,1142,4015,1188,4050,1234,4086,1188xe" filled="true" fillcolor="#f15f22" stroked="false">
              <v:path arrowok="t"/>
              <v:fill type="solid"/>
            </v:shape>
            <v:shape style="position:absolute;left:2992;top:1866;width:329;height:340" coordorigin="2993,1867" coordsize="329,340" path="m3063,2160l3028,2115,2993,2160,3028,2206,3063,2160xm3322,1913l3286,1867,3251,1913,3286,1959,3322,1913xe" filled="true" fillcolor="#75c043" stroked="false">
              <v:path arrowok="t"/>
              <v:fill type="solid"/>
            </v:shape>
            <v:shape style="position:absolute;left:793;top:624;width:114;height:2202" coordorigin="794,624" coordsize="114,2202" path="m794,2826l907,2826m794,2514l907,2514m794,2198l907,2198m794,1881l907,1881m794,1569l907,1569m794,1253l907,1253m794,936l907,936m794,624l907,624e" filled="false" stroked="true" strokeweight=".5pt" strokecolor="#231f20">
              <v:path arrowok="t"/>
              <v:stroke dashstyle="solid"/>
            </v:shape>
            <v:shape style="position:absolute;left:793;top:304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14"/>
                      <w:ind w:left="42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Sterling ERI</w:t>
                    </w:r>
                  </w:p>
                  <w:p>
                    <w:pPr>
                      <w:spacing w:line="247" w:lineRule="auto" w:before="34"/>
                      <w:ind w:left="483" w:right="222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June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2007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Consensus </w:t>
                    </w:r>
                    <w:r>
                      <w:rPr>
                        <w:color w:val="231F20"/>
                        <w:sz w:val="12"/>
                      </w:rPr>
                      <w:t>forecasts</w:t>
                    </w:r>
                  </w:p>
                  <w:p>
                    <w:pPr>
                      <w:spacing w:line="247" w:lineRule="auto" w:before="11"/>
                      <w:ind w:left="480" w:right="203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October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2008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Consensus </w:t>
                    </w:r>
                    <w:r>
                      <w:rPr>
                        <w:color w:val="231F20"/>
                        <w:sz w:val="12"/>
                      </w:rPr>
                      <w:t>forecasts</w:t>
                    </w:r>
                  </w:p>
                  <w:p>
                    <w:pPr>
                      <w:spacing w:line="247" w:lineRule="auto" w:before="11"/>
                      <w:ind w:left="483" w:right="206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January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2009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Consensus </w:t>
                    </w:r>
                    <w:r>
                      <w:rPr>
                        <w:color w:val="231F20"/>
                        <w:sz w:val="12"/>
                      </w:rPr>
                      <w:t>forecasts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Index:</w:t>
      </w:r>
      <w:r>
        <w:rPr>
          <w:color w:val="231F20"/>
          <w:spacing w:val="-2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2005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110</w:t>
      </w:r>
    </w:p>
    <w:p>
      <w:pPr>
        <w:spacing w:before="182"/>
        <w:ind w:left="0" w:right="39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95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9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85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39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40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line="117" w:lineRule="exact" w:before="1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tabs>
          <w:tab w:pos="812" w:val="left" w:leader="none"/>
          <w:tab w:pos="1328" w:val="left" w:leader="none"/>
          <w:tab w:pos="1840" w:val="left" w:leader="none"/>
          <w:tab w:pos="2357" w:val="left" w:leader="none"/>
          <w:tab w:pos="2873" w:val="left" w:leader="none"/>
          <w:tab w:pos="3390" w:val="left" w:leader="none"/>
        </w:tabs>
        <w:spacing w:line="117" w:lineRule="exact" w:before="0"/>
        <w:ind w:left="295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Consensus Economics.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ERI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bilateral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dollar,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rates, </w:t>
      </w:r>
      <w:r>
        <w:rPr>
          <w:color w:val="231F20"/>
          <w:sz w:val="11"/>
        </w:rPr>
        <w:t>weighted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2006.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2008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ends. Expectations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months’,</w:t>
      </w:r>
    </w:p>
    <w:p>
      <w:pPr>
        <w:spacing w:line="127" w:lineRule="exact" w:before="0"/>
        <w:ind w:left="303" w:right="0" w:firstLine="0"/>
        <w:jc w:val="left"/>
        <w:rPr>
          <w:sz w:val="11"/>
        </w:rPr>
      </w:pPr>
      <w:r>
        <w:rPr>
          <w:color w:val="231F20"/>
          <w:sz w:val="11"/>
        </w:rPr>
        <w:t>12 months’ and 24 months’ time.</w:t>
      </w:r>
    </w:p>
    <w:p>
      <w:pPr>
        <w:pStyle w:val="BodyText"/>
        <w:spacing w:line="268" w:lineRule="auto"/>
        <w:ind w:left="133" w:right="189"/>
      </w:pPr>
      <w:r>
        <w:rPr/>
        <w:br w:type="column"/>
      </w:r>
      <w:r>
        <w:rPr>
          <w:color w:val="231F20"/>
          <w:w w:val="90"/>
        </w:rPr>
        <w:t>sustainable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 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lowered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because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adversely </w:t>
      </w:r>
      <w:r>
        <w:rPr>
          <w:color w:val="231F20"/>
        </w:rPr>
        <w:t>affected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persistent</w:t>
      </w:r>
      <w:r>
        <w:rPr>
          <w:color w:val="231F20"/>
          <w:spacing w:val="-41"/>
        </w:rPr>
        <w:t> </w:t>
      </w:r>
      <w:r>
        <w:rPr>
          <w:color w:val="231F20"/>
        </w:rPr>
        <w:t>reduction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global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services. 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long-term </w:t>
      </w:r>
      <w:r>
        <w:rPr>
          <w:color w:val="231F20"/>
          <w:w w:val="95"/>
        </w:rPr>
        <w:t>expectations in the October Consensus Economics survey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1.16),</w:t>
      </w:r>
      <w:r>
        <w:rPr>
          <w:color w:val="231F20"/>
          <w:spacing w:val="-43"/>
        </w:rPr>
        <w:t> </w:t>
      </w:r>
      <w:r>
        <w:rPr>
          <w:color w:val="231F20"/>
        </w:rPr>
        <w:t>although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predated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downside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January </w:t>
      </w:r>
      <w:r>
        <w:rPr>
          <w:color w:val="231F20"/>
        </w:rPr>
        <w:t>Consensus survey (which only asks about short-term </w:t>
      </w:r>
      <w:r>
        <w:rPr>
          <w:color w:val="231F20"/>
          <w:w w:val="90"/>
        </w:rPr>
        <w:t>prospects),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economists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unwind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stable </w:t>
      </w:r>
      <w:r>
        <w:rPr>
          <w:color w:val="231F20"/>
        </w:rPr>
        <w:t>long-term</w:t>
      </w:r>
      <w:r>
        <w:rPr>
          <w:color w:val="231F20"/>
          <w:spacing w:val="-20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251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downgrade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long-term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premium.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outlook,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increased,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economies.</w:t>
      </w:r>
      <w:r>
        <w:rPr>
          <w:color w:val="231F20"/>
          <w:spacing w:val="-26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perceived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to those denominated in other currencies means that investors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tend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require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return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holding sterling</w:t>
      </w:r>
      <w:r>
        <w:rPr>
          <w:color w:val="231F20"/>
          <w:spacing w:val="-19"/>
        </w:rPr>
        <w:t> </w:t>
      </w:r>
      <w:r>
        <w:rPr>
          <w:color w:val="231F20"/>
        </w:rPr>
        <w:t>assets.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33" w:right="12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 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sterling-dollar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inferred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4"/>
          <w:w w:val="95"/>
        </w:rPr>
        <w:t>2002–07.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overseas</w:t>
      </w:r>
      <w:r>
        <w:rPr>
          <w:color w:val="231F20"/>
          <w:spacing w:val="-31"/>
        </w:rPr>
        <w:t> </w:t>
      </w:r>
      <w:r>
        <w:rPr>
          <w:color w:val="231F20"/>
        </w:rPr>
        <w:t>expenditure</w:t>
      </w:r>
      <w:r>
        <w:rPr>
          <w:color w:val="231F20"/>
          <w:spacing w:val="-33"/>
        </w:rPr>
        <w:t> </w:t>
      </w:r>
      <w:r>
        <w:rPr>
          <w:color w:val="231F20"/>
        </w:rPr>
        <w:t>towards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1"/>
        </w:rPr>
        <w:t> </w:t>
      </w:r>
      <w:r>
        <w:rPr>
          <w:color w:val="231F20"/>
        </w:rPr>
        <w:t>suppliers.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Equity prices</w:t>
      </w:r>
    </w:p>
    <w:p>
      <w:pPr>
        <w:pStyle w:val="BodyText"/>
        <w:spacing w:line="268" w:lineRule="auto" w:before="23"/>
        <w:ind w:left="133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Consequently,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 countries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summer.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deteriorating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across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autumn.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</w:rPr>
        <w:t>Report</w:t>
      </w:r>
      <w:r>
        <w:rPr>
          <w:i/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sectoral</w:t>
      </w:r>
      <w:r>
        <w:rPr>
          <w:color w:val="231F20"/>
          <w:spacing w:val="-45"/>
        </w:rPr>
        <w:t> </w:t>
      </w:r>
      <w:r>
        <w:rPr>
          <w:color w:val="231F20"/>
        </w:rPr>
        <w:t>differences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46" w:space="883"/>
            <w:col w:w="5251"/>
          </w:cols>
        </w:sectPr>
      </w:pPr>
    </w:p>
    <w:p>
      <w:pPr>
        <w:spacing w:before="110"/>
        <w:ind w:left="133" w:right="0" w:firstLine="0"/>
        <w:jc w:val="left"/>
        <w:rPr>
          <w:sz w:val="12"/>
        </w:rPr>
      </w:pPr>
      <w:bookmarkStart w:name="Property markets" w:id="28"/>
      <w:bookmarkEnd w:id="28"/>
      <w:r>
        <w:rPr/>
      </w:r>
      <w:r>
        <w:rPr>
          <w:color w:val="A70740"/>
          <w:sz w:val="18"/>
        </w:rPr>
        <w:t>Chart 1.17 </w:t>
      </w:r>
      <w:r>
        <w:rPr>
          <w:color w:val="231F20"/>
          <w:sz w:val="18"/>
        </w:rPr>
        <w:t>Sectoral equity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9"/>
        </w:rPr>
      </w:pPr>
    </w:p>
    <w:p>
      <w:pPr>
        <w:spacing w:line="134" w:lineRule="exact" w:before="0"/>
        <w:ind w:left="0" w:right="46" w:firstLine="0"/>
        <w:jc w:val="right"/>
        <w:rPr>
          <w:sz w:val="12"/>
        </w:rPr>
      </w:pPr>
      <w:r>
        <w:rPr/>
        <w:pict>
          <v:group style="position:absolute;margin-left:39.685001pt;margin-top:-4.52543pt;width:185.45pt;height:150.85pt;mso-position-horizontal-relative:page;mso-position-vertical-relative:paragraph;z-index:15774720" coordorigin="794,-91" coordsize="3709,3017">
            <v:rect style="position:absolute;left:798;top:96;width:3676;height:2825" filled="false" stroked="true" strokeweight=".5pt" strokecolor="#231f20">
              <v:stroke dashstyle="solid"/>
            </v:rect>
            <v:line style="position:absolute" from="958,371" to="4308,371" stroked="true" strokeweight=".5pt" strokecolor="#231f20">
              <v:stroke dashstyle="solid"/>
            </v:line>
            <v:shape style="position:absolute;left:958;top:371;width:3521;height:2555" coordorigin="958,371" coordsize="3521,2555" path="m4365,2640l4479,2640m4365,2356l4479,2356m4365,2072l4479,2072m4365,1787l4479,1787m4365,1508l4479,1508m4365,371l4479,371m958,2926l958,2870m1363,2926l1363,2870m1783,2926l1783,2870m2202,2926l2202,2870m2607,2926l2607,2870m3026,2926l3026,2870m3431,2926l3431,2870m3850,2926l3850,2813m4269,2926l4269,2870e" filled="false" stroked="true" strokeweight=".5pt" strokecolor="#231f20">
              <v:path arrowok="t"/>
              <v:stroke dashstyle="solid"/>
            </v:shape>
            <v:shape style="position:absolute;left:948;top:91;width:3531;height:2835" type="#_x0000_t75" stroked="false">
              <v:imagedata r:id="rId40" o:title=""/>
            </v:shape>
            <v:shape style="position:absolute;left:793;top:371;width:114;height:2274" coordorigin="794,371" coordsize="114,2274" path="m794,2645l907,2645m794,2361l907,2361m794,2076l907,2076m794,1792l907,1792m794,1513l907,1513m794,1229l907,1229m794,944l907,944m794,660l907,660m794,371l907,371e" filled="false" stroked="true" strokeweight=".5pt" strokecolor="#231f20">
              <v:path arrowok="t"/>
              <v:stroke dashstyle="solid"/>
            </v:shape>
            <v:shape style="position:absolute;left:2659;top:-91;width:1844;height:359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since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June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2008</w:t>
                    </w:r>
                  </w:p>
                  <w:p>
                    <w:pPr>
                      <w:spacing w:before="77"/>
                      <w:ind w:left="0" w:right="99" w:firstLine="0"/>
                      <w:jc w:val="center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86;top:1561;width:1215;height:1082" type="#_x0000_t202" filled="false" stroked="false">
              <v:textbox inset="0,0,0,0">
                <w:txbxContent>
                  <w:p>
                    <w:pPr>
                      <w:spacing w:line="256" w:lineRule="auto" w:before="1"/>
                      <w:ind w:left="5" w:right="-8" w:firstLine="1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FTSE All-Share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Consumer excluding cars </w:t>
                    </w:r>
                    <w:r>
                      <w:rPr>
                        <w:color w:val="231F20"/>
                        <w:sz w:val="12"/>
                      </w:rPr>
                      <w:t>(20.2%)</w:t>
                    </w:r>
                  </w:p>
                  <w:p>
                    <w:pPr>
                      <w:spacing w:line="144" w:lineRule="exact" w:before="18"/>
                      <w:ind w:left="0" w:right="30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Energy (33.2%)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Financials (23.0%)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Cars (0.1%)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Other (23.5%)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0"/>
          <w:sz w:val="12"/>
        </w:rPr>
        <w:t>10</w:t>
      </w:r>
    </w:p>
    <w:p>
      <w:pPr>
        <w:spacing w:line="172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0" w:right="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3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9" w:lineRule="exact" w:before="0"/>
        <w:ind w:left="0" w:right="4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3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spacing w:before="121"/>
        <w:ind w:left="0" w:right="4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line="268" w:lineRule="auto" w:before="3"/>
        <w:ind w:left="133" w:right="140"/>
      </w:pPr>
      <w:r>
        <w:rPr/>
        <w:br w:type="column"/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1.17).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FTSE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All-Share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recovered </w:t>
      </w:r>
      <w:r>
        <w:rPr>
          <w:color w:val="231F20"/>
          <w:w w:val="95"/>
        </w:rPr>
        <w:t>somewhat,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worsening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Property markets</w:t>
      </w:r>
    </w:p>
    <w:p>
      <w:pPr>
        <w:pStyle w:val="BodyText"/>
        <w:spacing w:line="268" w:lineRule="auto" w:before="23"/>
        <w:ind w:left="133" w:right="140"/>
      </w:pPr>
      <w:r>
        <w:rPr>
          <w:color w:val="231F20"/>
          <w:w w:val="95"/>
        </w:rPr>
        <w:t>In January, the average of the Nationwide and Halifax 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Nationwide </w:t>
      </w:r>
      <w:r>
        <w:rPr>
          <w:color w:val="231F20"/>
          <w:w w:val="90"/>
        </w:rPr>
        <w:t>recorded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Halifax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discrepancies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 monthly data are not unprecedented. House prices 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18%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comparable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downturns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1970s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1990s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052" w:space="1277"/>
            <w:col w:w="5251"/>
          </w:cols>
        </w:sectPr>
      </w:pPr>
    </w:p>
    <w:p>
      <w:pPr>
        <w:tabs>
          <w:tab w:pos="824" w:val="left" w:leader="none"/>
          <w:tab w:pos="1225" w:val="left" w:leader="none"/>
        </w:tabs>
        <w:spacing w:before="117"/>
        <w:ind w:left="3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June</w:t>
        <w:tab/>
        <w:t>July</w:t>
        <w:tab/>
      </w:r>
      <w:r>
        <w:rPr>
          <w:color w:val="231F20"/>
          <w:spacing w:val="-5"/>
          <w:w w:val="90"/>
          <w:sz w:val="12"/>
        </w:rPr>
        <w:t>Aug.</w:t>
      </w:r>
    </w:p>
    <w:p>
      <w:pPr>
        <w:spacing w:before="117"/>
        <w:ind w:left="1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Sep.</w:t>
      </w:r>
    </w:p>
    <w:p>
      <w:pPr>
        <w:spacing w:before="117"/>
        <w:ind w:left="17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Oct. Nov. Dec.</w:t>
      </w:r>
    </w:p>
    <w:p>
      <w:pPr>
        <w:spacing w:before="117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Jan.</w:t>
      </w:r>
    </w:p>
    <w:p>
      <w:pPr>
        <w:spacing w:line="128" w:lineRule="exact" w:before="0"/>
        <w:ind w:left="36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90</w:t>
      </w:r>
    </w:p>
    <w:p>
      <w:pPr>
        <w:spacing w:line="129" w:lineRule="exact" w:before="0"/>
        <w:ind w:left="8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Feb.</w:t>
      </w:r>
    </w:p>
    <w:p>
      <w:pPr>
        <w:pStyle w:val="BodyText"/>
        <w:ind w:left="396"/>
      </w:pPr>
      <w:r>
        <w:rPr/>
        <w:br w:type="column"/>
      </w:r>
      <w:r>
        <w:rPr>
          <w:color w:val="231F20"/>
          <w:w w:val="95"/>
        </w:rPr>
        <w:t>(Chart </w:t>
      </w:r>
      <w:r>
        <w:rPr>
          <w:color w:val="231F20"/>
          <w:spacing w:val="-5"/>
          <w:w w:val="95"/>
        </w:rPr>
        <w:t>1.18). </w:t>
      </w:r>
      <w:r>
        <w:rPr>
          <w:color w:val="231F20"/>
          <w:w w:val="95"/>
        </w:rPr>
        <w:t>Indicators of housing market activity, which in</w:t>
      </w:r>
    </w:p>
    <w:p>
      <w:pPr>
        <w:spacing w:after="0"/>
        <w:sectPr>
          <w:type w:val="continuous"/>
          <w:pgSz w:w="11900" w:h="16840"/>
          <w:pgMar w:top="1560" w:bottom="0" w:left="660" w:right="660"/>
          <w:cols w:num="6" w:equalWidth="0">
            <w:col w:w="1439" w:space="40"/>
            <w:col w:w="359" w:space="39"/>
            <w:col w:w="1216" w:space="40"/>
            <w:col w:w="341" w:space="39"/>
            <w:col w:w="537" w:space="1016"/>
            <w:col w:w="5514"/>
          </w:cols>
        </w:sectPr>
      </w:pPr>
    </w:p>
    <w:p>
      <w:pPr>
        <w:tabs>
          <w:tab w:pos="3373" w:val="left" w:leader="none"/>
        </w:tabs>
        <w:spacing w:before="34"/>
        <w:ind w:left="14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2008</w:t>
        <w:tab/>
        <w:t>09</w:t>
      </w:r>
    </w:p>
    <w:p>
      <w:pPr>
        <w:spacing w:before="107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Thomson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04" w:val="left" w:leader="none"/>
        </w:tabs>
        <w:spacing w:line="240" w:lineRule="auto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weight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FTSE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All-Share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parentheses.</w:t>
      </w:r>
    </w:p>
    <w:p>
      <w:pPr>
        <w:pStyle w:val="ListParagraph"/>
        <w:numPr>
          <w:ilvl w:val="0"/>
          <w:numId w:val="8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mining,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utilities.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126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Chart 1.18 </w:t>
      </w:r>
      <w:r>
        <w:rPr>
          <w:color w:val="231F20"/>
          <w:sz w:val="18"/>
        </w:rPr>
        <w:t>Real property prices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31"/>
        <w:ind w:left="2086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2" w:lineRule="exact" w:before="0"/>
        <w:ind w:left="3877" w:right="0" w:firstLine="0"/>
        <w:jc w:val="left"/>
        <w:rPr>
          <w:sz w:val="12"/>
        </w:rPr>
      </w:pPr>
      <w:r>
        <w:rPr/>
        <w:pict>
          <v:group style="position:absolute;margin-left:39.685001pt;margin-top:2.969281pt;width:184.3pt;height:141.75pt;mso-position-horizontal-relative:page;mso-position-vertical-relative:paragraph;z-index:-19545600" coordorigin="794,59" coordsize="3686,2835">
            <v:shape style="position:absolute;left:798;top:64;width:3681;height:2830" coordorigin="799,64" coordsize="3681,2830" path="m4474,2889l799,2889,799,64,4474,64,4474,2889xm959,1477l4308,1477m4365,2540l4479,2540m4365,2182l4479,2182m4365,1830l4479,1830m4365,1477l4479,1477m4365,1120l4479,1120m4365,767l4479,767m4365,410l4479,410m966,2894l966,2781m1578,2894l1578,2781m2189,2894l2189,2781m2801,2894l2801,2781m3412,2894l3412,2781m4024,2894l4024,2781e" filled="false" stroked="true" strokeweight=".5pt" strokecolor="#231f20">
              <v:path arrowok="t"/>
              <v:stroke dashstyle="solid"/>
            </v:shape>
            <v:shape style="position:absolute;left:959;top:318;width:3343;height:1773" coordorigin="959,318" coordsize="3343,1773" path="m959,1554l973,1525,991,1583,1005,1612,1019,1535,1036,1492,1050,1468,1065,1506,1082,1516,1096,1569,1110,1506,1128,1458,1142,1516,1156,1511,1173,1559,1188,1569,1202,1540,1219,1569,1233,1482,1251,1468,1265,1492,1279,1356,1296,1376,1311,1289,1325,1255,1342,1289,1356,1226,1370,1274,1388,1212,1402,1255,1416,1361,1434,1298,1448,1414,1462,1434,1479,1352,1493,1376,1507,1308,1525,1221,1539,1241,1553,1187,1571,1197,1585,1231,1599,1269,1616,1337,1630,1313,1644,1366,1662,1366,1676,1371,1690,1410,1708,1376,1722,1414,1736,1429,1753,1414,1767,1414,1781,1323,1799,1294,1813,1323,1831,1347,1845,1395,1859,1434,1876,1463,1890,1472,1904,1492,1922,1458,1936,1443,1950,1463,1968,1472,1982,1511,1996,1477,2013,1448,2027,1265,2042,1091,2059,849,2073,550,2087,318,2105,323,2119,419,2133,642,2150,980,2165,1028,2179,1298,2196,1535,2210,1661,2224,1878,2242,1926,2256,1960,2270,1979,2288,1883,2302,1801,2316,1666,2333,1603,2347,1675,2361,1733,2379,1748,2393,1723,2411,1632,2425,1405,2439,1250,2456,980,2470,816,2484,844,2502,791,2516,1076,2530,1062,2548,1216,2562,1443,2576,1496,2593,1723,2607,1719,2621,1733,2639,1748,2653,1801,2667,1757,2685,1690,2699,1622,2713,1424,2730,1332,2744,1221,2759,1197,2776,1269,2790,1298,2804,1313,2822,1323,2836,1255,2850,1298,2867,1371,2882,1361,2899,1352,2913,1352,2927,1231,2941,1154,2959,1154,2973,1096,2987,1086,3005,1086,3019,1139,3036,1110,3050,999,3064,767,3082,632,3096,666,3110,864,3128,1231,3142,1511,3156,1699,3173,1878,3187,1965,3201,1960,3219,1888,3233,1772,3247,1719m3247,1719l3265,1690,3279,1752,3293,1786,3310,1767,3324,1825,3338,1714,3356,1598,3370,1574,3384,1463,3402,1458,3416,1559,3430,1545,3447,1535,3461,1608,3476,1603,3493,1651,3507,1637,3525,1545,3539,1429,3553,1356,3570,1284,3584,1284,3599,1269,3616,1260,3630,1298,3644,1279,3662,1313,3676,1327,3690,1347,3707,1337,3722,1289,3736,1192,3753,1096,3767,1033,3781,1100,3799,1231,3813,1313,3827,1356,3845,1260,3859,1139,3873,1062,3890,999,3904,922,3918,816,3936,700,3950,714,3964,801,3982,912,3996,985,4010,946,4027,873,4041,907,4059,1086,4073,1255,4087,1400,4105,1463,4119,1405,4133,1356,4147,1327,4164,1327,4178,1274,4196,1269,4210,1260,4224,1260,4242,1400,4256,1545,4270,1781,4287,2013,4301,2091e" filled="false" stroked="true" strokeweight="1pt" strokecolor="#75c043">
              <v:path arrowok="t"/>
              <v:stroke dashstyle="solid"/>
            </v:shape>
            <v:shape style="position:absolute;left:3095;top:931;width:1206;height:1517" coordorigin="3096,931" coordsize="1206,1517" path="m3096,931l3110,1023,3128,1125,3142,1284,3156,1482,3173,1767,3187,2013,3201,2139,3219,2177,3233,2095,3247,2004,3265,1907,3279,1830,3293,1806,3310,1806,3324,1839,3338,1820,3356,1762,3370,1651,3384,1424,3402,1168,3416,1009,3430,1038,3447,1221,3461,1496,3476,1675,3493,1738,3507,1733,3525,1709,3539,1651,3553,1598,3570,1559,3584,1506,3599,1453,3616,1439,3630,1381,3644,1342,3662,1352,3676,1318,3690,1390,3707,1424,3722,1410,3736,1390,3753,1327,3767,1303,3781,1337,3799,1390,3813,1443,3827,1472,3845,1496,3859,1521,3873,1521,3890,1525,3904,1501,3918,1463,3936,1468,3950,1477,3964,1468,3982,1472,3996,1439,4010,1390,4027,1327,4041,1255,4059,1212,4073,1183,4087,1197,4105,1192,4119,1149,4133,1091,4147,1057,4178,1139,4196,1241,4210,1332,4224,1453,4242,1781,4256,2062,4270,2211,4287,2361,4301,2448e" filled="false" stroked="true" strokeweight="1pt" strokecolor="#582e91">
              <v:path arrowok="t"/>
              <v:stroke dashstyle="solid"/>
            </v:shape>
            <v:shape style="position:absolute;left:2041;top:916;width:370;height:1643" coordorigin="2042,917" coordsize="370,1643" path="m2042,1419l2105,917m2105,917l2165,1009m2165,1009l2224,2559m2224,2559l2288,2008m2288,2008l2347,1868m2347,1868l2411,1371e" filled="false" stroked="true" strokeweight="1pt" strokecolor="#582e91">
              <v:path arrowok="t"/>
              <v:stroke dashstyle="dash"/>
            </v:shape>
            <v:shape style="position:absolute;left:2400;top:1109;width:569;height:586" type="#_x0000_t75" stroked="false">
              <v:imagedata r:id="rId41" o:title=""/>
            </v:shape>
            <v:shape style="position:absolute;left:2958;top:863;width:124;height:561" coordorigin="2959,864" coordsize="124,561" path="m2959,1424l3019,970m3019,970l3082,864e" filled="false" stroked="true" strokeweight="1pt" strokecolor="#582e91">
              <v:path arrowok="t"/>
              <v:stroke dashstyle="dash"/>
            </v:shape>
            <v:shape style="position:absolute;left:793;top:412;width:114;height:2130" coordorigin="794,412" coordsize="114,2130" path="m794,2542l907,2542m794,2185l907,2185m794,1832l907,1832m794,1477l907,1477m794,1122l907,1122m794,770l907,770m794,412l907,412e" filled="false" stroked="true" strokeweight=".5pt" strokecolor="#231f20">
              <v:path arrowok="t"/>
              <v:stroke dashstyle="solid"/>
            </v:shape>
            <v:shape style="position:absolute;left:2178;top:353;width:75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House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306;top:2358;width:146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 property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4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21"/>
        <w:ind w:left="388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6"/>
        <w:ind w:left="0" w:right="4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4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4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4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0" w:right="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6"/>
        <w:rPr>
          <w:sz w:val="18"/>
        </w:rPr>
      </w:pPr>
    </w:p>
    <w:p>
      <w:pPr>
        <w:tabs>
          <w:tab w:pos="910" w:val="left" w:leader="none"/>
          <w:tab w:pos="1522" w:val="left" w:leader="none"/>
          <w:tab w:pos="2134" w:val="left" w:leader="none"/>
          <w:tab w:pos="2745" w:val="left" w:leader="none"/>
          <w:tab w:pos="3357" w:val="left" w:leader="none"/>
          <w:tab w:pos="3876" w:val="left" w:leader="none"/>
        </w:tabs>
        <w:spacing w:before="0"/>
        <w:ind w:left="299" w:right="0" w:firstLine="0"/>
        <w:jc w:val="left"/>
        <w:rPr>
          <w:sz w:val="12"/>
        </w:rPr>
      </w:pPr>
      <w:r>
        <w:rPr>
          <w:color w:val="231F20"/>
          <w:sz w:val="12"/>
        </w:rPr>
        <w:t>1954</w:t>
        <w:tab/>
        <w:t>64</w:t>
        <w:tab/>
        <w:t>74</w:t>
        <w:tab/>
        <w:t>84</w:t>
        <w:tab/>
        <w:t>94</w:t>
        <w:tab/>
        <w:t>2004</w:t>
        <w:tab/>
      </w:r>
      <w:r>
        <w:rPr>
          <w:color w:val="231F20"/>
          <w:position w:val="9"/>
          <w:sz w:val="12"/>
        </w:rPr>
        <w:t>40</w:t>
      </w:r>
    </w:p>
    <w:p>
      <w:pPr>
        <w:pStyle w:val="BodyText"/>
        <w:spacing w:line="268" w:lineRule="auto" w:before="3"/>
        <w:ind w:left="133" w:right="140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guide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trends, </w:t>
      </w:r>
      <w:r>
        <w:rPr>
          <w:color w:val="231F20"/>
          <w:w w:val="95"/>
        </w:rPr>
        <w:t>largely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Institution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Chartered </w:t>
      </w:r>
      <w:r>
        <w:rPr>
          <w:color w:val="231F20"/>
          <w:w w:val="90"/>
        </w:rPr>
        <w:t>Surveyors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viewings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recently,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led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loan</w:t>
      </w:r>
      <w:r>
        <w:rPr>
          <w:color w:val="231F20"/>
          <w:spacing w:val="-42"/>
        </w:rPr>
        <w:t> </w:t>
      </w:r>
      <w:r>
        <w:rPr>
          <w:color w:val="231F20"/>
        </w:rPr>
        <w:t>approvals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sales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1.19).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falls.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Commercial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2007.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terms, 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1970s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downturns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1.18).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Commercial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property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slowdown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  <w:w w:val="95"/>
        </w:rPr>
        <w:t>slowdown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rents.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050" w:space="1279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Halifax, Investment Property Databank, Nationwide, ONS and Thomson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04" w:val="left" w:leader="none"/>
        </w:tabs>
        <w:spacing w:line="244" w:lineRule="auto" w:before="0" w:after="0"/>
        <w:ind w:left="303" w:right="6188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1987.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9"/>
        </w:numPr>
        <w:tabs>
          <w:tab w:pos="304" w:val="left" w:leader="none"/>
        </w:tabs>
        <w:spacing w:line="244" w:lineRule="auto" w:before="0" w:after="0"/>
        <w:ind w:left="303" w:right="626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1983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onwards. Prior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Nationwide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9"/>
        </w:numPr>
        <w:tabs>
          <w:tab w:pos="304" w:val="left" w:leader="none"/>
        </w:tabs>
        <w:spacing w:line="244" w:lineRule="auto" w:before="0" w:after="0"/>
        <w:ind w:left="303" w:right="6320" w:hanging="171"/>
        <w:jc w:val="left"/>
        <w:rPr>
          <w:sz w:val="11"/>
        </w:rPr>
      </w:pP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1988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Thereafter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observations.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9.685001pt;margin-top:11.105702pt;width:215.45pt;height:.1pt;mso-position-horizontal-relative:page;mso-position-vertical-relative:paragraph;z-index:-15685120;mso-wrap-distance-left:0;mso-wrap-distance-right:0" coordorigin="794,222" coordsize="4309,0" path="m794,222l5102,22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33" w:right="0" w:firstLine="0"/>
        <w:jc w:val="left"/>
        <w:rPr>
          <w:sz w:val="18"/>
        </w:rPr>
      </w:pPr>
      <w:r>
        <w:rPr>
          <w:color w:val="A70740"/>
          <w:sz w:val="18"/>
        </w:rPr>
        <w:t>Chart 1.19 </w:t>
      </w:r>
      <w:r>
        <w:rPr>
          <w:color w:val="231F20"/>
          <w:sz w:val="18"/>
        </w:rPr>
        <w:t>Indicators of housing market activity</w:t>
      </w:r>
    </w:p>
    <w:p>
      <w:pPr>
        <w:spacing w:line="247" w:lineRule="auto" w:before="131"/>
        <w:ind w:left="2287" w:right="6743" w:hanging="262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10" w:lineRule="exact" w:before="0"/>
        <w:ind w:left="3876" w:right="0" w:firstLine="0"/>
        <w:jc w:val="left"/>
        <w:rPr>
          <w:sz w:val="12"/>
        </w:rPr>
      </w:pPr>
      <w:r>
        <w:rPr/>
        <w:pict>
          <v:group style="position:absolute;margin-left:39.685001pt;margin-top:2.488186pt;width:184.3pt;height:141.75pt;mso-position-horizontal-relative:page;mso-position-vertical-relative:paragraph;z-index:-19548672" coordorigin="794,50" coordsize="3686,2835">
            <v:shape style="position:absolute;left:798;top:54;width:3681;height:2830" coordorigin="799,55" coordsize="3681,2830" path="m4474,2879l799,2879,799,55,4474,55,4474,2879xm966,1263l4308,1263m4365,2479l4479,2479m4365,2070l4479,2070m4365,1667l4479,1667m4365,1263l4479,1263m4365,860l4479,860m4365,451l4479,451m963,2884l963,2771m1339,2884l1339,2771m1712,2884l1712,2771m2088,2884l2088,2771m2465,2884l2465,2771m2841,2884l2841,2771m3214,2884l3214,2771m3590,2884l3590,2771m3963,2884l3963,2771e" filled="false" stroked="true" strokeweight=".5pt" strokecolor="#231f20">
              <v:path arrowok="t"/>
              <v:stroke dashstyle="solid"/>
            </v:shape>
            <v:shape style="position:absolute;left:955;top:536;width:3315;height:1716" coordorigin="956,537" coordsize="3315,1716" path="m956,930l987,1006,1018,1062,1049,966,1080,1374,1111,1349,1142,1213,1173,1389,1208,1349,1239,1319,1270,1173,1301,991,1332,1218,1363,1183,1391,1077,1425,1057,1456,865,1488,799,1519,835,1550,799,1581,1031,1612,986,1643,920,1674,804,1705,729,1740,537,1767,633,1798,623,1829,613,1860,764,1892,840,1926,835,1957,749,1988,900,2019,865,2050,1183,2081,1621,2113,1445,2144,1546,2175,1430,2206,1344,2237,1263,2268,1147,2299,996,2330,819,2361,683,2396,1107,2423,920,2458,804,2489,895,2520,814,2551,804,2582,1289,2613,1243,2644,1420,2675,1490,2706,1551,2737,1591,2769,1511,2800,1354,2834,1526,2865,1667,2893,1495,2924,1581,2955,1606,2986,1420,3017,1389,3052,1430,3083,1284,3114,1188,3145,1354,3176,1228,3207,1193,3238,935,3269,981,3300,1016,3331,794,3362,1082,3393,880,3425,1011,3456,1062,3487,940,3521,749,3552,986,3583,1541,3614,1304,3642,1460,3677,1344,3704,1329,3739,1420,3770,1536,3801,1389,3832,1743,3863,1919,3894,1874,3925,2025,3956,1879,3991,1657,4018,2015,4050,2086,4081,2252,4115,2070,4143,2207,4177,2060,4208,2101,4239,2081,4270,1884e" filled="false" stroked="true" strokeweight="1pt" strokecolor="#00558b">
              <v:path arrowok="t"/>
              <v:stroke dashstyle="solid"/>
            </v:shape>
            <v:shape style="position:absolute;left:955;top:577;width:3315;height:1655" coordorigin="956,577" coordsize="3315,1655" path="m956,1087l987,1157,1018,1092,1049,1178,1080,1294,1111,1374,1142,1526,1173,1511,1208,1430,1239,1314,1270,1087,1301,1162,1332,1167,1363,966,1391,1046,1425,940,1456,905,1488,951,1519,784,1550,860,1581,1016,1612,981,1643,986,1674,910,1705,824,1740,693,1767,623,1798,577,1829,648,1860,799,1892,905,1926,1127,1957,920,1988,986,2019,1041,2050,1167,2081,1677,2113,1551,2144,1465,2175,1526,2206,1420,2237,1228,2268,1162,2299,1041,2330,819,2361,930,2396,1188,2423,890,2458,769,2489,835,2520,814,2551,835,2582,1021,2613,1304,2644,1374,2675,1536,2706,1475,2737,1667,2769,1596,2800,1677,2834,1657,2865,1632,2893,1707,2924,1652,2955,1788,2986,1495,3017,1324,3052,1173,3083,1273,3114,1183,3145,1188,3176,1102,3207,1041,3238,951,3269,940,3300,935,3331,668,3362,784,3393,794,3425,1102,3456,784,3487,804,3521,693,3552,875,3583,1435,3614,1289,3642,1097,3677,1016,3704,1243,3739,1364,3770,1294,3801,1556,3832,1642,3863,1601,3894,1753,3925,1768,3956,1773,3991,1879,4018,2076,4050,2186,4081,2181,4115,2106,4143,2232,4177,2055,4208,2070,4239,2065,4270,1970e" filled="false" stroked="true" strokeweight="1pt" strokecolor="#75c043">
              <v:path arrowok="t"/>
              <v:stroke dashstyle="solid"/>
            </v:shape>
            <v:shape style="position:absolute;left:955;top:390;width:3346;height:1842" coordorigin="956,391" coordsize="3346,1842" path="m956,925l987,895,1018,1031,1049,1036,1080,1188,1111,1213,1142,1359,1173,1167,1208,1203,1239,1228,1270,1273,1301,1253,1332,1238,1363,1198,1391,1248,1425,1228,1456,1137,1488,986,1519,1006,1550,971,1581,1001,1612,900,1643,971,1674,956,1705,860,1740,789,1767,703,1798,597,1829,451,1860,391,1892,567,1926,663,1957,688,1988,749,2019,719,2050,769,2081,935,2113,981,2144,1238,2175,1309,2206,1379,2237,1294,2268,1289,2299,1178,2330,1046,2361,895,2396,769,2423,814,2458,794,2489,698,2520,769,2551,764,2582,814,2613,890,2644,1051,2675,1062,2706,1248,2737,1440,2769,1536,2800,1571,2834,1657,2865,1687,2893,1692,2924,1707,2955,1657,2986,1642,3017,1637,3052,1581,3083,1576,3114,1571,3145,1536,3176,1511,3207,1485,3238,1480,3269,1470,3300,1405,3331,1374,3362,1329,3393,1299,3425,1314,3456,1263,3487,1208,3521,1178,3552,1157,3583,1067,3614,1072,3642,1057,3677,1112,3704,1198,3739,1248,3770,1329,3801,1314,3832,1294,3863,1425,3894,1541,3925,1601,3956,1672,3991,1763,4018,1828,4050,1929,4081,1995,4115,2035,4143,2086,4177,2141,4208,2186,4239,2212,4270,2207,4302,2232e" filled="false" stroked="true" strokeweight="1pt" strokecolor="#fcaf17">
              <v:path arrowok="t"/>
              <v:stroke dashstyle="solid"/>
            </v:shape>
            <v:shape style="position:absolute;left:955;top:506;width:3346;height:1877" coordorigin="956,507" coordsize="3346,1877" path="m956,1082l987,1072,1018,1127,1049,1571,1080,1732,1111,1843,1142,1692,1173,1601,1208,1591,1239,1122,1270,951,1301,1147,1332,1667,1363,1132,1391,1031,1425,804,1456,507,1488,527,1519,678,1550,946,1581,1495,1612,1324,1643,1198,1674,1082,1705,1455,1740,855,1767,946,1798,830,1829,1031,1860,1329,1892,1445,1926,1445,1957,1092,1988,1238,2019,1294,2050,1435,2081,1329,2113,1934,2144,2303,2175,1687,2206,1213,2237,860,2268,804,2299,824,2330,507,2361,830,2396,1228,2423,1233,2458,824,2489,961,2520,1051,2551,1011,2582,1475,2613,1828,2644,1662,2675,1803,2706,1551,2737,1581,2769,1263,2800,1284,2834,1162,2865,1198,2893,1228,2924,1092,2955,1324,2986,900,3017,996,3052,845,3083,769,3114,759,3145,925,3176,966,3207,865,3238,880,3269,875,3300,925,3331,749,3362,845,3393,794,3425,618,3456,885,3487,850,3521,1132,3552,1218,3583,1203,3614,1475,3642,1228,3677,1263,3704,1167,3739,1505,3770,1697,3801,1808,3832,2025,3863,1869,3894,1768,3925,1637,3956,1818,3991,1869,4018,2055,4050,2383,4081,2020,4115,1732,4143,1616,4177,1596,4208,1420,4239,1319,4270,835,4302,809e" filled="false" stroked="true" strokeweight="1pt" strokecolor="#b01c88">
              <v:path arrowok="t"/>
              <v:stroke dashstyle="solid"/>
            </v:shape>
            <v:shape style="position:absolute;left:955;top:728;width:3346;height:1731" coordorigin="956,729" coordsize="3346,1731" path="m956,1551l987,1339,1018,1319,1049,1304,1080,1339,1111,1369,1142,1420,1173,1435,1208,1354,1239,1384,1270,1319,1301,1223,1332,1268,1363,1289,1391,1223,1425,1188,1456,1137,1488,1107,1519,1041,1550,1057,1581,1203,1612,1268,1643,1238,1674,1092,1705,925,1740,845,1767,875,1798,925,1829,940,1860,976,1892,991,1926,1041,1957,976,1988,940,2019,925,2050,1057,2081,1137,2113,1253,2144,1304,2175,1253,2206,1253,2237,1137,2268,1026,2299,890,2330,759,2361,794,2396,729,2423,729,2458,824,2489,809,2520,875,2551,925,2582,875,2613,1092,2644,1253,2675,1354,2706,1470,2737,1516,2769,1652,2800,1551,2834,1551,2865,1485,2893,1384,2924,1319,2955,1339,2986,1339,3017,1289,3052,1188,3083,1188,3114,1092,3145,1041,3176,910,3207,940,3238,1041,3269,991,3300,1107,3331,976,3362,940,3425,940,3456,860,3487,824,3521,779,3552,991,3583,940,3614,956,3642,1041,3677,1092,3704,1026,3770,1026,3801,1122,3832,1253,3863,1470,3894,1566,3925,1697,3956,1732,3991,1763,4018,1914,4050,1995,4081,2242,4115,2308,4143,2358,4177,2373,4208,2358,4239,2373,4270,2459,4302,2388e" filled="false" stroked="true" strokeweight="1.0pt" strokecolor="#59b6e7">
              <v:path arrowok="t"/>
              <v:stroke dashstyle="solid"/>
            </v:shape>
            <v:shape style="position:absolute;left:793;top:454;width:114;height:2028" coordorigin="794,454" coordsize="114,2028" path="m794,2482l907,2482m794,2073l907,2073m794,1670l907,1670m794,1263l907,1263m794,863l907,863m794,454l907,454e" filled="false" stroked="true" strokeweight=".5pt" strokecolor="#231f20">
              <v:path arrowok="t"/>
              <v:stroke dashstyle="solid"/>
            </v:shape>
            <v:line style="position:absolute" from="2353,2633" to="2495,2633" stroked="true" strokeweight="1pt" strokecolor="#59b6e7">
              <v:stroke dashstyle="solid"/>
            </v:line>
            <v:line style="position:absolute" from="2353,2490" to="2495,2490" stroked="true" strokeweight="1pt" strokecolor="#fcaf17">
              <v:stroke dashstyle="solid"/>
            </v:line>
            <v:line style="position:absolute" from="2353,2348" to="2495,2348" stroked="true" strokeweight="1pt" strokecolor="#75c043">
              <v:stroke dashstyle="solid"/>
            </v:line>
            <v:line style="position:absolute" from="2353,2205" to="2495,2205" stroked="true" strokeweight="1pt" strokecolor="#00558b">
              <v:stroke dashstyle="solid"/>
            </v:line>
            <v:line style="position:absolute" from="2353,2063" to="2495,2063" stroked="true" strokeweight="1pt" strokecolor="#b01c88">
              <v:stroke dashstyle="solid"/>
            </v:line>
            <v:shape style="position:absolute;left:793;top:49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3"/>
                      </w:rPr>
                    </w:pPr>
                  </w:p>
                  <w:p>
                    <w:pPr>
                      <w:spacing w:line="208" w:lineRule="auto" w:before="0"/>
                      <w:ind w:left="1732" w:right="54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RICS new buyer enquiries </w:t>
                    </w:r>
                    <w:r>
                      <w:rPr>
                        <w:color w:val="231F20"/>
                        <w:sz w:val="12"/>
                      </w:rPr>
                      <w:t>HBF site visits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38" w:lineRule="exact" w:before="0"/>
                      <w:ind w:left="173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HBF net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reservations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4"/>
                      <w:ind w:left="173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RICS market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tightness</w:t>
                    </w:r>
                  </w:p>
                  <w:p>
                    <w:pPr>
                      <w:spacing w:before="4"/>
                      <w:ind w:left="173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Loan approvals for house 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276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4"/>
        </w:rPr>
      </w:pPr>
    </w:p>
    <w:p>
      <w:pPr>
        <w:spacing w:before="101"/>
        <w:ind w:left="0" w:right="2762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0" w:right="2792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276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0" w:right="2792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0" w:right="2762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276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4"/>
        </w:rPr>
      </w:pPr>
    </w:p>
    <w:p>
      <w:pPr>
        <w:spacing w:before="102"/>
        <w:ind w:left="0" w:right="2762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3"/>
        </w:rPr>
      </w:pPr>
    </w:p>
    <w:p>
      <w:pPr>
        <w:tabs>
          <w:tab w:pos="1176" w:val="left" w:leader="none"/>
          <w:tab w:pos="1551" w:val="left" w:leader="none"/>
          <w:tab w:pos="1926" w:val="left" w:leader="none"/>
          <w:tab w:pos="2303" w:val="left" w:leader="none"/>
          <w:tab w:pos="2676" w:val="left" w:leader="none"/>
          <w:tab w:pos="3055" w:val="left" w:leader="none"/>
          <w:tab w:pos="3407" w:val="left" w:leader="none"/>
          <w:tab w:pos="3874" w:val="left" w:leader="none"/>
        </w:tabs>
        <w:spacing w:before="104"/>
        <w:ind w:left="361" w:right="0" w:firstLine="0"/>
        <w:jc w:val="left"/>
        <w:rPr>
          <w:sz w:val="12"/>
        </w:rPr>
      </w:pPr>
      <w:r>
        <w:rPr>
          <w:color w:val="231F20"/>
          <w:sz w:val="12"/>
        </w:rPr>
        <w:t>2000 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  <w:tab/>
      </w:r>
      <w:r>
        <w:rPr>
          <w:color w:val="231F20"/>
          <w:position w:val="9"/>
          <w:sz w:val="12"/>
        </w:rPr>
        <w:t>4</w:t>
      </w:r>
    </w:p>
    <w:p>
      <w:pPr>
        <w:pStyle w:val="BodyText"/>
        <w:spacing w:before="6"/>
        <w:rPr>
          <w:sz w:val="12"/>
        </w:rPr>
      </w:pPr>
    </w:p>
    <w:p>
      <w:pPr>
        <w:spacing w:line="244" w:lineRule="auto" w:before="0"/>
        <w:ind w:left="133" w:right="647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Builders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Federation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(HBF),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Royal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Institution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Chartered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Surveyors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(RICS).</w:t>
      </w:r>
    </w:p>
    <w:p>
      <w:pPr>
        <w:pStyle w:val="BodyText"/>
        <w:spacing w:before="1"/>
        <w:rPr>
          <w:sz w:val="11"/>
        </w:rPr>
      </w:pPr>
    </w:p>
    <w:p>
      <w:pPr>
        <w:spacing w:before="1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(a) HBF data have been seasonally adjusted by Bank staff.</w:t>
      </w:r>
    </w:p>
    <w:p>
      <w:pPr>
        <w:spacing w:after="0"/>
        <w:jc w:val="left"/>
        <w:rPr>
          <w:sz w:val="11"/>
        </w:rPr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0"/>
        </w:numPr>
        <w:tabs>
          <w:tab w:pos="870" w:val="left" w:leader="none"/>
          <w:tab w:pos="871" w:val="left" w:leader="none"/>
        </w:tabs>
        <w:spacing w:line="240" w:lineRule="auto" w:before="110" w:after="0"/>
        <w:ind w:left="870" w:right="0" w:hanging="738"/>
        <w:jc w:val="left"/>
      </w:pPr>
      <w:bookmarkStart w:name="_TOC_250001" w:id="29"/>
      <w:bookmarkStart w:name="2 Demand" w:id="30"/>
      <w:r>
        <w:rPr/>
      </w:r>
      <w:bookmarkStart w:name="2.1 External demand and UK trade" w:id="31"/>
      <w:bookmarkEnd w:id="31"/>
      <w:r>
        <w:rPr/>
      </w:r>
      <w:bookmarkStart w:name="_bookmark6" w:id="32"/>
      <w:bookmarkEnd w:id="32"/>
      <w:r>
        <w:rPr/>
      </w:r>
      <w:bookmarkStart w:name="_bookmark6" w:id="33"/>
      <w:bookmarkEnd w:id="29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8051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37"/>
      </w:pP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synchronised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downturn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economic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activity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intensified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markedly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September, reflecting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widespread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deterioration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household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business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sentiment,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reduction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 availability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credit.</w:t>
      </w:r>
      <w:r>
        <w:rPr>
          <w:color w:val="A70740"/>
          <w:spacing w:val="23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United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Kingdom,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real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GDP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provisionally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estimated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fallen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by </w:t>
      </w:r>
      <w:r>
        <w:rPr>
          <w:color w:val="A70740"/>
        </w:rPr>
        <w:t>1.5%</w:t>
      </w:r>
      <w:r>
        <w:rPr>
          <w:color w:val="A70740"/>
          <w:spacing w:val="-58"/>
        </w:rPr>
        <w:t> </w:t>
      </w:r>
      <w:r>
        <w:rPr>
          <w:color w:val="A70740"/>
        </w:rPr>
        <w:t>in</w:t>
      </w:r>
      <w:r>
        <w:rPr>
          <w:color w:val="A70740"/>
          <w:spacing w:val="-60"/>
        </w:rPr>
        <w:t> </w:t>
      </w:r>
      <w:r>
        <w:rPr>
          <w:color w:val="A70740"/>
        </w:rPr>
        <w:t>Q4.</w:t>
      </w:r>
      <w:r>
        <w:rPr>
          <w:color w:val="A70740"/>
          <w:spacing w:val="-37"/>
        </w:rPr>
        <w:t> </w:t>
      </w:r>
      <w:r>
        <w:rPr>
          <w:color w:val="A70740"/>
        </w:rPr>
        <w:t>Falling</w:t>
      </w:r>
      <w:r>
        <w:rPr>
          <w:color w:val="A70740"/>
          <w:spacing w:val="-57"/>
        </w:rPr>
        <w:t> </w:t>
      </w:r>
      <w:r>
        <w:rPr>
          <w:color w:val="A70740"/>
        </w:rPr>
        <w:t>employment,</w:t>
      </w:r>
      <w:r>
        <w:rPr>
          <w:color w:val="A70740"/>
          <w:spacing w:val="-60"/>
        </w:rPr>
        <w:t> </w:t>
      </w:r>
      <w:r>
        <w:rPr>
          <w:color w:val="A70740"/>
        </w:rPr>
        <w:t>tight</w:t>
      </w:r>
      <w:r>
        <w:rPr>
          <w:color w:val="A70740"/>
          <w:spacing w:val="-57"/>
        </w:rPr>
        <w:t> </w:t>
      </w:r>
      <w:r>
        <w:rPr>
          <w:color w:val="A70740"/>
        </w:rPr>
        <w:t>credit</w:t>
      </w:r>
      <w:r>
        <w:rPr>
          <w:color w:val="A70740"/>
          <w:spacing w:val="-58"/>
        </w:rPr>
        <w:t> </w:t>
      </w:r>
      <w:r>
        <w:rPr>
          <w:color w:val="A70740"/>
        </w:rPr>
        <w:t>conditions</w:t>
      </w:r>
      <w:r>
        <w:rPr>
          <w:color w:val="A70740"/>
          <w:spacing w:val="-57"/>
        </w:rPr>
        <w:t> </w:t>
      </w:r>
      <w:r>
        <w:rPr>
          <w:color w:val="A70740"/>
        </w:rPr>
        <w:t>and</w:t>
      </w:r>
      <w:r>
        <w:rPr>
          <w:color w:val="A70740"/>
          <w:spacing w:val="-58"/>
        </w:rPr>
        <w:t> </w:t>
      </w:r>
      <w:r>
        <w:rPr>
          <w:color w:val="A70740"/>
        </w:rPr>
        <w:t>lower</w:t>
      </w:r>
      <w:r>
        <w:rPr>
          <w:color w:val="A70740"/>
          <w:spacing w:val="-57"/>
        </w:rPr>
        <w:t> </w:t>
      </w:r>
      <w:r>
        <w:rPr>
          <w:color w:val="A70740"/>
        </w:rPr>
        <w:t>household</w:t>
      </w:r>
      <w:r>
        <w:rPr>
          <w:color w:val="A70740"/>
          <w:spacing w:val="-59"/>
        </w:rPr>
        <w:t> </w:t>
      </w:r>
      <w:r>
        <w:rPr>
          <w:color w:val="A70740"/>
        </w:rPr>
        <w:t>wealth</w:t>
      </w:r>
      <w:r>
        <w:rPr>
          <w:color w:val="A70740"/>
          <w:spacing w:val="-58"/>
        </w:rPr>
        <w:t> </w:t>
      </w:r>
      <w:r>
        <w:rPr>
          <w:color w:val="A70740"/>
        </w:rPr>
        <w:t>have </w:t>
      </w:r>
      <w:r>
        <w:rPr>
          <w:color w:val="A70740"/>
          <w:w w:val="95"/>
        </w:rPr>
        <w:t>restrained consumer spending. And survey evidence suggests that business and dwellings </w:t>
      </w:r>
      <w:r>
        <w:rPr>
          <w:color w:val="A70740"/>
          <w:w w:val="90"/>
        </w:rPr>
        <w:t>investment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declined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further.</w:t>
      </w:r>
      <w:r>
        <w:rPr>
          <w:color w:val="A70740"/>
          <w:spacing w:val="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weakness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activity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be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amplified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 </w:t>
      </w:r>
      <w:r>
        <w:rPr>
          <w:color w:val="A70740"/>
        </w:rPr>
        <w:t>near</w:t>
      </w:r>
      <w:r>
        <w:rPr>
          <w:color w:val="A70740"/>
          <w:spacing w:val="-30"/>
        </w:rPr>
        <w:t> </w:t>
      </w:r>
      <w:r>
        <w:rPr>
          <w:color w:val="A70740"/>
        </w:rPr>
        <w:t>term</w:t>
      </w:r>
      <w:r>
        <w:rPr>
          <w:color w:val="A70740"/>
          <w:spacing w:val="-25"/>
        </w:rPr>
        <w:t> </w:t>
      </w:r>
      <w:r>
        <w:rPr>
          <w:color w:val="A70740"/>
        </w:rPr>
        <w:t>by</w:t>
      </w:r>
      <w:r>
        <w:rPr>
          <w:color w:val="A70740"/>
          <w:spacing w:val="-25"/>
        </w:rPr>
        <w:t> </w:t>
      </w:r>
      <w:r>
        <w:rPr>
          <w:color w:val="A70740"/>
        </w:rPr>
        <w:t>companies</w:t>
      </w:r>
      <w:r>
        <w:rPr>
          <w:color w:val="A70740"/>
          <w:spacing w:val="-25"/>
        </w:rPr>
        <w:t> </w:t>
      </w:r>
      <w:r>
        <w:rPr>
          <w:color w:val="A70740"/>
        </w:rPr>
        <w:t>reducing</w:t>
      </w:r>
      <w:r>
        <w:rPr>
          <w:color w:val="A70740"/>
          <w:spacing w:val="-25"/>
        </w:rPr>
        <w:t> </w:t>
      </w:r>
      <w:r>
        <w:rPr>
          <w:color w:val="A70740"/>
        </w:rPr>
        <w:t>stocks.</w:t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42"/>
          <w:headerReference w:type="even" r:id="rId43"/>
          <w:pgSz w:w="11900" w:h="16840"/>
          <w:pgMar w:header="425" w:footer="0" w:top="620" w:bottom="280" w:left="660" w:right="660"/>
          <w:pgNumType w:start="19"/>
        </w:sectPr>
      </w:pPr>
    </w:p>
    <w:p>
      <w:pPr>
        <w:pStyle w:val="BodyText"/>
        <w:spacing w:before="9" w:after="1"/>
        <w:rPr>
          <w:sz w:val="9"/>
        </w:rPr>
      </w:pPr>
    </w:p>
    <w:p>
      <w:pPr>
        <w:pStyle w:val="BodyText"/>
        <w:spacing w:line="20" w:lineRule="exact"/>
        <w:ind w:left="127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20" w:lineRule="atLeast" w:before="69"/>
        <w:ind w:left="134" w:right="62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selected countries</w:t>
      </w:r>
      <w:r>
        <w:rPr>
          <w:color w:val="231F20"/>
          <w:position w:val="4"/>
          <w:sz w:val="12"/>
        </w:rPr>
        <w:t>(a)</w:t>
      </w:r>
    </w:p>
    <w:p>
      <w:pPr>
        <w:spacing w:line="104" w:lineRule="exact" w:before="0"/>
        <w:ind w:left="3483" w:right="0" w:firstLine="0"/>
        <w:jc w:val="left"/>
        <w:rPr>
          <w:sz w:val="12"/>
        </w:rPr>
      </w:pPr>
      <w:r>
        <w:rPr>
          <w:color w:val="231F20"/>
          <w:sz w:val="12"/>
        </w:rPr>
        <w:t>Indices</w:t>
      </w:r>
    </w:p>
    <w:p>
      <w:pPr>
        <w:spacing w:line="122" w:lineRule="exact" w:before="0"/>
        <w:ind w:left="3877" w:right="0" w:firstLine="0"/>
        <w:jc w:val="left"/>
        <w:rPr>
          <w:sz w:val="12"/>
        </w:rPr>
      </w:pPr>
      <w:r>
        <w:rPr/>
        <w:pict>
          <v:group style="position:absolute;margin-left:39.701pt;margin-top:2.824484pt;width:184.3pt;height:141.75pt;mso-position-horizontal-relative:page;mso-position-vertical-relative:paragraph;z-index:15778816" coordorigin="794,56" coordsize="3686,2835">
            <v:line style="position:absolute" from="2948,2574" to="3089,2574" stroked="true" strokeweight="1pt" strokecolor="#f15f22">
              <v:stroke dashstyle="solid"/>
            </v:line>
            <v:line style="position:absolute" from="1717,2574" to="1858,2574" stroked="true" strokeweight="1pt" strokecolor="#fcaf17">
              <v:stroke dashstyle="solid"/>
            </v:line>
            <v:line style="position:absolute" from="2948,2392" to="3089,2392" stroked="true" strokeweight="1pt" strokecolor="#b01c88">
              <v:stroke dashstyle="solid"/>
            </v:line>
            <v:line style="position:absolute" from="1717,2392" to="1858,2392" stroked="true" strokeweight="1pt" strokecolor="#00558b">
              <v:stroke dashstyle="solid"/>
            </v:line>
            <v:shape style="position:absolute;left:794;top:61;width:3686;height:2830" coordorigin="794,61" coordsize="3686,2830" path="m4474,2886l799,2886,799,61,4474,61,4474,2886xm4309,1477l962,1477m4366,2542l4479,2542m4366,2185l4479,2185m4366,1834l4479,1834m4366,1477l4479,1477m4366,1126l4479,1126m4366,769l4479,769m4366,418l4479,418m963,2891l963,2778m1708,2891l1708,2778m2449,2891l2449,2778m3194,2891l3194,2778m3935,2891l3935,2778m794,2542l907,2542m794,2185l907,2185m794,1834l907,1834m794,1477l907,1477m794,1126l907,1126m794,769l907,769m794,418l907,418e" filled="false" stroked="true" strokeweight=".5pt" strokecolor="#231f20">
              <v:path arrowok="t"/>
              <v:stroke dashstyle="solid"/>
            </v:shape>
            <v:shape style="position:absolute;left:955;top:622;width:3346;height:1534" coordorigin="956,623" coordsize="3346,1534" path="m956,862l988,823,1016,716,1048,623,1081,681,1109,721,1141,745,1173,769,1205,799,1234,945,1266,1028,1298,1048,1330,1121,1358,1184,1387,1262,1451,1350,1483,1321,1512,1345,1544,1414,1576,1585,1604,1760,1636,1736,1668,1570,1701,1463,1733,1389,1761,1292,1790,1262,1822,1321,1854,1277,1882,1316,1914,1409,1946,1531,1978,1477,2011,1433,2039,1458,2071,1477,2103,1526,2132,1619,2164,1629,2192,1634,2224,1624,2256,1487,2288,1370,2317,1267,2349,1116,2381,1023,2410,1067,2442,1028,2474,1087,2502,1175,2534,1155,2566,1077,2598,1106,2627,1101,2659,1160,2691,1233,2720,1233,2752,1321,2784,1301,2816,1253,2848,1277,2876,1297,2905,1331,2937,1297,2969,1297,2998,1262,3030,1272,3062,1184,3094,1155,3126,1136,3154,1038,3186,1028,3218,945,3247,921,3279,901,3308,877,3340,760,3372,921,3404,955,3432,999,3464,999,3496,950,3525,969,3557,945,3589,965,3617,979,3650,999,3682,989,3710,921,3742,930,3774,955,3806,1184,3835,1126,3867,1194,3899,1253,3928,1394,3960,1306,3992,1345,4020,1345,4052,1424,4084,1531,4113,1599,4145,1590,4177,1634,4209,1843,4241,2112,4270,2156,4302,2141e" filled="false" stroked="true" strokeweight="1pt" strokecolor="#fcaf17">
              <v:path arrowok="t"/>
              <v:stroke dashstyle="solid"/>
            </v:shape>
            <v:shape style="position:absolute;left:955;top:276;width:3346;height:2349" coordorigin="956,276" coordsize="3346,2349" path="m956,930l988,911,1016,784,1048,750,1081,843,1109,828,1141,1048,1173,784,1205,877,1234,960,1266,896,1298,1077,1330,1385,1358,1448,1387,1531,1419,1638,1451,1677,1483,1433,1512,1643,1544,1663,1576,1521,1604,2136,1636,1560,1668,1468,1701,1502,1733,999,1761,1009,1790,1057,1822,794,1854,1057,1882,1336,1914,1345,1946,1160,1978,1287,2011,1062,2039,1116,2071,1072,2103,1131,2132,1731,2164,1458,2192,1189,2224,906,2256,672,2288,501,2317,589,2349,530,2381,706,2410,760,2442,276,2474,603,2502,613,2534,506,2566,584,2598,804,2627,559,2659,789,2691,784,2720,730,2752,618,2784,472,2816,721,2848,730,2876,696,2905,872,2937,955,2969,740,2998,750,3030,530,3062,1077,3094,838,3126,857,3154,808,3186,955,3218,725,3247,774,3279,686,3308,921,3340,1013,3372,1082,3404,1018,3432,1145,3464,1018,3496,926,3525,1062,3557,999,3589,1131,3617,1238,3650,1053,3682,945,3710,774,3742,1057,3774,1111,3806,1140,3835,1111,3867,1165,3899,1258,3928,1985,3960,1414,3992,1311,4020,1404,4052,1292,4084,1428,4113,1468,4145,1424,4177,1428,4209,1907,4241,2625,4270,2302,4302,1951e" filled="false" stroked="true" strokeweight="1pt" strokecolor="#b01c88">
              <v:path arrowok="t"/>
              <v:stroke dashstyle="solid"/>
            </v:shape>
            <v:shape style="position:absolute;left:2815;top:1081;width:1486;height:1031" coordorigin="2816,1082" coordsize="1486,1031" path="m2816,1316l2848,1262,2876,1096,2905,1160,2937,1238,2969,1394,2998,1360,3030,1424,3062,1409,3094,1463,3126,1482,3154,1458,3186,1453,3218,1419,3247,1399,3279,1277,3308,1267,3340,1267,3372,1258,3404,1282,3432,1292,3464,1316,3496,1258,3525,1297,3557,1326,3589,1253,3617,1301,3650,1238,3682,1175,3710,1116,3742,1243,3774,1228,3806,1111,3835,1101,3867,1267,3899,1238,3928,1238,3960,1267,3992,1160,4020,1082,4052,1136,4084,1233,4113,1238,4145,1526,4177,1629,4209,1804,4241,2112,4270,2092,4302,2024e" filled="false" stroked="true" strokeweight="1pt" strokecolor="#f15f22">
              <v:path arrowok="t"/>
              <v:stroke dashstyle="solid"/>
            </v:shape>
            <v:shape style="position:absolute;left:955;top:808;width:3346;height:1494" coordorigin="956,808" coordsize="3346,1494" path="m956,1018l988,1048,1016,965,1048,950,1081,979,1109,1057,1141,1009,1173,984,1205,1194,1234,1082,1266,1048,1298,1028,1330,1009,1358,1077,1387,1175,1419,1448,1451,1438,1483,1385,1512,1502,1544,1487,1576,1594,1604,1712,1636,1643,1668,1590,1701,1394,1733,1311,1761,1184,1790,1106,1822,989,1854,1145,1882,1219,1914,1121,1946,1111,1978,1140,2011,1199,2039,1301,2071,1345,2103,1443,2132,1575,2164,1443,2192,1370,2224,1194,2256,1053,2288,974,2317,911,2349,828,2381,823,2410,882,2442,808,2474,862,2502,882,2534,872,2566,960,2598,974,2627,974,2659,1038,2691,1160,2720,1077,2752,979,2784,1126,2816,1092,2848,1155,2876,1023,2905,1111,2937,1248,2969,1145,2998,1092,3030,1155,3062,1150,3094,1092,3126,1087,3154,965,3186,1009,3218,921,3247,1028,3279,843,3308,891,3340,838,3372,965,3404,1057,3432,945,3464,896,3496,877,3525,852,3557,887,3589,945,3617,965,3650,960,3682,965,3710,916,3742,955,3774,901,3806,979,3835,1253,3867,1233,3899,1248,3928,1282,3960,1194,3992,1321,4020,1443,4052,1492,4084,1721,4113,1712,4145,1541,4177,1834,4209,2039,4241,2302,4270,2258,4302,2112e" filled="false" stroked="true" strokeweight="1.0pt" strokecolor="#00558b">
              <v:path arrowok="t"/>
              <v:stroke dashstyle="solid"/>
            </v:shape>
            <v:shape style="position:absolute;left:794;top:56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2359" w:val="left" w:leader="none"/>
                      </w:tabs>
                      <w:spacing w:before="148"/>
                      <w:ind w:left="1145" w:right="545" w:hanging="6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States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area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sz w:val="12"/>
                      </w:rPr>
                      <w:t>China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65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7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55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45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0" w:right="36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7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35</w:t>
      </w:r>
    </w:p>
    <w:p>
      <w:pPr>
        <w:pStyle w:val="BodyText"/>
        <w:spacing w:before="3"/>
        <w:rPr>
          <w:sz w:val="18"/>
        </w:rPr>
      </w:pPr>
    </w:p>
    <w:p>
      <w:pPr>
        <w:spacing w:line="127" w:lineRule="exact" w:before="0"/>
        <w:ind w:left="38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034" w:val="left" w:leader="none"/>
          <w:tab w:pos="1775" w:val="left" w:leader="none"/>
          <w:tab w:pos="2518" w:val="left" w:leader="none"/>
          <w:tab w:pos="3259" w:val="left" w:leader="none"/>
        </w:tabs>
        <w:spacing w:line="127" w:lineRule="exact" w:before="0"/>
        <w:ind w:left="2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</w:t>
        <w:tab/>
        <w:t>02</w:t>
        <w:tab/>
        <w:t>04</w:t>
        <w:tab/>
        <w:t>06</w:t>
        <w:tab/>
        <w:t>08</w:t>
      </w:r>
    </w:p>
    <w:p>
      <w:pPr>
        <w:spacing w:line="244" w:lineRule="auto" w:before="107"/>
        <w:ind w:left="134" w:right="9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Analysis,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CIPS/Markit,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Institute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Supply </w:t>
      </w:r>
      <w:r>
        <w:rPr>
          <w:color w:val="231F20"/>
          <w:sz w:val="11"/>
        </w:rPr>
        <w:t>Management 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05" w:val="left" w:leader="none"/>
        </w:tabs>
        <w:spacing w:line="244" w:lineRule="auto" w:before="0" w:after="0"/>
        <w:ind w:left="304" w:right="195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 </w:t>
      </w:r>
      <w:r>
        <w:rPr>
          <w:color w:val="231F20"/>
          <w:sz w:val="11"/>
        </w:rPr>
        <w:t>below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11"/>
        </w:numPr>
        <w:tabs>
          <w:tab w:pos="305" w:val="left" w:leader="none"/>
        </w:tabs>
        <w:spacing w:line="127" w:lineRule="exact" w:before="0" w:after="0"/>
        <w:ind w:left="30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headline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output.</w:t>
      </w:r>
    </w:p>
    <w:p>
      <w:pPr>
        <w:pStyle w:val="ListParagraph"/>
        <w:numPr>
          <w:ilvl w:val="0"/>
          <w:numId w:val="11"/>
        </w:numPr>
        <w:tabs>
          <w:tab w:pos="305" w:val="left" w:leader="none"/>
        </w:tabs>
        <w:spacing w:line="240" w:lineRule="auto" w:before="2" w:after="0"/>
        <w:ind w:left="304" w:right="0" w:hanging="171"/>
        <w:jc w:val="left"/>
        <w:rPr>
          <w:sz w:val="11"/>
        </w:rPr>
      </w:pPr>
      <w:r>
        <w:rPr>
          <w:color w:val="231F20"/>
          <w:sz w:val="11"/>
        </w:rPr>
        <w:t>Manufacturing index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33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0" w:right="11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Consensus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forecasts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world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growth in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2009</w:t>
      </w:r>
      <w:r>
        <w:rPr>
          <w:color w:val="231F20"/>
          <w:position w:val="4"/>
          <w:sz w:val="12"/>
        </w:rPr>
        <w:t>(a)</w:t>
      </w:r>
    </w:p>
    <w:p>
      <w:pPr>
        <w:spacing w:line="199" w:lineRule="auto" w:before="0"/>
        <w:ind w:left="2501" w:right="0" w:firstLine="0"/>
        <w:jc w:val="left"/>
        <w:rPr>
          <w:sz w:val="12"/>
        </w:rPr>
      </w:pPr>
      <w:r>
        <w:rPr/>
        <w:pict>
          <v:group style="position:absolute;margin-left:40.004002pt;margin-top:8.685389pt;width:184.3pt;height:141.75pt;mso-position-horizontal-relative:page;mso-position-vertical-relative:paragraph;z-index:15779328" coordorigin="800,174" coordsize="3686,2835">
            <v:rect style="position:absolute;left:805;top:178;width:3676;height:2825" filled="false" stroked="true" strokeweight=".5pt" strokecolor="#231f20">
              <v:stroke dashstyle="solid"/>
            </v:rect>
            <v:line style="position:absolute" from="968,2438" to="4315,2438" stroked="true" strokeweight=".5pt" strokecolor="#231f20">
              <v:stroke dashstyle="solid"/>
            </v:line>
            <v:shape style="position:absolute;left:803;top:738;width:3682;height:2270" coordorigin="804,739" coordsize="3682,2270" path="m4372,2438l4485,2438m4372,1870l4485,1870m4372,1307l4485,1307m4372,739l4485,739m804,2438l917,2438m804,1870l917,1870m804,1307l917,1307m804,739l917,739m974,3008l974,2952m1640,3008l1640,2952m2303,3008l2303,2952m2980,3008l2980,2952m3642,3008l3642,2952m4308,3008l4308,2895e" filled="false" stroked="true" strokeweight=".5pt" strokecolor="#231f20">
              <v:path arrowok="t"/>
              <v:stroke dashstyle="solid"/>
            </v:shape>
            <v:shape style="position:absolute;left:970;top:611;width:3339;height:1930" coordorigin="970,612" coordsize="3339,1930" path="m970,612l1311,666,1636,726,1973,841,2303,896,2639,950,2976,1011,3306,1349,3642,1803,3968,2202,4308,2541e" filled="false" stroked="true" strokeweight="1pt" strokecolor="#00558b">
              <v:path arrowok="t"/>
              <v:stroke dashstyle="solid"/>
            </v:shape>
            <v:shape style="position:absolute;left:941;top:563;width:3412;height:2051" coordorigin="941,563" coordsize="3412,2051" path="m1014,624l978,563,941,624,978,684,1014,624xm1355,678l1318,618,1281,678,1318,739,1355,678xm1680,739l1644,678,1607,739,1644,799,1680,739xm2017,853l1981,793,1944,853,1981,914,2017,853xm2347,908l2310,847,2273,908,2310,968,2347,908xm2683,962l2647,902,2610,962,2647,1023,2683,962xm3020,1023l2983,962,2947,1023,2983,1083,3020,1023xm3349,1362l3313,1301,3276,1362,3313,1422,3349,1362xm3686,1815l3650,1755,3613,1815,3650,1876,3686,1815xm4012,2214l3975,2154,3939,2214,3975,2275,4012,2214xm4352,2553l4316,2493,4279,2553,4316,2614,4352,2553xe" filled="true" fillcolor="#0055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Percentage change on 2008 </w:t>
      </w:r>
      <w:r>
        <w:rPr>
          <w:color w:val="231F20"/>
          <w:position w:val="-8"/>
          <w:sz w:val="12"/>
        </w:rPr>
        <w:t>4</w:t>
      </w:r>
    </w:p>
    <w:p>
      <w:pPr>
        <w:pStyle w:val="BodyText"/>
        <w:rPr>
          <w:sz w:val="22"/>
        </w:rPr>
      </w:pPr>
    </w:p>
    <w:p>
      <w:pPr>
        <w:spacing w:before="175"/>
        <w:ind w:left="0" w:right="4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43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9"/>
        <w:ind w:left="386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5"/>
        <w:ind w:left="0" w:right="43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387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09" w:lineRule="exact" w:before="124"/>
        <w:ind w:left="388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103"/>
        <w:ind w:left="134" w:right="84"/>
      </w:pPr>
      <w:r>
        <w:rPr/>
        <w:br w:type="column"/>
      </w:r>
      <w:r>
        <w:rPr>
          <w:color w:val="231F20"/>
        </w:rPr>
        <w:t>Global</w:t>
      </w:r>
      <w:r>
        <w:rPr>
          <w:color w:val="231F20"/>
          <w:spacing w:val="-43"/>
        </w:rPr>
        <w:t> </w:t>
      </w:r>
      <w:r>
        <w:rPr>
          <w:color w:val="231F20"/>
        </w:rPr>
        <w:t>economic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3"/>
        </w:rPr>
        <w:t> </w:t>
      </w:r>
      <w:r>
        <w:rPr>
          <w:color w:val="231F20"/>
        </w:rPr>
        <w:t>slowed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2008,</w:t>
      </w:r>
      <w:r>
        <w:rPr>
          <w:color w:val="231F20"/>
          <w:spacing w:val="-42"/>
        </w:rPr>
        <w:t> </w:t>
      </w:r>
      <w:r>
        <w:rPr>
          <w:color w:val="231F20"/>
        </w:rPr>
        <w:t>as consumer and business sentiment deteriorated, and </w:t>
      </w:r>
      <w:r>
        <w:rPr>
          <w:color w:val="231F20"/>
          <w:w w:val="90"/>
        </w:rPr>
        <w:t>deleveraging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conditions across the world. Since September, that </w:t>
      </w:r>
      <w:r>
        <w:rPr>
          <w:color w:val="231F20"/>
          <w:w w:val="95"/>
        </w:rPr>
        <w:t>synchronised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intensified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markedly.</w:t>
      </w:r>
    </w:p>
    <w:p>
      <w:pPr>
        <w:pStyle w:val="BodyText"/>
        <w:spacing w:line="268" w:lineRule="auto"/>
        <w:ind w:left="134" w:right="84"/>
      </w:pPr>
      <w:r>
        <w:rPr>
          <w:color w:val="231F20"/>
          <w:w w:val="95"/>
        </w:rPr>
        <w:t>Official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 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States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euro</w:t>
      </w:r>
      <w:r>
        <w:rPr>
          <w:color w:val="231F20"/>
          <w:spacing w:val="-18"/>
        </w:rPr>
        <w:t> </w:t>
      </w:r>
      <w:r>
        <w:rPr>
          <w:color w:val="231F20"/>
        </w:rPr>
        <w:t>area.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34" w:right="84"/>
      </w:pPr>
      <w:r>
        <w:rPr>
          <w:color w:val="231F20"/>
          <w:w w:val="95"/>
        </w:rPr>
        <w:t>Governments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 downturn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cuts,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injections,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system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support</w:t>
      </w:r>
      <w:r>
        <w:rPr>
          <w:color w:val="231F20"/>
          <w:spacing w:val="-39"/>
        </w:rPr>
        <w:t> </w:t>
      </w:r>
      <w:r>
        <w:rPr>
          <w:color w:val="231F20"/>
        </w:rPr>
        <w:t>lending</w:t>
      </w:r>
      <w:r>
        <w:rPr>
          <w:color w:val="231F20"/>
          <w:spacing w:val="-39"/>
        </w:rPr>
        <w:t> </w:t>
      </w:r>
      <w:r>
        <w:rPr>
          <w:color w:val="231F20"/>
        </w:rPr>
        <w:t>growth.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key </w:t>
      </w:r>
      <w:r>
        <w:rPr>
          <w:color w:val="231F20"/>
          <w:w w:val="95"/>
        </w:rPr>
        <w:t>question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determine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slowdown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2.1)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</w:rPr>
        <w:t>demand (Section 2.2). A box on page 20 compares the </w:t>
      </w:r>
      <w:r>
        <w:rPr>
          <w:color w:val="231F20"/>
          <w:w w:val="90"/>
        </w:rPr>
        <w:t>stimulus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recessions.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10"/>
        </w:numPr>
        <w:tabs>
          <w:tab w:pos="615" w:val="left" w:leader="none"/>
        </w:tabs>
        <w:spacing w:line="240" w:lineRule="auto" w:before="1" w:after="0"/>
        <w:ind w:left="614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line="268" w:lineRule="auto" w:before="234"/>
        <w:ind w:left="134" w:right="84"/>
      </w:pP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surveys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slowdown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economic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2008,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intensified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severe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turmoil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September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6"/>
          <w:w w:val="95"/>
        </w:rPr>
        <w:t>2.1).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incoming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global</w:t>
      </w:r>
      <w:r>
        <w:rPr>
          <w:color w:val="231F20"/>
          <w:spacing w:val="-33"/>
        </w:rPr>
        <w:t> </w:t>
      </w:r>
      <w:r>
        <w:rPr>
          <w:color w:val="231F20"/>
        </w:rPr>
        <w:t>activity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2009</w:t>
      </w:r>
      <w:r>
        <w:rPr>
          <w:color w:val="231F20"/>
          <w:spacing w:val="-33"/>
        </w:rPr>
        <w:t> </w:t>
      </w:r>
      <w:r>
        <w:rPr>
          <w:color w:val="231F20"/>
        </w:rPr>
        <w:t>since</w:t>
      </w:r>
      <w:r>
        <w:rPr>
          <w:color w:val="231F20"/>
          <w:spacing w:val="-36"/>
        </w:rPr>
        <w:t> </w:t>
      </w:r>
      <w:r>
        <w:rPr>
          <w:color w:val="231F20"/>
        </w:rPr>
        <w:t>September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4"/>
        </w:rPr>
        <w:t> </w:t>
      </w:r>
      <w:r>
        <w:rPr>
          <w:color w:val="231F20"/>
        </w:rPr>
        <w:t>2.2).</w:t>
      </w:r>
    </w:p>
    <w:p>
      <w:pPr>
        <w:pStyle w:val="BodyText"/>
        <w:spacing w:line="260" w:lineRule="atLeast" w:before="212"/>
        <w:ind w:left="134" w:right="190"/>
      </w:pPr>
      <w:r>
        <w:rPr>
          <w:color w:val="231F20"/>
          <w:w w:val="90"/>
        </w:rPr>
        <w:t>Consumer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sharply.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2.3).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economic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generally.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caused</w:t>
      </w:r>
    </w:p>
    <w:p>
      <w:pPr>
        <w:spacing w:after="0" w:line="260" w:lineRule="atLeast"/>
        <w:sectPr>
          <w:type w:val="continuous"/>
          <w:pgSz w:w="11900" w:h="16840"/>
          <w:pgMar w:top="1560" w:bottom="0" w:left="660" w:right="660"/>
          <w:cols w:num="2" w:equalWidth="0">
            <w:col w:w="4376" w:space="952"/>
            <w:col w:w="5252"/>
          </w:cols>
        </w:sectPr>
      </w:pPr>
    </w:p>
    <w:p>
      <w:pPr>
        <w:tabs>
          <w:tab w:pos="871" w:val="left" w:leader="none"/>
          <w:tab w:pos="1577" w:val="left" w:leader="none"/>
          <w:tab w:pos="2238" w:val="left" w:leader="none"/>
          <w:tab w:pos="2884" w:val="left" w:leader="none"/>
          <w:tab w:pos="3581" w:val="left" w:leader="none"/>
        </w:tabs>
        <w:spacing w:line="25" w:lineRule="exact" w:before="0"/>
        <w:ind w:left="216" w:right="0" w:firstLine="0"/>
        <w:jc w:val="left"/>
        <w:rPr>
          <w:sz w:val="12"/>
        </w:rPr>
      </w:pPr>
      <w:r>
        <w:rPr>
          <w:color w:val="231F20"/>
          <w:sz w:val="12"/>
        </w:rPr>
        <w:t>Mar.</w:t>
        <w:tab/>
        <w:t>May</w:t>
        <w:tab/>
        <w:t>July</w:t>
        <w:tab/>
        <w:t>Sep.</w:t>
        <w:tab/>
        <w:t>Nov.</w:t>
        <w:tab/>
        <w:t>Jan.</w:t>
      </w:r>
    </w:p>
    <w:p>
      <w:pPr>
        <w:spacing w:after="0" w:line="25" w:lineRule="exact"/>
        <w:jc w:val="left"/>
        <w:rPr>
          <w:sz w:val="12"/>
        </w:rPr>
        <w:sectPr>
          <w:type w:val="continuous"/>
          <w:pgSz w:w="11900" w:h="16840"/>
          <w:pgMar w:top="1560" w:bottom="0" w:left="660" w:right="660"/>
        </w:sectPr>
      </w:pPr>
    </w:p>
    <w:p>
      <w:pPr>
        <w:tabs>
          <w:tab w:pos="3606" w:val="left" w:leader="none"/>
        </w:tabs>
        <w:spacing w:before="91"/>
        <w:ind w:left="1811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2008</w:t>
        <w:tab/>
        <w:t>09</w:t>
      </w:r>
    </w:p>
    <w:p>
      <w:pPr>
        <w:spacing w:before="20"/>
        <w:ind w:left="175" w:right="0" w:firstLine="0"/>
        <w:jc w:val="center"/>
        <w:rPr>
          <w:sz w:val="12"/>
        </w:rPr>
      </w:pPr>
      <w:r>
        <w:rPr>
          <w:color w:val="231F20"/>
          <w:sz w:val="12"/>
        </w:rPr>
        <w:t>Survey dates</w:t>
      </w:r>
    </w:p>
    <w:p>
      <w:pPr>
        <w:spacing w:before="95"/>
        <w:ind w:left="140" w:right="0" w:firstLine="0"/>
        <w:jc w:val="left"/>
        <w:rPr>
          <w:sz w:val="11"/>
        </w:rPr>
      </w:pPr>
      <w:r>
        <w:rPr>
          <w:color w:val="231F20"/>
          <w:sz w:val="11"/>
        </w:rPr>
        <w:t>Source: Consensus Economics.</w:t>
      </w:r>
    </w:p>
    <w:p>
      <w:pPr>
        <w:pStyle w:val="BodyText"/>
        <w:spacing w:line="268" w:lineRule="auto" w:before="3"/>
        <w:ind w:left="140"/>
      </w:pPr>
      <w:r>
        <w:rPr/>
        <w:br w:type="column"/>
      </w:r>
      <w:r>
        <w:rPr>
          <w:color w:val="231F20"/>
          <w:w w:val="95"/>
        </w:rPr>
        <w:t>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production (Chart </w:t>
      </w:r>
      <w:r>
        <w:rPr>
          <w:color w:val="231F20"/>
          <w:spacing w:val="-7"/>
        </w:rPr>
        <w:t>2.1) </w:t>
      </w:r>
      <w:r>
        <w:rPr>
          <w:color w:val="231F20"/>
        </w:rPr>
        <w:t>and investment. Indicators of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3817" w:space="1506"/>
            <w:col w:w="5257"/>
          </w:cols>
        </w:sectPr>
      </w:pPr>
    </w:p>
    <w:p>
      <w:pPr>
        <w:spacing w:line="89" w:lineRule="exact" w:before="0"/>
        <w:ind w:left="14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83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</w:p>
    <w:p>
      <w:pPr>
        <w:spacing w:before="2"/>
        <w:ind w:left="310" w:right="0" w:firstLine="0"/>
        <w:jc w:val="left"/>
        <w:rPr>
          <w:sz w:val="11"/>
        </w:rPr>
      </w:pPr>
      <w:r>
        <w:rPr>
          <w:color w:val="231F20"/>
          <w:sz w:val="11"/>
        </w:rPr>
        <w:t>calculated using 2007 GDP weights, converted at average 2007 exchange rates.</w:t>
      </w:r>
    </w:p>
    <w:p>
      <w:pPr>
        <w:pStyle w:val="BodyText"/>
        <w:spacing w:line="232" w:lineRule="exact"/>
        <w:ind w:left="140"/>
      </w:pPr>
      <w:r>
        <w:rPr/>
        <w:br w:type="column"/>
      </w:r>
      <w:r>
        <w:rPr>
          <w:color w:val="231F20"/>
        </w:rPr>
        <w:t>final months of 2008 (Table 2.A).</w:t>
      </w:r>
    </w:p>
    <w:p>
      <w:pPr>
        <w:spacing w:after="0" w:line="232" w:lineRule="exact"/>
        <w:sectPr>
          <w:type w:val="continuous"/>
          <w:pgSz w:w="11900" w:h="16840"/>
          <w:pgMar w:top="1560" w:bottom="0" w:left="660" w:right="660"/>
          <w:cols w:num="2" w:equalWidth="0">
            <w:col w:w="4280" w:space="1043"/>
            <w:col w:w="525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Heading3"/>
        <w:spacing w:line="259" w:lineRule="auto" w:before="1"/>
      </w:pPr>
      <w:bookmarkStart w:name="Economic stimulus in the current and pre" w:id="34"/>
      <w:bookmarkEnd w:id="34"/>
      <w:r>
        <w:rPr/>
      </w:r>
      <w:bookmarkStart w:name="_bookmark7" w:id="35"/>
      <w:bookmarkEnd w:id="35"/>
      <w:r>
        <w:rPr/>
      </w:r>
      <w:r>
        <w:rPr>
          <w:color w:val="A70740"/>
          <w:w w:val="95"/>
        </w:rPr>
        <w:t>Economic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stimulus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current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previous </w:t>
      </w:r>
      <w:r>
        <w:rPr>
          <w:color w:val="A70740"/>
        </w:rPr>
        <w:t>recessions</w:t>
      </w:r>
    </w:p>
    <w:p>
      <w:pPr>
        <w:pStyle w:val="BodyText"/>
        <w:spacing w:line="268" w:lineRule="auto" w:before="249"/>
        <w:ind w:left="133" w:right="47"/>
      </w:pPr>
      <w:r>
        <w:rPr>
          <w:color w:val="231F20"/>
        </w:rPr>
        <w:t>The UK economy is in recession. The three previous UK </w:t>
      </w:r>
      <w:r>
        <w:rPr>
          <w:color w:val="231F20"/>
          <w:w w:val="95"/>
        </w:rPr>
        <w:t>recessions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recover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forces </w:t>
      </w:r>
      <w:r>
        <w:rPr>
          <w:color w:val="231F20"/>
        </w:rPr>
        <w:t>pushing</w:t>
      </w:r>
      <w:r>
        <w:rPr>
          <w:color w:val="231F20"/>
          <w:spacing w:val="-41"/>
        </w:rPr>
        <w:t> </w:t>
      </w:r>
      <w:r>
        <w:rPr>
          <w:color w:val="231F20"/>
        </w:rPr>
        <w:t>down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unusually powerful: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particular,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ongoing</w:t>
      </w:r>
      <w:r>
        <w:rPr>
          <w:color w:val="231F20"/>
          <w:spacing w:val="-45"/>
        </w:rPr>
        <w:t> </w:t>
      </w:r>
      <w:r>
        <w:rPr>
          <w:color w:val="231F20"/>
        </w:rPr>
        <w:t>stresses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financial markets — past episodes of which have tended to be 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relatively</w:t>
      </w:r>
      <w:r>
        <w:rPr>
          <w:color w:val="231F20"/>
          <w:spacing w:val="-44"/>
        </w:rPr>
        <w:t> </w:t>
      </w:r>
      <w:r>
        <w:rPr>
          <w:color w:val="231F20"/>
        </w:rPr>
        <w:t>severe</w:t>
      </w:r>
      <w:r>
        <w:rPr>
          <w:color w:val="231F20"/>
          <w:spacing w:val="-44"/>
        </w:rPr>
        <w:t> </w:t>
      </w:r>
      <w:r>
        <w:rPr>
          <w:color w:val="231F20"/>
        </w:rPr>
        <w:t>recessions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26"/>
          <w:position w:val="4"/>
          <w:sz w:val="1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synchronised downturn in global demand and output. But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range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factors</w:t>
      </w:r>
      <w:r>
        <w:rPr>
          <w:color w:val="231F20"/>
          <w:spacing w:val="-38"/>
        </w:rPr>
        <w:t> </w:t>
      </w:r>
      <w:r>
        <w:rPr>
          <w:color w:val="231F20"/>
        </w:rPr>
        <w:t>currently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place</w:t>
      </w:r>
      <w:r>
        <w:rPr>
          <w:color w:val="231F20"/>
          <w:spacing w:val="-40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collectively should provide a more significant and prompt </w:t>
      </w:r>
      <w:r>
        <w:rPr>
          <w:color w:val="231F20"/>
          <w:w w:val="90"/>
        </w:rPr>
        <w:t>stimulus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episodes.</w:t>
      </w:r>
    </w:p>
    <w:p>
      <w:pPr>
        <w:pStyle w:val="BodyText"/>
        <w:spacing w:before="8"/>
        <w:rPr>
          <w:sz w:val="30"/>
        </w:rPr>
      </w:pPr>
    </w:p>
    <w:p>
      <w:pPr>
        <w:spacing w:before="1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UK GDP in previous recessions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9"/>
        </w:rPr>
      </w:pPr>
    </w:p>
    <w:p>
      <w:pPr>
        <w:tabs>
          <w:tab w:pos="1687" w:val="left" w:leader="none"/>
          <w:tab w:pos="2608" w:val="left" w:leader="none"/>
          <w:tab w:pos="2810" w:val="left" w:leader="none"/>
        </w:tabs>
        <w:spacing w:line="196" w:lineRule="auto" w:before="0"/>
        <w:ind w:left="1376" w:right="73" w:hanging="1243"/>
        <w:jc w:val="left"/>
        <w:rPr>
          <w:sz w:val="12"/>
        </w:rPr>
      </w:pPr>
      <w:r>
        <w:rPr>
          <w:color w:val="231F20"/>
          <w:w w:val="95"/>
          <w:sz w:val="14"/>
        </w:rPr>
        <w:t>Date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recession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began</w:t>
        <w:tab/>
        <w:tab/>
      </w:r>
      <w:r>
        <w:rPr>
          <w:color w:val="231F20"/>
          <w:sz w:val="14"/>
        </w:rPr>
        <w:t>Output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loss</w:t>
        <w:tab/>
      </w:r>
      <w:r>
        <w:rPr>
          <w:color w:val="231F20"/>
          <w:w w:val="95"/>
          <w:sz w:val="14"/>
        </w:rPr>
        <w:t>Number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quarters</w:t>
      </w:r>
      <w:r>
        <w:rPr>
          <w:color w:val="231F20"/>
          <w:spacing w:val="24"/>
          <w:w w:val="95"/>
          <w:sz w:val="14"/>
        </w:rPr>
        <w:t> </w:t>
      </w:r>
      <w:r>
        <w:rPr>
          <w:color w:val="231F20"/>
          <w:w w:val="95"/>
          <w:sz w:val="14"/>
        </w:rPr>
        <w:t>Number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quarters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 </w:t>
      </w:r>
      <w:r>
        <w:rPr>
          <w:color w:val="231F20"/>
          <w:sz w:val="14"/>
        </w:rPr>
        <w:t>(per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cent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GDP)</w:t>
        <w:tab/>
        <w:tab/>
      </w:r>
      <w:r>
        <w:rPr>
          <w:color w:val="231F20"/>
          <w:w w:val="90"/>
          <w:sz w:val="14"/>
        </w:rPr>
        <w:t>of falling output</w:t>
      </w:r>
      <w:r>
        <w:rPr>
          <w:color w:val="231F20"/>
          <w:spacing w:val="-5"/>
          <w:w w:val="90"/>
          <w:sz w:val="14"/>
        </w:rPr>
        <w:t> </w:t>
      </w:r>
      <w:r>
        <w:rPr>
          <w:color w:val="231F20"/>
          <w:w w:val="90"/>
          <w:sz w:val="14"/>
        </w:rPr>
        <w:t>recover output drop</w:t>
      </w:r>
      <w:r>
        <w:rPr>
          <w:color w:val="231F20"/>
          <w:w w:val="90"/>
          <w:position w:val="4"/>
          <w:sz w:val="12"/>
        </w:rPr>
        <w:t>(b)</w:t>
      </w:r>
    </w:p>
    <w:p>
      <w:pPr>
        <w:tabs>
          <w:tab w:pos="2117" w:val="left" w:leader="none"/>
          <w:tab w:pos="3630" w:val="left" w:leader="none"/>
          <w:tab w:pos="5066" w:val="right" w:leader="none"/>
        </w:tabs>
        <w:spacing w:before="159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1973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Q3</w:t>
        <w:tab/>
        <w:t>-3.3</w:t>
        <w:tab/>
        <w:t>6</w:t>
        <w:tab/>
        <w:t>14</w:t>
      </w:r>
    </w:p>
    <w:p>
      <w:pPr>
        <w:tabs>
          <w:tab w:pos="2113" w:val="left" w:leader="none"/>
          <w:tab w:pos="3634" w:val="left" w:leader="none"/>
          <w:tab w:pos="5065" w:val="right" w:leader="none"/>
        </w:tabs>
        <w:spacing w:before="72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1980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Q1</w:t>
        <w:tab/>
        <w:t>-4.6</w:t>
        <w:tab/>
        <w:t>5</w:t>
        <w:tab/>
        <w:t>13</w:t>
      </w:r>
    </w:p>
    <w:p>
      <w:pPr>
        <w:tabs>
          <w:tab w:pos="2123" w:val="left" w:leader="none"/>
          <w:tab w:pos="3634" w:val="left" w:leader="none"/>
          <w:tab w:pos="5065" w:val="right" w:leader="none"/>
        </w:tabs>
        <w:spacing w:before="73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1990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</w:t>
        <w:tab/>
        <w:t>-2.5</w:t>
        <w:tab/>
        <w:t>5</w:t>
        <w:tab/>
        <w:t>13</w:t>
      </w: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304" w:val="left" w:leader="none"/>
        </w:tabs>
        <w:spacing w:line="240" w:lineRule="auto" w:before="1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purposes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box,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recessions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consecutive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output</w:t>
      </w:r>
    </w:p>
    <w:p>
      <w:pPr>
        <w:spacing w:line="244" w:lineRule="auto" w:before="2"/>
        <w:ind w:left="30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began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rise,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1970s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separate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single </w:t>
      </w:r>
      <w:r>
        <w:rPr>
          <w:color w:val="231F20"/>
          <w:sz w:val="11"/>
        </w:rPr>
        <w:t>recession.</w:t>
      </w:r>
    </w:p>
    <w:p>
      <w:pPr>
        <w:pStyle w:val="ListParagraph"/>
        <w:numPr>
          <w:ilvl w:val="0"/>
          <w:numId w:val="12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until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regained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pre-recession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level.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68" w:lineRule="auto"/>
        <w:ind w:left="133" w:right="47"/>
      </w:pPr>
      <w:r>
        <w:rPr>
          <w:color w:val="231F20"/>
          <w:w w:val="90"/>
        </w:rPr>
        <w:t>Official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significant increases in inflation. That constrained policymakers’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loosen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recessions.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in recent years, and the associated anchoring of inflation expectations,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enabled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very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59" w:lineRule="auto" w:before="131"/>
        <w:ind w:left="133" w:right="1209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Economic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stimulus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early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stages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recent UK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recessions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4" w:after="1"/>
        <w:rPr>
          <w:sz w:val="15"/>
        </w:rPr>
      </w:pP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6"/>
        <w:gridCol w:w="527"/>
        <w:gridCol w:w="682"/>
        <w:gridCol w:w="697"/>
        <w:gridCol w:w="548"/>
      </w:tblGrid>
      <w:tr>
        <w:trPr>
          <w:trHeight w:val="252" w:hRule="atLeast"/>
        </w:trPr>
        <w:tc>
          <w:tcPr>
            <w:tcW w:w="253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1970s</w:t>
            </w:r>
          </w:p>
        </w:tc>
        <w:tc>
          <w:tcPr>
            <w:tcW w:w="68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1980s</w:t>
            </w:r>
          </w:p>
        </w:tc>
        <w:tc>
          <w:tcPr>
            <w:tcW w:w="69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1990s</w:t>
            </w:r>
          </w:p>
        </w:tc>
        <w:tc>
          <w:tcPr>
            <w:tcW w:w="54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</w:tr>
      <w:tr>
        <w:trPr>
          <w:trHeight w:val="491" w:hRule="atLeast"/>
        </w:trPr>
        <w:tc>
          <w:tcPr>
            <w:tcW w:w="253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36" w:lineRule="exact" w:before="7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Changes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on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year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earlier</w:t>
            </w:r>
            <w:r>
              <w:rPr>
                <w:color w:val="231F20"/>
                <w:spacing w:val="-1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(percentage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points) </w:t>
            </w:r>
            <w:r>
              <w:rPr>
                <w:color w:val="231F20"/>
                <w:sz w:val="14"/>
              </w:rPr>
              <w:t>Bank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z w:val="14"/>
              </w:rPr>
              <w:t>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2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4.0</w:t>
            </w:r>
          </w:p>
        </w:tc>
        <w:tc>
          <w:tcPr>
            <w:tcW w:w="68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69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54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-3.5</w:t>
            </w:r>
          </w:p>
        </w:tc>
      </w:tr>
      <w:tr>
        <w:trPr>
          <w:trHeight w:val="293" w:hRule="atLeast"/>
        </w:trPr>
        <w:tc>
          <w:tcPr>
            <w:tcW w:w="253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Fiscal stance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52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-3.3</w:t>
            </w:r>
          </w:p>
        </w:tc>
        <w:tc>
          <w:tcPr>
            <w:tcW w:w="68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69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4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</w:tr>
      <w:tr>
        <w:trPr>
          <w:trHeight w:val="491" w:hRule="atLeast"/>
        </w:trPr>
        <w:tc>
          <w:tcPr>
            <w:tcW w:w="253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36" w:lineRule="exact" w:before="7"/>
              <w:ind w:right="518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Percentage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changes</w:t>
            </w:r>
            <w:r>
              <w:rPr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on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</w:t>
            </w:r>
            <w:r>
              <w:rPr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year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earlier </w:t>
            </w:r>
            <w:r>
              <w:rPr>
                <w:color w:val="231F20"/>
                <w:sz w:val="14"/>
              </w:rPr>
              <w:t>Sterling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ERI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2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6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68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69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4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-22</w:t>
            </w:r>
          </w:p>
        </w:tc>
      </w:tr>
      <w:tr>
        <w:trPr>
          <w:trHeight w:val="207" w:hRule="atLeast"/>
        </w:trPr>
        <w:tc>
          <w:tcPr>
            <w:tcW w:w="2536" w:type="dxa"/>
            <w:shd w:val="clear" w:color="auto" w:fill="F1DEDD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Oil prices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27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682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697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48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-40</w:t>
            </w:r>
          </w:p>
        </w:tc>
      </w:tr>
    </w:tbl>
    <w:p>
      <w:pPr>
        <w:spacing w:before="158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HM Treasury and Thomson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3"/>
        </w:numPr>
        <w:tabs>
          <w:tab w:pos="304" w:val="left" w:leader="none"/>
        </w:tabs>
        <w:spacing w:line="244" w:lineRule="auto" w:before="0" w:after="0"/>
        <w:ind w:left="303" w:right="287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each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13"/>
        </w:numPr>
        <w:tabs>
          <w:tab w:pos="304" w:val="left" w:leader="none"/>
        </w:tabs>
        <w:spacing w:line="244" w:lineRule="auto" w:before="0" w:after="0"/>
        <w:ind w:left="303" w:right="822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December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ListParagraph"/>
        <w:numPr>
          <w:ilvl w:val="0"/>
          <w:numId w:val="13"/>
        </w:numPr>
        <w:tabs>
          <w:tab w:pos="304" w:val="left" w:leader="none"/>
        </w:tabs>
        <w:spacing w:line="244" w:lineRule="auto" w:before="0" w:after="0"/>
        <w:ind w:left="303" w:right="210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proxied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cyclically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 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began.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2008–09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fiscal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1"/>
          <w:sz w:val="11"/>
        </w:rPr>
        <w:t> </w:t>
      </w:r>
      <w:r>
        <w:rPr>
          <w:i/>
          <w:color w:val="231F20"/>
          <w:sz w:val="11"/>
        </w:rPr>
        <w:t>Pre-Budget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13"/>
        </w:numPr>
        <w:tabs>
          <w:tab w:pos="304" w:val="left" w:leader="none"/>
        </w:tabs>
        <w:spacing w:line="244" w:lineRule="auto" w:before="0" w:after="0"/>
        <w:ind w:left="303" w:right="160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IMF-based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1980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bilateral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exchange </w:t>
      </w:r>
      <w:r>
        <w:rPr>
          <w:color w:val="231F20"/>
          <w:sz w:val="11"/>
        </w:rPr>
        <w:t>rates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against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dollar,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(synthetic)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1975.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13"/>
        </w:numPr>
        <w:tabs>
          <w:tab w:pos="304" w:val="left" w:leader="none"/>
        </w:tabs>
        <w:spacing w:line="127" w:lineRule="exact" w:before="0" w:after="0"/>
        <w:ind w:left="303" w:right="0" w:hanging="171"/>
        <w:jc w:val="both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ongoing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severe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has adversely affected some aspects of the transmission mechanism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44–45).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33" w:right="133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stage </w:t>
      </w:r>
      <w:r>
        <w:rPr>
          <w:color w:val="231F20"/>
          <w:w w:val="95"/>
        </w:rPr>
        <w:t>of these previous recessions. And oil prices have fallen </w:t>
      </w:r>
      <w:r>
        <w:rPr>
          <w:color w:val="231F20"/>
          <w:w w:val="90"/>
        </w:rPr>
        <w:t>significantly, boosting households’ spending power, although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mid-2008. Finally, a package of measures to improve 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has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introduced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/>
        <w:ind w:left="133" w:right="229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full</w:t>
      </w:r>
      <w:r>
        <w:rPr>
          <w:color w:val="231F20"/>
          <w:spacing w:val="-43"/>
        </w:rPr>
        <w:t> </w:t>
      </w: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stimuli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economy,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discusses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judgement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detail.</w:t>
      </w:r>
    </w:p>
    <w:p>
      <w:pPr>
        <w:spacing w:after="0" w:line="260" w:lineRule="atLeast"/>
        <w:sectPr>
          <w:type w:val="continuous"/>
          <w:pgSz w:w="11900" w:h="16840"/>
          <w:pgMar w:top="1560" w:bottom="0" w:left="660" w:right="660"/>
          <w:cols w:num="2" w:equalWidth="0">
            <w:col w:w="5142" w:space="187"/>
            <w:col w:w="5251"/>
          </w:cols>
        </w:sectPr>
      </w:pPr>
    </w:p>
    <w:p>
      <w:pPr>
        <w:pStyle w:val="BodyText"/>
        <w:tabs>
          <w:tab w:pos="5462" w:val="left" w:leader="none"/>
          <w:tab w:pos="10451" w:val="left" w:leader="none"/>
        </w:tabs>
        <w:spacing w:line="191" w:lineRule="exact"/>
        <w:ind w:left="133"/>
      </w:pPr>
      <w:r>
        <w:rPr>
          <w:color w:val="231F20"/>
          <w:w w:val="90"/>
        </w:rPr>
        <w:t>sharply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slowed.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191" w:lineRule="exact"/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  <w:spacing w:before="27"/>
        <w:ind w:left="133"/>
      </w:pPr>
      <w:r>
        <w:rPr/>
        <w:pict>
          <v:group style="position:absolute;margin-left:19.841999pt;margin-top:56.693001pt;width:575.25pt;height:523.35pt;mso-position-horizontal-relative:page;mso-position-vertical-relative:page;z-index:-19541504" coordorigin="397,1134" coordsize="11505,10467">
            <v:rect style="position:absolute;left:396;top:1133;width:11505;height:10467" filled="true" fillcolor="#f1dedd" stroked="false">
              <v:fill type="solid"/>
            </v:rect>
            <v:line style="position:absolute" from="794,5884" to="5783,5884" stroked="true" strokeweight=".7pt" strokecolor="#a70740">
              <v:stroke dashstyle="solid"/>
            </v:line>
            <v:line style="position:absolute" from="794,6788" to="5783,6788" stroked="true" strokeweight=".125pt" strokecolor="#231f20">
              <v:stroke dashstyle="solid"/>
            </v:line>
            <v:line style="position:absolute" from="6123,1614" to="11112,161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</w:p>
    <w:p>
      <w:pPr>
        <w:pStyle w:val="BodyText"/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0" w:lineRule="exact"/>
        <w:ind w:left="12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35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2.A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United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States,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euro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area 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Japan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9"/>
        <w:gridCol w:w="379"/>
        <w:gridCol w:w="429"/>
        <w:gridCol w:w="396"/>
        <w:gridCol w:w="490"/>
        <w:gridCol w:w="460"/>
        <w:gridCol w:w="420"/>
      </w:tblGrid>
      <w:tr>
        <w:trPr>
          <w:trHeight w:val="334" w:hRule="atLeast"/>
        </w:trPr>
        <w:tc>
          <w:tcPr>
            <w:tcW w:w="2419" w:type="dxa"/>
          </w:tcPr>
          <w:p>
            <w:pPr>
              <w:pStyle w:val="TableParagraph"/>
              <w:spacing w:line="220" w:lineRule="auto" w:before="12"/>
              <w:ind w:right="5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Percentage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changes,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latest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three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months </w:t>
            </w:r>
            <w:r>
              <w:rPr>
                <w:color w:val="231F20"/>
                <w:sz w:val="14"/>
              </w:rPr>
              <w:t>on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previous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three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months</w:t>
            </w:r>
          </w:p>
        </w:tc>
        <w:tc>
          <w:tcPr>
            <w:tcW w:w="37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3"/>
              </w:rPr>
            </w:pPr>
          </w:p>
          <w:p>
            <w:pPr>
              <w:pStyle w:val="TableParagraph"/>
              <w:spacing w:line="162" w:lineRule="exact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88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8" w:hRule="atLeast"/>
        </w:trPr>
        <w:tc>
          <w:tcPr>
            <w:tcW w:w="241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8"/>
              <w:ind w:left="29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2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8"/>
              <w:ind w:left="74" w:right="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9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8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</w:p>
        </w:tc>
        <w:tc>
          <w:tcPr>
            <w:tcW w:w="4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8"/>
              <w:ind w:left="47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Nov.</w:t>
            </w:r>
          </w:p>
        </w:tc>
        <w:tc>
          <w:tcPr>
            <w:tcW w:w="42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8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Dec.</w:t>
            </w:r>
          </w:p>
        </w:tc>
      </w:tr>
      <w:tr>
        <w:trPr>
          <w:trHeight w:val="263" w:hRule="atLeast"/>
        </w:trPr>
        <w:tc>
          <w:tcPr>
            <w:tcW w:w="24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United States</w:t>
            </w:r>
          </w:p>
        </w:tc>
        <w:tc>
          <w:tcPr>
            <w:tcW w:w="3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9" w:right="7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-1.4</w:t>
            </w:r>
          </w:p>
        </w:tc>
        <w:tc>
          <w:tcPr>
            <w:tcW w:w="4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74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-1.7</w:t>
            </w:r>
          </w:p>
        </w:tc>
        <w:tc>
          <w:tcPr>
            <w:tcW w:w="3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-3.7</w:t>
            </w:r>
          </w:p>
        </w:tc>
        <w:tc>
          <w:tcPr>
            <w:tcW w:w="4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-9.1</w:t>
            </w:r>
          </w:p>
        </w:tc>
        <w:tc>
          <w:tcPr>
            <w:tcW w:w="4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5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-10.8</w:t>
            </w:r>
          </w:p>
        </w:tc>
        <w:tc>
          <w:tcPr>
            <w:tcW w:w="4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-14.3</w:t>
            </w:r>
          </w:p>
        </w:tc>
      </w:tr>
      <w:tr>
        <w:trPr>
          <w:trHeight w:val="235" w:hRule="atLeast"/>
        </w:trPr>
        <w:tc>
          <w:tcPr>
            <w:tcW w:w="2419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Euro area</w:t>
            </w:r>
          </w:p>
        </w:tc>
        <w:tc>
          <w:tcPr>
            <w:tcW w:w="379" w:type="dxa"/>
          </w:tcPr>
          <w:p>
            <w:pPr>
              <w:pStyle w:val="TableParagraph"/>
              <w:spacing w:before="36"/>
              <w:ind w:left="29" w:right="6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-1.7</w:t>
            </w:r>
          </w:p>
        </w:tc>
        <w:tc>
          <w:tcPr>
            <w:tcW w:w="429" w:type="dxa"/>
          </w:tcPr>
          <w:p>
            <w:pPr>
              <w:pStyle w:val="TableParagraph"/>
              <w:spacing w:before="36"/>
              <w:ind w:left="71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-6.0</w:t>
            </w:r>
          </w:p>
        </w:tc>
        <w:tc>
          <w:tcPr>
            <w:tcW w:w="396" w:type="dxa"/>
          </w:tcPr>
          <w:p>
            <w:pPr>
              <w:pStyle w:val="TableParagraph"/>
              <w:spacing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-4.0</w:t>
            </w:r>
          </w:p>
        </w:tc>
        <w:tc>
          <w:tcPr>
            <w:tcW w:w="490" w:type="dxa"/>
          </w:tcPr>
          <w:p>
            <w:pPr>
              <w:pStyle w:val="TableParagraph"/>
              <w:spacing w:before="36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-8.1</w:t>
            </w:r>
          </w:p>
        </w:tc>
        <w:tc>
          <w:tcPr>
            <w:tcW w:w="460" w:type="dxa"/>
          </w:tcPr>
          <w:p>
            <w:pPr>
              <w:pStyle w:val="TableParagraph"/>
              <w:spacing w:before="36"/>
              <w:ind w:left="47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-14.2</w:t>
            </w:r>
          </w:p>
        </w:tc>
        <w:tc>
          <w:tcPr>
            <w:tcW w:w="420" w:type="dxa"/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1" w:hRule="atLeast"/>
        </w:trPr>
        <w:tc>
          <w:tcPr>
            <w:tcW w:w="2419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Japan</w:t>
            </w:r>
          </w:p>
        </w:tc>
        <w:tc>
          <w:tcPr>
            <w:tcW w:w="379" w:type="dxa"/>
          </w:tcPr>
          <w:p>
            <w:pPr>
              <w:pStyle w:val="TableParagraph"/>
              <w:spacing w:line="145" w:lineRule="exact" w:before="36"/>
              <w:ind w:left="29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29" w:type="dxa"/>
          </w:tcPr>
          <w:p>
            <w:pPr>
              <w:pStyle w:val="TableParagraph"/>
              <w:spacing w:line="145" w:lineRule="exact" w:before="36"/>
              <w:ind w:left="74" w:right="4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-1.4</w:t>
            </w:r>
          </w:p>
        </w:tc>
        <w:tc>
          <w:tcPr>
            <w:tcW w:w="396" w:type="dxa"/>
          </w:tcPr>
          <w:p>
            <w:pPr>
              <w:pStyle w:val="TableParagraph"/>
              <w:spacing w:line="145" w:lineRule="exact"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-10.1</w:t>
            </w:r>
          </w:p>
        </w:tc>
        <w:tc>
          <w:tcPr>
            <w:tcW w:w="490" w:type="dxa"/>
          </w:tcPr>
          <w:p>
            <w:pPr>
              <w:pStyle w:val="TableParagraph"/>
              <w:spacing w:line="145" w:lineRule="exact" w:before="36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-14.7</w:t>
            </w:r>
          </w:p>
        </w:tc>
        <w:tc>
          <w:tcPr>
            <w:tcW w:w="460" w:type="dxa"/>
          </w:tcPr>
          <w:p>
            <w:pPr>
              <w:pStyle w:val="TableParagraph"/>
              <w:spacing w:line="145" w:lineRule="exact" w:before="36"/>
              <w:ind w:left="47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-19.3</w:t>
            </w:r>
          </w:p>
        </w:tc>
        <w:tc>
          <w:tcPr>
            <w:tcW w:w="420" w:type="dxa"/>
          </w:tcPr>
          <w:p>
            <w:pPr>
              <w:pStyle w:val="TableParagraph"/>
              <w:spacing w:line="145" w:lineRule="exact"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Census Bureau, Eurostat and Japanese Cabinet Office.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non-defence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goods,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euro-area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Japanese </w:t>
      </w:r>
      <w:r>
        <w:rPr>
          <w:color w:val="231F20"/>
          <w:sz w:val="11"/>
        </w:rPr>
        <w:t>machinery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orders.</w:t>
      </w:r>
    </w:p>
    <w:p>
      <w:pPr>
        <w:pStyle w:val="ListParagraph"/>
        <w:numPr>
          <w:ilvl w:val="0"/>
          <w:numId w:val="14"/>
        </w:numPr>
        <w:tabs>
          <w:tab w:pos="347" w:val="left" w:leader="none"/>
        </w:tabs>
        <w:spacing w:line="240" w:lineRule="auto" w:before="79" w:after="0"/>
        <w:ind w:left="346" w:right="0" w:hanging="214"/>
        <w:jc w:val="left"/>
        <w:rPr>
          <w:sz w:val="14"/>
        </w:rPr>
      </w:pPr>
      <w:r>
        <w:rPr>
          <w:color w:val="231F20"/>
          <w:spacing w:val="-1"/>
          <w:w w:val="90"/>
          <w:sz w:val="14"/>
        </w:rPr>
        <w:br w:type="column"/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instance,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IMF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(2008),</w:t>
      </w:r>
      <w:r>
        <w:rPr>
          <w:color w:val="231F20"/>
          <w:spacing w:val="-1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World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Economic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Outlook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October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2008.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68" w:lineRule="auto" w:before="141"/>
        <w:ind w:left="133" w:right="127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 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flows: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</w:rPr>
        <w:t>fell by around 10% in the three months to November, compared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previous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5"/>
        </w:rPr>
        <w:t> </w:t>
      </w:r>
      <w:r>
        <w:rPr>
          <w:color w:val="231F20"/>
        </w:rPr>
        <w:t>months.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part,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facilitate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15).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globalised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chains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transmitted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rapidly</w:t>
      </w:r>
      <w:r>
        <w:rPr>
          <w:color w:val="231F20"/>
          <w:spacing w:val="-43"/>
        </w:rPr>
        <w:t> </w:t>
      </w:r>
      <w:r>
        <w:rPr>
          <w:color w:val="231F20"/>
        </w:rPr>
        <w:t>across</w:t>
      </w:r>
      <w:r>
        <w:rPr>
          <w:color w:val="231F20"/>
          <w:spacing w:val="-44"/>
        </w:rPr>
        <w:t> </w:t>
      </w:r>
      <w:r>
        <w:rPr>
          <w:color w:val="231F20"/>
        </w:rPr>
        <w:t>borders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previous</w:t>
      </w:r>
      <w:r>
        <w:rPr>
          <w:color w:val="231F20"/>
          <w:spacing w:val="-45"/>
        </w:rPr>
        <w:t> </w:t>
      </w:r>
      <w:r>
        <w:rPr>
          <w:color w:val="231F20"/>
        </w:rPr>
        <w:t>downturns.</w:t>
      </w:r>
    </w:p>
    <w:p>
      <w:pPr>
        <w:pStyle w:val="BodyText"/>
        <w:spacing w:line="268" w:lineRule="auto" w:before="179"/>
        <w:ind w:left="133"/>
      </w:pP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time, but the 1% fall in GDP in 2008 Q4 was the largest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1982.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exacerbated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employment: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non-farm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payrolls </w:t>
      </w:r>
      <w:r>
        <w:rPr>
          <w:color w:val="231F20"/>
        </w:rPr>
        <w:t>declined by around 1.5 million in the three months to December.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5127" w:space="203"/>
            <w:col w:w="5250"/>
          </w:cols>
        </w:sectPr>
      </w:pPr>
    </w:p>
    <w:p>
      <w:pPr>
        <w:spacing w:line="259" w:lineRule="auto" w:before="110"/>
        <w:ind w:left="129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2.3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United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States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 euro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area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74"/>
        <w:ind w:left="709" w:right="0" w:firstLine="0"/>
        <w:jc w:val="left"/>
        <w:rPr>
          <w:sz w:val="12"/>
        </w:rPr>
      </w:pPr>
      <w:r>
        <w:rPr>
          <w:color w:val="231F20"/>
          <w:sz w:val="12"/>
        </w:rPr>
        <w:t>Percentages of respondents reporting tightening credit standards</w:t>
      </w:r>
    </w:p>
    <w:p>
      <w:pPr>
        <w:spacing w:line="118" w:lineRule="exact" w:before="0"/>
        <w:ind w:left="3847" w:right="0" w:firstLine="0"/>
        <w:jc w:val="left"/>
        <w:rPr>
          <w:sz w:val="12"/>
        </w:rPr>
      </w:pPr>
      <w:r>
        <w:rPr/>
        <w:pict>
          <v:group style="position:absolute;margin-left:39.467999pt;margin-top:3.033386pt;width:184.3pt;height:141.75pt;mso-position-horizontal-relative:page;mso-position-vertical-relative:paragraph;z-index:15784960" coordorigin="789,61" coordsize="3686,2835">
            <v:rect style="position:absolute;left:794;top:65;width:3676;height:2825" filled="false" stroked="true" strokeweight=".5pt" strokecolor="#231f20">
              <v:stroke dashstyle="solid"/>
            </v:rect>
            <v:line style="position:absolute" from="4304,2421" to="957,2421" stroked="true" strokeweight=".5pt" strokecolor="#231f20">
              <v:stroke dashstyle="solid"/>
            </v:line>
            <v:shape style="position:absolute;left:789;top:526;width:3686;height:2369" coordorigin="789,526" coordsize="3686,2369" path="m4361,2421l4474,2421m4361,1946l4474,1946m4361,1477l4474,1477m4361,1001l4474,1001m4361,526l4474,526m789,2421l903,2421m789,1946l903,1946m789,1477l903,1477m789,1001l903,1001m789,526l903,526m968,2895l968,2782m2176,2895l2176,2782m3388,2895l3388,2782e" filled="false" stroked="true" strokeweight=".5pt" strokecolor="#231f20">
              <v:path arrowok="t"/>
              <v:stroke dashstyle="solid"/>
            </v:shape>
            <v:shape style="position:absolute;left:968;top:439;width:3332;height:2278" coordorigin="968,439" coordsize="3332,2278" path="m968,2716l1272,2634,1576,2421,1880,2421,2176,2509,2480,2246,2788,1968,3088,1657,3388,1111,3692,1056,3999,439,4300,898e" filled="false" stroked="true" strokeweight="1pt" strokecolor="#b01c88">
              <v:path arrowok="t"/>
              <v:stroke dashstyle="solid"/>
            </v:shape>
            <v:shape style="position:absolute;left:961;top:870;width:3032;height:1753" coordorigin="961,870" coordsize="3032,1753" path="m961,2623l1265,2388,1569,2388,1873,2410,2169,2509,2473,2481,2781,1679,3081,1438,3381,1247,3685,1389,3992,870e" filled="false" stroked="true" strokeweight="1pt" strokecolor="#fcaf17">
              <v:path arrowok="t"/>
              <v:stroke dashstyle="solid"/>
            </v:shape>
            <v:shape style="position:absolute;left:961;top:657;width:3332;height:1977" coordorigin="961,657" coordsize="3332,1977" path="m961,2634l1265,2634,1569,2367,1873,2023,2169,2055,2473,2072,2781,1444,3081,1154,3381,936,3685,657,3992,772,4293,1296e" filled="false" stroked="true" strokeweight="1pt" strokecolor="#b01c88">
              <v:path arrowok="t"/>
              <v:stroke dashstyle="dash"/>
            </v:shape>
            <v:shape style="position:absolute;left:961;top:1558;width:3032;height:1065" coordorigin="961,1558" coordsize="3032,1065" path="m961,2623l1265,2481,1569,2438,1873,2552,2169,2530,2473,2438,2781,2126,3081,1913,3381,1629,3685,1700,3992,1558e" filled="false" stroked="true" strokeweight="1pt" strokecolor="#fcaf17">
              <v:path arrowok="t"/>
              <v:stroke dashstyle="dash"/>
            </v:shape>
            <v:line style="position:absolute" from="3747,2092" to="3747,1427" stroked="true" strokeweight=".5pt" strokecolor="#231f20">
              <v:stroke dashstyle="solid"/>
            </v:line>
            <v:shape style="position:absolute;left:3721;top:1359;width:51;height:85" coordorigin="3722,1359" coordsize="51,85" path="m3747,1359l3722,1444,3772,1444,3751,1378,3749,1368,3747,1359xe" filled="true" fillcolor="#231f20" stroked="false">
              <v:path arrowok="t"/>
              <v:fill type="solid"/>
            </v:shape>
            <v:shape style="position:absolute;left:3413;top:1671;width:331;height:432" type="#_x0000_t75" stroked="false">
              <v:imagedata r:id="rId46" o:title=""/>
            </v:shape>
            <v:shape style="position:absolute;left:3565;top:308;width:363;height:322" type="#_x0000_t75" stroked="false">
              <v:imagedata r:id="rId47" o:title=""/>
            </v:shape>
            <v:shape style="position:absolute;left:3230;top:161;width:79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55;top:477;width:1541;height:3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lending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Solid lines: Corporate lending</w:t>
                    </w:r>
                  </w:p>
                </w:txbxContent>
              </v:textbox>
              <w10:wrap type="none"/>
            </v:shape>
            <v:shape style="position:absolute;left:3533;top:2081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6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6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6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6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spacing w:before="24"/>
        <w:ind w:left="384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line="268" w:lineRule="auto" w:before="3"/>
        <w:ind w:left="129"/>
      </w:pPr>
      <w:r>
        <w:rPr/>
        <w:br w:type="column"/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destination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Q4, </w:t>
      </w:r>
      <w:r>
        <w:rPr>
          <w:color w:val="231F20"/>
        </w:rPr>
        <w:t>following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modest</w:t>
      </w:r>
      <w:r>
        <w:rPr>
          <w:color w:val="231F20"/>
          <w:spacing w:val="-41"/>
        </w:rPr>
        <w:t> </w:t>
      </w:r>
      <w:r>
        <w:rPr>
          <w:color w:val="231F20"/>
        </w:rPr>
        <w:t>declines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activity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Q2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/>
        <w:ind w:left="129" w:right="683"/>
        <w:jc w:val="both"/>
      </w:pP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industrial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3.1%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 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three </w:t>
      </w:r>
      <w:r>
        <w:rPr>
          <w:color w:val="231F20"/>
          <w:w w:val="95"/>
        </w:rPr>
        <w:t>months,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1990.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29"/>
      </w:pP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emerging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developing</w:t>
      </w:r>
      <w:r>
        <w:rPr>
          <w:color w:val="231F20"/>
          <w:spacing w:val="-39"/>
        </w:rPr>
        <w:t> </w:t>
      </w:r>
      <w:r>
        <w:rPr>
          <w:color w:val="231F20"/>
        </w:rPr>
        <w:t>economies.</w:t>
      </w:r>
      <w:r>
        <w:rPr>
          <w:color w:val="231F20"/>
          <w:spacing w:val="-16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example,</w:t>
      </w:r>
    </w:p>
    <w:p>
      <w:pPr>
        <w:pStyle w:val="BodyText"/>
        <w:spacing w:line="268" w:lineRule="auto"/>
        <w:ind w:left="129"/>
      </w:pPr>
      <w:r>
        <w:rPr>
          <w:color w:val="231F20"/>
          <w:w w:val="95"/>
        </w:rPr>
        <w:t>four-quarter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6.8%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slowest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seven</w:t>
      </w:r>
      <w:r>
        <w:rPr>
          <w:color w:val="231F20"/>
          <w:spacing w:val="-41"/>
        </w:rPr>
        <w:t> </w:t>
      </w:r>
      <w:r>
        <w:rPr>
          <w:color w:val="231F20"/>
        </w:rPr>
        <w:t>years.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Weak</w:t>
      </w:r>
      <w:r>
        <w:rPr>
          <w:color w:val="231F20"/>
          <w:spacing w:val="-39"/>
        </w:rPr>
        <w:t> </w:t>
      </w:r>
      <w:r>
        <w:rPr>
          <w:color w:val="231F20"/>
        </w:rPr>
        <w:t>activity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178" w:lineRule="exact"/>
        <w:ind w:left="129"/>
      </w:pPr>
      <w:r>
        <w:rPr>
          <w:color w:val="231F20"/>
          <w:w w:val="95"/>
        </w:rPr>
        <w:t>developing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</w:p>
    <w:p>
      <w:pPr>
        <w:spacing w:after="0" w:line="178" w:lineRule="exact"/>
        <w:sectPr>
          <w:headerReference w:type="default" r:id="rId44"/>
          <w:headerReference w:type="even" r:id="rId45"/>
          <w:pgSz w:w="11900" w:h="16840"/>
          <w:pgMar w:header="446" w:footer="0" w:top="1560" w:bottom="280" w:left="660" w:right="660"/>
          <w:pgNumType w:start="21"/>
          <w:cols w:num="2" w:equalWidth="0">
            <w:col w:w="4401" w:space="936"/>
            <w:col w:w="5243"/>
          </w:cols>
        </w:sectPr>
      </w:pPr>
    </w:p>
    <w:p>
      <w:pPr>
        <w:spacing w:line="112" w:lineRule="exact" w:before="2"/>
        <w:ind w:left="0" w:right="262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tabs>
          <w:tab w:pos="5465" w:val="left" w:leader="none"/>
        </w:tabs>
        <w:spacing w:line="205" w:lineRule="exact"/>
        <w:ind w:left="3847"/>
      </w:pPr>
      <w:r>
        <w:rPr>
          <w:color w:val="231F20"/>
          <w:sz w:val="16"/>
        </w:rPr>
        <w:t>–</w:t>
        <w:tab/>
      </w:r>
      <w:r>
        <w:rPr>
          <w:color w:val="231F20"/>
        </w:rPr>
        <w:t>demand (Chart</w:t>
      </w:r>
      <w:r>
        <w:rPr>
          <w:color w:val="231F20"/>
          <w:spacing w:val="-38"/>
        </w:rPr>
        <w:t> </w:t>
      </w:r>
      <w:r>
        <w:rPr>
          <w:color w:val="231F20"/>
        </w:rPr>
        <w:t>2.4).</w:t>
      </w:r>
    </w:p>
    <w:p>
      <w:pPr>
        <w:spacing w:after="0" w:line="205" w:lineRule="exact"/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  <w:spacing w:before="6"/>
        <w:rPr>
          <w:sz w:val="13"/>
        </w:rPr>
      </w:pPr>
    </w:p>
    <w:p>
      <w:pPr>
        <w:spacing w:line="121" w:lineRule="exact" w:before="0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2061" w:val="left" w:leader="none"/>
          <w:tab w:pos="3213" w:val="left" w:leader="none"/>
        </w:tabs>
        <w:spacing w:line="121" w:lineRule="exact" w:before="0"/>
        <w:ind w:left="78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</w:r>
    </w:p>
    <w:p>
      <w:pPr>
        <w:spacing w:before="117"/>
        <w:ind w:left="129" w:right="0" w:firstLine="0"/>
        <w:jc w:val="left"/>
        <w:rPr>
          <w:sz w:val="11"/>
        </w:rPr>
      </w:pPr>
      <w:r>
        <w:rPr>
          <w:color w:val="231F20"/>
          <w:sz w:val="11"/>
        </w:rPr>
        <w:t>Sources: ECB and Federal Reserve Board.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14"/>
        </w:numPr>
        <w:tabs>
          <w:tab w:pos="300" w:val="left" w:leader="none"/>
        </w:tabs>
        <w:spacing w:line="240" w:lineRule="auto" w:before="0" w:after="0"/>
        <w:ind w:left="299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Senior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Loan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Officer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Opinion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Survey</w:t>
      </w:r>
      <w:r>
        <w:rPr>
          <w:i/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Bank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Lending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Survey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1"/>
          <w:numId w:val="14"/>
        </w:numPr>
        <w:tabs>
          <w:tab w:pos="300" w:val="left" w:leader="none"/>
        </w:tabs>
        <w:spacing w:line="244" w:lineRule="auto" w:before="2" w:after="0"/>
        <w:ind w:left="299" w:right="49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tightening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standards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prime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onwards.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balance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aggregate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mortgage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lending.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13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40" w:right="15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selected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developing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economies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Asia</w:t>
      </w:r>
      <w:r>
        <w:rPr>
          <w:color w:val="231F20"/>
          <w:position w:val="4"/>
          <w:sz w:val="12"/>
        </w:rPr>
        <w:t>(a)</w:t>
      </w:r>
    </w:p>
    <w:p>
      <w:pPr>
        <w:spacing w:line="125" w:lineRule="exact" w:before="127"/>
        <w:ind w:left="211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5" w:lineRule="exact" w:before="0"/>
        <w:ind w:left="3880" w:right="0" w:firstLine="0"/>
        <w:jc w:val="left"/>
        <w:rPr>
          <w:sz w:val="12"/>
        </w:rPr>
      </w:pPr>
      <w:r>
        <w:rPr/>
        <w:pict>
          <v:group style="position:absolute;margin-left:40.023998pt;margin-top:3.007598pt;width:184.3pt;height:141.75pt;mso-position-horizontal-relative:page;mso-position-vertical-relative:paragraph;z-index:15785984" coordorigin="800,60" coordsize="3686,2835">
            <v:rect style="position:absolute;left:1995;top:2454;width:142;height:142" filled="true" fillcolor="#59b6e7" stroked="false">
              <v:fill type="solid"/>
            </v:rect>
            <v:line style="position:absolute" from="1995,2364" to="2137,2364" stroked="true" strokeweight="1pt" strokecolor="#f15f22">
              <v:stroke dashstyle="solid"/>
            </v:line>
            <v:rect style="position:absolute;left:805;top:65;width:3676;height:2825" filled="false" stroked="true" strokeweight=".5pt" strokecolor="#231f20">
              <v:stroke dashstyle="solid"/>
            </v:rect>
            <v:shape style="position:absolute;left:962;top:101;width:3349;height:2660" coordorigin="963,102" coordsize="3349,2660" path="m2434,102l2402,882,2371,797,2339,960,2307,1100,2275,988,2244,926,2212,781,2184,904,2152,854,2120,1072,2088,781,2057,999,2028,999,1997,960,1965,910,1933,1157,1901,1027,1870,1387,1838,1370,1806,1056,1774,1847,1746,1959,1714,1061,1683,1589,1651,1690,1619,1948,1587,1808,1556,1920,1524,1740,1496,1808,1464,1678,1432,1594,1400,1482,1372,1005,1340,898,1309,1342,1277,1235,1245,1157,1213,1089,1182,1089,1150,1117,1118,410,1086,904,1058,736,1023,831,995,371,963,455,963,1914,995,1538,1023,1617,1058,1583,1086,1740,1118,1448,1150,1561,1182,1639,1213,2111,1245,2004,1277,1701,1309,2296,1340,2071,1372,2071,1400,2184,1432,2447,1464,2307,1496,2722,1524,2559,1556,2761,1587,2728,1619,2543,1651,2761,1683,2717,1714,2470,1746,2442,1774,2363,1806,1942,1838,2032,1870,1796,1901,1864,1933,2071,1965,1533,1997,1852,2028,1617,2057,1628,2088,1830,2120,1757,2152,1690,2184,1976,2212,2049,2244,1824,2275,2161,2307,1981,2339,2004,2371,2111,2402,1970,2434,1706,2466,1920,2498,1998,2526,1998,2558,1813,2589,1549,2621,1684,2653,1847,2685,1499,2716,1678,2748,1561,2780,1432,2808,1847,2840,1617,2872,1953,2903,2038,2935,1673,2963,1914,2995,1909,3027,1847,3059,1875,3090,1920,3122,2049,3154,1998,3186,1594,3217,1723,3249,1482,3277,1892,3309,1695,3341,1432,3373,1488,3401,1488,3433,1448,3464,1527,3496,1993,3528,1600,3560,2060,3591,1634,3623,1813,3651,1925,3683,1785,3715,1751,3747,1880,3778,1768,3810,2060,3842,1785,3874,1611,3905,2004,3934,1628,3965,1757,3997,1751,4029,2155,4061,1796,4092,1875,4124,1673,4152,1808,4184,1740,4216,1914,4248,2414,4279,2537,4311,2599,4311,1937,4279,2021,4248,1342,4216,1050,4184,994,4152,455,4124,758,4092,949,4061,915,4029,926,3997,674,3965,803,3934,1269,3905,926,3874,388,3842,1235,3810,1230,3778,876,3747,1089,3715,1039,3683,1100,3651,1291,3623,315,3591,910,3560,1173,3528,882,3496,1022,3464,988,3433,915,3401,680,3373,926,3341,1157,3309,1201,3277,1061,3249,1252,3217,1056,3186,1027,3154,1364,3122,797,3090,1140,3059,483,3027,921,2995,955,2963,753,2935,809,2903,539,2872,999,2840,236,2808,915,2780,506,2748,483,2716,590,2685,769,2653,887,2621,478,2589,915,2558,870,2526,315,2498,382,2466,1319,2434,102xe" filled="true" fillcolor="#59b6e7" stroked="false">
              <v:path arrowok="t"/>
              <v:fill type="solid"/>
            </v:shape>
            <v:shape style="position:absolute;left:800;top:370;width:3686;height:2524" coordorigin="800,371" coordsize="3686,2524" path="m4372,2582l4486,2582m4372,2268l4486,2268m4372,1948l4486,1948m4372,1634l4486,1634m4372,1319l4486,1319m4372,1005l4486,1005m4372,685l4486,685m4372,371l4486,371m800,2582l914,2582m800,2268l914,2268m800,1948l914,1948m800,1634l914,1634m800,1319l914,1319m800,1005l914,1005m800,685l914,685m800,371l914,371m963,2895l963,2781m1340,2895l1340,2781m1714,2895l1714,2781m2088,2895l2088,2781m2466,2895l2466,2781m2840,2895l2840,2781m3217,2895l3217,2781m3591,2895l3591,2781m3965,2895l3965,2781m4311,1940l969,1940e" filled="false" stroked="true" strokeweight=".5pt" strokecolor="#231f20">
              <v:path arrowok="t"/>
              <v:stroke dashstyle="solid"/>
            </v:shape>
            <v:shape style="position:absolute;left:955;top:303;width:3349;height:1723" coordorigin="956,304" coordsize="3349,1723" path="m956,444l988,854,1016,820,1051,724,1079,1011,1111,545,1143,1185,1175,1078,1206,1190,1238,1145,1270,1504,1302,1667,1333,1914,1365,994,1393,1471,1425,1583,1457,1830,1489,1953,1517,1729,1549,1909,1580,1796,1612,1942,1644,1678,1676,1577,1707,1050,1739,1948,1767,1847,1799,1392,1831,1359,1863,1375,1894,1067,1926,1145,1958,898,1990,949,2021,988,2050,988,2081,769,2113,1061,2145,842,2177,893,2205,769,2237,915,2268,977,2300,1089,2332,949,2364,786,2395,870,2427,337,2459,1308,2491,702,2519,584,2551,921,2582,904,2614,466,2646,876,2678,758,2709,898,2741,1039,2773,494,2801,904,2833,612,2865,994,2896,904,2928,938,2956,983,2988,977,3020,1033,3052,893,3083,1128,3115,1005,3147,1353,3179,1364,3210,1044,3242,1241,3270,1050,3302,1190,3334,1145,3366,1207,3394,1230,3426,904,3457,977,3489,1011,3521,904,3553,1162,3584,898,3616,304,3644,1712,3676,1089,3708,1027,3740,1078,3771,865,3803,1218,3835,1224,3867,1235,3898,1218,3927,1258,3958,1100,3990,1740,4022,983,4054,1252,4085,1050,4117,1398,4145,1095,4177,1274,4209,1258,4241,1331,4272,2010,4304,2026e" filled="false" stroked="true" strokeweight="1pt" strokecolor="#f15f22">
              <v:path arrowok="t"/>
              <v:stroke dashstyle="solid"/>
            </v:shape>
            <v:shape style="position:absolute;left:800;top:60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03"/>
                      <w:ind w:left="139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China</w:t>
                    </w:r>
                  </w:p>
                  <w:p>
                    <w:pPr>
                      <w:spacing w:before="17"/>
                      <w:ind w:left="138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Range of countries in developing Asia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5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40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5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80" w:lineRule="exact" w:before="0"/>
        <w:ind w:left="388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3" w:lineRule="exact" w:before="0"/>
        <w:ind w:left="388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line="124" w:lineRule="exact" w:before="1"/>
        <w:ind w:left="388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178" w:val="left" w:leader="none"/>
          <w:tab w:pos="1552" w:val="left" w:leader="none"/>
          <w:tab w:pos="1926" w:val="left" w:leader="none"/>
          <w:tab w:pos="2305" w:val="left" w:leader="none"/>
          <w:tab w:pos="2679" w:val="left" w:leader="none"/>
          <w:tab w:pos="3057" w:val="left" w:leader="none"/>
          <w:tab w:pos="3431" w:val="left" w:leader="none"/>
        </w:tabs>
        <w:spacing w:line="124" w:lineRule="exact" w:before="0"/>
        <w:ind w:left="362" w:right="0" w:firstLine="0"/>
        <w:jc w:val="left"/>
        <w:rPr>
          <w:sz w:val="12"/>
        </w:rPr>
      </w:pPr>
      <w:r>
        <w:rPr>
          <w:color w:val="231F20"/>
          <w:sz w:val="12"/>
        </w:rPr>
        <w:t>2000 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spacing w:before="84"/>
        <w:ind w:left="140" w:right="0" w:firstLine="0"/>
        <w:jc w:val="left"/>
        <w:rPr>
          <w:sz w:val="11"/>
        </w:rPr>
      </w:pPr>
      <w:r>
        <w:rPr>
          <w:color w:val="231F20"/>
          <w:sz w:val="11"/>
        </w:rPr>
        <w:t>Source: Thomson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11" w:val="left" w:leader="none"/>
        </w:tabs>
        <w:spacing w:line="240" w:lineRule="auto" w:before="0" w:after="0"/>
        <w:ind w:left="310" w:right="0" w:hanging="171"/>
        <w:jc w:val="left"/>
        <w:rPr>
          <w:sz w:val="11"/>
        </w:rPr>
      </w:pPr>
      <w:r>
        <w:rPr>
          <w:color w:val="231F20"/>
          <w:sz w:val="11"/>
        </w:rPr>
        <w:t>Nominal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terms.</w:t>
      </w:r>
    </w:p>
    <w:p>
      <w:pPr>
        <w:pStyle w:val="ListParagraph"/>
        <w:numPr>
          <w:ilvl w:val="0"/>
          <w:numId w:val="15"/>
        </w:numPr>
        <w:tabs>
          <w:tab w:pos="311" w:val="left" w:leader="none"/>
        </w:tabs>
        <w:spacing w:line="240" w:lineRule="auto" w:before="3" w:after="0"/>
        <w:ind w:left="31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Countries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India,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Indonesia,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Malaysia,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Philippines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Thailand.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20" w:lineRule="exact"/>
        <w:ind w:left="13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0" w:right="3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manufacturing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export orders</w:t>
      </w:r>
    </w:p>
    <w:p>
      <w:pPr>
        <w:spacing w:line="247" w:lineRule="auto" w:before="110"/>
        <w:ind w:left="2290" w:right="180" w:hanging="245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1996 (number of standard deviations)</w:t>
      </w:r>
    </w:p>
    <w:p>
      <w:pPr>
        <w:spacing w:line="114" w:lineRule="exact" w:before="0"/>
        <w:ind w:left="3878" w:right="0" w:firstLine="0"/>
        <w:jc w:val="left"/>
        <w:rPr>
          <w:sz w:val="12"/>
        </w:rPr>
      </w:pPr>
      <w:r>
        <w:rPr/>
        <w:pict>
          <v:group style="position:absolute;margin-left:40.023998pt;margin-top:2.491781pt;width:184.3pt;height:141.75pt;mso-position-horizontal-relative:page;mso-position-vertical-relative:paragraph;z-index:15782912" coordorigin="800,50" coordsize="3686,2835">
            <v:shape style="position:absolute;left:805;top:54;width:3681;height:2830" coordorigin="805,55" coordsize="3681,2830" path="m4481,2879l805,2879,805,55,4481,55,4481,2879xm969,1265l4315,1265m4372,2470l4486,2470m4372,2070l4486,2070m4372,1665l4486,1665m4372,1265l4486,1265m4372,860l4486,860m4372,460l4486,460m814,2470l927,2470m814,2070l927,2070m814,1665l927,1665m814,1265l927,1265m814,860l927,860m814,460l927,460m966,2884l966,2771m1301,2884l1301,2771m1635,2884l1635,2771m1970,2884l1970,2771m2305,2884l2305,2771m2640,2884l2640,2771m2975,2884l2975,2771m3310,2884l3310,2771m3645,2884l3645,2771m3979,2884l3979,2771m4314,2884l4314,2771e" filled="false" stroked="true" strokeweight=".5pt" strokecolor="#231f20">
              <v:path arrowok="t"/>
              <v:stroke dashstyle="solid"/>
            </v:shape>
            <v:shape style="position:absolute;left:965;top:376;width:3307;height:2149" coordorigin="966,376" coordsize="3307,2149" path="m966,999l1008,1206,1049,1310,1091,1023,1133,717,1175,895,1217,1492,1259,1621,1301,1774,1342,1596,1384,1438,1426,1285,1468,1157,1510,1157,1552,1567,1594,1102,1635,895,1677,895,1719,1181,1761,895,1803,791,1845,638,1887,584,1928,376,1970,455,2012,559,2054,742,2096,688,2138,895,2180,870,2221,767,2263,895,2305,999,2347,1310,2389,1700,2431,1492,2473,1725,2514,2036,2556,2525,2598,2036,2640,1646,2682,1492,2724,1157,2766,1127,2807,1206,2849,1596,2891,1231,2933,1413,2975,1389,3017,1389,3059,1957,3100,1932,3142,1389,3184,1285,3226,1359,3268,1206,3310,1492,3352,1310,3393,1463,3435,999,3477,974,3519,870,3561,1231,3603,895,3645,999,3686,1127,3728,1206,3770,1231,3812,846,3854,1023,3896,688,3938,870,3979,895,4021,742,4063,663,4105,920,4147,999,4189,846,4231,1517,4272,1902e" filled="false" stroked="true" strokeweight="1.0pt" strokecolor="#b01c88">
              <v:path arrowok="t"/>
              <v:stroke dashstyle="solid"/>
            </v:shape>
            <v:shape style="position:absolute;left:2137;top:732;width:2135;height:1595" coordorigin="2138,732" coordsize="2135,1595" path="m2138,1028l2180,1028,2221,767,2263,747,2305,1063,2347,1167,2389,1468,2431,1073,2473,1725,2514,1996,2556,2233,2598,2258,2640,1571,2682,1142,2724,870,2766,910,2807,1157,2849,1399,2891,1186,2933,1088,2975,1201,3017,1468,3059,1695,3100,1685,3142,1305,3184,915,3226,1285,3268,1483,3310,1330,3352,1211,3393,1018,3435,836,3477,791,3519,875,3561,1255,3603,1058,3645,1216,3686,1344,3728,1127,3770,1023,3812,1241,3854,944,3896,1142,3938,989,3979,732,4021,949,4063,925,4105,1004,4147,1320,4189,1369,4231,1749,4272,2327e" filled="false" stroked="true" strokeweight="1pt" strokecolor="#fcaf17">
              <v:path arrowok="t"/>
              <v:stroke dashstyle="solid"/>
            </v:shape>
            <v:shape style="position:absolute;left:4286;top:2262;width:70;height:99" coordorigin="4286,2263" coordsize="70,99" path="m4321,2263l4286,2312,4321,2362,4356,2312,4321,2263xe" filled="true" fillcolor="#fcaf17" stroked="false">
              <v:path arrowok="t"/>
              <v:fill type="solid"/>
            </v:shape>
            <v:shape style="position:absolute;left:1567;top:230;width:3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515;top:2163;width:71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CIPS/Markit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7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8"/>
        <w:ind w:left="0" w:right="47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384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47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5"/>
        <w:ind w:left="384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0"/>
        <w:ind w:left="0" w:right="47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47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8"/>
        <w:ind w:left="0" w:right="47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34" w:lineRule="exact" w:before="103"/>
        <w:ind w:left="387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82" w:val="left" w:leader="none"/>
          <w:tab w:pos="1317" w:val="left" w:leader="none"/>
          <w:tab w:pos="1652" w:val="left" w:leader="none"/>
          <w:tab w:pos="1987" w:val="left" w:leader="none"/>
          <w:tab w:pos="2322" w:val="left" w:leader="none"/>
          <w:tab w:pos="2991" w:val="left" w:leader="none"/>
          <w:tab w:pos="3326" w:val="left" w:leader="none"/>
        </w:tabs>
        <w:spacing w:line="134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1989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91</w:t>
        <w:tab/>
        <w:t>93</w:t>
        <w:tab/>
        <w:t>95</w:t>
        <w:tab/>
        <w:t>97</w:t>
        <w:tab/>
        <w:t>99</w:t>
        <w:tab/>
        <w:t>2001 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09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140" w:right="0" w:firstLine="0"/>
        <w:jc w:val="left"/>
        <w:rPr>
          <w:sz w:val="11"/>
        </w:rPr>
      </w:pPr>
      <w:r>
        <w:rPr>
          <w:color w:val="231F20"/>
          <w:sz w:val="11"/>
        </w:rPr>
        <w:t>Sources: BCC and CIPS/Markit.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311" w:val="left" w:leader="none"/>
        </w:tabs>
        <w:spacing w:line="244" w:lineRule="auto" w:before="0" w:after="0"/>
        <w:ind w:left="310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saying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increased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16"/>
        </w:numPr>
        <w:tabs>
          <w:tab w:pos="311" w:val="left" w:leader="none"/>
        </w:tabs>
        <w:spacing w:line="244" w:lineRule="auto" w:before="0" w:after="0"/>
        <w:ind w:left="310" w:right="157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saying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 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</w:p>
    <w:p>
      <w:pPr>
        <w:pStyle w:val="BodyText"/>
        <w:spacing w:before="6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spacing w:line="268" w:lineRule="auto"/>
        <w:ind w:left="129" w:right="217"/>
      </w:pPr>
      <w:r>
        <w:rPr>
          <w:color w:val="231F20"/>
        </w:rPr>
        <w:t>In response to the global slowdown, central banks and </w:t>
      </w:r>
      <w:r>
        <w:rPr>
          <w:color w:val="231F20"/>
          <w:w w:val="95"/>
        </w:rPr>
        <w:t>governments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implemented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substantial 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scale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downturn.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zero,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sizable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planned.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1.75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 during Q4, and EU governments have endorsed </w:t>
      </w:r>
      <w:r>
        <w:rPr>
          <w:color w:val="231F20"/>
          <w:w w:val="95"/>
        </w:rPr>
        <w:t>proposals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aggregate.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29" w:right="136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exports.</w:t>
      </w:r>
      <w:r>
        <w:rPr>
          <w:color w:val="231F20"/>
          <w:spacing w:val="-29"/>
        </w:rPr>
        <w:t> </w:t>
      </w:r>
      <w:r>
        <w:rPr>
          <w:color w:val="231F20"/>
        </w:rPr>
        <w:t>Goods</w:t>
      </w:r>
      <w:r>
        <w:rPr>
          <w:color w:val="231F20"/>
          <w:spacing w:val="-44"/>
        </w:rPr>
        <w:t> </w:t>
      </w:r>
      <w:r>
        <w:rPr>
          <w:color w:val="231F20"/>
        </w:rPr>
        <w:t>export</w:t>
      </w:r>
      <w:r>
        <w:rPr>
          <w:color w:val="231F20"/>
          <w:spacing w:val="-46"/>
        </w:rPr>
        <w:t> </w:t>
      </w:r>
      <w:r>
        <w:rPr>
          <w:color w:val="231F20"/>
        </w:rPr>
        <w:t>volumes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2.8%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October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5.3%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orders have also fallen sharply (Chart 2.5), suggesting continued</w:t>
      </w:r>
      <w:r>
        <w:rPr>
          <w:color w:val="231F20"/>
          <w:spacing w:val="-46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export</w:t>
      </w:r>
      <w:r>
        <w:rPr>
          <w:color w:val="231F20"/>
          <w:spacing w:val="-46"/>
        </w:rPr>
        <w:t> </w:t>
      </w:r>
      <w:r>
        <w:rPr>
          <w:color w:val="231F20"/>
        </w:rPr>
        <w:t>volumes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5"/>
        </w:rPr>
        <w:t> </w:t>
      </w:r>
      <w:r>
        <w:rPr>
          <w:color w:val="231F20"/>
        </w:rPr>
        <w:t>term.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29" w:right="381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quarter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4"/>
          <w:w w:val="95"/>
        </w:rPr>
        <w:t>mid-2007.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 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1992,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volumes grew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subsequent four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average, responded to the lower level of sterling by </w:t>
      </w:r>
      <w:r>
        <w:rPr>
          <w:color w:val="231F20"/>
          <w:w w:val="95"/>
        </w:rPr>
        <w:t>boosting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currency 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Q3, 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positive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volumes.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exporters’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</w:p>
    <w:p>
      <w:pPr>
        <w:pStyle w:val="BodyText"/>
        <w:spacing w:line="268" w:lineRule="auto"/>
        <w:ind w:left="129" w:right="136"/>
      </w:pPr>
      <w:r>
        <w:rPr>
          <w:color w:val="231F20"/>
          <w:w w:val="90"/>
        </w:rPr>
        <w:t>exports,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share, </w:t>
      </w:r>
      <w:r>
        <w:rPr>
          <w:color w:val="231F20"/>
        </w:rPr>
        <w:t>over</w:t>
      </w:r>
      <w:r>
        <w:rPr>
          <w:color w:val="231F20"/>
          <w:spacing w:val="-22"/>
        </w:rPr>
        <w:t> </w:t>
      </w:r>
      <w:r>
        <w:rPr>
          <w:color w:val="231F20"/>
        </w:rPr>
        <w:t>time.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29" w:right="125"/>
      </w:pP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volumes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0.8%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2008</w:t>
      </w:r>
      <w:r>
        <w:rPr>
          <w:color w:val="231F20"/>
          <w:spacing w:val="-42"/>
        </w:rPr>
        <w:t> </w:t>
      </w:r>
      <w:r>
        <w:rPr>
          <w:color w:val="231F20"/>
        </w:rPr>
        <w:t>Q3.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amplified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time encourage UK households and businesses to purchase </w:t>
      </w:r>
      <w:r>
        <w:rPr>
          <w:color w:val="231F20"/>
          <w:w w:val="90"/>
        </w:rPr>
        <w:t>domestically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imports.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penetration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ratio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imports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final</w:t>
      </w:r>
      <w:r>
        <w:rPr>
          <w:color w:val="231F20"/>
          <w:spacing w:val="-45"/>
        </w:rPr>
        <w:t> </w:t>
      </w:r>
      <w:r>
        <w:rPr>
          <w:color w:val="231F20"/>
        </w:rPr>
        <w:t>expenditure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7"/>
        </w:rPr>
        <w:t> </w:t>
      </w:r>
      <w:r>
        <w:rPr>
          <w:color w:val="231F20"/>
        </w:rPr>
        <w:t>flat</w:t>
      </w:r>
      <w:r>
        <w:rPr>
          <w:color w:val="231F20"/>
          <w:spacing w:val="-47"/>
        </w:rPr>
        <w:t> </w:t>
      </w:r>
      <w:r>
        <w:rPr>
          <w:color w:val="231F20"/>
        </w:rPr>
        <w:t>for three</w:t>
      </w:r>
      <w:r>
        <w:rPr>
          <w:color w:val="231F20"/>
          <w:spacing w:val="-40"/>
        </w:rPr>
        <w:t> </w:t>
      </w:r>
      <w:r>
        <w:rPr>
          <w:color w:val="231F20"/>
        </w:rPr>
        <w:t>years,</w:t>
      </w:r>
      <w:r>
        <w:rPr>
          <w:color w:val="231F20"/>
          <w:spacing w:val="-40"/>
        </w:rPr>
        <w:t> </w:t>
      </w:r>
      <w:r>
        <w:rPr>
          <w:color w:val="231F20"/>
        </w:rPr>
        <w:t>temporarily</w:t>
      </w:r>
      <w:r>
        <w:rPr>
          <w:color w:val="231F20"/>
          <w:spacing w:val="-37"/>
        </w:rPr>
        <w:t> </w:t>
      </w:r>
      <w:r>
        <w:rPr>
          <w:color w:val="231F20"/>
        </w:rPr>
        <w:t>arresting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longer-term</w:t>
      </w:r>
      <w:r>
        <w:rPr>
          <w:color w:val="231F20"/>
          <w:spacing w:val="-37"/>
        </w:rPr>
        <w:t> </w:t>
      </w:r>
      <w:r>
        <w:rPr>
          <w:color w:val="231F20"/>
        </w:rPr>
        <w:t>rise</w:t>
      </w:r>
    </w:p>
    <w:p>
      <w:pPr>
        <w:pStyle w:val="BodyText"/>
        <w:spacing w:line="231" w:lineRule="exact"/>
        <w:ind w:left="129"/>
      </w:pPr>
      <w:r>
        <w:rPr>
          <w:color w:val="231F20"/>
        </w:rPr>
        <w:t>(Chart 2.6).</w:t>
      </w:r>
    </w:p>
    <w:p>
      <w:pPr>
        <w:spacing w:after="0" w:line="231" w:lineRule="exact"/>
        <w:sectPr>
          <w:type w:val="continuous"/>
          <w:pgSz w:w="11900" w:h="16840"/>
          <w:pgMar w:top="1560" w:bottom="0" w:left="660" w:right="660"/>
          <w:cols w:num="2" w:equalWidth="0">
            <w:col w:w="4422" w:space="914"/>
            <w:col w:w="5244"/>
          </w:cols>
        </w:sectPr>
      </w:pPr>
    </w:p>
    <w:p>
      <w:pPr>
        <w:spacing w:before="110"/>
        <w:ind w:left="120" w:right="0" w:firstLine="0"/>
        <w:jc w:val="left"/>
        <w:rPr>
          <w:sz w:val="12"/>
        </w:rPr>
      </w:pPr>
      <w:bookmarkStart w:name="2.2 Domestic demand" w:id="36"/>
      <w:bookmarkEnd w:id="36"/>
      <w:r>
        <w:rPr/>
      </w:r>
      <w:bookmarkStart w:name="Recent household spending data" w:id="37"/>
      <w:bookmarkEnd w:id="37"/>
      <w:r>
        <w:rPr/>
      </w:r>
      <w:bookmarkStart w:name="Influences on household spending" w:id="38"/>
      <w:bookmarkEnd w:id="38"/>
      <w:r>
        <w:rPr/>
      </w:r>
      <w:bookmarkStart w:name="_bookmark8" w:id="39"/>
      <w:bookmarkEnd w:id="3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penetration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117" w:right="0" w:firstLine="0"/>
        <w:jc w:val="left"/>
        <w:rPr>
          <w:sz w:val="12"/>
        </w:rPr>
      </w:pPr>
      <w:r>
        <w:rPr/>
        <w:pict>
          <v:group style="position:absolute;margin-left:39.023998pt;margin-top:8.3204pt;width:184.3pt;height:141.75pt;mso-position-horizontal-relative:page;mso-position-vertical-relative:paragraph;z-index:-19533824" coordorigin="780,166" coordsize="3686,2835">
            <v:shape style="position:absolute;left:784;top:171;width:3682;height:2830" coordorigin="784,171" coordsize="3682,2830" path="m4461,2996l785,2996,785,171,4461,171,4461,2996xm4352,2709l4466,2709m4352,2429l4466,2429m4352,2144l4466,2144m4352,1864l4466,1864m4352,1579l4466,1579m4352,1294l4466,1294m4352,1014l4466,1014m4352,729l4466,729m4352,449l4466,449m952,3001l952,2888m1380,3001l1380,2888m1804,3001l1804,2888m2232,3001l2232,2888m2660,3001l2660,2888m3084,3001l3084,2888m3512,3001l3512,2888m3940,3001l3940,2888m784,2709l898,2709m784,2429l898,2429m784,2144l898,2144m784,1864l898,1864m784,1579l898,1579m784,1294l898,1294m784,1014l898,1014m784,729l898,729m784,449l898,449e" filled="false" stroked="true" strokeweight=".5pt" strokecolor="#231f20">
              <v:path arrowok="t"/>
              <v:stroke dashstyle="solid"/>
            </v:shape>
            <v:shape style="position:absolute;left:944;top:543;width:3344;height:1795" coordorigin="945,544" coordsize="3344,1795" path="m945,2224l981,2299,1017,2339,1053,2294,1086,2269,1122,2224,1195,2224,1228,2254,1264,2184,1300,2139,1336,2119,1373,2134,1405,2054,1442,2029,1478,1934,1514,1904,1550,1964,1587,1914,1619,1944,1656,1904,1692,1924,1728,1934,1764,1959,1797,2029,1833,2009,1869,1984,1906,1959,1942,1919,1975,1814,2011,1849,2047,1829,2083,1819,2120,1854,2156,1824,2189,1809,2225,1774,2261,1789,2297,1829,2334,1754,2366,1789,2403,1724,2439,1694,2475,1684,2511,1604,2544,1584,2617,1524,2653,1499,2689,1404,2722,1404,2758,1354,2794,1314,2831,1269,2867,1279,2903,1259,2936,1209,2972,1219,3008,1159,3044,1119,3077,1119,3113,1064,3150,1044,3186,989,3222,994,3255,1004,3291,1054,3327,1074,3364,1024,3400,969,3436,959,3469,1019,3505,964,3541,984,3578,959,3614,894,3646,889,3683,854,3719,799,3755,729,3792,799,3824,774,3860,719,3897,674,3933,614,3969,589,4002,649,4074,629,4111,669,4147,544,4183,564,4216,594,4252,629,4288,574e" filled="false" stroked="true" strokeweight="1pt" strokecolor="#741c66">
              <v:path arrowok="t"/>
              <v:stroke dashstyle="solid"/>
            </v:shape>
            <v:line style="position:absolute" from="2575,2339" to="2110,1921" stroked="true" strokeweight=".5pt" strokecolor="#231f20">
              <v:stroke dashstyle="solid"/>
            </v:line>
            <v:shape style="position:absolute;left:2059;top:1876;width:80;height:76" coordorigin="2059,1876" coordsize="80,76" path="m2059,1876l2106,1951,2139,1914,2076,1886,2067,1881,2059,1876xe" filled="true" fillcolor="#231f20" stroked="false">
              <v:path arrowok="t"/>
              <v:fill type="solid"/>
            </v:shape>
            <v:shape style="position:absolute;left:2585;top:2244;width:134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12%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depreciation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8"/>
                        <w:w w:val="95"/>
                        <w:sz w:val="12"/>
                      </w:rPr>
                      <w:t>in </w:t>
                    </w:r>
                    <w:r>
                      <w:rPr>
                        <w:color w:val="231F20"/>
                        <w:sz w:val="12"/>
                      </w:rPr>
                      <w:t>1992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Q3–Q4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Index: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1992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4"/>
          <w:sz w:val="12"/>
        </w:rPr>
        <w:t> </w:t>
      </w:r>
      <w:r>
        <w:rPr>
          <w:color w:val="231F20"/>
          <w:position w:val="-8"/>
          <w:sz w:val="12"/>
        </w:rPr>
        <w:t>160</w:t>
      </w:r>
    </w:p>
    <w:p>
      <w:pPr>
        <w:spacing w:before="14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140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130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120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6"/>
        <w:rPr>
          <w:sz w:val="12"/>
        </w:rPr>
      </w:pPr>
    </w:p>
    <w:p>
      <w:pPr>
        <w:spacing w:line="98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line="268" w:lineRule="auto" w:before="3"/>
        <w:ind w:left="120" w:right="16"/>
      </w:pPr>
      <w:r>
        <w:rPr/>
        <w:br w:type="column"/>
      </w: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run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means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insufficient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 investment,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borrow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abroad.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reliance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borrowing, national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national </w:t>
      </w:r>
      <w:r>
        <w:rPr>
          <w:color w:val="231F20"/>
        </w:rPr>
        <w:t>investment.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key influence on the speed and nature of that adjustment 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120" w:right="0" w:firstLine="0"/>
        <w:jc w:val="left"/>
        <w:rPr>
          <w:sz w:val="26"/>
        </w:rPr>
      </w:pPr>
      <w:r>
        <w:rPr>
          <w:color w:val="231F20"/>
          <w:sz w:val="26"/>
        </w:rPr>
        <w:t>2.2 Domestic demand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23" w:lineRule="exact" w:before="1"/>
        <w:ind w:left="120"/>
      </w:pPr>
      <w:r>
        <w:rPr>
          <w:color w:val="231F20"/>
        </w:rPr>
        <w:t>As in other countries, a deterioration in sentiment and a</w:t>
      </w:r>
    </w:p>
    <w:p>
      <w:pPr>
        <w:spacing w:after="0" w:line="223" w:lineRule="exact"/>
        <w:sectPr>
          <w:pgSz w:w="11900" w:h="16840"/>
          <w:pgMar w:header="446" w:footer="0" w:top="1560" w:bottom="280" w:left="660" w:right="660"/>
          <w:cols w:num="3" w:equalWidth="0">
            <w:col w:w="2767" w:space="40"/>
            <w:col w:w="1262" w:space="1273"/>
            <w:col w:w="5238"/>
          </w:cols>
        </w:sectPr>
      </w:pPr>
    </w:p>
    <w:p>
      <w:pPr>
        <w:tabs>
          <w:tab w:pos="1126" w:val="left" w:leader="none"/>
          <w:tab w:pos="1554" w:val="left" w:leader="none"/>
          <w:tab w:pos="1982" w:val="left" w:leader="none"/>
          <w:tab w:pos="2406" w:val="left" w:leader="none"/>
          <w:tab w:pos="3262" w:val="left" w:leader="none"/>
        </w:tabs>
        <w:spacing w:before="1"/>
        <w:ind w:left="274" w:right="0" w:firstLine="0"/>
        <w:jc w:val="left"/>
        <w:rPr>
          <w:sz w:val="12"/>
        </w:rPr>
      </w:pPr>
      <w:r>
        <w:rPr>
          <w:color w:val="231F20"/>
          <w:sz w:val="12"/>
        </w:rPr>
        <w:t>1985   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88</w:t>
        <w:tab/>
        <w:t>91</w:t>
        <w:tab/>
        <w:t>94</w:t>
        <w:tab/>
        <w:t>97</w:t>
        <w:tab/>
        <w:t>2000   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03</w:t>
        <w:tab/>
        <w:t>06</w:t>
      </w:r>
    </w:p>
    <w:p>
      <w:pPr>
        <w:pStyle w:val="BodyText"/>
        <w:spacing w:before="11"/>
        <w:rPr>
          <w:sz w:val="12"/>
        </w:rPr>
      </w:pPr>
    </w:p>
    <w:p>
      <w:pPr>
        <w:spacing w:line="244" w:lineRule="auto" w:before="0"/>
        <w:ind w:left="29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expenditure.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 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(MTIC) </w:t>
      </w:r>
      <w:r>
        <w:rPr>
          <w:color w:val="231F20"/>
          <w:sz w:val="11"/>
        </w:rPr>
        <w:t>fraud.</w:t>
      </w: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0" w:lineRule="exact"/>
        <w:ind w:left="13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40" w:right="0" w:firstLine="0"/>
        <w:jc w:val="left"/>
        <w:rPr>
          <w:sz w:val="12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Nominal demand</w:t>
      </w:r>
      <w:r>
        <w:rPr>
          <w:color w:val="231F20"/>
          <w:position w:val="4"/>
          <w:sz w:val="12"/>
        </w:rPr>
        <w:t>(a)</w:t>
      </w:r>
    </w:p>
    <w:p>
      <w:pPr>
        <w:spacing w:before="139"/>
        <w:ind w:left="329" w:right="0" w:firstLine="0"/>
        <w:jc w:val="left"/>
        <w:rPr>
          <w:sz w:val="12"/>
        </w:rPr>
      </w:pPr>
      <w:r>
        <w:rPr/>
        <w:pict>
          <v:group style="position:absolute;margin-left:40.022999pt;margin-top:7.533203pt;width:7.1pt;height:16.2pt;mso-position-horizontal-relative:page;mso-position-vertical-relative:paragraph;z-index:15788544" coordorigin="800,151" coordsize="142,324">
            <v:rect style="position:absolute;left:800;top:150;width:142;height:142" filled="true" fillcolor="#fcaf17" stroked="false">
              <v:fill type="solid"/>
            </v:rect>
            <v:rect style="position:absolute;left:800;top:332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Nominal GDP</w:t>
      </w:r>
    </w:p>
    <w:p>
      <w:pPr>
        <w:tabs>
          <w:tab w:pos="2879" w:val="left" w:leader="none"/>
        </w:tabs>
        <w:spacing w:line="194" w:lineRule="auto" w:before="59"/>
        <w:ind w:left="3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Nominal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domestic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demand</w:t>
        <w:tab/>
      </w:r>
      <w:r>
        <w:rPr>
          <w:color w:val="231F20"/>
          <w:position w:val="-7"/>
          <w:sz w:val="12"/>
        </w:rPr>
        <w:t>Percentage</w:t>
      </w:r>
      <w:r>
        <w:rPr>
          <w:color w:val="231F20"/>
          <w:spacing w:val="-15"/>
          <w:position w:val="-7"/>
          <w:sz w:val="12"/>
        </w:rPr>
        <w:t> </w:t>
      </w:r>
      <w:r>
        <w:rPr>
          <w:color w:val="231F20"/>
          <w:position w:val="-7"/>
          <w:sz w:val="12"/>
        </w:rPr>
        <w:t>changes</w:t>
      </w:r>
    </w:p>
    <w:p>
      <w:pPr>
        <w:spacing w:line="119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40.015999pt;margin-top:3.043924pt;width:184.3pt;height:141.75pt;mso-position-horizontal-relative:page;mso-position-vertical-relative:paragraph;z-index:15790080" coordorigin="800,61" coordsize="3686,2835">
            <v:rect style="position:absolute;left:805;top:65;width:3676;height:2825" filled="false" stroked="true" strokeweight=".5pt" strokecolor="#231f20">
              <v:stroke dashstyle="solid"/>
            </v:rect>
            <v:shape style="position:absolute;left:995;top:1836;width:3279;height:833" coordorigin="996,1836" coordsize="3279,833" path="m1026,2146l996,2146,996,2584,1026,2584,1026,2146xm1119,2173l1093,2173,1093,2584,1119,2584,1119,2173xm1216,2317l1186,2317,1186,2584,1216,2584,1216,2317xm1313,2386l1283,2386,1283,2584,1313,2584,1313,2386xm1407,1836l1380,1836,1380,2584,1407,2584,1407,1836xm1503,2391l1473,2391,1473,2584,1503,2584,1503,2391xm1597,2434l1570,2434,1570,2584,1597,2584,1597,2434xm1694,2199l1664,2199,1664,2584,1694,2584,1694,2199xm1790,1949l1760,1949,1760,2584,1790,2584,1790,1949xm1884,2162l1857,2162,1857,2584,1884,2584,1884,2162xm1981,2210l1951,2210,1951,2584,1981,2584,1981,2210xm2078,2253l2048,2253,2048,2584,2078,2584,2078,2253xm2171,2034l2144,2034,2144,2584,2171,2584,2171,2034xm2268,2007l2238,2007,2238,2584,2268,2584,2268,2007xm2361,2157l2335,2157,2335,2584,2361,2584,2361,2157xm2458,2146l2428,2146,2428,2584,2458,2584,2458,2146xm2555,2354l2525,2354,2525,2584,2555,2584,2555,2354xm2648,1949l2622,1949,2622,2584,2648,2584,2648,1949xm2745,2322l2715,2322,2715,2584,2745,2584,2745,2322xm2842,2055l2812,2055,2812,2584,2842,2584,2842,2055xm2936,2349l2909,2349,2909,2584,2936,2584,2936,2349xm3032,2151l3002,2151,3002,2584,3032,2584,3032,2151xm3126,2584l3099,2584,3099,2594,3126,2594,3126,2584xm3223,2135l3193,2135,3193,2584,3223,2584,3223,2135xm3319,1879l3289,1879,3289,2584,3319,2584,3319,1879xm3413,2381l3386,2381,3386,2584,3413,2584,3413,2381xm3510,1970l3480,1970,3480,2584,3510,2584,3510,1970xm3607,2125l3577,2125,3577,2584,3607,2584,3607,2125xm3700,2119l3673,2119,3673,2584,3700,2584,3700,2119xm3797,2045l3767,2045,3767,2584,3797,2584,3797,2045xm3890,2125l3864,2125,3864,2584,3890,2584,3890,2125xm3987,2253l3957,2253,3957,2584,3987,2584,3987,2253xm4084,2178l4054,2178,4054,2584,4084,2584,4084,2178xm4177,2504l4151,2504,4151,2584,4177,2584,4177,2504xm4274,2584l4244,2584,4244,2669,4274,2669,4274,2584xe" filled="true" fillcolor="#fcaf17" stroked="false">
              <v:path arrowok="t"/>
              <v:fill type="solid"/>
            </v:shape>
            <v:shape style="position:absolute;left:1026;top:1809;width:3275;height:796" coordorigin="1026,1810" coordsize="3275,796" path="m1053,2119l1026,2119,1026,2584,1053,2584,1053,2119xm1146,2274l1119,2274,1119,2584,1146,2584,1146,2274xm1243,2114l1216,2114,1216,2584,1243,2584,1243,2114xm1340,2418l1313,2418,1313,2584,1340,2584,1340,2418xm1433,1970l1407,1970,1407,2584,1433,2584,1433,1970xm1530,2178l1503,2178,1503,2584,1530,2584,1530,2178xm1624,2119l1597,2119,1597,2584,1624,2584,1624,2119xm1720,2541l1694,2541,1694,2584,1720,2584,1720,2541xm1817,1810l1790,1810,1790,2584,1817,2584,1817,1810xm1911,2210l1884,2210,1884,2584,1911,2584,1911,2210xm2007,2242l1981,2242,1981,2584,2007,2584,2007,2242xm2104,2098l2078,2098,2078,2584,2104,2584,2104,2098xm2198,2370l2171,2370,2171,2584,2198,2584,2198,2370xm2295,1949l2268,1949,2268,2584,2295,2584,2295,1949xm2388,2039l2361,2039,2361,2584,2388,2584,2388,2039xm2485,1975l2458,1975,2458,2584,2485,2584,2485,1975xm2582,2477l2555,2477,2555,2584,2582,2584,2582,2477xm2675,1895l2648,1895,2648,2584,2675,2584,2675,1895xm2772,2279l2745,2279,2745,2584,2772,2584,2772,2279xm2869,2029l2842,2029,2842,2584,2869,2584,2869,2029xm2962,2290l2936,2290,2936,2584,2962,2584,2962,2290xm3059,2221l3032,2221,3032,2584,3059,2584,3059,2221xm3153,2199l3126,2199,3126,2584,3153,2584,3153,2199xm3249,2338l3223,2338,3223,2584,3249,2584,3249,2338xm3346,2045l3319,2045,3319,2584,3346,2584,3346,2045xm3440,2349l3413,2349,3413,2584,3440,2584,3440,2349xm3536,1826l3510,1826,3510,2584,3536,2584,3536,1826xm3633,2157l3607,2157,3607,2584,3633,2584,3633,2157xm3727,2189l3700,2189,3700,2584,3727,2584,3727,2189xm3824,2146l3797,2146,3797,2584,3824,2584,3824,2146xm3917,1895l3890,1895,3890,2584,3917,2584,3917,1895xm4014,2338l3987,2338,3987,2584,4014,2584,4014,2338xm4111,2226l4084,2226,4084,2584,4111,2584,4111,2226xm4204,2557l4177,2557,4177,2584,4204,2584,4204,2557xm4301,2584l4274,2584,4274,2605,4301,2605,4301,2584xe" filled="true" fillcolor="#00558b" stroked="false">
              <v:path arrowok="t"/>
              <v:fill type="solid"/>
            </v:shape>
            <v:shape style="position:absolute;left:800;top:363;width:3686;height:2533" coordorigin="800,363" coordsize="3686,2533" path="m4372,2586l4485,2586m4372,2258l4485,2258m4372,1943l4485,1943m4372,1628l4485,1628m4372,1308l4485,1308m4372,993l4485,993m4372,678l4485,678m4372,363l4485,363m800,2586l914,2586m800,2258l914,2258m800,1943l914,1943m800,1628l914,1628m800,1308l914,1308m800,993l914,993m800,678l914,678m800,363l914,363m969,2896l969,2782m1353,2896l1353,2782m1734,2896l1734,2782m2118,2896l2118,2782m2498,2896l2498,2782m2882,2896l2882,2782m3263,2896l3263,2782m3647,2896l3647,2782m4027,2896l4027,2782e" filled="false" stroked="true" strokeweight=".5pt" strokecolor="#231f20">
              <v:path arrowok="t"/>
              <v:stroke dashstyle="solid"/>
            </v:shape>
            <v:shape style="position:absolute;left:1015;top:512;width:3252;height:1452" coordorigin="1016,513" coordsize="3252,1452" path="m1016,732l1113,700,1210,710,1303,1137,1400,983,1493,886,1590,892,1687,1015,1780,854,1877,886,1974,1020,2068,556,2164,1143,2258,870,2355,657,2451,529,2545,641,2642,588,2739,838,2832,897,2929,700,3026,1036,3119,945,3216,1265,3309,1015,3406,1143,3503,764,3597,572,3693,721,3790,513,3884,582,3980,774,4074,817,4171,1244,4268,1964e" filled="false" stroked="true" strokeweight="1.0pt" strokecolor="#00558b">
              <v:path arrowok="t"/>
              <v:stroke dashstyle="solid"/>
            </v:shape>
            <v:shape style="position:absolute;left:1015;top:454;width:3252;height:1383" coordorigin="1016,454" coordsize="3252,1383" path="m1016,668l1113,801,1210,1063,1303,1244,1400,924,1493,1153,1590,1276,1687,1079,1780,1196,1877,961,1974,721,2068,780,2164,870,2258,705,2355,652,2451,540,2545,870,2642,812,2739,983,2832,892,2929,886,3026,1095,3119,1377,3216,1457,3309,977,3406,1212,3503,566,3597,556,3693,806,3790,454,3884,614,3980,748,4074,801,4171,1276,4268,1836e" filled="false" stroked="true" strokeweight="1pt" strokecolor="#fcaf17">
              <v:path arrowok="t"/>
              <v:stroke dashstyle="solid"/>
            </v:shape>
            <v:line style="position:absolute" from="969,2586" to="4315,2586" stroked="true" strokeweight=".5pt" strokecolor="#231f20">
              <v:stroke dashstyle="solid"/>
            </v:line>
            <v:shape style="position:absolute;left:1316;top:358;width:8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1727;top:1638;width:9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quarter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44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0"/>
        <w:ind w:left="391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8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391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1202" w:val="left" w:leader="none"/>
          <w:tab w:pos="1583" w:val="left" w:leader="none"/>
          <w:tab w:pos="1964" w:val="left" w:leader="none"/>
          <w:tab w:pos="2348" w:val="left" w:leader="none"/>
          <w:tab w:pos="2729" w:val="left" w:leader="none"/>
          <w:tab w:pos="3115" w:val="left" w:leader="none"/>
          <w:tab w:pos="3500" w:val="left" w:leader="none"/>
        </w:tabs>
        <w:spacing w:line="125" w:lineRule="exact" w:before="0"/>
        <w:ind w:left="371" w:right="0" w:firstLine="0"/>
        <w:jc w:val="left"/>
        <w:rPr>
          <w:sz w:val="12"/>
        </w:rPr>
      </w:pPr>
      <w:r>
        <w:rPr>
          <w:color w:val="231F20"/>
          <w:sz w:val="12"/>
        </w:rPr>
        <w:t>2000 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40" w:right="0" w:firstLine="0"/>
        <w:jc w:val="left"/>
        <w:rPr>
          <w:sz w:val="11"/>
        </w:rPr>
      </w:pPr>
      <w:r>
        <w:rPr>
          <w:color w:val="231F20"/>
          <w:sz w:val="11"/>
        </w:rPr>
        <w:t>(a) At current market prices.</w:t>
      </w:r>
    </w:p>
    <w:p>
      <w:pPr>
        <w:pStyle w:val="BodyText"/>
        <w:spacing w:line="268" w:lineRule="auto" w:before="36"/>
        <w:ind w:left="120" w:right="142"/>
      </w:pPr>
      <w:r>
        <w:rPr/>
        <w:br w:type="column"/>
      </w:r>
      <w:r>
        <w:rPr>
          <w:color w:val="231F20"/>
          <w:w w:val="90"/>
        </w:rPr>
        <w:t>tightening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2008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2.7).</w:t>
      </w:r>
      <w:r>
        <w:rPr>
          <w:color w:val="231F20"/>
          <w:spacing w:val="-13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fell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0.6%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Q3,</w:t>
      </w:r>
      <w:r>
        <w:rPr>
          <w:color w:val="231F20"/>
          <w:spacing w:val="-40"/>
        </w:rPr>
        <w:t> </w:t>
      </w:r>
      <w:r>
        <w:rPr>
          <w:color w:val="231F20"/>
        </w:rPr>
        <w:t>driven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stockbuilding also declined, and household spending fell 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fallen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1.5%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Q4,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largest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4"/>
        </w:rPr>
        <w:t> </w:t>
      </w:r>
      <w:r>
        <w:rPr>
          <w:color w:val="231F20"/>
        </w:rPr>
        <w:t>since</w:t>
      </w:r>
      <w:r>
        <w:rPr>
          <w:color w:val="231F20"/>
          <w:spacing w:val="-35"/>
        </w:rPr>
        <w:t> </w:t>
      </w:r>
      <w:r>
        <w:rPr>
          <w:color w:val="231F20"/>
        </w:rPr>
        <w:t>1980.</w:t>
      </w:r>
    </w:p>
    <w:p>
      <w:pPr>
        <w:pStyle w:val="BodyText"/>
        <w:spacing w:before="2"/>
        <w:rPr>
          <w:sz w:val="24"/>
        </w:rPr>
      </w:pPr>
    </w:p>
    <w:p>
      <w:pPr>
        <w:pStyle w:val="Heading4"/>
        <w:ind w:left="120"/>
      </w:pPr>
      <w:r>
        <w:rPr>
          <w:color w:val="A70740"/>
        </w:rPr>
        <w:t>Recent household spending data</w:t>
      </w:r>
    </w:p>
    <w:p>
      <w:pPr>
        <w:pStyle w:val="BodyText"/>
        <w:spacing w:line="268" w:lineRule="auto" w:before="24"/>
        <w:ind w:left="120" w:right="142"/>
      </w:pPr>
      <w:r>
        <w:rPr>
          <w:color w:val="231F20"/>
          <w:w w:val="95"/>
        </w:rPr>
        <w:t>Consumer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2.B).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elements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spending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spending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vehicles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comprising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</w:rPr>
        <w:t>spending.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20" w:right="142"/>
      </w:pPr>
      <w:r>
        <w:rPr>
          <w:color w:val="231F20"/>
          <w:w w:val="90"/>
        </w:rPr>
        <w:t>Monthly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contraction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Q4.</w:t>
      </w:r>
      <w:r>
        <w:rPr>
          <w:color w:val="231F20"/>
          <w:spacing w:val="-26"/>
        </w:rPr>
        <w:t> </w:t>
      </w:r>
      <w:r>
        <w:rPr>
          <w:color w:val="231F20"/>
        </w:rPr>
        <w:t>Private</w:t>
      </w:r>
      <w:r>
        <w:rPr>
          <w:color w:val="231F20"/>
          <w:spacing w:val="-44"/>
        </w:rPr>
        <w:t> </w:t>
      </w:r>
      <w:r>
        <w:rPr>
          <w:color w:val="231F20"/>
        </w:rPr>
        <w:t>new</w:t>
      </w:r>
      <w:r>
        <w:rPr>
          <w:color w:val="231F20"/>
          <w:spacing w:val="-43"/>
        </w:rPr>
        <w:t> </w:t>
      </w:r>
      <w:r>
        <w:rPr>
          <w:color w:val="231F20"/>
        </w:rPr>
        <w:t>car</w:t>
      </w:r>
      <w:r>
        <w:rPr>
          <w:color w:val="231F20"/>
          <w:spacing w:val="-44"/>
        </w:rPr>
        <w:t> </w:t>
      </w:r>
      <w:r>
        <w:rPr>
          <w:color w:val="231F20"/>
        </w:rPr>
        <w:t>registrations </w:t>
      </w:r>
      <w:r>
        <w:rPr>
          <w:color w:val="231F20"/>
          <w:w w:val="95"/>
        </w:rPr>
        <w:t>indicate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vehicles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</w:rPr>
        <w:t>services continued to shrink. And although retail sales </w:t>
      </w:r>
      <w:r>
        <w:rPr>
          <w:color w:val="231F20"/>
          <w:w w:val="95"/>
        </w:rPr>
        <w:t>volumes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17" w:space="926"/>
            <w:col w:w="5237"/>
          </w:cols>
        </w:sectPr>
      </w:pPr>
    </w:p>
    <w:p>
      <w:pPr>
        <w:pStyle w:val="BodyText"/>
        <w:tabs>
          <w:tab w:pos="5122" w:val="left" w:leader="none"/>
          <w:tab w:pos="5462" w:val="left" w:leader="none"/>
        </w:tabs>
        <w:spacing w:line="232" w:lineRule="exact"/>
        <w:ind w:left="13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usual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estimates,</w:t>
      </w:r>
      <w:r>
        <w:rPr>
          <w:color w:val="231F20"/>
          <w:spacing w:val="-44"/>
        </w:rPr>
        <w:t> </w:t>
      </w:r>
      <w:r>
        <w:rPr>
          <w:color w:val="231F20"/>
        </w:rPr>
        <w:t>given</w:t>
      </w:r>
      <w:r>
        <w:rPr>
          <w:color w:val="231F20"/>
          <w:spacing w:val="-46"/>
        </w:rPr>
        <w:t> </w:t>
      </w:r>
      <w:r>
        <w:rPr>
          <w:color w:val="231F20"/>
        </w:rPr>
        <w:t>difficulties</w:t>
      </w:r>
      <w:r>
        <w:rPr>
          <w:color w:val="231F20"/>
          <w:spacing w:val="-44"/>
        </w:rPr>
        <w:t> </w:t>
      </w:r>
      <w:r>
        <w:rPr>
          <w:color w:val="231F20"/>
        </w:rPr>
        <w:t>removing</w:t>
      </w:r>
    </w:p>
    <w:p>
      <w:pPr>
        <w:spacing w:after="0" w:line="232" w:lineRule="exact"/>
        <w:sectPr>
          <w:type w:val="continuous"/>
          <w:pgSz w:w="11900" w:h="16840"/>
          <w:pgMar w:top="1560" w:bottom="0" w:left="660" w:right="660"/>
        </w:sectPr>
      </w:pPr>
    </w:p>
    <w:p>
      <w:pPr>
        <w:spacing w:before="44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785" w:val="left" w:leader="none"/>
          <w:tab w:pos="1376" w:val="left" w:leader="none"/>
          <w:tab w:pos="2329" w:val="left" w:leader="none"/>
        </w:tabs>
        <w:spacing w:before="73"/>
        <w:ind w:left="0" w:right="38" w:firstLine="0"/>
        <w:jc w:val="right"/>
        <w:rPr>
          <w:sz w:val="14"/>
        </w:rPr>
      </w:pPr>
      <w:r>
        <w:rPr>
          <w:color w:val="231F20"/>
          <w:sz w:val="14"/>
        </w:rPr>
        <w:t>2007</w:t>
        <w:tab/>
      </w:r>
      <w:r>
        <w:rPr>
          <w:color w:val="231F20"/>
          <w:sz w:val="14"/>
          <w:u w:val="single" w:color="231F20"/>
        </w:rPr>
        <w:t> </w:t>
        <w:tab/>
        <w:t>2008</w:t>
        <w:tab/>
      </w:r>
    </w:p>
    <w:p>
      <w:pPr>
        <w:tabs>
          <w:tab w:pos="949" w:val="left" w:leader="none"/>
          <w:tab w:pos="1577" w:val="left" w:leader="none"/>
          <w:tab w:pos="2244" w:val="left" w:leader="none"/>
        </w:tabs>
        <w:spacing w:before="72"/>
        <w:ind w:left="0" w:right="87" w:firstLine="0"/>
        <w:jc w:val="right"/>
        <w:rPr>
          <w:sz w:val="14"/>
        </w:rPr>
      </w:pPr>
      <w:r>
        <w:rPr>
          <w:color w:val="231F20"/>
          <w:w w:val="95"/>
          <w:sz w:val="14"/>
        </w:rPr>
        <w:t>average</w:t>
        <w:tab/>
      </w:r>
      <w:r>
        <w:rPr>
          <w:color w:val="231F20"/>
          <w:sz w:val="14"/>
        </w:rPr>
        <w:t>Q1</w:t>
        <w:tab/>
        <w:t>Q2</w:t>
        <w:tab/>
      </w:r>
      <w:r>
        <w:rPr>
          <w:color w:val="231F20"/>
          <w:spacing w:val="-2"/>
          <w:sz w:val="14"/>
        </w:rPr>
        <w:t>Q3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3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900" w:val="left" w:leader="none"/>
          <w:tab w:pos="3597" w:val="left" w:leader="none"/>
          <w:tab w:pos="4182" w:val="left" w:leader="none"/>
          <w:tab w:pos="4865" w:val="left" w:leader="none"/>
        </w:tabs>
        <w:spacing w:before="37"/>
        <w:ind w:left="13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Household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0.9</w:t>
        <w:tab/>
        <w:t>1.0</w:t>
        <w:tab/>
        <w:t>-0.2</w:t>
        <w:tab/>
      </w:r>
      <w:r>
        <w:rPr>
          <w:color w:val="231F20"/>
          <w:spacing w:val="-5"/>
          <w:sz w:val="14"/>
        </w:rPr>
        <w:t>-0.1</w:t>
      </w:r>
    </w:p>
    <w:p>
      <w:pPr>
        <w:tabs>
          <w:tab w:pos="2897" w:val="left" w:leader="none"/>
          <w:tab w:pos="3583" w:val="left" w:leader="none"/>
          <w:tab w:pos="4236" w:val="left" w:leader="none"/>
          <w:tab w:pos="5065" w:val="right" w:leader="none"/>
        </w:tabs>
        <w:spacing w:before="73"/>
        <w:ind w:left="13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Government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  <w:tab/>
      </w:r>
      <w:r>
        <w:rPr>
          <w:color w:val="231F20"/>
          <w:sz w:val="14"/>
        </w:rPr>
        <w:t>0.4</w:t>
        <w:tab/>
        <w:t>2.0</w:t>
        <w:tab/>
        <w:t>0.7</w:t>
        <w:tab/>
        <w:t>0.6</w:t>
      </w:r>
    </w:p>
    <w:p>
      <w:pPr>
        <w:tabs>
          <w:tab w:pos="2916" w:val="left" w:leader="none"/>
          <w:tab w:pos="3530" w:val="left" w:leader="none"/>
          <w:tab w:pos="4178" w:val="left" w:leader="none"/>
          <w:tab w:pos="4838" w:val="left" w:leader="none"/>
        </w:tabs>
        <w:spacing w:before="72"/>
        <w:ind w:left="13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Investment</w:t>
        <w:tab/>
      </w:r>
      <w:r>
        <w:rPr>
          <w:color w:val="231F20"/>
          <w:sz w:val="14"/>
        </w:rPr>
        <w:t>1.0</w:t>
        <w:tab/>
        <w:t>-3.0</w:t>
        <w:tab/>
        <w:t>-0.9</w:t>
        <w:tab/>
        <w:t>-2.8</w:t>
      </w:r>
    </w:p>
    <w:p>
      <w:pPr>
        <w:tabs>
          <w:tab w:pos="2890" w:val="left" w:leader="none"/>
          <w:tab w:pos="3577" w:val="left" w:leader="none"/>
          <w:tab w:pos="4202" w:val="left" w:leader="none"/>
          <w:tab w:pos="4823" w:val="left" w:leader="none"/>
        </w:tabs>
        <w:spacing w:before="73"/>
        <w:ind w:left="13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Final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demand</w:t>
        <w:tab/>
      </w:r>
      <w:r>
        <w:rPr>
          <w:color w:val="231F20"/>
          <w:sz w:val="14"/>
        </w:rPr>
        <w:t>0.8</w:t>
        <w:tab/>
        <w:t>0.5</w:t>
        <w:tab/>
      </w:r>
      <w:r>
        <w:rPr>
          <w:color w:val="231F20"/>
          <w:spacing w:val="-5"/>
          <w:sz w:val="14"/>
        </w:rPr>
        <w:t>-0.1</w:t>
        <w:tab/>
      </w:r>
      <w:r>
        <w:rPr>
          <w:color w:val="231F20"/>
          <w:sz w:val="14"/>
        </w:rPr>
        <w:t>-0.4</w:t>
      </w:r>
    </w:p>
    <w:p>
      <w:pPr>
        <w:tabs>
          <w:tab w:pos="2896" w:val="left" w:leader="none"/>
          <w:tab w:pos="3583" w:val="left" w:leader="none"/>
          <w:tab w:pos="4209" w:val="left" w:leader="none"/>
          <w:tab w:pos="4831" w:val="left" w:leader="none"/>
        </w:tabs>
        <w:spacing w:before="60"/>
        <w:ind w:left="13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Change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inventories</w:t>
      </w:r>
      <w:r>
        <w:rPr>
          <w:color w:val="231F20"/>
          <w:w w:val="90"/>
          <w:position w:val="4"/>
          <w:sz w:val="11"/>
        </w:rPr>
        <w:t>(c)(d)</w:t>
        <w:tab/>
      </w:r>
      <w:r>
        <w:rPr>
          <w:color w:val="231F20"/>
          <w:sz w:val="14"/>
        </w:rPr>
        <w:t>0.0</w:t>
        <w:tab/>
        <w:t>0.2</w:t>
        <w:tab/>
      </w:r>
      <w:r>
        <w:rPr>
          <w:color w:val="231F20"/>
          <w:spacing w:val="-5"/>
          <w:sz w:val="14"/>
        </w:rPr>
        <w:t>-0.1</w:t>
        <w:tab/>
      </w:r>
      <w:r>
        <w:rPr>
          <w:color w:val="231F20"/>
          <w:sz w:val="14"/>
        </w:rPr>
        <w:t>-0.4</w:t>
      </w:r>
    </w:p>
    <w:p>
      <w:pPr>
        <w:tabs>
          <w:tab w:pos="2896" w:val="left" w:leader="none"/>
          <w:tab w:pos="3529" w:val="left" w:leader="none"/>
          <w:tab w:pos="4225" w:val="left" w:leader="none"/>
          <w:tab w:pos="4881" w:val="left" w:leader="none"/>
        </w:tabs>
        <w:spacing w:before="61"/>
        <w:ind w:left="13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Alignment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adjustment</w:t>
      </w:r>
      <w:r>
        <w:rPr>
          <w:color w:val="231F20"/>
          <w:w w:val="90"/>
          <w:position w:val="4"/>
          <w:sz w:val="11"/>
        </w:rPr>
        <w:t>(d)</w:t>
        <w:tab/>
      </w:r>
      <w:r>
        <w:rPr>
          <w:color w:val="231F20"/>
          <w:sz w:val="14"/>
        </w:rPr>
        <w:t>0.0</w:t>
        <w:tab/>
        <w:t>-0.6</w:t>
        <w:tab/>
        <w:t>0.0</w:t>
        <w:tab/>
        <w:t>0.4</w:t>
      </w:r>
    </w:p>
    <w:p>
      <w:pPr>
        <w:tabs>
          <w:tab w:pos="2893" w:val="left" w:leader="none"/>
          <w:tab w:pos="3605" w:val="left" w:leader="none"/>
          <w:tab w:pos="4174" w:val="left" w:leader="none"/>
          <w:tab w:pos="4823" w:val="left" w:leader="none"/>
        </w:tabs>
        <w:spacing w:before="73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Domestic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demand</w:t>
        <w:tab/>
        <w:t>0.9</w:t>
        <w:tab/>
      </w:r>
      <w:r>
        <w:rPr>
          <w:color w:val="231F20"/>
          <w:spacing w:val="-6"/>
          <w:sz w:val="14"/>
        </w:rPr>
        <w:t>0.1</w:t>
        <w:tab/>
      </w:r>
      <w:r>
        <w:rPr>
          <w:color w:val="231F20"/>
          <w:sz w:val="14"/>
        </w:rPr>
        <w:t>-0.2</w:t>
        <w:tab/>
        <w:t>-0.4</w:t>
      </w:r>
    </w:p>
    <w:p>
      <w:pPr>
        <w:tabs>
          <w:tab w:pos="2900" w:val="left" w:leader="none"/>
          <w:tab w:pos="3580" w:val="left" w:leader="none"/>
          <w:tab w:pos="4187" w:val="left" w:leader="none"/>
          <w:tab w:pos="4887" w:val="left" w:leader="none"/>
        </w:tabs>
        <w:spacing w:before="60"/>
        <w:ind w:left="13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exports</w:t>
      </w:r>
      <w:r>
        <w:rPr>
          <w:color w:val="231F20"/>
          <w:w w:val="90"/>
          <w:position w:val="4"/>
          <w:sz w:val="11"/>
        </w:rPr>
        <w:t>(e)</w:t>
        <w:tab/>
      </w:r>
      <w:r>
        <w:rPr>
          <w:color w:val="231F20"/>
          <w:sz w:val="14"/>
        </w:rPr>
        <w:t>0.9</w:t>
        <w:tab/>
        <w:t>0.3</w:t>
        <w:tab/>
        <w:t>-0.7</w:t>
        <w:tab/>
        <w:t>0.5</w:t>
      </w:r>
    </w:p>
    <w:p>
      <w:pPr>
        <w:tabs>
          <w:tab w:pos="2917" w:val="left" w:leader="none"/>
          <w:tab w:pos="3529" w:val="left" w:leader="none"/>
          <w:tab w:pos="4201" w:val="left" w:leader="none"/>
          <w:tab w:pos="4901" w:val="left" w:leader="none"/>
        </w:tabs>
        <w:spacing w:before="61"/>
        <w:ind w:left="13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imports</w:t>
      </w:r>
      <w:r>
        <w:rPr>
          <w:color w:val="231F20"/>
          <w:w w:val="90"/>
          <w:position w:val="4"/>
          <w:sz w:val="11"/>
        </w:rPr>
        <w:t>(e)</w:t>
        <w:tab/>
      </w:r>
      <w:r>
        <w:rPr>
          <w:color w:val="231F20"/>
          <w:w w:val="95"/>
          <w:sz w:val="14"/>
        </w:rPr>
        <w:t>1.4</w:t>
        <w:tab/>
        <w:t>-0.6</w:t>
        <w:tab/>
        <w:t>-1.2</w:t>
        <w:tab/>
        <w:t>1.0</w:t>
      </w:r>
    </w:p>
    <w:p>
      <w:pPr>
        <w:tabs>
          <w:tab w:pos="2853" w:val="left" w:leader="none"/>
          <w:tab w:pos="3580" w:val="left" w:leader="none"/>
          <w:tab w:pos="4231" w:val="left" w:leader="none"/>
          <w:tab w:pos="4838" w:val="left" w:leader="none"/>
        </w:tabs>
        <w:spacing w:line="100" w:lineRule="exact" w:before="61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Net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position w:val="4"/>
          <w:sz w:val="11"/>
        </w:rPr>
        <w:t>(d)</w:t>
        <w:tab/>
      </w:r>
      <w:r>
        <w:rPr>
          <w:color w:val="231F20"/>
          <w:sz w:val="14"/>
        </w:rPr>
        <w:t>-0.2</w:t>
        <w:tab/>
        <w:t>0.3</w:t>
        <w:tab/>
        <w:t>0.2</w:t>
        <w:tab/>
        <w:t>-0.2</w:t>
      </w:r>
    </w:p>
    <w:p>
      <w:pPr>
        <w:pStyle w:val="BodyText"/>
        <w:spacing w:line="268" w:lineRule="auto" w:before="27"/>
        <w:ind w:left="133" w:right="166"/>
      </w:pPr>
      <w:r>
        <w:rPr/>
        <w:br w:type="column"/>
      </w:r>
      <w:r>
        <w:rPr>
          <w:color w:val="231F20"/>
          <w:w w:val="95"/>
        </w:rPr>
        <w:t>seasonal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variation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 estimates that annual growth in nominal retail spending, excluding seasonal adjustment, was -0.8% in December, 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0"/>
        </w:rPr>
        <w:t>CBI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Distributive</w:t>
      </w:r>
      <w:r>
        <w:rPr>
          <w:i/>
          <w:color w:val="231F20"/>
          <w:spacing w:val="-43"/>
          <w:w w:val="90"/>
        </w:rPr>
        <w:t> </w:t>
      </w:r>
      <w:r>
        <w:rPr>
          <w:i/>
          <w:color w:val="231F20"/>
          <w:w w:val="90"/>
        </w:rPr>
        <w:t>Trades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BRC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Retail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Sales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Monitor</w:t>
      </w:r>
      <w:r>
        <w:rPr>
          <w:color w:val="231F20"/>
          <w:w w:val="90"/>
        </w:rPr>
        <w:t>.</w:t>
      </w:r>
    </w:p>
    <w:p>
      <w:pPr>
        <w:pStyle w:val="BodyText"/>
        <w:spacing w:before="2"/>
        <w:rPr>
          <w:sz w:val="24"/>
        </w:rPr>
      </w:pPr>
    </w:p>
    <w:p>
      <w:pPr>
        <w:pStyle w:val="Heading4"/>
        <w:spacing w:before="1"/>
      </w:pPr>
      <w:r>
        <w:rPr>
          <w:color w:val="A70740"/>
        </w:rPr>
        <w:t>Influences on household spending</w:t>
      </w:r>
    </w:p>
    <w:p>
      <w:pPr>
        <w:pStyle w:val="BodyText"/>
        <w:spacing w:line="268" w:lineRule="auto" w:before="23"/>
        <w:ind w:left="133" w:right="140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restrained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2008.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offset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prices. Indeed, in previous recessions, sharp falls in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5163" w:space="166"/>
            <w:col w:w="5251"/>
          </w:cols>
        </w:sectPr>
      </w:pPr>
    </w:p>
    <w:p>
      <w:pPr>
        <w:pStyle w:val="BodyText"/>
        <w:tabs>
          <w:tab w:pos="5122" w:val="left" w:leader="none"/>
          <w:tab w:pos="5462" w:val="left" w:leader="none"/>
        </w:tabs>
        <w:spacing w:line="230" w:lineRule="exact"/>
        <w:ind w:left="133"/>
      </w:pP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  <w:t>growth (Chart</w:t>
      </w:r>
      <w:r>
        <w:rPr>
          <w:color w:val="231F20"/>
          <w:spacing w:val="-37"/>
        </w:rPr>
        <w:t> </w:t>
      </w:r>
      <w:r>
        <w:rPr>
          <w:color w:val="231F20"/>
        </w:rPr>
        <w:t>2.8).</w:t>
      </w:r>
    </w:p>
    <w:p>
      <w:pPr>
        <w:tabs>
          <w:tab w:pos="2891" w:val="left" w:leader="none"/>
          <w:tab w:pos="3570" w:val="left" w:leader="none"/>
          <w:tab w:pos="4219" w:val="left" w:leader="none"/>
          <w:tab w:pos="4826" w:val="left" w:leader="none"/>
        </w:tabs>
        <w:spacing w:line="161" w:lineRule="exact" w:before="0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Real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prices</w:t>
        <w:tab/>
        <w:t>0.8</w:t>
        <w:tab/>
        <w:t>0.4</w:t>
        <w:tab/>
        <w:t>0.0</w:t>
        <w:tab/>
        <w:t>-0.6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7"/>
        </w:numPr>
        <w:tabs>
          <w:tab w:pos="304" w:val="left" w:leader="none"/>
        </w:tabs>
        <w:spacing w:line="240" w:lineRule="auto" w:before="91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7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04" w:val="left" w:leader="none"/>
        </w:tabs>
        <w:spacing w:line="240" w:lineRule="auto" w:before="3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7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GDP.</w:t>
      </w:r>
    </w:p>
    <w:p>
      <w:pPr>
        <w:pStyle w:val="ListParagraph"/>
        <w:numPr>
          <w:ilvl w:val="0"/>
          <w:numId w:val="17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Goods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MTIC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fraud.</w:t>
      </w:r>
    </w:p>
    <w:p>
      <w:pPr>
        <w:pStyle w:val="BodyText"/>
        <w:spacing w:line="268" w:lineRule="auto" w:before="148"/>
        <w:ind w:left="133" w:right="128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effects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incomes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who</w:t>
      </w:r>
      <w:r>
        <w:rPr>
          <w:color w:val="231F20"/>
          <w:spacing w:val="-39"/>
        </w:rPr>
        <w:t> </w:t>
      </w:r>
      <w:r>
        <w:rPr>
          <w:color w:val="231F20"/>
        </w:rPr>
        <w:t>lose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jobs,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  <w:w w:val="95"/>
        </w:rPr>
        <w:t>confidence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widely.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3306" w:space="2023"/>
            <w:col w:w="5251"/>
          </w:cols>
        </w:sectPr>
      </w:pPr>
    </w:p>
    <w:p>
      <w:pPr>
        <w:spacing w:line="259" w:lineRule="auto" w:before="110"/>
        <w:ind w:left="140" w:right="0" w:firstLine="0"/>
        <w:jc w:val="left"/>
        <w:rPr>
          <w:sz w:val="12"/>
        </w:rPr>
      </w:pPr>
      <w:bookmarkStart w:name="Investment and inventories" w:id="40"/>
      <w:bookmarkEnd w:id="40"/>
      <w:r>
        <w:rPr/>
      </w:r>
      <w:r>
        <w:rPr>
          <w:color w:val="A70740"/>
          <w:w w:val="95"/>
          <w:sz w:val="18"/>
        </w:rPr>
        <w:t>Chart 2.8 </w:t>
      </w:r>
      <w:r>
        <w:rPr>
          <w:color w:val="231F20"/>
          <w:w w:val="95"/>
          <w:sz w:val="18"/>
        </w:rPr>
        <w:t>Contributions to four-quarter real labour </w:t>
      </w:r>
      <w:r>
        <w:rPr>
          <w:color w:val="231F20"/>
          <w:sz w:val="18"/>
        </w:rPr>
        <w:t>income growth</w:t>
      </w:r>
      <w:r>
        <w:rPr>
          <w:color w:val="231F20"/>
          <w:position w:val="4"/>
          <w:sz w:val="12"/>
        </w:rPr>
        <w:t>(a)</w:t>
      </w:r>
    </w:p>
    <w:p>
      <w:pPr>
        <w:spacing w:before="58"/>
        <w:ind w:left="2963" w:right="0" w:firstLine="0"/>
        <w:jc w:val="left"/>
        <w:rPr>
          <w:sz w:val="12"/>
        </w:rPr>
      </w:pPr>
      <w:r>
        <w:rPr/>
        <w:pict>
          <v:group style="position:absolute;margin-left:40.023998pt;margin-top:10.948378pt;width:184.3pt;height:141.75pt;mso-position-horizontal-relative:page;mso-position-vertical-relative:paragraph;z-index:-19527680" coordorigin="800,219" coordsize="3686,2835">
            <v:rect style="position:absolute;left:805;top:223;width:3676;height:2825" filled="false" stroked="true" strokeweight=".5pt" strokecolor="#231f20">
              <v:stroke dashstyle="solid"/>
            </v:rect>
            <v:shape style="position:absolute;left:968;top:1069;width:1935;height:1546" coordorigin="968,1070" coordsize="1935,1546" path="m990,1785l968,1785,968,1837,990,1837,990,1785xm1014,1748l997,1748,997,1837,1014,1837,1014,1748xm1043,1716l1021,1716,1021,1837,1043,1837,1043,1716xm1071,1616l1050,1616,1050,1837,1071,1837,1071,1616xm1099,1606l1078,1606,1078,1837,1099,1837,1099,1606xm1124,1595l1107,1595,1107,1837,1124,1837,1124,1595xm1153,1564l1131,1564,1131,1837,1153,1837,1153,1564xm1181,1627l1160,1627,1160,1837,1181,1837,1181,1627xm1206,1706l1188,1706,1188,1837,1206,1837,1206,1706xm1234,1811l1213,1811,1213,1837,1234,1837,1234,1811xm1262,1837l1241,1837,1241,2011,1262,2011,1262,1837xm1291,1837l1269,1837,1269,2237,1291,2237,1291,1837xm1316,1837l1298,1837,1298,2379,1316,2379,1316,1837xm1344,1837l1323,1837,1323,2458,1344,2458,1344,1837xm1372,1837l1351,1837,1351,2458,1372,2458,1372,1837xm1397,1837l1379,1837,1379,2421,1397,2421,1397,1837xm1425,1837l1404,1837,1404,2331,1425,2331,1425,1837xm1454,1837l1432,1837,1432,2268,1454,2268,1454,1837xm1482,1837l1461,1837,1461,2253,1482,2253,1482,1837xm1507,1837l1489,1837,1489,2253,1507,2253,1507,1837xm1535,1837l1514,1837,1514,2268,1535,2268,1535,1837xm1564,1837l1542,1837,1542,2190,1564,2190,1564,1837xm1588,1837l1571,1837,1571,1921,1588,1921,1588,1837xm1617,1622l1595,1622,1595,1837,1617,1837,1617,1622xm1645,1411l1624,1411,1624,1837,1645,1837,1645,1411xm1673,1296l1652,1296,1652,1837,1673,1837,1673,1296xm1698,1364l1680,1364,1680,1837,1698,1837,1698,1364xm1726,1438l1705,1438,1705,1837,1726,1837,1726,1438xm1755,1485l1734,1485,1734,1837,1755,1837,1755,1485xm1780,1543l1762,1543,1762,1837,1780,1837,1780,1543xm1808,1574l1787,1574,1787,1837,1808,1837,1808,1574xm1836,1637l1815,1637,1815,1837,1836,1837,1836,1637xm1865,1701l1843,1701,1843,1837,1865,1837,1865,1701xm1889,1727l1872,1727,1872,1837,1889,1837,1889,1727xm1918,1706l1897,1706,1897,1837,1918,1837,1918,1706xm1946,1669l1925,1669,1925,1837,1946,1837,1946,1669xm1971,1616l1953,1616,1953,1837,1971,1837,1971,1616xm1999,1474l1978,1474,1978,1837,1999,1837,1999,1474xm2028,1333l2006,1333,2006,1837,2028,1837,2028,1333xm2056,1201l2035,1201,2035,1837,2056,1837,2056,1201xm2081,1070l2063,1070,2063,1837,2081,1837,2081,1070xm2109,1085l2088,1085,2088,1837,2109,1837,2109,1085xm2137,1128l2116,1128,2116,1837,2137,1837,2137,1128xm2162,1164l2145,1164,2145,1837,2162,1837,2162,1164xm2191,1164l2169,1164,2169,1837,2191,1837,2191,1164xm2219,1191l2198,1191,2198,1837,2219,1837,2219,1191xm2247,1301l2226,1301,2226,1837,2247,1837,2247,1301xm2272,1396l2254,1396,2254,1837,2272,1837,2272,1396xm2300,1574l2279,1574,2279,1837,2300,1837,2300,1574xm2329,1664l2307,1664,2307,1837,2329,1837,2329,1664xm2354,1748l2336,1748,2336,1837,2354,1837,2354,1748xm2382,1837l2361,1837,2361,1948,2382,1948,2382,1837xm2410,1837l2389,1837,2389,2142,2410,2142,2410,1837xm2439,1837l2417,1837,2417,2374,2439,2374,2439,1837xm2463,1837l2446,1837,2446,2558,2463,2558,2463,1837xm2492,1837l2470,1837,2470,2615,2492,2615,2492,1837xm2520,1837l2499,1837,2499,2526,2520,2526,2520,1837xm2545,1837l2527,1837,2527,2400,2545,2400,2545,1837xm2573,1837l2552,1837,2552,2268,2573,2268,2573,1837xm2602,1837l2580,1837,2580,2232,2602,2232,2602,1837xm2630,1837l2609,1837,2609,2184,2630,2184,2630,1837xm2655,1837l2637,1837,2637,2100,2655,2100,2655,1837xm2683,1837l2662,1837,2662,2000,2683,2000,2683,1837xm2711,1837l2690,1837,2690,1853,2711,1853,2711,1837xm2740,1732l2718,1732,2718,1837,2740,1837,2740,1732xm2764,1706l2747,1706,2747,1837,2764,1837,2764,1706xm2793,1637l2772,1637,2772,1837,2793,1837,2793,1637xm2821,1611l2800,1611,2800,1837,2821,1837,2821,1611xm2846,1622l2828,1622,2828,1837,2846,1837,2846,1622xm2874,1574l2853,1574,2853,1837,2874,1837,2874,1574xm2903,1595l2881,1595,2881,1837,2903,1837,2903,1595xe" filled="true" fillcolor="#75c043" stroked="false">
              <v:path arrowok="t"/>
              <v:fill type="solid"/>
            </v:shape>
            <v:shape style="position:absolute;left:2881;top:1421;width:1442;height:416" coordorigin="2881,1422" coordsize="1442,416" path="m2903,1595l2881,1595,2881,1837,2903,1837,2903,1595xm2931,1527l2910,1527,2910,1837,2931,1837,2931,1527xm2956,1590l2938,1590,2938,1837,2956,1837,2956,1590xm2984,1643l2963,1643,2963,1837,2984,1837,2984,1643xm3012,1664l2991,1664,2991,1837,3012,1837,3012,1664xm3037,1664l3020,1664,3020,1837,3037,1837,3037,1664xm3066,1506l3044,1506,3044,1837,3066,1837,3066,1506xm3094,1427l3073,1427,3073,1837,3094,1837,3094,1427xm3122,1422l3101,1422,3101,1837,3122,1837,3122,1422xm3147,1480l3129,1480,3129,1837,3147,1837,3147,1480xm3175,1595l3154,1595,3154,1837,3175,1837,3175,1595xm3204,1674l3183,1674,3183,1837,3204,1837,3204,1674xm3229,1622l3211,1622,3211,1837,3229,1837,3229,1622xm3257,1580l3236,1580,3236,1837,3257,1837,3257,1580xm3285,1548l3264,1548,3264,1837,3285,1837,3285,1548xm3314,1532l3292,1532,3292,1837,3314,1837,3314,1532xm3338,1532l3321,1532,3321,1837,3338,1837,3338,1532xm3367,1548l3345,1548,3345,1837,3367,1837,3367,1548xm3395,1580l3374,1580,3374,1837,3395,1837,3395,1580xm3420,1548l3402,1548,3402,1837,3420,1837,3420,1548xm3448,1569l3427,1569,3427,1837,3448,1837,3448,1569xm3477,1659l3455,1659,3455,1837,3477,1837,3477,1659xm3505,1632l3484,1632,3484,1837,3505,1837,3505,1632xm3530,1653l3512,1653,3512,1837,3530,1837,3530,1653xm3558,1711l3537,1711,3537,1837,3558,1837,3558,1711xm3586,1648l3565,1648,3565,1837,3586,1837,3586,1648xm3611,1716l3593,1716,3593,1837,3611,1837,3611,1716xm3640,1685l3618,1685,3618,1837,3640,1837,3640,1685xm3668,1690l3647,1690,3647,1837,3668,1837,3668,1690xm3696,1622l3675,1622,3675,1837,3696,1837,3696,1622xm3721,1622l3703,1622,3703,1837,3721,1837,3721,1622xm3749,1627l3728,1627,3728,1837,3749,1837,3749,1627xm3778,1606l3756,1606,3756,1837,3778,1837,3778,1606xm3802,1701l3785,1701,3785,1837,3802,1837,3802,1701xm3831,1574l3810,1574,3810,1837,3831,1837,3831,1574xm3859,1664l3838,1664,3838,1837,3859,1837,3859,1664xm3888,1653l3866,1653,3866,1837,3888,1837,3888,1653xm3912,1574l3895,1574,3895,1837,3912,1837,3912,1574xm3941,1611l3919,1611,3919,1837,3941,1837,3941,1611xm3969,1611l3948,1611,3948,1837,3969,1837,3969,1611xm3994,1564l3976,1564,3976,1837,3994,1837,3994,1564xm4022,1711l4001,1711,4001,1837,4022,1837,4022,1711xm4050,1674l4029,1674,4029,1837,4050,1837,4050,1674xm4079,1643l4058,1643,4058,1837,4079,1837,4079,1643xm4104,1669l4086,1669,4086,1837,4104,1837,4104,1669xm4132,1622l4111,1622,4111,1837,4132,1837,4132,1622xm4160,1764l4139,1764,4139,1837,4160,1837,4160,1764xm4185,1722l4167,1722,4167,1837,4185,1837,4185,1722xm4213,1695l4192,1695,4192,1837,4213,1837,4213,1695xm4242,1611l4221,1611,4221,1837,4242,1837,4242,1611xm4270,1522l4249,1522,4249,1837,4270,1837,4270,1522xm4295,1590l4277,1590,4277,1837,4295,1837,4295,1590xm4323,1743l4302,1743,4302,1837,4323,1837,4323,1743xe" filled="true" fillcolor="#75c043" stroked="false">
              <v:path arrowok="t"/>
              <v:fill type="solid"/>
            </v:shape>
            <v:shape style="position:absolute;left:968;top:323;width:1935;height:2372" coordorigin="968,323" coordsize="1935,2372" path="m990,1659l968,1659,968,1785,990,1785,990,1659xm1014,738l997,738,997,1748,1014,1748,1014,738xm1043,560l1021,560,1021,1716,1043,1716,1043,560xm1071,886l1050,886,1050,1616,1071,1616,1071,886xm1099,891l1078,891,1078,1606,1099,1606,1099,891xm1124,1049l1107,1049,1107,1595,1124,1595,1124,1049xm1153,1459l1131,1459,1131,1564,1153,1564,1153,1459xm1181,1390l1160,1390,1160,1627,1181,1627,1181,1390xm1206,1522l1188,1522,1188,1706,1206,1706,1206,1522xm1234,1737l1213,1737,1213,1811,1234,1811,1234,1737xm1262,1091l1241,1091,1241,1837,1262,1837,1262,1091xm1291,1385l1269,1385,1269,1837,1291,1837,1291,1385xm1316,1601l1298,1601,1298,1837,1316,1837,1316,1601xm1344,2458l1323,2458,1323,2521,1344,2521,1344,2458xm1372,2458l1351,2458,1351,2694,1372,2694,1372,2458xm1397,2421l1379,2421,1379,2552,1397,2552,1397,2421xm1425,2331l1404,2331,1404,2353,1425,2353,1425,2331xm1454,1574l1432,1574,1432,1837,1454,1837,1454,1574xm1482,1643l1461,1643,1461,1837,1482,1837,1482,1643xm1507,1616l1489,1616,1489,1837,1507,1837,1507,1616xm1535,1227l1514,1227,1514,1837,1535,1837,1535,1227xm1564,1306l1542,1306,1542,1837,1564,1837,1564,1306xm1588,1438l1571,1438,1571,1837,1588,1837,1588,1438xm1617,1138l1595,1138,1595,1622,1617,1622,1617,1138xm1645,1327l1624,1327,1624,1411,1645,1411,1645,1327xm1673,1837l1652,1837,1652,2006,1673,2006,1673,1837xm1698,1837l1680,1837,1680,1869,1698,1869,1698,1837xm1726,1196l1705,1196,1705,1438,1726,1438,1726,1196xm1755,1012l1734,1012,1734,1485,1755,1485,1755,1012xm1780,1080l1762,1080,1762,1543,1780,1543,1780,1080xm1808,1185l1787,1185,1787,1574,1808,1574,1808,1185xm1836,1227l1815,1227,1815,1637,1836,1637,1836,1227xm1865,1280l1843,1280,1843,1701,1865,1701,1865,1280xm1889,907l1872,907,1872,1727,1889,1727,1889,907xm1918,738l1897,738,1897,1706,1918,1706,1918,738xm1946,844l1925,844,1925,1669,1946,1669,1946,844xm1971,1217l1953,1217,1953,1616,1971,1616,1971,1217xm1999,1054l1978,1054,1978,1474,1999,1474,1999,1054xm2028,838l2006,838,2006,1333,2028,1333,2028,838xm2056,649l2035,649,2035,1201,2056,1201,2056,649xm2081,323l2063,323,2063,1070,2081,1070,2081,323xm2109,602l2088,602,2088,1085,2109,1085,2109,602xm2137,591l2116,591,2116,1127,2137,1127,2137,591xm2162,565l2145,565,2145,1164,2162,1164,2162,565xm2191,738l2169,738,2169,1164,2191,1164,2191,738xm2219,759l2198,759,2198,1191,2219,1191,2219,759xm2247,886l2226,886,2226,1301,2247,1301,2247,886xm2272,1001l2254,1001,2254,1396,2272,1396,2272,1001xm2300,838l2279,838,2279,1574,2300,1574,2300,838xm2329,891l2307,891,2307,1664,2329,1664,2329,891xm2354,1243l2336,1243,2336,1748,2354,1748,2354,1243xm2382,1716l2361,1716,2361,1837,2382,1837,2382,1716xm2410,1800l2389,1800,2389,1837,2410,1837,2410,1800xm2439,2374l2417,2374,2417,2573,2439,2573,2439,2374xm2463,1680l2446,1680,2446,1837,2463,1837,2463,1680xm2492,1348l2470,1348,2470,1837,2492,1837,2492,1348xm2520,1401l2499,1401,2499,1837,2520,1837,2520,1401xm2545,1269l2527,1269,2527,1837,2545,1837,2545,1269xm2573,1522l2552,1522,2552,1837,2573,1837,2573,1522xm2602,1622l2580,1622,2580,1837,2602,1837,2602,1622xm2630,1832l2609,1832,2609,1837,2630,1837,2630,1832xm2655,1764l2637,1764,2637,1837,2655,1837,2655,1764xm2683,1669l2662,1669,2662,1837,2683,1837,2683,1669xm2711,1764l2690,1764,2690,1837,2711,1837,2711,1764xm2740,1496l2718,1496,2718,1732,2740,1732,2740,1496xm2764,1606l2747,1606,2747,1706,2764,1706,2764,1606xm2793,1580l2772,1580,2772,1637,2793,1637,2793,1580xm2821,1469l2800,1469,2800,1611,2821,1611,2821,1469xm2846,1837l2828,1837,2828,1869,2846,1869,2846,1837xm2874,1422l2853,1422,2853,1574,2874,1574,2874,1422xm2903,1837l2881,1837,2881,1890,2903,1890,2903,1837xe" filled="true" fillcolor="#b01c88" stroked="false">
              <v:path arrowok="t"/>
              <v:fill type="solid"/>
            </v:shape>
            <v:shape style="position:absolute;left:2881;top:564;width:1442;height:1346" coordorigin="2881,565" coordsize="1442,1346" path="m2903,1837l2881,1837,2881,1890,2903,1890,2903,1837xm2931,1511l2910,1511,2910,1527,2931,1527,2931,1511xm2956,1264l2938,1264,2938,1590,2956,1590,2956,1264xm2984,1580l2963,1580,2963,1643,2984,1643,2984,1580xm3012,1564l2991,1564,2991,1664,3012,1664,3012,1564xm3037,1837l3020,1837,3020,1879,3037,1879,3037,1837xm3066,1837l3044,1837,3044,1911,3066,1911,3066,1837xm3094,1180l3073,1180,3073,1427,3094,1427,3094,1180xm3122,1022l3101,1022,3101,1422,3122,1422,3122,1022xm3147,696l3129,696,3129,1480,3147,1480,3147,696xm3175,744l3154,744,3154,1595,3175,1595,3175,744xm3204,775l3183,775,3183,1674,3204,1674,3204,775xm3229,675l3211,675,3211,1622,3229,1622,3229,675xm3257,754l3236,754,3236,1580,3257,1580,3257,754xm3285,733l3264,733,3264,1548,3285,1548,3285,733xm3314,812l3292,812,3292,1532,3314,1532,3314,812xm3338,854l3321,854,3321,1532,3338,1532,3338,854xm3367,991l3345,991,3345,1548,3367,1548,3367,991xm3395,912l3374,912,3374,1580,3395,1580,3395,912xm3420,812l3402,812,3402,1548,3420,1548,3420,812xm3448,565l3427,565,3427,1569,3448,1569,3448,565xm3477,575l3455,575,3455,1658,3477,1658,3477,575xm3505,565l3484,565,3484,1632,3505,1632,3505,565xm3530,770l3512,770,3512,1653,3530,1653,3530,770xm3558,1227l3537,1227,3537,1711,3558,1711,3558,1227xm3586,1290l3565,1290,3565,1648,3586,1648,3586,1290xm3611,1569l3593,1569,3593,1716,3611,1716,3611,1569xm3640,1369l3618,1369,3618,1685,3640,1685,3640,1369xm3668,1248l3647,1248,3647,1690,3668,1690,3668,1248xm3696,1296l3675,1296,3675,1622,3696,1622,3696,1296xm3721,1364l3703,1364,3703,1622,3721,1622,3721,1364xm3749,1448l3728,1448,3728,1627,3749,1627,3749,1448xm3778,1464l3756,1464,3756,1606,3778,1606,3778,1464xm3802,1464l3785,1464,3785,1701,3802,1701,3802,1464xm3831,1348l3810,1348,3810,1574,3831,1574,3831,1348xm3859,1338l3838,1338,3838,1664,3859,1664,3859,1338xm3888,1312l3866,1312,3866,1653,3888,1653,3888,1312xm3912,1180l3895,1180,3895,1574,3912,1574,3912,1180xm3941,1222l3919,1222,3919,1611,3941,1611,3941,1222xm3969,1459l3948,1459,3948,1611,3969,1611,3969,1459xm3994,1837l3976,1837,3976,1864,3994,1864,3994,1837xm4022,1595l4001,1595,4001,1711,4022,1711,4022,1595xm4050,1837l4029,1837,4029,1848,4050,1848,4050,1837xm4079,1154l4058,1154,4058,1643,4079,1643,4079,1154xm4104,1296l4086,1296,4086,1669,4104,1669,4104,1296xm4132,1453l4111,1453,4111,1622,4132,1622,4132,1453xm4160,1280l4139,1280,4139,1764,4160,1764,4160,1280xm4185,1674l4167,1674,4167,1722,4185,1722,4185,1674xm4213,1343l4192,1343,4192,1695,4213,1695,4213,1343xm4242,1327l4221,1327,4221,1611,4242,1611,4242,1327xm4270,1438l4249,1438,4249,1522,4270,1522,4270,1438xm4295,1490l4277,1490,4277,1590,4295,1590,4295,1490xm4323,1837l4302,1837,4302,1843,4323,1843,4323,1837xe" filled="true" fillcolor="#b01c88" stroked="false">
              <v:path arrowok="t"/>
              <v:fill type="solid"/>
            </v:shape>
            <v:shape style="position:absolute;left:800;top:617;width:3686;height:2437" coordorigin="800,618" coordsize="3686,2437" path="m4372,2652l4486,2652m4372,2247l4486,2247m4372,1837l4486,1837m4372,1432l4486,1432m4372,1022l4486,1022m4372,618l4486,618m800,2652l914,2652m800,2247l914,2247m800,1837l914,1837m800,1432l914,1432m800,1022l914,1022m800,618l914,618m965,3054l965,2940m1401,3054l1401,2940m1840,3054l1840,2940m2276,3054l2276,2940m2715,3054l2715,2940m3151,3054l3151,2940m3590,3054l3590,2940m4026,3054l4026,2940e" filled="false" stroked="true" strokeweight=".5pt" strokecolor="#231f20">
              <v:path arrowok="t"/>
              <v:stroke dashstyle="solid"/>
            </v:shape>
            <v:shape style="position:absolute;left:971;top:312;width:3334;height:2372" coordorigin="972,313" coordsize="3334,2372" path="m972,1648l1000,728,1025,549,1053,875,1082,880,1106,1038,1135,1448,1163,1380,1192,1511,1216,1727,1245,1248,1273,1769,1298,2126,1326,2510,1354,2684,1383,2542,1408,2342,1436,1995,1464,2048,1489,2016,1517,1648,1546,1643,1574,1511,1599,1127,1627,1317,1656,1453,1680,1385,1709,1185,1737,1001,1765,1070,1790,1175,1819,1217,1847,1269,1872,896,1900,728,1928,833,1957,1206,1982,1043,2010,828,2038,639,2063,313,2091,591,2120,581,2148,554,2173,728,2201,749,2230,875,2254,991,2283,828,2311,880,2339,1233,2364,1811,2392,2095,2421,2563,2446,2389,2474,2116,2502,2079,2531,1822,2555,1937,2584,2006,2612,2169,2640,2011,2665,1822,2694,1769,2722,1485,2747,1595,2775,1569,2803,1459,2832,1643,2857,1411,2885,1637,2913,1501,2938,1254,2966,1569,2995,1553,3023,1695,3048,1569,3076,1170,3105,1012,3129,686,3158,733,3186,765,3214,665,3239,744,3268,723,3296,802,3321,844,3349,980,3377,901,3406,802,3430,554,3459,565,3487,554,3512,759,3540,1217,3569,1280,3597,1559,3622,1359,3650,1238,3678,1285,3703,1354,3732,1438,3760,1453,3788,1453,3813,1338,3841,1327,3870,1301,3895,1170,3923,1212,3951,1448,3980,1580,4004,1585,4033,1669,4061,1143,4086,1285,4114,1443,4143,1269,4171,1664,4196,1333,4224,1317,4252,1427,4277,1480,4306,1737e" filled="false" stroked="true" strokeweight="1pt" strokecolor="#582e91">
              <v:path arrowok="t"/>
              <v:stroke dashstyle="solid"/>
            </v:shape>
            <v:line style="position:absolute" from="968,1837" to="4323,1837" stroked="true" strokeweight=".5pt" strokecolor="#231f20">
              <v:stroke dashstyle="solid"/>
            </v:line>
            <v:line style="position:absolute" from="2715,2333" to="2857,2333" stroked="true" strokeweight=".96pt" strokecolor="#582e91">
              <v:stroke dashstyle="solid"/>
            </v:line>
            <v:rect style="position:absolute;left:2715;top:2441;width:142;height:142" filled="true" fillcolor="#b01c88" stroked="false">
              <v:fill type="solid"/>
            </v:rect>
            <v:rect style="position:absolute;left:2715;top:2623;width:142;height:142" filled="true" fillcolor="#75c043" stroked="false">
              <v:fill type="solid"/>
            </v:rect>
            <v:shape style="position:absolute;left:800;top:218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line="247" w:lineRule="auto" w:before="0"/>
                      <w:ind w:left="2108" w:right="16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income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cent) </w:t>
                    </w:r>
                    <w:r>
                      <w:rPr>
                        <w:color w:val="231F20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wages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47"/>
                      <w:ind w:left="210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Employment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 points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position w:val="-6"/>
          <w:sz w:val="12"/>
        </w:rPr>
        <w:t>8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0" w:right="30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8"/>
        <w:ind w:left="0" w:right="3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30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0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5"/>
        <w:ind w:left="0" w:right="3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3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tabs>
          <w:tab w:pos="739" w:val="left" w:leader="none"/>
          <w:tab w:pos="1179" w:val="left" w:leader="none"/>
          <w:tab w:pos="1615" w:val="left" w:leader="none"/>
          <w:tab w:pos="2054" w:val="left" w:leader="none"/>
          <w:tab w:pos="2490" w:val="left" w:leader="none"/>
          <w:tab w:pos="2909" w:val="left" w:leader="none"/>
          <w:tab w:pos="3365" w:val="left" w:leader="none"/>
          <w:tab w:pos="3895" w:val="left" w:leader="none"/>
        </w:tabs>
        <w:spacing w:before="111"/>
        <w:ind w:left="304" w:right="0" w:firstLine="0"/>
        <w:jc w:val="left"/>
        <w:rPr>
          <w:sz w:val="12"/>
        </w:rPr>
      </w:pPr>
      <w:r>
        <w:rPr>
          <w:color w:val="231F20"/>
          <w:sz w:val="12"/>
        </w:rPr>
        <w:t>1978</w:t>
        <w:tab/>
        <w:t>82</w:t>
        <w:tab/>
        <w:t>86</w:t>
        <w:tab/>
        <w:t>90</w:t>
        <w:tab/>
        <w:t>94</w:t>
        <w:tab/>
        <w:t>98</w:t>
        <w:tab/>
        <w:t>2002</w:t>
        <w:tab/>
        <w:t>06</w:t>
        <w:tab/>
      </w:r>
      <w:r>
        <w:rPr>
          <w:color w:val="231F20"/>
          <w:position w:val="9"/>
          <w:sz w:val="12"/>
        </w:rPr>
        <w:t>6</w:t>
      </w:r>
    </w:p>
    <w:p>
      <w:pPr>
        <w:spacing w:before="139"/>
        <w:ind w:left="140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11" w:val="left" w:leader="none"/>
        </w:tabs>
        <w:spacing w:line="244" w:lineRule="auto" w:before="0" w:after="0"/>
        <w:ind w:left="310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Wages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salaries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mixed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deflator </w:t>
      </w:r>
      <w:r>
        <w:rPr>
          <w:color w:val="231F20"/>
          <w:sz w:val="11"/>
        </w:rPr>
        <w:t>(including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ListParagraph"/>
        <w:numPr>
          <w:ilvl w:val="0"/>
          <w:numId w:val="18"/>
        </w:numPr>
        <w:tabs>
          <w:tab w:pos="311" w:val="left" w:leader="none"/>
        </w:tabs>
        <w:spacing w:line="244" w:lineRule="auto" w:before="0" w:after="0"/>
        <w:ind w:left="310" w:right="21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remained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fixed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0" w:lineRule="exact"/>
        <w:ind w:left="128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5" w:right="0" w:firstLine="0"/>
        <w:jc w:val="left"/>
        <w:rPr>
          <w:sz w:val="18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Indicators of consumer confidence</w:t>
      </w:r>
    </w:p>
    <w:p>
      <w:pPr>
        <w:pStyle w:val="BodyText"/>
        <w:spacing w:line="268" w:lineRule="auto" w:before="3"/>
        <w:ind w:left="135" w:right="69"/>
      </w:pPr>
      <w:r>
        <w:rPr/>
        <w:br w:type="column"/>
      </w:r>
      <w:r>
        <w:rPr>
          <w:color w:val="231F20"/>
        </w:rPr>
        <w:t>expectations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worsened</w:t>
      </w:r>
      <w:r>
        <w:rPr>
          <w:color w:val="231F20"/>
          <w:spacing w:val="-45"/>
        </w:rPr>
        <w:t> </w:t>
      </w:r>
      <w:r>
        <w:rPr>
          <w:color w:val="231F20"/>
        </w:rPr>
        <w:t>sharply</w:t>
      </w:r>
      <w:r>
        <w:rPr>
          <w:color w:val="231F20"/>
          <w:spacing w:val="-46"/>
        </w:rPr>
        <w:t> </w:t>
      </w:r>
      <w:r>
        <w:rPr>
          <w:color w:val="231F20"/>
        </w:rPr>
        <w:t>since</w:t>
      </w:r>
      <w:r>
        <w:rPr>
          <w:color w:val="231F20"/>
          <w:spacing w:val="-47"/>
        </w:rPr>
        <w:t> </w:t>
      </w:r>
      <w:r>
        <w:rPr>
          <w:color w:val="231F20"/>
        </w:rPr>
        <w:t>September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2.9).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</w:rPr>
        <w:t>cause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order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reduce </w:t>
      </w:r>
      <w:r>
        <w:rPr>
          <w:color w:val="231F20"/>
          <w:w w:val="95"/>
        </w:rPr>
        <w:t>borrowing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</w:p>
    <w:p>
      <w:pPr>
        <w:pStyle w:val="BodyText"/>
        <w:spacing w:line="268" w:lineRule="auto"/>
        <w:ind w:left="135" w:right="69"/>
      </w:pPr>
      <w:r>
        <w:rPr>
          <w:color w:val="231F20"/>
          <w:w w:val="95"/>
        </w:rPr>
        <w:t>picked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1.8%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historically low</w:t>
      </w:r>
      <w:r>
        <w:rPr>
          <w:color w:val="231F20"/>
          <w:spacing w:val="-39"/>
        </w:rPr>
        <w:t> </w:t>
      </w:r>
      <w:r>
        <w:rPr>
          <w:color w:val="231F20"/>
        </w:rPr>
        <w:t>level.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5" w:right="69"/>
      </w:pP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due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1).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amplified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 borrow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against.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steep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wealth.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wealth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15.4%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 then,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5" w:right="69"/>
      </w:pPr>
      <w:r>
        <w:rPr>
          <w:color w:val="231F20"/>
          <w:w w:val="90"/>
        </w:rPr>
        <w:t>Prospects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boosted by the temporary reduction in </w:t>
      </w:r>
      <w:r>
        <w:rPr>
          <w:color w:val="231F20"/>
          <w:spacing w:val="-9"/>
        </w:rPr>
        <w:t>VAT, </w:t>
      </w:r>
      <w:r>
        <w:rPr>
          <w:color w:val="231F20"/>
        </w:rPr>
        <w:t>and the substantial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reduction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267" w:space="1060"/>
            <w:col w:w="5253"/>
          </w:cols>
        </w:sectPr>
      </w:pPr>
    </w:p>
    <w:p>
      <w:pPr>
        <w:spacing w:line="410" w:lineRule="auto" w:before="68"/>
        <w:ind w:left="141" w:right="29" w:hanging="3"/>
        <w:jc w:val="left"/>
        <w:rPr>
          <w:sz w:val="12"/>
        </w:rPr>
      </w:pPr>
      <w:r>
        <w:rPr/>
        <w:pict>
          <v:group style="position:absolute;margin-left:49.825001pt;margin-top:11.619599pt;width:184.3pt;height:141.75pt;mso-position-horizontal-relative:page;mso-position-vertical-relative:paragraph;z-index:-19526144" coordorigin="997,232" coordsize="3686,2835">
            <v:shape style="position:absolute;left:1001;top:237;width:3681;height:2830" coordorigin="1002,237" coordsize="3681,2830" path="m4677,3062l1002,3062,1002,237,4677,237,4677,3062xm1165,941l4511,941m4568,2832l4682,2832m4568,2599l4682,2599m4568,2361l4682,2361m4568,2123l4682,2123m4568,1890l4682,1890m4568,1652l4682,1652m4568,1413l4682,1413m4568,1181l4682,1181m4568,942l4682,942m4568,704l4682,704m4568,471l4682,471m1162,3067l1162,2954m1640,3067l1640,2954m2114,3067l2114,2954m2593,3067l2593,2954m3071,3067l3071,2954m3550,3067l3550,2954m4024,3067l4024,2954m4502,3067l4502,2954e" filled="false" stroked="true" strokeweight=".5pt" strokecolor="#231f20">
              <v:path arrowok="t"/>
              <v:stroke dashstyle="solid"/>
            </v:shape>
            <v:shape style="position:absolute;left:1153;top:709;width:3341;height:1144" coordorigin="1153,709" coordsize="3341,1144" path="m1153,762l1166,858,1178,805,1194,805,1206,747,1219,731,1231,773,1247,874,1260,990,1272,1048,1284,1011,1301,1218,1313,1228,1325,1196,1337,1318,1350,1323,1366,1212,1378,1345,1391,1366,1407,1286,1419,1292,1431,1609,1444,1551,1460,1530,1472,1382,1485,1498,1497,1752,1509,1657,1525,1646,1538,1562,1550,1488,1562,1556,1579,1615,1591,1567,1603,1620,1615,1376,1632,1498,1644,1572,1656,1419,1669,1398,1685,1376,1709,1376,1722,1276,1738,1186,1750,1175,1763,1234,1775,1286,1791,1329,1804,1334,1816,1281,1828,1149,1840,985,1857,1101,1869,1223,1881,1371,1893,1419,1910,1604,1922,1583,1934,1472,1951,1244,1963,1371,1975,1334,1988,1345,2000,1069,2016,1234,2028,1212,2041,1106,2053,1085,2069,1191,2082,1286,2094,1281,2106,1096,2118,1228,2135,1339,2147,1361,2159,1281,2172,1223,2188,1202,2200,1128,2212,1149,2229,1191,2241,1122,2253,1366,2266,1149,2278,1223,2294,1255,2307,1212,2319,1138,2331,1165,2347,1096,2360,1096,2372,1112,2384,1122,2401,1170,2413,1191,2425,1048,2437,1154,2454,1133,2466,1112,2478,1075,2491,1096,2507,1032,2519,1001,2531,953,2544,990,2560,905,2572,1022,2585,895,2597,879,2609,911,2625,948,2638,784,2650,736,2662,747,2679,709,2691,741,2703,757,2715,879,2732,932,2744,831,2756,847,2769,889,2785,831,2797,768,2809,874,2822,958,2838,1059,2850,1011,2863,1154,2875,1085,2891,1112,2904,1001,2916,958,2928,911,2940,905,2957,799,2969,805,2981,889,2998,831,3010,884,3022,879,3034,985,3051,905,3063,741,3075,884,3088,979,3100,1027,3116,884,3128,932,3141,1001m3141,1001l3153,911,3169,1048,3182,932,3194,979,3206,953,3222,815,3235,884,3247,863,3259,911,3276,884,3288,789,3300,837,3312,932,3329,953,3341,1048,3353,1001,3366,953,3382,789,3394,815,3407,863,3419,837,3431,789,3447,789,3460,884,3472,884,3484,837,3501,911,3513,884,3525,1027,3541,1001,3554,1144,3566,1170,3578,1048,3591,1001,3607,979,3619,953,3631,1001,3660,1001,3672,1075,3685,1048,3697,932,3713,979,3725,1001,3738,979,3750,979,3762,1027,3779,1001,3791,1048,3803,1096m3803,1096l3820,1075,3832,1027,3844,1001,3856,911,3869,932,3885,911,3897,932,3909,953,3922,1001,3938,953,3950,1027,3963,1048,3975,1122,3991,1122,4004,1144,4016,1001,4028,1027,4044,1096,4057,1027,4069,1048,4081,1027,4098,1027,4110,1122,4122,1096,4134,1048,4151,1096,4163,1122,4175,1096,4188,1122,4200,1122,4216,1075,4228,979,4241,1001,4253,1075,4269,1027,4282,1096,4294,1122,4306,1170,4323,1265,4335,1239,4347,1334,4359,1382,4376,1498,4388,1620,4400,1736,4412,1853,4429,1784,4441,1689,4453,1784,4466,1758,4482,1710,4494,1805e" filled="false" stroked="true" strokeweight="1pt" strokecolor="#b01c88">
              <v:path arrowok="t"/>
              <v:stroke dashstyle="solid"/>
            </v:shape>
            <v:shape style="position:absolute;left:996;top:471;width:114;height:2361" coordorigin="997,471" coordsize="114,2361" path="m997,471l1110,471m997,704l1110,704m997,942l1110,942m997,1181l1110,1181m997,1413l1110,1413m997,1652l1110,1652m997,1890l1110,1890m997,2123l1110,2123m997,2361l1110,2361m997,2599l1110,2599m997,2832l1110,2832e" filled="false" stroked="true" strokeweight=".5pt" strokecolor="#231f20">
              <v:path arrowok="t"/>
              <v:stroke dashstyle="solid"/>
            </v:shape>
            <v:shape style="position:absolute;left:1153;top:550;width:3341;height:2176" coordorigin="1153,551" coordsize="3341,2176" path="m1153,699l1166,837,1178,773,1194,667,1206,641,1219,582,1231,614,1247,625,1260,551,1272,699,1284,752,1301,789,1313,709,1325,635,1337,688,1350,646,1366,699,1378,799,1391,778,1407,752,1419,1027,1431,1196,1444,1128,1460,1154,1472,1154,1485,1339,1497,1191,1509,1244,1525,1276,1538,1435,1550,1350,1562,1556,1579,1636,1591,1721,1603,1795,1615,1657,1632,2017,1644,2112,1656,1922,1669,1858,1685,1906,1697,1885,1709,1906,1722,1906,1738,1758,1750,1736,1763,1726,1775,1763,1791,1784,1804,1773,1816,1604,1828,1482,1840,1403,1857,1604,1869,1742,1881,1869,1893,1922,1910,2102,1922,2133,1934,2086,1951,1943,1963,2139,1975,1969,1988,1763,2000,1255,2016,1408,2028,1466,2041,1286,2053,1371,2069,1488,2082,1493,2094,1376,2106,1191,2118,1334,2135,1519,2147,1398,2159,1223,2172,1212,2188,1255,2200,1239,2212,1249,2229,1096,2241,1207,2253,1260,2266,1117,2278,1265,2294,1218,2307,1260,2319,1149,2331,1218,2347,1101,2360,1207,2372,1361,2384,1223,2401,1329,2413,1318,2425,1149,2437,1286,2454,1297,2466,1308,2478,1329,2491,1281,2507,1144,2519,1191,2531,1154,2544,1112,2560,1059,2572,1144,2585,1027,2597,1059,2609,1096,2625,1112,2638,741,2650,747,2662,567,2679,757,2691,794,2703,709,2715,773,2732,900,2744,741,2756,805,2769,837,2785,778,2797,921,2809,1022,2822,1196,2838,1514,2850,1498,2863,1811,2875,1652,2891,1773,2904,1652,2916,1551,2928,1382,2940,1403,2957,1361,2969,1334,2981,1265,2998,1191,3010,1181,3022,1022,3034,1212,3051,1122,3063,1122,3075,1170,3088,1218,3100,1355,3116,1334,3128,1286,3141,1334m3141,1334l3153,1239,3169,1308,3182,1144,3194,1144,3206,1218,3222,1218,3235,1334,3247,1239,3259,1334,3276,1334,3288,1144,3300,1218,3312,1451,3329,1451,3341,1758,3353,1689,3366,1710,3382,1572,3394,1498,3407,1498,3419,1355,3431,1334,3447,1355,3460,1429,3472,1355,3484,1355,3501,1403,3513,1355,3525,1546,3541,1403,3554,1429,3566,1429,3578,1355,3591,1477,3607,1498,3619,1498,3631,1525,3644,1451,3660,1451,3672,1546,3685,1525,3697,1429,3713,1451,3725,1403,3738,1451,3750,1429,3762,1382,3779,1382,3791,1451,3803,1451m3803,1451l3820,1429,3832,1429,3844,1382,3856,1308,3869,1355,3885,1286,3897,1451,3909,1525,3922,1451,3938,1429,3950,1546,3963,1546,3975,1593,3991,1572,4004,1546,4016,1525,4028,1546,4044,1572,4057,1662,4069,1784,4081,1710,4098,1736,4110,1784,4122,1853,4134,1758,4151,1784,4163,1758,4175,1758,4188,1662,4200,1689,4216,1641,4228,1593,4241,1620,4253,1572,4269,1620,4282,1572,4294,1620,4306,1662,4323,1641,4335,1620,4347,1689,4359,1662,4376,1784,4388,1710,4400,1879,4412,2112,4429,2160,4441,2186,4453,2372,4466,2515,4482,2636,4494,2726e" filled="false" stroked="true" strokeweight="1pt" strokecolor="#582e91">
              <v:path arrowok="t"/>
              <v:stroke dashstyle="solid"/>
            </v:shape>
            <v:shape style="position:absolute;left:3249;top:425;width:117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Consumer confidence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839;top:2084;width:153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 scale, 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8"/>
          <w:sz w:val="12"/>
        </w:rPr>
        <w:t>30 </w:t>
      </w:r>
      <w:r>
        <w:rPr>
          <w:color w:val="231F20"/>
          <w:sz w:val="12"/>
        </w:rPr>
        <w:t>Net</w:t>
      </w:r>
      <w:r>
        <w:rPr>
          <w:color w:val="231F20"/>
          <w:spacing w:val="-25"/>
          <w:sz w:val="12"/>
        </w:rPr>
        <w:t> </w:t>
      </w:r>
      <w:r>
        <w:rPr>
          <w:color w:val="231F20"/>
          <w:spacing w:val="-3"/>
          <w:sz w:val="12"/>
        </w:rPr>
        <w:t>balance </w:t>
      </w:r>
      <w:r>
        <w:rPr>
          <w:color w:val="231F20"/>
          <w:sz w:val="12"/>
        </w:rPr>
        <w:t>20</w:t>
      </w:r>
    </w:p>
    <w:p>
      <w:pPr>
        <w:spacing w:line="112" w:lineRule="exact" w:before="0"/>
        <w:ind w:left="15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42" w:lineRule="exact" w:before="0"/>
        <w:ind w:left="1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86" w:lineRule="exact" w:before="0"/>
        <w:ind w:left="2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2" w:lineRule="exact" w:before="0"/>
        <w:ind w:left="1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0"/>
        <w:ind w:left="15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93"/>
        <w:ind w:left="14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99"/>
        <w:ind w:left="13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before="99"/>
        <w:ind w:left="1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before="94"/>
        <w:ind w:left="140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98"/>
        <w:ind w:left="1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before="99"/>
        <w:ind w:left="145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spacing w:before="94"/>
        <w:ind w:left="1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line="112" w:lineRule="exact" w:before="79"/>
        <w:ind w:left="13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125" w:lineRule="exact" w:before="68"/>
        <w:ind w:left="13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balance</w:t>
      </w:r>
    </w:p>
    <w:p>
      <w:pPr>
        <w:spacing w:line="125" w:lineRule="exact" w:before="0"/>
        <w:ind w:left="7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16" w:lineRule="exact" w:before="93"/>
        <w:ind w:left="78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42" w:lineRule="exact" w:before="0"/>
        <w:ind w:left="7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86" w:lineRule="exact" w:before="0"/>
        <w:ind w:left="83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2" w:lineRule="exact" w:before="0"/>
        <w:ind w:left="77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9" w:lineRule="exact" w:before="0"/>
        <w:ind w:left="78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9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spacing w:before="9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spacing w:before="9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spacing w:line="92" w:lineRule="exact" w:before="79"/>
        <w:ind w:left="7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line="268" w:lineRule="auto"/>
        <w:ind w:left="135" w:right="69"/>
      </w:pPr>
      <w:r>
        <w:rPr/>
        <w:br w:type="column"/>
      </w:r>
      <w:r>
        <w:rPr>
          <w:color w:val="231F20"/>
          <w:w w:val="95"/>
        </w:rPr>
        <w:t>encourage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2009,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</w:t>
      </w:r>
      <w:r>
        <w:rPr>
          <w:color w:val="231F20"/>
          <w:spacing w:val="-39"/>
        </w:rPr>
        <w:t> </w:t>
      </w:r>
      <w:r>
        <w:rPr>
          <w:color w:val="231F20"/>
        </w:rPr>
        <w:t>31).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reductions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boost </w:t>
      </w:r>
      <w:r>
        <w:rPr>
          <w:color w:val="231F20"/>
          <w:w w:val="90"/>
        </w:rPr>
        <w:t>consumer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channels.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many borrowers.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receipts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savers.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larger propensity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savers.</w:t>
      </w:r>
    </w:p>
    <w:p>
      <w:pPr>
        <w:pStyle w:val="BodyText"/>
        <w:spacing w:line="268" w:lineRule="auto"/>
        <w:ind w:left="135" w:right="69"/>
      </w:pP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raising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wealth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save (see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44–45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3" w:equalWidth="0">
            <w:col w:w="948" w:space="2364"/>
            <w:col w:w="945" w:space="1070"/>
            <w:col w:w="5253"/>
          </w:cols>
        </w:sectPr>
      </w:pPr>
    </w:p>
    <w:p>
      <w:pPr>
        <w:tabs>
          <w:tab w:pos="964" w:val="left" w:leader="none"/>
          <w:tab w:pos="1438" w:val="left" w:leader="none"/>
          <w:tab w:pos="1917" w:val="left" w:leader="none"/>
          <w:tab w:pos="2395" w:val="left" w:leader="none"/>
          <w:tab w:pos="2874" w:val="left" w:leader="none"/>
          <w:tab w:pos="3348" w:val="left" w:leader="none"/>
          <w:tab w:pos="3826" w:val="left" w:leader="none"/>
        </w:tabs>
        <w:spacing w:line="108" w:lineRule="exact" w:before="0"/>
        <w:ind w:left="486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91</w:t>
        <w:tab/>
        <w:t>94</w:t>
        <w:tab/>
        <w:t>97</w:t>
        <w:tab/>
        <w:t>2000</w:t>
        <w:tab/>
        <w:t>03</w:t>
        <w:tab/>
        <w:t>06</w:t>
        <w:tab/>
        <w:t>09</w:t>
      </w:r>
    </w:p>
    <w:p>
      <w:pPr>
        <w:spacing w:before="123"/>
        <w:ind w:left="135" w:right="0" w:firstLine="0"/>
        <w:jc w:val="left"/>
        <w:rPr>
          <w:sz w:val="11"/>
        </w:rPr>
      </w:pPr>
      <w:r>
        <w:rPr>
          <w:color w:val="231F20"/>
          <w:sz w:val="11"/>
        </w:rPr>
        <w:t>Source: Research carried out by GfK NOP on behalf of the European Commission.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06" w:val="left" w:leader="none"/>
        </w:tabs>
        <w:spacing w:line="240" w:lineRule="auto" w:before="1" w:after="0"/>
        <w:ind w:left="305" w:right="0" w:hanging="171"/>
        <w:jc w:val="left"/>
        <w:rPr>
          <w:sz w:val="11"/>
        </w:rPr>
      </w:pPr>
      <w:r>
        <w:rPr>
          <w:color w:val="231F20"/>
          <w:sz w:val="11"/>
        </w:rPr>
        <w:t>Headline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9"/>
        </w:numPr>
        <w:tabs>
          <w:tab w:pos="306" w:val="left" w:leader="none"/>
        </w:tabs>
        <w:spacing w:line="244" w:lineRule="auto" w:before="2" w:after="0"/>
        <w:ind w:left="305" w:right="18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evolve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 </w:t>
      </w:r>
      <w:r>
        <w:rPr>
          <w:color w:val="231F20"/>
          <w:sz w:val="11"/>
        </w:rPr>
        <w:t>year.</w:t>
      </w:r>
    </w:p>
    <w:p>
      <w:pPr>
        <w:pStyle w:val="BodyText"/>
        <w:spacing w:before="7"/>
        <w:rPr>
          <w:sz w:val="8"/>
        </w:rPr>
      </w:pPr>
      <w:r>
        <w:rPr/>
        <w:pict>
          <v:shape style="position:absolute;margin-left:40.023998pt;margin-top:7.334387pt;width:215.45pt;height:.1pt;mso-position-horizontal-relative:page;mso-position-vertical-relative:paragraph;z-index:-15666176;mso-wrap-distance-left:0;mso-wrap-distance-right:0" coordorigin="800,147" coordsize="4309,0" path="m800,147l5109,14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40" w:right="3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gross fixed capital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formation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31" w:lineRule="exact"/>
        <w:ind w:left="135"/>
      </w:pPr>
      <w:r>
        <w:rPr/>
        <w:br w:type="column"/>
      </w:r>
      <w:r>
        <w:rPr>
          <w:color w:val="231F20"/>
        </w:rPr>
        <w:t>changes in Bank Rate).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35" w:right="429"/>
      </w:pPr>
      <w:r>
        <w:rPr>
          <w:color w:val="231F20"/>
          <w:w w:val="90"/>
        </w:rPr>
        <w:t>Weighing up these factors, the MPC judges that consumer </w:t>
      </w:r>
      <w:r>
        <w:rPr>
          <w:color w:val="231F20"/>
        </w:rPr>
        <w:t>spending is likely to remain weak for some time.</w:t>
      </w:r>
    </w:p>
    <w:p>
      <w:pPr>
        <w:pStyle w:val="BodyText"/>
        <w:spacing w:line="268" w:lineRule="auto"/>
        <w:ind w:left="135" w:right="186"/>
      </w:pPr>
      <w:r>
        <w:rPr>
          <w:color w:val="231F20"/>
          <w:w w:val="90"/>
        </w:rPr>
        <w:t>Medium-term prospects for consumer spending are discussed </w:t>
      </w:r>
      <w:r>
        <w:rPr>
          <w:color w:val="231F20"/>
        </w:rPr>
        <w:t>in Section 5.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58" w:space="869"/>
            <w:col w:w="5253"/>
          </w:cols>
        </w:sectPr>
      </w:pPr>
    </w:p>
    <w:p>
      <w:pPr>
        <w:spacing w:before="91"/>
        <w:ind w:left="319" w:right="0" w:firstLine="0"/>
        <w:jc w:val="left"/>
        <w:rPr>
          <w:sz w:val="12"/>
        </w:rPr>
      </w:pPr>
      <w:r>
        <w:rPr/>
        <w:pict>
          <v:group style="position:absolute;margin-left:39.523998pt;margin-top:4.494583pt;width:7.1pt;height:16.2pt;mso-position-horizontal-relative:page;mso-position-vertical-relative:paragraph;z-index:15791616" coordorigin="790,90" coordsize="142,324">
            <v:rect style="position:absolute;left:790;top:89;width:142;height:142" filled="true" fillcolor="#59b6e7" stroked="false">
              <v:fill type="solid"/>
            </v:rect>
            <v:rect style="position:absolute;left:790;top:271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Government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investment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(10%)</w:t>
      </w:r>
    </w:p>
    <w:p>
      <w:pPr>
        <w:spacing w:before="34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Business investment (62%)</w:t>
      </w:r>
    </w:p>
    <w:p>
      <w:pPr>
        <w:spacing w:line="290" w:lineRule="auto" w:before="65"/>
        <w:ind w:left="218" w:right="-18" w:hanging="1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Housing-related investment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5"/>
          <w:sz w:val="12"/>
        </w:rPr>
        <w:t>(28%) </w:t>
      </w:r>
      <w:r>
        <w:rPr>
          <w:color w:val="231F20"/>
          <w:w w:val="90"/>
          <w:sz w:val="12"/>
        </w:rPr>
        <w:t>Gross fixed capital formation (per </w:t>
      </w:r>
      <w:r>
        <w:rPr>
          <w:color w:val="231F20"/>
          <w:spacing w:val="-3"/>
          <w:w w:val="90"/>
          <w:sz w:val="12"/>
        </w:rPr>
        <w:t>cent)</w:t>
      </w:r>
    </w:p>
    <w:p>
      <w:pPr>
        <w:spacing w:line="70" w:lineRule="exact" w:before="0"/>
        <w:ind w:left="1122" w:right="0" w:firstLine="0"/>
        <w:jc w:val="left"/>
        <w:rPr>
          <w:sz w:val="12"/>
        </w:rPr>
      </w:pPr>
      <w:r>
        <w:rPr/>
        <w:pict>
          <v:rect style="position:absolute;margin-left:126.827003pt;margin-top:-17.117855pt;width:7.0864pt;height:7.0864pt;mso-position-horizontal-relative:page;mso-position-vertical-relative:paragraph;z-index:15792128" filled="true" fillcolor="#a7074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92640" from="126.827003pt,-4.567455pt" to="133.914003pt,-4.567455pt" stroked="true" strokeweight="1pt" strokecolor="#582e91">
            <v:stroke dashstyle="solid"/>
            <w10:wrap type="none"/>
          </v:line>
        </w:pict>
      </w:r>
      <w:r>
        <w:rPr>
          <w:color w:val="231F20"/>
          <w:sz w:val="12"/>
        </w:rPr>
        <w:t>Percentage points</w:t>
      </w:r>
    </w:p>
    <w:p>
      <w:pPr>
        <w:pStyle w:val="Heading4"/>
        <w:spacing w:before="227"/>
        <w:ind w:left="319"/>
      </w:pPr>
      <w:r>
        <w:rPr/>
        <w:br w:type="column"/>
      </w:r>
      <w:r>
        <w:rPr>
          <w:color w:val="A70740"/>
        </w:rPr>
        <w:t>Investment and inventories</w:t>
      </w:r>
    </w:p>
    <w:p>
      <w:pPr>
        <w:spacing w:after="0"/>
        <w:sectPr>
          <w:type w:val="continuous"/>
          <w:pgSz w:w="11900" w:h="16840"/>
          <w:pgMar w:top="1560" w:bottom="0" w:left="660" w:right="660"/>
          <w:cols w:num="3" w:equalWidth="0">
            <w:col w:w="1807" w:space="40"/>
            <w:col w:w="2136" w:space="1160"/>
            <w:col w:w="5437"/>
          </w:cols>
        </w:sectPr>
      </w:pPr>
    </w:p>
    <w:p>
      <w:pPr>
        <w:spacing w:before="28"/>
        <w:ind w:left="0" w:right="455" w:firstLine="0"/>
        <w:jc w:val="right"/>
        <w:rPr>
          <w:sz w:val="12"/>
        </w:rPr>
      </w:pPr>
      <w:r>
        <w:rPr/>
        <w:pict>
          <v:group style="position:absolute;margin-left:39.523998pt;margin-top:4.540394pt;width:184.3pt;height:141.75pt;mso-position-horizontal-relative:page;mso-position-vertical-relative:paragraph;z-index:15793152" coordorigin="790,91" coordsize="3686,2835">
            <v:rect style="position:absolute;left:795;top:95;width:3676;height:2825" filled="false" stroked="true" strokeweight=".5pt" strokecolor="#231f20">
              <v:stroke dashstyle="solid"/>
            </v:rect>
            <v:shape style="position:absolute;left:1043;top:905;width:3191;height:910" coordorigin="1044,905" coordsize="3191,910" path="m1133,1491l1044,1491,1044,1802,1133,1802,1133,1491xm1353,1534l1266,1534,1266,1802,1353,1802,1353,1534xm1575,1442l1485,1442,1485,1802,1575,1802,1575,1442xm1797,1528l1708,1528,1708,1802,1797,1802,1797,1528xm2020,1747l1930,1747,1930,1802,2020,1802,2020,1747xm2239,1607l2153,1607,2153,1802,2239,1802,2239,1607xm2461,1632l2372,1632,2372,1802,2461,1802,2461,1632xm2684,1040l2594,1040,2594,1802,2684,1802,2684,1040xm2906,905l2817,905,2817,1802,2906,1802,2906,905xm3125,1064l3039,1064,3039,1802,3125,1802,3125,1064xm3348,1125l3258,1125,3258,1802,3348,1802,3348,1125xm3570,1357l3481,1357,3481,1802,3570,1802,3570,1357xm3793,1607l3703,1607,3703,1802,3793,1802,3793,1607xm4012,1552l3926,1552,3926,1802,4012,1802,4012,1552xm4234,1802l4145,1802,4145,1815,4234,1815,4234,1802xe" filled="true" fillcolor="#75c043" stroked="false">
              <v:path arrowok="t"/>
              <v:fill type="solid"/>
            </v:shape>
            <v:shape style="position:absolute;left:1043;top:832;width:3191;height:1191" coordorigin="1044,832" coordsize="3191,1191" path="m1133,1455l1044,1455,1044,1491,1133,1491,1133,1455xm1353,1802l1266,1802,1266,2022,1353,2022,1353,1802xm1797,1802l1708,1802,1708,1876,1797,1876,1797,1802xm2020,1802l1930,1802,1930,1845,2020,1845,2020,1802xm2239,1516l2153,1516,2153,1607,2239,1607,2239,1516xm2461,1625l2372,1625,2372,1632,2461,1632,2461,1625xm2684,997l2594,997,2594,1040,2684,1040,2684,997xm2906,832l2817,832,2817,905,2906,905,2906,832xm3125,1802l3039,1802,3039,1851,3125,1851,3125,1802xm3348,1101l3258,1101,3258,1125,3348,1125,3348,1101xm3570,1204l3481,1204,3481,1357,3570,1357,3570,1204xm3793,1455l3703,1455,3703,1607,3793,1607,3793,1455xm4012,1271l3926,1271,3926,1552,4012,1552,4012,1271xm4234,1583l4145,1583,4145,1802,4234,1802,4234,1583xe" filled="true" fillcolor="#59b6e7" stroked="false">
              <v:path arrowok="t"/>
              <v:fill type="solid"/>
            </v:shape>
            <v:shape style="position:absolute;left:1043;top:539;width:3191;height:2082" coordorigin="1044,539" coordsize="3191,2082" path="m1133,1802l1044,1802,1044,2156,1133,2156,1133,1802xm1353,2022l1266,2022,1266,2095,1353,2095,1353,2022xm1575,1290l1485,1290,1485,1442,1575,1442,1575,1290xm1797,1186l1708,1186,1708,1528,1797,1528,1797,1186xm2020,1326l1930,1326,1930,1747,2020,1747,2020,1326xm2239,1137l2153,1137,2153,1516,2239,1516,2239,1137xm2461,1271l2372,1271,2372,1625,2461,1625,2461,1271xm2684,728l2594,728,2594,997,2684,997,2684,728xm2906,539l2817,539,2817,832,2906,832,2906,539xm3125,899l3039,899,3039,1064,3125,1064,3125,899xm3348,1076l3258,1076,3258,1101,3348,1101,3348,1076xm3570,1802l3481,1802,3481,1931,3570,1931,3570,1802xm3793,1802l3703,1802,3703,2187,3793,2187,3793,1802xm4012,1802l3926,1802,3926,2413,4012,2413,4012,1802xm4234,1815l4145,1815,4145,2620,4234,2620,4234,1815xe" filled="true" fillcolor="#a70740" stroked="false">
              <v:path arrowok="t"/>
              <v:fill type="solid"/>
            </v:shape>
            <v:shape style="position:absolute;left:790;top:675;width:3686;height:2251" coordorigin="790,675" coordsize="3686,2251" path="m4362,2358l4476,2358m4362,1808l4476,1808m4362,1243l4476,1243m4362,675l4476,675m790,2358l904,2358m790,1808l904,1808m790,1243l904,1243m790,675l904,675m971,2925l971,2812m1857,2925l1857,2812m2744,2925l2744,2812m3630,2925l3630,2812e" filled="false" stroked="true" strokeweight=".5pt" strokecolor="#231f20">
              <v:path arrowok="t"/>
              <v:stroke dashstyle="solid"/>
            </v:shape>
            <v:shape style="position:absolute;left:1073;top:514;width:3105;height:1868" coordorigin="1074,515" coordsize="3105,1868" path="m1074,1784l1296,1809,1519,1265,1741,1235,1960,1345,2183,1113,2405,1247,2627,704,2847,515,3069,924,3291,1052,3511,1314,3733,1815,3955,1857,4178,2382e" filled="false" stroked="true" strokeweight="1pt" strokecolor="#582e91">
              <v:path arrowok="t"/>
              <v:stroke dashstyle="solid"/>
            </v:shape>
            <v:line style="position:absolute" from="959,1808" to="4305,180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9"/>
        <w:ind w:left="38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45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386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4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3"/>
        <w:ind w:left="386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575" w:val="left" w:leader="none"/>
          <w:tab w:pos="2465" w:val="left" w:leader="none"/>
          <w:tab w:pos="3286" w:val="left" w:leader="none"/>
        </w:tabs>
        <w:spacing w:line="123" w:lineRule="exact" w:before="0"/>
        <w:ind w:left="627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</w:r>
    </w:p>
    <w:p>
      <w:pPr>
        <w:pStyle w:val="ListParagraph"/>
        <w:numPr>
          <w:ilvl w:val="0"/>
          <w:numId w:val="20"/>
        </w:numPr>
        <w:tabs>
          <w:tab w:pos="311" w:val="left" w:leader="none"/>
        </w:tabs>
        <w:spacing w:line="244" w:lineRule="auto" w:before="112" w:after="0"/>
        <w:ind w:left="31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fixed </w:t>
      </w:r>
      <w:r>
        <w:rPr>
          <w:color w:val="231F20"/>
          <w:sz w:val="11"/>
        </w:rPr>
        <w:t>capital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formation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ListParagraph"/>
        <w:numPr>
          <w:ilvl w:val="0"/>
          <w:numId w:val="20"/>
        </w:numPr>
        <w:tabs>
          <w:tab w:pos="311" w:val="left" w:leader="none"/>
        </w:tabs>
        <w:spacing w:line="244" w:lineRule="auto" w:before="0" w:after="0"/>
        <w:ind w:left="310" w:right="61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dwellings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transfer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ownership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0"/>
          <w:sz w:val="11"/>
        </w:rPr>
        <w:t>buildings, dwellings and non-produced assets, primarily stamp duty on housing transactions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agents’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fees.</w:t>
      </w:r>
    </w:p>
    <w:p>
      <w:pPr>
        <w:pStyle w:val="BodyText"/>
        <w:spacing w:line="268" w:lineRule="auto" w:before="3"/>
        <w:ind w:left="140" w:right="196"/>
      </w:pPr>
      <w:r>
        <w:rPr/>
        <w:br w:type="column"/>
      </w:r>
      <w:r>
        <w:rPr>
          <w:color w:val="231F20"/>
        </w:rPr>
        <w:t>Whole-economy</w:t>
      </w:r>
      <w:r>
        <w:rPr>
          <w:color w:val="231F20"/>
          <w:spacing w:val="-39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fell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5.3%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68" w:lineRule="auto"/>
        <w:ind w:left="140" w:right="177" w:hanging="1"/>
      </w:pP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housing-related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2.10),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sharp downturn in house prices. This component of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detract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term:</w:t>
      </w:r>
      <w:r>
        <w:rPr>
          <w:color w:val="231F20"/>
          <w:spacing w:val="-24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starts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2008</w:t>
      </w:r>
      <w:r>
        <w:rPr>
          <w:color w:val="231F20"/>
          <w:spacing w:val="-44"/>
        </w:rPr>
        <w:t> </w:t>
      </w:r>
      <w:r>
        <w:rPr>
          <w:color w:val="231F20"/>
        </w:rPr>
        <w:t>Q3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half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series</w:t>
      </w:r>
      <w:r>
        <w:rPr>
          <w:color w:val="231F20"/>
          <w:spacing w:val="-19"/>
        </w:rPr>
        <w:t> </w:t>
      </w:r>
      <w:r>
        <w:rPr>
          <w:color w:val="231F20"/>
        </w:rPr>
        <w:t>began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1980.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0"/>
      </w:pP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commercial</w:t>
      </w:r>
      <w:r>
        <w:rPr>
          <w:color w:val="231F20"/>
          <w:spacing w:val="-46"/>
        </w:rPr>
        <w:t> </w:t>
      </w:r>
      <w:r>
        <w:rPr>
          <w:color w:val="231F20"/>
        </w:rPr>
        <w:t>property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reduced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in buildings.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plant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machinery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also </w:t>
      </w:r>
      <w:r>
        <w:rPr>
          <w:color w:val="231F20"/>
          <w:w w:val="90"/>
        </w:rPr>
        <w:t>weakened.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very </w:t>
      </w:r>
      <w:r>
        <w:rPr>
          <w:color w:val="231F20"/>
        </w:rPr>
        <w:t>marked</w:t>
      </w:r>
      <w:r>
        <w:rPr>
          <w:color w:val="231F20"/>
          <w:spacing w:val="-33"/>
        </w:rPr>
        <w:t> </w:t>
      </w:r>
      <w:r>
        <w:rPr>
          <w:color w:val="231F20"/>
        </w:rPr>
        <w:t>falls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such</w:t>
      </w:r>
      <w:r>
        <w:rPr>
          <w:color w:val="231F20"/>
          <w:spacing w:val="-29"/>
        </w:rPr>
        <w:t> </w:t>
      </w:r>
      <w:r>
        <w:rPr>
          <w:color w:val="231F20"/>
        </w:rPr>
        <w:t>investment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Q4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beyond</w:t>
      </w:r>
    </w:p>
    <w:p>
      <w:pPr>
        <w:pStyle w:val="BodyText"/>
        <w:spacing w:line="232" w:lineRule="exact"/>
        <w:ind w:left="140"/>
      </w:pP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2.11).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reported</w:t>
      </w:r>
    </w:p>
    <w:p>
      <w:pPr>
        <w:spacing w:after="0" w:line="232" w:lineRule="exact"/>
        <w:sectPr>
          <w:type w:val="continuous"/>
          <w:pgSz w:w="11900" w:h="16840"/>
          <w:pgMar w:top="1560" w:bottom="0" w:left="660" w:right="660"/>
          <w:cols w:num="2" w:equalWidth="0">
            <w:col w:w="4437" w:space="885"/>
            <w:col w:w="5258"/>
          </w:cols>
        </w:sectPr>
      </w:pPr>
    </w:p>
    <w:p>
      <w:pPr>
        <w:spacing w:line="259" w:lineRule="auto" w:before="110"/>
        <w:ind w:left="134" w:right="438" w:firstLine="0"/>
        <w:jc w:val="left"/>
        <w:rPr>
          <w:sz w:val="12"/>
        </w:rPr>
      </w:pPr>
      <w:bookmarkStart w:name="Government spending" w:id="41"/>
      <w:bookmarkEnd w:id="41"/>
      <w:r>
        <w:rPr/>
      </w:r>
      <w:r>
        <w:rPr>
          <w:color w:val="A70740"/>
          <w:w w:val="95"/>
          <w:sz w:val="18"/>
        </w:rPr>
        <w:t>Chart 2.11 </w:t>
      </w:r>
      <w:r>
        <w:rPr>
          <w:color w:val="231F20"/>
          <w:w w:val="95"/>
          <w:sz w:val="18"/>
        </w:rPr>
        <w:t>Investment intentions (plant and </w:t>
      </w:r>
      <w:r>
        <w:rPr>
          <w:color w:val="231F20"/>
          <w:sz w:val="18"/>
        </w:rPr>
        <w:t>machinery)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12"/>
        <w:ind w:left="2289" w:right="438" w:hanging="245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06" w:lineRule="exact" w:before="0"/>
        <w:ind w:left="3879" w:right="0" w:firstLine="0"/>
        <w:jc w:val="left"/>
        <w:rPr>
          <w:sz w:val="12"/>
        </w:rPr>
      </w:pPr>
      <w:r>
        <w:rPr/>
        <w:pict>
          <v:group style="position:absolute;margin-left:39.748001pt;margin-top:1.946591pt;width:184.3pt;height:141.75pt;mso-position-horizontal-relative:page;mso-position-vertical-relative:paragraph;z-index:-19524096" coordorigin="795,39" coordsize="3686,2835">
            <v:shape style="position:absolute;left:794;top:43;width:3686;height:2830" coordorigin="795,44" coordsize="3686,2830" path="m4475,2869l800,2869,800,44,4475,44,4475,2869xm4293,1116l963,1116m4367,2537l4480,2537m4367,2180l4480,2180m4367,1824l4480,1824m4367,1473l4480,1473m4367,1116l4480,1116m4367,760l4480,760m4367,403l4480,403m795,2537l908,2537m795,2180l908,2180m795,1824l908,1824m795,1473l908,1473m795,1116l908,1116m795,760l908,760m795,403l908,403m963,2874l963,2760m1473,2874l1473,2760m1979,2874l1979,2760m2489,2874l2489,2760m2995,2874l2995,2760m3505,2874l3505,2760m4014,2874l4014,2760e" filled="false" stroked="true" strokeweight=".5pt" strokecolor="#231f20">
              <v:path arrowok="t"/>
              <v:stroke dashstyle="solid"/>
            </v:shape>
            <v:shape style="position:absolute;left:963;top:492;width:3347;height:2223" coordorigin="963,492" coordsize="3347,2223" path="m963,613l1004,954,1048,990,1089,1106,1133,1106,1174,1331,1218,1577,1259,1902,1303,2290,1344,2096,1388,1887,1429,1819,1473,1703,1513,1535,1558,1766,1598,1556,1639,1331,1683,1163,1724,969,1768,969,1809,896,1853,838,1894,833,1938,770,1979,539,2023,733,2064,760,2108,775,2149,660,2193,707,2234,733,2278,728,2319,508,2360,566,2404,492,2445,639,2489,697,2529,712,2574,1242,2614,1174,2659,1064,2699,1106,2744,880,2784,728,2828,990,2869,859,2913,812,2954,775,2995,912,3039,1069,3080,1300,3124,1452,3165,1200,3209,1064,3250,1121,3294,1137,3335,1514,3379,1305,3420,1184,3464,875,3505,954,3549,875,3590,906,3634,990,3675,1179,3715,1284,3760,1352,3800,1294,3844,1001,3885,959,3929,707,3970,828,4014,812,4055,749,4099,765,4140,974,4184,1258,4225,1452,4269,1735,4310,2715e" filled="false" stroked="true" strokeweight="1pt" strokecolor="#b01c88">
              <v:path arrowok="t"/>
              <v:stroke dashstyle="solid"/>
            </v:shape>
            <v:shape style="position:absolute;left:2614;top:424;width:1696;height:1930" coordorigin="2614,424" coordsize="1696,1930" path="m2614,822l2659,954,2699,1085,2744,854,2784,718,2828,1053,2869,1074,2913,891,2954,781,2995,1216,3039,1111,3080,1415,3124,1619,3165,1341,3209,1132,3250,1446,3294,1074,3335,1231,3379,1530,3420,1043,3464,1027,3505,807,3549,424,3590,739,3634,812,3675,854,3715,1530,3760,1252,3800,1431,3844,885,3885,1100,3929,948,3970,917,4014,1022,4055,854,4099,854,4140,765,4184,864,4225,1237,4269,1918,4310,2353e" filled="false" stroked="true" strokeweight="1pt" strokecolor="#7d8fc8">
              <v:path arrowok="t"/>
              <v:stroke dashstyle="solid"/>
            </v:shape>
            <v:shape style="position:absolute;left:1650;top:386;width:3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603;top:460;width:30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CBI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385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9"/>
        <w:ind w:left="0" w:right="3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387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3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8"/>
        </w:rPr>
      </w:pPr>
    </w:p>
    <w:p>
      <w:pPr>
        <w:tabs>
          <w:tab w:pos="803" w:val="left" w:leader="none"/>
          <w:tab w:pos="1311" w:val="left" w:leader="none"/>
          <w:tab w:pos="1817" w:val="left" w:leader="none"/>
          <w:tab w:pos="2328" w:val="left" w:leader="none"/>
          <w:tab w:pos="2833" w:val="left" w:leader="none"/>
          <w:tab w:pos="3351" w:val="left" w:leader="none"/>
          <w:tab w:pos="3881" w:val="left" w:leader="none"/>
        </w:tabs>
        <w:spacing w:before="0"/>
        <w:ind w:left="276" w:right="0" w:firstLine="0"/>
        <w:jc w:val="left"/>
        <w:rPr>
          <w:sz w:val="12"/>
        </w:rPr>
      </w:pPr>
      <w:r>
        <w:rPr>
          <w:color w:val="231F20"/>
          <w:sz w:val="12"/>
        </w:rPr>
        <w:t>1989</w:t>
        <w:tab/>
        <w:t>92</w:t>
        <w:tab/>
        <w:t>95</w:t>
        <w:tab/>
        <w:t>98</w:t>
        <w:tab/>
        <w:t>2001</w:t>
        <w:tab/>
        <w:t>04</w:t>
        <w:tab/>
        <w:t>07</w:t>
        <w:tab/>
      </w:r>
      <w:r>
        <w:rPr>
          <w:color w:val="231F20"/>
          <w:position w:val="9"/>
          <w:sz w:val="12"/>
        </w:rPr>
        <w:t>5</w:t>
      </w:r>
    </w:p>
    <w:p>
      <w:pPr>
        <w:spacing w:before="149"/>
        <w:ind w:left="134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06" w:val="left" w:leader="none"/>
        </w:tabs>
        <w:spacing w:line="240" w:lineRule="auto" w:before="1" w:after="0"/>
        <w:ind w:left="305" w:right="0" w:hanging="172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</w:p>
    <w:p>
      <w:pPr>
        <w:pStyle w:val="ListParagraph"/>
        <w:numPr>
          <w:ilvl w:val="0"/>
          <w:numId w:val="21"/>
        </w:numPr>
        <w:tabs>
          <w:tab w:pos="305" w:val="left" w:leader="none"/>
        </w:tabs>
        <w:spacing w:line="244" w:lineRule="auto" w:before="2" w:after="0"/>
        <w:ind w:left="305" w:right="79" w:hanging="171"/>
        <w:jc w:val="left"/>
        <w:rPr>
          <w:sz w:val="11"/>
        </w:rPr>
      </w:pP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revised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planned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1"/>
        </w:numPr>
        <w:tabs>
          <w:tab w:pos="306" w:val="left" w:leader="none"/>
        </w:tabs>
        <w:spacing w:line="244" w:lineRule="auto" w:before="0" w:after="0"/>
        <w:ind w:left="305" w:right="25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20" w:lineRule="exact"/>
        <w:ind w:left="11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20" w:right="0" w:firstLine="0"/>
        <w:jc w:val="left"/>
        <w:rPr>
          <w:sz w:val="18"/>
        </w:rPr>
      </w:pPr>
      <w:r>
        <w:rPr/>
        <w:pict>
          <v:group style="position:absolute;margin-left:142.179993pt;margin-top:34.722672pt;width:14.35pt;height:5.25pt;mso-position-horizontal-relative:page;mso-position-vertical-relative:paragraph;z-index:15798784" coordorigin="2844,694" coordsize="287,105">
            <v:line style="position:absolute" from="2844,744" to="2985,744" stroked="true" strokeweight="1pt" strokecolor="#f15f22">
              <v:stroke dashstyle="solid"/>
            </v:line>
            <v:shape style="position:absolute;left:2953;top:694;width:67;height:105" coordorigin="2953,694" coordsize="67,105" path="m2987,694l2953,747,2987,799,3020,747,2987,694xe" filled="true" fillcolor="#f15f22" stroked="false">
              <v:path arrowok="t"/>
              <v:fill type="solid"/>
            </v:shape>
            <v:line style="position:absolute" from="2988,740" to="3130,740" stroked="true" strokeweight="1pt" strokecolor="#f15f22">
              <v:stroke dashstyle="solid"/>
            </v:line>
            <w10:wrap type="none"/>
          </v:group>
        </w:pict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2.12</w:t>
      </w:r>
      <w:r>
        <w:rPr>
          <w:color w:val="A7074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Revisions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government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projections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tax </w:t>
      </w:r>
      <w:r>
        <w:rPr>
          <w:color w:val="231F20"/>
          <w:sz w:val="18"/>
        </w:rPr>
        <w:t>receipts</w:t>
      </w:r>
    </w:p>
    <w:p>
      <w:pPr>
        <w:pStyle w:val="BodyText"/>
        <w:spacing w:line="268" w:lineRule="auto" w:before="3"/>
        <w:ind w:left="120" w:right="318"/>
        <w:jc w:val="both"/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 </w:t>
      </w:r>
      <w:r>
        <w:rPr>
          <w:color w:val="231F20"/>
        </w:rPr>
        <w:t>drivers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marked</w:t>
      </w:r>
      <w:r>
        <w:rPr>
          <w:color w:val="231F20"/>
          <w:spacing w:val="-42"/>
        </w:rPr>
        <w:t> </w:t>
      </w:r>
      <w:r>
        <w:rPr>
          <w:color w:val="231F20"/>
        </w:rPr>
        <w:t>reductions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plans.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20" w:right="142"/>
      </w:pPr>
      <w:r>
        <w:rPr>
          <w:color w:val="231F20"/>
          <w:w w:val="90"/>
        </w:rPr>
        <w:t>Tight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intentions. </w:t>
      </w:r>
      <w:r>
        <w:rPr>
          <w:color w:val="231F20"/>
        </w:rPr>
        <w:t>According to the CBI surveys of both the services and </w:t>
      </w:r>
      <w:r>
        <w:rPr>
          <w:color w:val="231F20"/>
          <w:w w:val="90"/>
        </w:rPr>
        <w:t>manufacturing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become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curtailing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plans </w:t>
      </w:r>
      <w:r>
        <w:rPr>
          <w:color w:val="231F20"/>
        </w:rPr>
        <w:t>since</w:t>
      </w:r>
      <w:r>
        <w:rPr>
          <w:color w:val="231F20"/>
          <w:spacing w:val="-18"/>
        </w:rPr>
        <w:t> </w:t>
      </w:r>
      <w:r>
        <w:rPr>
          <w:color w:val="231F20"/>
        </w:rPr>
        <w:t>mid-2008.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20" w:right="192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fixed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detracted</w:t>
      </w:r>
    </w:p>
    <w:p>
      <w:pPr>
        <w:pStyle w:val="BodyText"/>
        <w:spacing w:line="268" w:lineRule="auto"/>
        <w:ind w:left="120" w:right="142"/>
      </w:pPr>
      <w:r>
        <w:rPr>
          <w:color w:val="231F20"/>
          <w:w w:val="95"/>
        </w:rPr>
        <w:t>0.4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 despite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stockbuilding,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</w:rPr>
        <w:t>that stocks remained above desired levels in the </w:t>
      </w:r>
      <w:r>
        <w:rPr>
          <w:color w:val="231F20"/>
          <w:w w:val="95"/>
        </w:rPr>
        <w:t>manufacturing and distribution sectors through Q4. That </w:t>
      </w:r>
      <w:r>
        <w:rPr>
          <w:color w:val="231F20"/>
          <w:w w:val="90"/>
        </w:rPr>
        <w:t>partly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demand.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 levels due to tighter credit conditions. Indeed, 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0"/>
        </w:rPr>
        <w:t>regional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exacerbated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doubts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inventory </w:t>
      </w:r>
      <w:r>
        <w:rPr>
          <w:color w:val="231F20"/>
        </w:rPr>
        <w:t>finance (Section</w:t>
      </w:r>
      <w:r>
        <w:rPr>
          <w:color w:val="231F20"/>
          <w:spacing w:val="-38"/>
        </w:rPr>
        <w:t> </w:t>
      </w:r>
      <w:r>
        <w:rPr>
          <w:color w:val="231F20"/>
        </w:rPr>
        <w:t>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20" w:right="142"/>
      </w:pP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key</w:t>
      </w:r>
      <w:r>
        <w:rPr>
          <w:color w:val="231F20"/>
          <w:spacing w:val="-42"/>
        </w:rPr>
        <w:t> </w:t>
      </w:r>
      <w:r>
        <w:rPr>
          <w:color w:val="231F20"/>
        </w:rPr>
        <w:t>influence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near-term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aggregate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 excess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output of stock cycles can be significant. In the 1990s </w:t>
      </w:r>
      <w:r>
        <w:rPr>
          <w:color w:val="231F20"/>
          <w:w w:val="95"/>
        </w:rPr>
        <w:t>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1990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H2,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de-stocking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stabilised.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 </w:t>
      </w:r>
      <w:r>
        <w:rPr>
          <w:i/>
          <w:color w:val="231F20"/>
          <w:w w:val="90"/>
        </w:rPr>
        <w:t>CBI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Quarterly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Industrial</w:t>
      </w:r>
      <w:r>
        <w:rPr>
          <w:i/>
          <w:color w:val="231F20"/>
          <w:spacing w:val="-42"/>
          <w:w w:val="90"/>
        </w:rPr>
        <w:t> </w:t>
      </w:r>
      <w:r>
        <w:rPr>
          <w:i/>
          <w:color w:val="231F20"/>
          <w:w w:val="90"/>
        </w:rPr>
        <w:t>Trends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1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fell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296" w:space="1047"/>
            <w:col w:w="5237"/>
          </w:cols>
        </w:sectPr>
      </w:pPr>
    </w:p>
    <w:p>
      <w:pPr>
        <w:spacing w:before="71"/>
        <w:ind w:left="309" w:right="0" w:firstLine="0"/>
        <w:jc w:val="left"/>
        <w:rPr>
          <w:sz w:val="12"/>
        </w:rPr>
      </w:pPr>
      <w:r>
        <w:rPr/>
        <w:pict>
          <v:group style="position:absolute;margin-left:39.169998pt;margin-top:3.703398pt;width:7.1pt;height:25.3pt;mso-position-horizontal-relative:page;mso-position-vertical-relative:paragraph;z-index:15798272" coordorigin="783,74" coordsize="142,506">
            <v:rect style="position:absolute;left:783;top:74;width:142;height:142" filled="true" fillcolor="#5a913a" stroked="false">
              <v:fill type="solid"/>
            </v:rect>
            <v:rect style="position:absolute;left:783;top:250;width:142;height:142" filled="true" fillcolor="#7d8fc8" stroked="false">
              <v:fill type="solid"/>
            </v:rect>
            <v:rect style="position:absolute;left:783;top:437;width:142;height:142" filled="true" fillcolor="#00586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VAT</w:t>
      </w:r>
    </w:p>
    <w:p>
      <w:pPr>
        <w:spacing w:before="71"/>
        <w:ind w:left="309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color w:val="231F20"/>
          <w:sz w:val="12"/>
        </w:rPr>
        <w:t>Budget</w:t>
      </w:r>
      <w:r>
        <w:rPr>
          <w:i/>
          <w:color w:val="231F20"/>
          <w:spacing w:val="-29"/>
          <w:sz w:val="12"/>
        </w:rPr>
        <w:t> </w:t>
      </w:r>
      <w:r>
        <w:rPr>
          <w:i/>
          <w:color w:val="231F20"/>
          <w:sz w:val="12"/>
        </w:rPr>
        <w:t>2008</w:t>
      </w:r>
    </w:p>
    <w:p>
      <w:pPr>
        <w:pStyle w:val="BodyText"/>
        <w:spacing w:line="219" w:lineRule="exact"/>
        <w:ind w:left="309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5"/>
        </w:rPr>
        <w:t> </w:t>
      </w:r>
      <w:r>
        <w:rPr>
          <w:color w:val="231F20"/>
        </w:rPr>
        <w:t>Q4,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Q1.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</w:p>
    <w:p>
      <w:pPr>
        <w:spacing w:after="0" w:line="219" w:lineRule="exact"/>
        <w:sectPr>
          <w:type w:val="continuous"/>
          <w:pgSz w:w="11900" w:h="16840"/>
          <w:pgMar w:top="1560" w:bottom="0" w:left="660" w:right="660"/>
          <w:cols w:num="3" w:equalWidth="0">
            <w:col w:w="553" w:space="1667"/>
            <w:col w:w="961" w:space="1972"/>
            <w:col w:w="5427"/>
          </w:cols>
        </w:sectPr>
      </w:pPr>
    </w:p>
    <w:p>
      <w:pPr>
        <w:tabs>
          <w:tab w:pos="2468" w:val="left" w:leader="none"/>
        </w:tabs>
        <w:spacing w:before="3"/>
        <w:ind w:left="309" w:right="0" w:firstLine="0"/>
        <w:jc w:val="left"/>
        <w:rPr>
          <w:i/>
          <w:sz w:val="12"/>
        </w:rPr>
      </w:pPr>
      <w:r>
        <w:rPr/>
        <w:pict>
          <v:shape style="position:absolute;margin-left:147.654007pt;margin-top:2.287104pt;width:3.35pt;height:5.25pt;mso-position-horizontal-relative:page;mso-position-vertical-relative:paragraph;z-index:-19522560" coordorigin="2953,46" coordsize="67,105" path="m2986,46l2953,98,2986,151,3020,98,2986,46xe" filled="true" fillcolor="#a70740" stroked="false">
            <v:path arrowok="t"/>
            <v:fill type="solid"/>
            <w10:wrap type="none"/>
          </v:shape>
        </w:pict>
      </w:r>
      <w:r>
        <w:rPr>
          <w:color w:val="231F20"/>
          <w:w w:val="95"/>
          <w:sz w:val="12"/>
        </w:rPr>
        <w:t>Income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tax</w:t>
      </w:r>
      <w:r>
        <w:rPr>
          <w:color w:val="231F20"/>
          <w:w w:val="95"/>
          <w:position w:val="4"/>
          <w:sz w:val="11"/>
        </w:rPr>
        <w:t>(a)</w:t>
      </w:r>
      <w:r>
        <w:rPr>
          <w:color w:val="231F20"/>
          <w:spacing w:val="-20"/>
          <w:w w:val="95"/>
          <w:position w:val="4"/>
          <w:sz w:val="11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corporation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tax</w:t>
      </w:r>
      <w:r>
        <w:rPr>
          <w:color w:val="231F20"/>
          <w:w w:val="95"/>
          <w:position w:val="4"/>
          <w:sz w:val="11"/>
        </w:rPr>
        <w:t>(b)</w:t>
      </w:r>
      <w:r>
        <w:rPr>
          <w:color w:val="231F20"/>
          <w:w w:val="95"/>
          <w:position w:val="4"/>
          <w:sz w:val="11"/>
          <w:u w:val="single" w:color="A70740"/>
        </w:rPr>
        <w:t> </w:t>
        <w:tab/>
      </w:r>
      <w:r>
        <w:rPr>
          <w:i/>
          <w:color w:val="231F20"/>
          <w:w w:val="90"/>
          <w:sz w:val="12"/>
        </w:rPr>
        <w:t>Pre-Budget</w:t>
      </w:r>
      <w:r>
        <w:rPr>
          <w:i/>
          <w:color w:val="231F20"/>
          <w:spacing w:val="-14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  <w:r>
        <w:rPr>
          <w:i/>
          <w:color w:val="231F20"/>
          <w:spacing w:val="-15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2008</w:t>
      </w:r>
    </w:p>
    <w:p>
      <w:pPr>
        <w:pStyle w:val="BodyText"/>
        <w:spacing w:line="161" w:lineRule="exact" w:before="41"/>
        <w:ind w:left="309"/>
      </w:pPr>
      <w:r>
        <w:rPr/>
        <w:br w:type="column"/>
      </w:r>
      <w:r>
        <w:rPr>
          <w:color w:val="231F20"/>
          <w:w w:val="95"/>
        </w:rPr>
        <w:t>judges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</w:p>
    <w:p>
      <w:pPr>
        <w:spacing w:after="0" w:line="161" w:lineRule="exact"/>
        <w:sectPr>
          <w:type w:val="continuous"/>
          <w:pgSz w:w="11900" w:h="16840"/>
          <w:pgMar w:top="1560" w:bottom="0" w:left="660" w:right="660"/>
          <w:cols w:num="2" w:equalWidth="0">
            <w:col w:w="3711" w:space="1442"/>
            <w:col w:w="5427"/>
          </w:cols>
        </w:sectPr>
      </w:pPr>
    </w:p>
    <w:p>
      <w:pPr>
        <w:spacing w:before="3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Other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before="107"/>
        <w:ind w:left="32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nominal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16"/>
          <w:sz w:val="12"/>
        </w:rPr>
        <w:t> </w:t>
      </w:r>
      <w:r>
        <w:rPr>
          <w:color w:val="231F20"/>
          <w:position w:val="-8"/>
          <w:sz w:val="12"/>
        </w:rPr>
        <w:t>38</w:t>
      </w:r>
    </w:p>
    <w:p>
      <w:pPr>
        <w:pStyle w:val="BodyText"/>
        <w:rPr>
          <w:sz w:val="22"/>
        </w:rPr>
      </w:pPr>
    </w:p>
    <w:p>
      <w:pPr>
        <w:spacing w:before="148"/>
        <w:ind w:left="0" w:right="38" w:firstLine="0"/>
        <w:jc w:val="right"/>
        <w:rPr>
          <w:sz w:val="12"/>
        </w:rPr>
      </w:pPr>
      <w:r>
        <w:rPr/>
        <w:pict>
          <v:group style="position:absolute;margin-left:39.023998pt;margin-top:-15.412207pt;width:184.75pt;height:141.950pt;mso-position-horizontal-relative:page;mso-position-vertical-relative:paragraph;z-index:-19522048" coordorigin="780,-308" coordsize="3695,2839">
            <v:line style="position:absolute" from="798,2408" to="907,2408" stroked="true" strokeweight=".5pt" strokecolor="#231f20">
              <v:stroke dashstyle="solid"/>
            </v:line>
            <v:shape style="position:absolute;left:887;top:2407;width:40;height:118" coordorigin="887,2407" coordsize="40,118" path="m907,2407l907,2432,887,2447,927,2460,887,2478,927,2494,904,2503,903,2525e" filled="false" stroked="true" strokeweight=".5pt" strokecolor="#231f20">
              <v:path arrowok="t"/>
              <v:stroke dashstyle="solid"/>
            </v:shape>
            <v:line style="position:absolute" from="795,2521" to="4470,2521" stroked="true" strokeweight=".5pt" strokecolor="#231f20">
              <v:stroke dashstyle="solid"/>
            </v:line>
            <v:shape style="position:absolute;left:4336;top:2405;width:40;height:118" coordorigin="4336,2406" coordsize="40,118" path="m4356,2406l4356,2431,4336,2446,4376,2458,4336,2477,4376,2492,4353,2502,4353,2523e" filled="false" stroked="true" strokeweight=".5pt" strokecolor="#231f20">
              <v:path arrowok="t"/>
              <v:stroke dashstyle="solid"/>
            </v:shape>
            <v:line style="position:absolute" from="790,-303" to="4475,-303" stroked="true" strokeweight=".5pt" strokecolor="#231f20">
              <v:stroke dashstyle="solid"/>
            </v:line>
            <v:shape style="position:absolute;left:795;top:-304;width:3673;height:2712" coordorigin="795,-303" coordsize="3673,2712" path="m795,-303l795,2405m4468,-303l4468,2405m4358,2408l4467,2408e" filled="false" stroked="true" strokeweight=".5pt" strokecolor="#231f20">
              <v:path arrowok="t"/>
              <v:stroke dashstyle="solid"/>
            </v:shape>
            <v:shape style="position:absolute;left:1146;top:669;width:2979;height:1309" coordorigin="1146,669" coordsize="2979,1309" path="m1418,1105l1146,1105,1146,1156,1418,1156,1418,1105xm2093,1705l1825,1705,1825,1977,2093,1977,2093,1705xm2772,1048l2500,1048,2500,1427,2772,1427,2772,1048xm3447,827l3178,827,3178,1105,3447,1105,3447,827xm4125,669l3853,669,3853,941,4125,941,4125,669xe" filled="true" fillcolor="#00586a" stroked="false">
              <v:path arrowok="t"/>
              <v:fill type="solid"/>
            </v:shape>
            <v:shape style="position:absolute;left:1146;top:119;width:2979;height:1587" coordorigin="1146,119" coordsize="2979,1587" path="m1418,448l1146,448,1146,1105,1418,1105,1418,448xm2093,720l1825,720,1825,1705,2093,1705,2093,720xm2772,176l2500,176,2500,1048,2772,1048,2772,176xm3447,119l3178,119,3178,827,3447,827,3447,119xm4125,119l3853,119,3853,669,4125,669,4125,119xe" filled="true" fillcolor="#7d8fc8" stroked="false">
              <v:path arrowok="t"/>
              <v:fill type="solid"/>
            </v:shape>
            <v:shape style="position:absolute;left:1146;top:11;width:2979;height:708" coordorigin="1146,12" coordsize="2979,708" path="m1418,391l1146,391,1146,448,1418,448,1418,391xm2093,284l1825,284,1825,720,2093,720,2093,284xm2772,62l2500,62,2500,176,2772,176,2772,62xm3447,12l3178,12,3178,119,3447,119,3447,12xm4125,12l3853,12,3853,119,4125,119,4125,12xe" filled="true" fillcolor="#5a913a" stroked="false">
              <v:path arrowok="t"/>
              <v:fill type="solid"/>
            </v:shape>
            <v:shape style="position:absolute;left:780;top:226;width:3691;height:2300" coordorigin="780,227" coordsize="3691,2300" path="m4357,1870l4471,1870m4357,1320l4471,1320m4357,776l4471,776m4357,227l4471,227m780,1870l894,1870m780,1320l894,1320m780,776l894,776m780,227l894,227m944,2526l944,2413m1620,2526l1620,2413m2292,2526l2292,2413m2967,2526l2967,2413m3639,2526l3639,2413m4315,2526l4315,2413e" filled="false" stroked="true" strokeweight=".5pt" strokecolor="#231f20">
              <v:path arrowok="t"/>
              <v:stroke dashstyle="solid"/>
            </v:shape>
            <v:shape style="position:absolute;left:1284;top:940;width:2707;height:1037" coordorigin="1284,941" coordsize="2707,1037" path="m1284,1156l1959,1977,2638,1427,3316,1105,3991,941e" filled="false" stroked="true" strokeweight="1pt" strokecolor="#a70740">
              <v:path arrowok="t"/>
              <v:stroke dashstyle="solid"/>
            </v:shape>
            <v:shape style="position:absolute;left:1284;top:11;width:2707;height:380" coordorigin="1284,12" coordsize="2707,380" path="m1284,391l1959,284,2638,62,3316,12,3991,12e" filled="false" stroked="true" strokeweight="1.0pt" strokecolor="#f15f22">
              <v:path arrowok="t"/>
              <v:stroke dashstyle="solid"/>
            </v:shape>
            <v:shape style="position:absolute;left:1250;top:890;width:2775;height:1138" coordorigin="1250,890" coordsize="2775,1138" path="m1318,1156l1284,1105,1250,1156,1284,1206,1318,1156xm1993,1977l1959,1927,1926,1977,1959,2028,1993,1977xm2671,1427l2638,1377,2604,1427,2638,1478,2671,1427xm3350,1105l3316,1054,3282,1105,3316,1156,3350,1105xm4025,941l3991,890,3957,941,3991,991,4025,941xe" filled="true" fillcolor="#a70740" stroked="false">
              <v:path arrowok="t"/>
              <v:fill type="solid"/>
            </v:shape>
            <v:shape style="position:absolute;left:1250;top:-39;width:2775;height:481" coordorigin="1250,-39" coordsize="2775,481" path="m1318,391l1284,340,1250,391,1284,441,1318,391xm1993,284l1959,233,1926,284,1959,334,1993,284xm2671,62l2638,12,2604,62,2638,113,2671,62xm3350,12l3316,-39,3282,12,3316,62,3350,12xm4025,12l3991,-39,3957,12,3991,62,4025,12xe" filled="true" fillcolor="#f15f22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2"/>
          <w:w w:val="95"/>
          <w:sz w:val="12"/>
        </w:rPr>
        <w:t>37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36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line="135" w:lineRule="exact" w:before="0"/>
        <w:ind w:left="1563" w:right="0" w:firstLine="0"/>
        <w:jc w:val="left"/>
        <w:rPr>
          <w:sz w:val="12"/>
        </w:rPr>
      </w:pPr>
      <w:r>
        <w:rPr>
          <w:color w:val="231F20"/>
          <w:sz w:val="12"/>
        </w:rPr>
        <w:t>33</w:t>
      </w:r>
    </w:p>
    <w:p>
      <w:pPr>
        <w:spacing w:line="98" w:lineRule="exact" w:before="0"/>
        <w:ind w:left="16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99"/>
        <w:ind w:left="323"/>
      </w:pPr>
      <w:r>
        <w:rPr/>
        <w:br w:type="column"/>
      </w:r>
      <w:r>
        <w:rPr>
          <w:color w:val="231F20"/>
        </w:rPr>
        <w:t>growth in the near term.</w:t>
      </w:r>
    </w:p>
    <w:p>
      <w:pPr>
        <w:pStyle w:val="BodyText"/>
        <w:spacing w:before="6"/>
        <w:rPr>
          <w:sz w:val="23"/>
        </w:rPr>
      </w:pPr>
    </w:p>
    <w:p>
      <w:pPr>
        <w:pStyle w:val="Heading4"/>
        <w:ind w:left="323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323" w:right="143"/>
      </w:pPr>
      <w:r>
        <w:rPr>
          <w:color w:val="231F20"/>
          <w:w w:val="95"/>
        </w:rPr>
        <w:t>Four-quarter growth in nominal government spending on 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6"/>
          <w:w w:val="95"/>
        </w:rPr>
        <w:t>7.7%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9.2%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Q2.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Pre-Budget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6"/>
        </w:rPr>
        <w:t> </w:t>
      </w:r>
      <w:r>
        <w:rPr>
          <w:i/>
          <w:color w:val="231F20"/>
        </w:rPr>
        <w:t>2008</w:t>
      </w:r>
      <w:r>
        <w:rPr>
          <w:color w:val="231F20"/>
        </w:rPr>
        <w:t>.</w:t>
      </w:r>
      <w:r>
        <w:rPr>
          <w:color w:val="231F20"/>
          <w:spacing w:val="-31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plans</w:t>
      </w:r>
      <w:r>
        <w:rPr>
          <w:color w:val="231F20"/>
          <w:spacing w:val="-44"/>
        </w:rPr>
        <w:t> </w:t>
      </w:r>
      <w:r>
        <w:rPr>
          <w:color w:val="231F20"/>
        </w:rPr>
        <w:t>contained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borrowing.</w:t>
      </w:r>
    </w:p>
    <w:p>
      <w:pPr>
        <w:pStyle w:val="BodyText"/>
        <w:spacing w:line="268" w:lineRule="auto"/>
        <w:ind w:left="323" w:right="143"/>
      </w:pPr>
      <w:r>
        <w:rPr>
          <w:color w:val="231F20"/>
          <w:w w:val="90"/>
        </w:rPr>
        <w:t>That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discretionary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measures,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bringing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standard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8"/>
          <w:w w:val="90"/>
        </w:rPr>
        <w:t>VAT.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</w:t>
      </w:r>
    </w:p>
    <w:p>
      <w:pPr>
        <w:pStyle w:val="BodyText"/>
        <w:spacing w:line="184" w:lineRule="exact"/>
        <w:ind w:left="323"/>
      </w:pPr>
      <w:r>
        <w:rPr>
          <w:color w:val="231F20"/>
          <w:w w:val="95"/>
        </w:rPr>
        <w:t>worsening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</w:p>
    <w:p>
      <w:pPr>
        <w:spacing w:after="0" w:line="184" w:lineRule="exact"/>
        <w:sectPr>
          <w:type w:val="continuous"/>
          <w:pgSz w:w="11900" w:h="16840"/>
          <w:pgMar w:top="1560" w:bottom="0" w:left="660" w:right="660"/>
          <w:cols w:num="3" w:equalWidth="0">
            <w:col w:w="768" w:space="1543"/>
            <w:col w:w="1730" w:space="1099"/>
            <w:col w:w="5440"/>
          </w:cols>
        </w:sectPr>
      </w:pPr>
    </w:p>
    <w:p>
      <w:pPr>
        <w:tabs>
          <w:tab w:pos="745" w:val="left" w:leader="none"/>
          <w:tab w:pos="1434" w:val="left" w:leader="none"/>
          <w:tab w:pos="2111" w:val="left" w:leader="none"/>
          <w:tab w:pos="2778" w:val="left" w:leader="none"/>
        </w:tabs>
        <w:spacing w:before="1"/>
        <w:ind w:left="0" w:right="111" w:firstLine="0"/>
        <w:jc w:val="center"/>
        <w:rPr>
          <w:sz w:val="12"/>
        </w:rPr>
      </w:pPr>
      <w:r>
        <w:rPr>
          <w:color w:val="231F20"/>
          <w:sz w:val="12"/>
        </w:rPr>
        <w:t>2008–09</w:t>
        <w:tab/>
        <w:t>09–10</w:t>
        <w:tab/>
        <w:t>10–11</w:t>
        <w:tab/>
        <w:t>11–12</w:t>
        <w:tab/>
        <w:t>12–13</w:t>
      </w:r>
    </w:p>
    <w:p>
      <w:pPr>
        <w:spacing w:before="73"/>
        <w:ind w:left="0" w:right="39" w:firstLine="0"/>
        <w:jc w:val="center"/>
        <w:rPr>
          <w:sz w:val="12"/>
        </w:rPr>
      </w:pPr>
      <w:r>
        <w:rPr>
          <w:color w:val="231F20"/>
          <w:sz w:val="12"/>
        </w:rPr>
        <w:t>Financial years</w:t>
      </w:r>
    </w:p>
    <w:p>
      <w:pPr>
        <w:pStyle w:val="BodyText"/>
        <w:spacing w:before="3"/>
        <w:rPr>
          <w:sz w:val="16"/>
        </w:rPr>
      </w:pPr>
    </w:p>
    <w:p>
      <w:pPr>
        <w:spacing w:before="1"/>
        <w:ind w:left="120" w:right="0" w:firstLine="0"/>
        <w:jc w:val="left"/>
        <w:rPr>
          <w:sz w:val="11"/>
        </w:rPr>
      </w:pPr>
      <w:r>
        <w:rPr>
          <w:color w:val="231F20"/>
          <w:sz w:val="11"/>
        </w:rPr>
        <w:t>Source: HM Treasury.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291" w:val="left" w:leader="none"/>
        </w:tabs>
        <w:spacing w:line="240" w:lineRule="auto" w:before="0" w:after="0"/>
        <w:ind w:left="29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credits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Insurance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contributions.</w:t>
      </w:r>
    </w:p>
    <w:p>
      <w:pPr>
        <w:pStyle w:val="ListParagraph"/>
        <w:numPr>
          <w:ilvl w:val="0"/>
          <w:numId w:val="22"/>
        </w:numPr>
        <w:tabs>
          <w:tab w:pos="291" w:val="left" w:leader="none"/>
        </w:tabs>
        <w:spacing w:line="240" w:lineRule="auto" w:before="2" w:after="0"/>
        <w:ind w:left="290" w:right="0" w:hanging="171"/>
        <w:jc w:val="left"/>
        <w:rPr>
          <w:sz w:val="11"/>
        </w:rPr>
      </w:pP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North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tax.</w:t>
      </w:r>
    </w:p>
    <w:p>
      <w:pPr>
        <w:pStyle w:val="ListParagraph"/>
        <w:numPr>
          <w:ilvl w:val="0"/>
          <w:numId w:val="22"/>
        </w:numPr>
        <w:tabs>
          <w:tab w:pos="291" w:val="left" w:leader="none"/>
        </w:tabs>
        <w:spacing w:line="244" w:lineRule="auto" w:before="3" w:after="0"/>
        <w:ind w:left="290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North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revenues,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excise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duties,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taxes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royalties,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rounding </w:t>
      </w:r>
      <w:r>
        <w:rPr>
          <w:color w:val="231F20"/>
          <w:sz w:val="11"/>
        </w:rPr>
        <w:t>differences.</w:t>
      </w:r>
    </w:p>
    <w:p>
      <w:pPr>
        <w:pStyle w:val="BodyText"/>
        <w:spacing w:line="268" w:lineRule="auto" w:before="75"/>
        <w:ind w:left="120" w:right="16"/>
      </w:pPr>
      <w:r>
        <w:rPr/>
        <w:br w:type="column"/>
      </w:r>
      <w:r>
        <w:rPr>
          <w:color w:val="231F20"/>
        </w:rPr>
        <w:t>components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3"/>
        </w:rPr>
        <w:t> </w:t>
      </w:r>
      <w:r>
        <w:rPr>
          <w:color w:val="231F20"/>
        </w:rPr>
        <w:t>expenditure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benefit payments, and reduce tax receipts (Chart </w:t>
      </w:r>
      <w:r>
        <w:rPr>
          <w:color w:val="231F20"/>
          <w:spacing w:val="-5"/>
        </w:rPr>
        <w:t>2.12). </w:t>
      </w:r>
      <w:r>
        <w:rPr>
          <w:color w:val="231F20"/>
        </w:rPr>
        <w:t>The </w:t>
      </w:r>
      <w:r>
        <w:rPr>
          <w:color w:val="231F20"/>
          <w:w w:val="90"/>
        </w:rPr>
        <w:t>downward revision to projections for income and corporation tax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receipts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financial</w:t>
      </w:r>
      <w:r>
        <w:rPr>
          <w:color w:val="231F20"/>
          <w:spacing w:val="-19"/>
        </w:rPr>
        <w:t> </w:t>
      </w:r>
      <w:r>
        <w:rPr>
          <w:color w:val="231F20"/>
        </w:rPr>
        <w:t>sector.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3981" w:space="1361"/>
            <w:col w:w="523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3"/>
        </w:numPr>
        <w:tabs>
          <w:tab w:pos="870" w:val="left" w:leader="none"/>
          <w:tab w:pos="871" w:val="left" w:leader="none"/>
        </w:tabs>
        <w:spacing w:line="240" w:lineRule="auto" w:before="110" w:after="0"/>
        <w:ind w:left="870" w:right="0" w:hanging="738"/>
        <w:jc w:val="left"/>
      </w:pPr>
      <w:bookmarkStart w:name="_TOC_250000" w:id="42"/>
      <w:bookmarkStart w:name="3 Output and supply" w:id="43"/>
      <w:r>
        <w:rPr/>
      </w:r>
      <w:bookmarkStart w:name="3.1 Output" w:id="44"/>
      <w:bookmarkEnd w:id="44"/>
      <w:r>
        <w:rPr/>
      </w:r>
      <w:bookmarkStart w:name="_bookmark9" w:id="45"/>
      <w:bookmarkEnd w:id="45"/>
      <w:r>
        <w:rPr/>
      </w:r>
      <w:bookmarkStart w:name="_bookmark9" w:id="46"/>
      <w:bookmarkEnd w:id="46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bookmarkEnd w:id="42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5696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Output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markedly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second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half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2008.</w:t>
      </w:r>
      <w:r>
        <w:rPr>
          <w:color w:val="A70740"/>
          <w:spacing w:val="-6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manufacturing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contracted particularly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rapidly.</w:t>
      </w:r>
      <w:r>
        <w:rPr>
          <w:color w:val="A70740"/>
          <w:spacing w:val="-8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suggest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early 2009.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Lower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created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sizable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capacity,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both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 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market.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three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months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November,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pushing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unemployment rate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its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highest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nearly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decade.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survey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measures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intentions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weakened </w:t>
      </w:r>
      <w:r>
        <w:rPr>
          <w:color w:val="A70740"/>
        </w:rPr>
        <w:t>markedly in</w:t>
      </w:r>
      <w:r>
        <w:rPr>
          <w:color w:val="A70740"/>
          <w:spacing w:val="-43"/>
        </w:rPr>
        <w:t> </w:t>
      </w:r>
      <w:r>
        <w:rPr>
          <w:color w:val="A70740"/>
        </w:rPr>
        <w:t>Q4.</w:t>
      </w:r>
    </w:p>
    <w:p>
      <w:pPr>
        <w:pStyle w:val="BodyText"/>
      </w:pPr>
    </w:p>
    <w:p>
      <w:pPr>
        <w:spacing w:after="0"/>
        <w:sectPr>
          <w:headerReference w:type="default" r:id="rId48"/>
          <w:headerReference w:type="even" r:id="rId49"/>
          <w:pgSz w:w="11900" w:h="16840"/>
          <w:pgMar w:header="425" w:footer="0" w:top="620" w:bottom="280" w:left="660" w:right="660"/>
          <w:pgNumType w:start="25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0" w:lineRule="exact"/>
        <w:ind w:left="147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445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3.1 </w:t>
      </w:r>
      <w:r>
        <w:rPr>
          <w:color w:val="231F20"/>
          <w:w w:val="95"/>
          <w:sz w:val="18"/>
        </w:rPr>
        <w:t>Contributions to quarterly GDP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8"/>
        <w:ind w:left="0" w:right="400" w:firstLine="0"/>
        <w:jc w:val="right"/>
        <w:rPr>
          <w:sz w:val="12"/>
        </w:rPr>
      </w:pPr>
      <w:r>
        <w:rPr/>
        <w:pict>
          <v:group style="position:absolute;margin-left:40.701pt;margin-top:14.848986pt;width:184.3pt;height:141.75pt;mso-position-horizontal-relative:page;mso-position-vertical-relative:paragraph;z-index:-19519488" coordorigin="814,297" coordsize="3686,2835">
            <v:rect style="position:absolute;left:1107;top:2523;width:142;height:142" filled="true" fillcolor="#fcaf17" stroked="false">
              <v:fill type="solid"/>
            </v:rect>
            <v:rect style="position:absolute;left:1107;top:2704;width:142;height:142" filled="true" fillcolor="#00586a" stroked="false">
              <v:fill type="solid"/>
            </v:rect>
            <v:rect style="position:absolute;left:819;top:301;width:3676;height:2825" filled="false" stroked="true" strokeweight=".5pt" strokecolor="#231f20">
              <v:stroke dashstyle="solid"/>
            </v:rect>
            <v:shape style="position:absolute;left:1057;top:886;width:3204;height:1534" coordorigin="1057,886" coordsize="3204,1534" path="m1197,886l1057,886,1057,1707,1197,1707,1197,886xm1476,1081l1336,1081,1336,1707,1476,1707,1476,1081xm1755,1394l1615,1394,1615,1707,1755,1707,1755,1394xm2033,963l1894,963,1894,1707,2033,1707,2033,963xm2312,1030l2173,1030,2173,1707,2312,1707,2312,1030xm2591,1158l2452,1158,2452,1707,2591,1707,2591,1158xm2867,922l2731,922,2731,1707,2867,1707,2867,922xm3146,1348l3006,1348,3006,1707,3146,1707,3146,1348xm3425,1291l3285,1291,3285,1707,3425,1707,3425,1291xm3703,1527l3564,1527,3564,1707,3703,1707,3703,1527xm3982,1707l3843,1707,3843,2061,3982,2061,3982,1707xm4261,1707l4122,1707,4122,2420,4261,2420,4261,1707xe" filled="true" fillcolor="#fcaf17" stroked="false">
              <v:path arrowok="t"/>
              <v:fill type="solid"/>
            </v:shape>
            <v:shape style="position:absolute;left:1057;top:706;width:3204;height:2242" coordorigin="1057,707" coordsize="3204,2242" path="m1197,707l1057,707,1057,886,1197,886,1197,707xm1476,973l1336,973,1336,1081,1476,1081,1476,973xm1755,1338l1615,1338,1615,1394,1755,1394,1755,1338xm2312,1707l2173,1707,2173,1763,2312,1763,2312,1707xm2591,1055l2452,1055,2452,1158,2591,1158,2591,1055xm2867,1707l2731,1707,2731,1727,2867,1727,2867,1707xm3146,1322l3006,1322,3006,1348,3146,1348,3146,1322xm3425,1276l3285,1276,3285,1291,3425,1291,3425,1276xm3703,1707l3564,1707,3564,1830,3703,1830,3703,1707xm3982,2061l3843,2061,3843,2240,3982,2240,3982,2061xm4261,2420l4122,2420,4122,2948,4261,2948,4261,2420xe" filled="true" fillcolor="#00586a" stroked="false">
              <v:path arrowok="t"/>
              <v:fill type="solid"/>
            </v:shape>
            <v:shape style="position:absolute;left:1057;top:598;width:3204;height:2427" coordorigin="1057,599" coordsize="3204,2427" path="m1197,599l1057,599,1057,707,1197,707,1197,599xm1476,1707l1336,1707,1336,1840,1476,1840,1476,1707xm1755,1286l1615,1286,1615,1338,1755,1338,1755,1286xm2033,1707l1894,1707,1894,1712,2033,1712,2033,1707xm2312,1009l2173,1009,2173,1030,2312,1030,2312,1009xm2591,984l2452,984,2452,1055,2591,1055,2591,984xm2867,896l2731,896,2731,922,2867,922,2867,896xm3146,1240l3006,1240,3006,1322,3146,1322,3146,1240xm3425,1707l3285,1707,3285,1738,3425,1738,3425,1707xm3703,1830l3564,1830,3564,1856,3703,1856,3703,1830xm3982,2240l3843,2240,3843,2271,3982,2271,3982,2240xm4261,2948l4122,2948,4122,3025,4261,3025,4261,2948xe" filled="true" fillcolor="#75c043" stroked="false">
              <v:path arrowok="t"/>
              <v:fill type="solid"/>
            </v:shape>
            <v:shape style="position:absolute;left:814;top:639;width:3686;height:2492" coordorigin="814,640" coordsize="3686,2492" path="m4386,2769l4499,2769m4386,2415l4499,2415m4386,2061l4499,2061m4386,1707l4499,1707m4386,1348l4499,1348m4386,994l4499,994m4386,640l4499,640m814,2769l927,2769m814,2415l927,2415m814,2061l927,2061m814,1707l927,1707m814,1348l927,1348m814,994l927,994m814,640l927,640m988,3132l988,3018m2103,3132l2103,3018m3215,3132l3215,3018m4331,3132l4331,3018e" filled="false" stroked="true" strokeweight=".5pt" strokecolor="#231f20">
              <v:path arrowok="t"/>
              <v:stroke dashstyle="solid"/>
            </v:shape>
            <v:rect style="position:absolute;left:2467;top:2545;width:142;height:142" filled="true" fillcolor="#75c043" stroked="false">
              <v:fill type="solid"/>
            </v:rect>
            <v:line style="position:absolute" from="2478,2785" to="2620,2785" stroked="true" strokeweight="1pt" strokecolor="#741c66">
              <v:stroke dashstyle="solid"/>
            </v:line>
            <v:line style="position:absolute" from="979,1707" to="4332,1707" stroked="true" strokeweight=".5pt" strokecolor="#231f20">
              <v:stroke dashstyle="solid"/>
            </v:line>
            <v:shape style="position:absolute;left:1120;top:716;width:3065;height:2309" coordorigin="1120,717" coordsize="3065,2309" path="m1120,717l1399,1076,1678,1250,1957,896,2236,984,2515,896,2790,984,3069,1163,3348,1338,3627,1697,3906,2225,4185,3025e" filled="false" stroked="true" strokeweight="1pt" strokecolor="#741c66">
              <v:path arrowok="t"/>
              <v:stroke dashstyle="solid"/>
            </v:shape>
            <v:shape style="position:absolute;left:814;top:296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1845" w:val="left" w:leader="none"/>
                      </w:tabs>
                      <w:spacing w:line="312" w:lineRule="auto" w:before="89"/>
                      <w:ind w:left="485" w:right="109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(76%)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Other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(11%) Manufacturing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(13%)</w:t>
                      <w:tab/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1.6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878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3878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spacing w:before="12"/>
        <w:ind w:left="0" w:right="47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17"/>
        <w:ind w:left="387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4" w:lineRule="exact" w:before="0"/>
        <w:ind w:left="387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3"/>
        <w:ind w:left="3878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878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spacing w:before="6"/>
        <w:rPr>
          <w:sz w:val="18"/>
        </w:rPr>
      </w:pPr>
    </w:p>
    <w:p>
      <w:pPr>
        <w:spacing w:line="133" w:lineRule="exact" w:before="0"/>
        <w:ind w:left="389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1.6</w:t>
      </w:r>
    </w:p>
    <w:p>
      <w:pPr>
        <w:tabs>
          <w:tab w:pos="1964" w:val="left" w:leader="none"/>
          <w:tab w:pos="3042" w:val="left" w:leader="none"/>
        </w:tabs>
        <w:spacing w:line="133" w:lineRule="exact" w:before="0"/>
        <w:ind w:left="754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5" w:val="left" w:leader="none"/>
        </w:tabs>
        <w:spacing w:line="244" w:lineRule="auto" w:before="0" w:after="0"/>
        <w:ind w:left="324" w:right="14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level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rounding.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consistent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January’s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preliminary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release.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data </w:t>
      </w:r>
      <w:r>
        <w:rPr>
          <w:color w:val="231F20"/>
          <w:sz w:val="11"/>
        </w:rPr>
        <w:t>were subsequently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revised.</w:t>
      </w:r>
    </w:p>
    <w:p>
      <w:pPr>
        <w:pStyle w:val="ListParagraph"/>
        <w:numPr>
          <w:ilvl w:val="0"/>
          <w:numId w:val="24"/>
        </w:numPr>
        <w:tabs>
          <w:tab w:pos="325" w:val="left" w:leader="none"/>
        </w:tabs>
        <w:spacing w:line="244" w:lineRule="auto" w:before="0" w:after="0"/>
        <w:ind w:left="324" w:right="581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mining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quarrying,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electricity,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water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supply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construction.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0" w:lineRule="exact"/>
        <w:ind w:left="12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66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aggregate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output growth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10"/>
        <w:ind w:left="2258" w:right="591" w:hanging="243"/>
        <w:jc w:val="right"/>
        <w:rPr>
          <w:sz w:val="12"/>
        </w:rPr>
      </w:pPr>
      <w:r>
        <w:rPr>
          <w:color w:val="231F20"/>
          <w:w w:val="90"/>
          <w:sz w:val="12"/>
        </w:rPr>
        <w:t>Differences from averages since 1999</w:t>
      </w:r>
      <w:r>
        <w:rPr>
          <w:color w:val="231F20"/>
          <w:w w:val="95"/>
          <w:sz w:val="12"/>
        </w:rPr>
        <w:t> </w:t>
      </w:r>
      <w:r>
        <w:rPr>
          <w:color w:val="231F20"/>
          <w:w w:val="90"/>
          <w:sz w:val="12"/>
        </w:rPr>
        <w:t>(number of standard deviations)</w:t>
      </w:r>
    </w:p>
    <w:p>
      <w:pPr>
        <w:spacing w:line="110" w:lineRule="exact" w:before="0"/>
        <w:ind w:left="0" w:right="504" w:firstLine="0"/>
        <w:jc w:val="right"/>
        <w:rPr>
          <w:sz w:val="12"/>
        </w:rPr>
      </w:pPr>
      <w:r>
        <w:rPr/>
        <w:pict>
          <v:group style="position:absolute;margin-left:39.685001pt;margin-top:2.017789pt;width:184.3pt;height:141.75pt;mso-position-horizontal-relative:page;mso-position-vertical-relative:paragraph;z-index:15804416" coordorigin="794,40" coordsize="3686,2835">
            <v:rect style="position:absolute;left:798;top:45;width:3676;height:2825" filled="false" stroked="true" strokeweight=".5pt" strokecolor="#231f20">
              <v:stroke dashstyle="solid"/>
            </v:rect>
            <v:line style="position:absolute" from="961,853" to="4306,853" stroked="true" strokeweight=".5pt" strokecolor="#231f20">
              <v:stroke dashstyle="solid"/>
            </v:line>
            <v:shape style="position:absolute;left:793;top:450;width:3686;height:2425" coordorigin="794,450" coordsize="3686,2425" path="m4365,2466l4479,2466m4365,2063l4479,2063m4365,1660l4479,1660m4365,1257l4479,1257m4365,853l4479,853m4365,450l4479,450m794,2466l907,2466m794,2063l907,2063m794,1660l907,1660m794,1257l907,1257m794,853l907,853m794,450l907,450m967,2875l967,2762m1302,2875l1302,2762m1637,2875l1637,2762m1972,2875l1972,2762m2307,2875l2307,2762m2638,2875l2638,2762m2973,2875l2973,2762m3308,2875l3308,2762m3643,2875l3643,2762m3978,2875l3978,2762m4313,2875l4313,2762e" filled="false" stroked="true" strokeweight=".5pt" strokecolor="#231f20">
              <v:path arrowok="t"/>
              <v:stroke dashstyle="solid"/>
            </v:shape>
            <v:shape style="position:absolute;left:960;top:294;width:3305;height:2215" coordorigin="961,295" coordsize="3305,2215" path="m961,305l1002,654,1043,839,1088,805,1126,960,1171,1242,1213,1631,1254,1810,1295,2340,1337,2107,1378,1869,1420,1616,1461,1558,1503,1388,1547,1791,1589,1538,1630,1130,1672,683,1713,606,1755,543,1796,445,1838,494,1882,494,1924,484,1965,547,2007,727,2048,810,2090,771,2131,664,2172,509,2214,382,2259,295,2300,426,2342,363,2383,455,2424,329,2466,509,2507,737,2549,1126,2590,1378,2632,1320,2676,1057,2718,722,2759,533,2801,708,2842,586,2884,664,2925,523,2966,645,3008,868,3053,955,3094,1111,3136,732,3177,722,3219,960,3260,664,3301,1111,3343,1077,3384,839,3429,606,3471,543,3512,377,3553,581,3595,635,3636,795,3678,1023,3719,1126,3764,926,3805,815,3847,683,3888,742,3930,397,3971,606,4013,348,4054,475,4095,538,4140,955,4182,1534,4223,1733,4265,2510e" filled="false" stroked="true" strokeweight="1pt" strokecolor="#b01c88">
              <v:path arrowok="t"/>
              <v:stroke dashstyle="solid"/>
            </v:shape>
            <v:shape style="position:absolute;left:2590;top:294;width:1675;height:1783" coordorigin="2590,295" coordsize="1675,1783" path="m2590,994l2632,1091,2676,790,2718,640,2759,421,2801,674,2842,751,2884,494,2925,484,2966,436,3008,805,3053,1072,3094,1509,3136,1315,3177,980,3218,1208,3260,868,3301,1087,3343,1218,3384,1009,3429,897,3471,402,3512,397,3553,717,3595,470,3636,567,3678,926,3719,868,3764,596,3805,606,3847,645,3888,1004,3930,295,3971,543,4013,300,4054,494,4095,805,4140,1203,4182,1237,4223,1874,4265,2078e" filled="false" stroked="true" strokeweight="1pt" strokecolor="#7d8fc8">
              <v:path arrowok="t"/>
              <v:stroke dashstyle="solid"/>
            </v:shape>
            <v:shape style="position:absolute;left:2465;top:416;width:1841;height:1754" coordorigin="2466,416" coordsize="1841,1754" path="m2466,509l2507,766,2549,1072,2590,1485,2632,1237,2676,669,2718,528,2759,504,2801,601,2842,601,2884,698,2925,713,2966,722,3008,1091,3053,1227,3094,1397,3136,965,3177,708,3219,805,3260,873,3301,1150,3343,1023,3384,591,3429,416,3471,436,3512,538,3553,688,3595,683,3636,727,3678,815,3719,761,3764,688,3805,625,3847,484,3888,625,3930,465,3971,523,4013,528,4054,509,4095,902,4140,960,4182,1354,4223,1543,4265,2170,4278,2136m4303,2063l4306,2048e" filled="false" stroked="true" strokeweight="1pt" strokecolor="#75c043">
              <v:path arrowok="t"/>
              <v:stroke dashstyle="solid"/>
            </v:shape>
            <v:shape style="position:absolute;left:4264;top:2009;width:98;height:98" coordorigin="4264,2010" coordsize="98,98" path="m4313,2010l4264,2058,4313,2107,4362,2058,4313,2010xe" filled="true" fillcolor="#75c043" stroked="false">
              <v:path arrowok="t"/>
              <v:fill type="solid"/>
            </v:shape>
            <v:shape style="position:absolute;left:1521;top:396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980;top:311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239;top:1477;width:36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CIPS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388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3"/>
        <w:ind w:left="0" w:right="48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6"/>
        <w:ind w:left="38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9"/>
        <w:ind w:left="0" w:right="498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1"/>
        <w:ind w:left="388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387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386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386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18" w:lineRule="exact" w:before="103"/>
        <w:ind w:left="387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980" w:val="left" w:leader="none"/>
          <w:tab w:pos="1316" w:val="left" w:leader="none"/>
          <w:tab w:pos="1652" w:val="left" w:leader="none"/>
          <w:tab w:pos="1985" w:val="left" w:leader="none"/>
          <w:tab w:pos="2320" w:val="left" w:leader="none"/>
          <w:tab w:pos="2992" w:val="left" w:leader="none"/>
          <w:tab w:pos="3328" w:val="left" w:leader="none"/>
        </w:tabs>
        <w:spacing w:line="118" w:lineRule="exact" w:before="0"/>
        <w:ind w:left="309" w:right="0" w:firstLine="0"/>
        <w:jc w:val="left"/>
        <w:rPr>
          <w:sz w:val="12"/>
        </w:rPr>
      </w:pPr>
      <w:r>
        <w:rPr>
          <w:color w:val="231F20"/>
          <w:sz w:val="12"/>
        </w:rPr>
        <w:t>1989 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91</w:t>
        <w:tab/>
        <w:t>93</w:t>
        <w:tab/>
        <w:t>95</w:t>
        <w:tab/>
        <w:t>97</w:t>
        <w:tab/>
        <w:t>99</w:t>
        <w:tab/>
        <w:t>2001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09</w:t>
      </w:r>
    </w:p>
    <w:p>
      <w:pPr>
        <w:pStyle w:val="BodyText"/>
        <w:rPr>
          <w:sz w:val="14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04" w:val="left" w:leader="none"/>
        </w:tabs>
        <w:spacing w:line="244" w:lineRule="auto" w:before="1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(manufacturing, </w:t>
      </w:r>
      <w:r>
        <w:rPr>
          <w:color w:val="231F20"/>
          <w:w w:val="90"/>
          <w:sz w:val="11"/>
        </w:rPr>
        <w:t>services),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distributive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CIPS/Markit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(manufacturing,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construction)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25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companies using their inputs less intensively and unemployment</w:t>
      </w:r>
      <w:r>
        <w:rPr>
          <w:color w:val="231F20"/>
          <w:spacing w:val="-41"/>
        </w:rPr>
        <w:t> </w:t>
      </w:r>
      <w:r>
        <w:rPr>
          <w:color w:val="231F20"/>
        </w:rPr>
        <w:t>picking</w:t>
      </w:r>
      <w:r>
        <w:rPr>
          <w:color w:val="231F20"/>
          <w:spacing w:val="-41"/>
        </w:rPr>
        <w:t> </w:t>
      </w:r>
      <w:r>
        <w:rPr>
          <w:color w:val="231F20"/>
        </w:rPr>
        <w:t>up.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degree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persistence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impairs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economy. </w:t>
      </w:r>
      <w:r>
        <w:rPr>
          <w:color w:val="231F20"/>
        </w:rPr>
        <w:t>This</w:t>
      </w:r>
      <w:r>
        <w:rPr>
          <w:color w:val="231F20"/>
          <w:spacing w:val="-27"/>
        </w:rPr>
        <w:t> </w:t>
      </w:r>
      <w:r>
        <w:rPr>
          <w:color w:val="231F20"/>
        </w:rPr>
        <w:t>section</w:t>
      </w:r>
      <w:r>
        <w:rPr>
          <w:color w:val="231F20"/>
          <w:spacing w:val="-27"/>
        </w:rPr>
        <w:t> </w:t>
      </w:r>
      <w:r>
        <w:rPr>
          <w:color w:val="231F20"/>
        </w:rPr>
        <w:t>considers</w:t>
      </w:r>
      <w:r>
        <w:rPr>
          <w:color w:val="231F20"/>
          <w:spacing w:val="-27"/>
        </w:rPr>
        <w:t> </w:t>
      </w:r>
      <w:r>
        <w:rPr>
          <w:color w:val="231F20"/>
        </w:rPr>
        <w:t>these</w:t>
      </w:r>
      <w:r>
        <w:rPr>
          <w:color w:val="231F20"/>
          <w:spacing w:val="-26"/>
        </w:rPr>
        <w:t> </w:t>
      </w:r>
      <w:r>
        <w:rPr>
          <w:color w:val="231F20"/>
        </w:rPr>
        <w:t>issues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turn.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614" w:val="left" w:leader="none"/>
        </w:tabs>
        <w:spacing w:line="240" w:lineRule="auto" w:before="0" w:after="0"/>
        <w:ind w:left="61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33" w:right="140"/>
      </w:pP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6"/>
          <w:w w:val="95"/>
        </w:rPr>
        <w:t>3.1).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fallen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1.5%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2008</w:t>
      </w:r>
      <w:r>
        <w:rPr>
          <w:color w:val="231F20"/>
          <w:spacing w:val="-39"/>
        </w:rPr>
        <w:t> </w:t>
      </w:r>
      <w:r>
        <w:rPr>
          <w:color w:val="231F20"/>
        </w:rPr>
        <w:t>Q4,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largest</w:t>
      </w:r>
      <w:r>
        <w:rPr>
          <w:color w:val="231F20"/>
          <w:spacing w:val="-39"/>
        </w:rPr>
        <w:t> </w:t>
      </w:r>
      <w:r>
        <w:rPr>
          <w:color w:val="231F20"/>
        </w:rPr>
        <w:t>quarterly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since </w:t>
      </w:r>
      <w:r>
        <w:rPr>
          <w:color w:val="231F20"/>
          <w:w w:val="90"/>
        </w:rPr>
        <w:t>1980.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industrial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estimate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revised</w:t>
      </w:r>
      <w:r>
        <w:rPr>
          <w:color w:val="231F20"/>
          <w:spacing w:val="-40"/>
        </w:rPr>
        <w:t> </w:t>
      </w:r>
      <w:r>
        <w:rPr>
          <w:color w:val="231F20"/>
        </w:rPr>
        <w:t>down.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deeper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rFonts w:ascii="Georgia"/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fourth 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corroborated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drawn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</w:rPr>
        <w:t>data (Chart 3.2). The outlook for early 2009 has also </w:t>
      </w:r>
      <w:r>
        <w:rPr>
          <w:color w:val="231F20"/>
          <w:w w:val="95"/>
        </w:rPr>
        <w:t>deteriorated since the November </w:t>
      </w:r>
      <w:r>
        <w:rPr>
          <w:rFonts w:ascii="Georgia"/>
          <w:i/>
          <w:color w:val="231F20"/>
          <w:w w:val="95"/>
        </w:rPr>
        <w:t>Report</w:t>
      </w:r>
      <w:r>
        <w:rPr>
          <w:color w:val="231F20"/>
          <w:w w:val="95"/>
        </w:rPr>
        <w:t>. Although the </w:t>
      </w:r>
      <w:r>
        <w:rPr>
          <w:color w:val="231F20"/>
          <w:w w:val="90"/>
        </w:rPr>
        <w:t>CIPS/Markit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</w:rPr>
        <w:t>remained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very</w:t>
      </w:r>
      <w:r>
        <w:rPr>
          <w:color w:val="231F20"/>
          <w:spacing w:val="-38"/>
        </w:rPr>
        <w:t> </w:t>
      </w:r>
      <w:r>
        <w:rPr>
          <w:color w:val="231F20"/>
        </w:rPr>
        <w:t>low</w:t>
      </w:r>
      <w:r>
        <w:rPr>
          <w:color w:val="231F20"/>
          <w:spacing w:val="-38"/>
        </w:rPr>
        <w:t> </w:t>
      </w:r>
      <w:r>
        <w:rPr>
          <w:color w:val="231F20"/>
        </w:rPr>
        <w:t>levels.</w:t>
      </w:r>
      <w:r>
        <w:rPr>
          <w:color w:val="231F20"/>
          <w:spacing w:val="-16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BCC</w:t>
      </w:r>
      <w:r>
        <w:rPr>
          <w:color w:val="231F20"/>
          <w:spacing w:val="-38"/>
        </w:rPr>
        <w:t> </w:t>
      </w:r>
      <w:r>
        <w:rPr>
          <w:color w:val="231F20"/>
        </w:rPr>
        <w:t>measures</w:t>
      </w:r>
      <w:r>
        <w:rPr>
          <w:color w:val="231F20"/>
          <w:spacing w:val="-38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optimism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Q4, 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44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forming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outlook. Recent survey measures have tracked official estimates particularly well relative to their past performance. It is possible that surveys have captured the influential role of declines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 juncture. However, it is always difficult to map them into precise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 usually assess the size of cuts in production, only the proportion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places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forming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judgement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40" w:space="889"/>
            <w:col w:w="5251"/>
          </w:cols>
        </w:sectPr>
      </w:pPr>
    </w:p>
    <w:p>
      <w:pPr>
        <w:spacing w:line="259" w:lineRule="auto" w:before="110"/>
        <w:ind w:left="133" w:right="9" w:firstLine="0"/>
        <w:jc w:val="left"/>
        <w:rPr>
          <w:sz w:val="12"/>
        </w:rPr>
      </w:pPr>
      <w:bookmarkStart w:name="3.2 Capacity utilisation within business" w:id="47"/>
      <w:bookmarkEnd w:id="47"/>
      <w:r>
        <w:rPr/>
      </w:r>
      <w:bookmarkStart w:name="_bookmark10" w:id="48"/>
      <w:bookmarkEnd w:id="48"/>
      <w:r>
        <w:rPr/>
      </w:r>
      <w:r>
        <w:rPr>
          <w:color w:val="A70740"/>
          <w:w w:val="95"/>
          <w:sz w:val="18"/>
        </w:rPr>
        <w:t>Chart 3.3 </w:t>
      </w:r>
      <w:r>
        <w:rPr>
          <w:color w:val="231F20"/>
          <w:w w:val="95"/>
          <w:sz w:val="18"/>
        </w:rPr>
        <w:t>Manufacturing output indicators in selected </w:t>
      </w:r>
      <w:r>
        <w:rPr>
          <w:color w:val="231F20"/>
          <w:sz w:val="18"/>
        </w:rPr>
        <w:t>countries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33" w:right="14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Bank’s </w:t>
      </w:r>
      <w:r>
        <w:rPr>
          <w:color w:val="231F20"/>
          <w:w w:val="90"/>
        </w:rPr>
        <w:t>Agents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early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280" w:space="1049"/>
            <w:col w:w="5251"/>
          </w:cols>
        </w:sectPr>
      </w:pPr>
    </w:p>
    <w:p>
      <w:pPr>
        <w:spacing w:line="138" w:lineRule="exact" w:before="103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China</w:t>
      </w:r>
    </w:p>
    <w:p>
      <w:pPr>
        <w:spacing w:line="235" w:lineRule="auto" w:before="1"/>
        <w:ind w:left="334" w:right="-9" w:firstLine="0"/>
        <w:jc w:val="left"/>
        <w:rPr>
          <w:sz w:val="12"/>
        </w:rPr>
      </w:pPr>
      <w:r>
        <w:rPr>
          <w:color w:val="231F20"/>
          <w:w w:val="90"/>
          <w:sz w:val="12"/>
        </w:rPr>
        <w:t>United Kingdom </w:t>
      </w:r>
      <w:r>
        <w:rPr>
          <w:color w:val="231F20"/>
          <w:sz w:val="12"/>
        </w:rPr>
        <w:t>United States</w:t>
      </w:r>
    </w:p>
    <w:p>
      <w:pPr>
        <w:spacing w:line="235" w:lineRule="auto" w:before="105"/>
        <w:ind w:left="293" w:right="-19" w:hanging="4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Euro area Japan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97"/>
        <w:ind w:left="334" w:right="0" w:firstLine="0"/>
        <w:jc w:val="left"/>
        <w:rPr>
          <w:sz w:val="12"/>
        </w:rPr>
      </w:pPr>
      <w:r>
        <w:rPr/>
        <w:pict>
          <v:group style="position:absolute;margin-left:39.685001pt;margin-top:17.929398pt;width:184.3pt;height:141.75pt;mso-position-horizontal-relative:page;mso-position-vertical-relative:paragraph;z-index:-19512832" coordorigin="794,359" coordsize="3686,2835">
            <v:rect style="position:absolute;left:798;top:363;width:3676;height:2825" filled="false" stroked="true" strokeweight=".5pt" strokecolor="#231f20">
              <v:stroke dashstyle="solid"/>
            </v:rect>
            <v:line style="position:absolute" from="967,1163" to="4298,1163" stroked="true" strokeweight=".5pt" strokecolor="#231f20">
              <v:stroke dashstyle="solid"/>
            </v:line>
            <v:shape style="position:absolute;left:793;top:754;width:3686;height:2440" coordorigin="794,754" coordsize="3686,2440" path="m4365,2791l4479,2791m4365,2382l4479,2382m4365,1977l4479,1977m4365,1568l4479,1568m4365,1163l4479,1163m4365,754l4479,754m794,2791l907,2791m794,2382l907,2382m794,1977l907,1977m794,1568l907,1568m794,1163l907,1163m794,754l907,754m957,3193l957,3080m1774,3193l1774,3080m2591,3193l2591,3080m3408,3193l3408,3080m4229,3193l4229,3080e" filled="false" stroked="true" strokeweight=".5pt" strokecolor="#231f20">
              <v:path arrowok="t"/>
              <v:stroke dashstyle="solid"/>
            </v:shape>
            <v:shape style="position:absolute;left:1026;top:536;width:3272;height:1935" coordorigin="1026,536" coordsize="3272,1935" path="m1026,1012l1088,1008,1157,1132,1226,1230,1295,1270,1361,1172,1430,1097,1498,1128,1567,1021,1636,945,1705,936,1774,870,1843,879,1905,798,1974,665,2043,616,2112,594,2178,536,2247,563,2319,625,2384,625,2453,594,2522,625,2591,634,2660,714,2722,705,2791,723,2860,723,2929,754,2995,705,3064,763,3136,812,3202,901,3270,1039,3339,936,3408,950,3477,936,3543,976,3612,999,3677,1105,3750,1114,3815,1226,3884,1372,3953,1359,4022,1568,4091,1888,4156,2333,4229,2471,4298,2431e" filled="false" stroked="true" strokeweight="1pt" strokecolor="#fcaf17">
              <v:path arrowok="t"/>
              <v:stroke dashstyle="solid"/>
            </v:shape>
            <v:shape style="position:absolute;left:1026;top:576;width:3272;height:1980" coordorigin="1026,576" coordsize="3272,1980" path="m1026,625l1088,772,1157,763,1226,959,1295,1083,1361,950,1430,839,1498,1034,1567,634,1636,576,1705,634,1774,763,1843,772,1905,723,1974,798,2043,674,2112,870,2178,976,2247,919,2319,919,2384,1016,2453,1083,2522,1163,2591,985,2660,1212,2722,1008,2791,1074,2860,936,2929,959,2995,927,3064,1008,3136,1114,3202,1123,3270,1145,3339,1132,3408,1234,3477,1097,3543,1261,3612,1243,3677,1274,3750,1221,3815,1203,3884,1203,3953,1221,4022,1701,4091,2080,4156,2253,4229,2555,4298,2333e" filled="false" stroked="true" strokeweight="1pt" strokecolor="#b01c88">
              <v:path arrowok="t"/>
              <v:stroke dashstyle="solid"/>
            </v:shape>
            <v:shape style="position:absolute;left:1026;top:722;width:3272;height:1179" coordorigin="1026,723" coordsize="3272,1179" path="m1026,990l1088,927,1157,741,1226,807,1295,896,1361,1079,1430,1043,1498,1110,1567,1092,1636,1159,1705,1177,1774,1154,1843,1145,1905,1105,1974,1083,2043,941,2112,932,2178,932,2247,919,2319,950,2384,963,2453,990,2522,919,2591,968,2660,1003,2722,919,2791,972,2860,896,2929,825,2995,754,3064,905,3136,887,3202,754,3270,741,3339,932,3408,896,3477,901,3543,932,3612,807,3677,723,3750,781,3815,892,3884,896,3953,1226,4022,1346,4091,1550,4156,1902,4229,1884,4298,1799e" filled="false" stroked="true" strokeweight="1pt" strokecolor="#59b6e7">
              <v:path arrowok="t"/>
              <v:stroke dashstyle="solid"/>
            </v:shape>
            <v:shape style="position:absolute;left:1026;top:593;width:3272;height:2229" coordorigin="1026,594" coordsize="3272,2229" path="m1026,1083l1088,1008,1157,941,1226,896,1295,879,1361,839,1430,830,1498,852,1567,798,1636,781,1705,732,1774,701,1843,594,1905,594,1974,701,2043,714,2112,732,2178,812,2247,701,2319,790,2384,772,2453,830,2522,861,2591,910,2660,887,2722,919,2791,959,2860,976,2929,1048,2995,1132,3064,1243,3136,1194,3202,1181,3270,1203,3339,1097,3408,976,3477,976,3543,1097,3612,1203,3677,1274,3750,1350,3815,1448,3884,1408,3953,1417,4022,1626,4091,1795,4156,2244,4229,2725,4298,2822e" filled="false" stroked="true" strokeweight="1pt" strokecolor="#75c043">
              <v:path arrowok="t"/>
              <v:stroke dashstyle="solid"/>
            </v:shape>
            <v:shape style="position:absolute;left:1026;top:691;width:3272;height:1735" coordorigin="1026,692" coordsize="3272,1735" path="m1026,1003l1088,1052,1157,985,1226,1261,1295,1435,1361,1199,1430,1203,1498,1159,1567,1070,1636,1025,1705,1043,1774,985,1843,936,1905,1016,1974,1074,2043,847,2112,945,2178,736,2247,892,2319,976,2384,812,2453,861,2522,932,2591,959,2660,856,2722,705,2791,781,2860,870,2929,812,2995,785,3064,692,3136,736,3202,772,3270,959,3339,798,3408,927,3477,1110,3543,1065,3612,1056,3677,1132,3750,1221,3815,1519,3884,1635,3953,1559,4022,1902,4091,1924,4156,2426,4229,2391,4298,2320e" filled="false" stroked="true" strokeweight="1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Indices</w:t>
      </w:r>
      <w:r>
        <w:rPr>
          <w:color w:val="231F20"/>
          <w:spacing w:val="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60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55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45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35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line="194" w:lineRule="exact"/>
        <w:ind w:left="334"/>
      </w:pPr>
      <w:r>
        <w:rPr/>
        <w:br w:type="column"/>
      </w:r>
      <w:r>
        <w:rPr>
          <w:color w:val="231F20"/>
        </w:rPr>
        <w:t>2009.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MPC’s</w:t>
      </w:r>
      <w:r>
        <w:rPr>
          <w:color w:val="231F20"/>
          <w:spacing w:val="-37"/>
        </w:rPr>
        <w:t> </w:t>
      </w:r>
      <w:r>
        <w:rPr>
          <w:color w:val="231F20"/>
        </w:rPr>
        <w:t>central</w:t>
      </w:r>
      <w:r>
        <w:rPr>
          <w:color w:val="231F20"/>
          <w:spacing w:val="-38"/>
        </w:rPr>
        <w:t> </w:t>
      </w:r>
      <w:r>
        <w:rPr>
          <w:color w:val="231F20"/>
        </w:rPr>
        <w:t>judgement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Q1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</w:p>
    <w:p>
      <w:pPr>
        <w:pStyle w:val="BodyText"/>
        <w:spacing w:line="268" w:lineRule="auto" w:before="27"/>
        <w:ind w:left="334"/>
      </w:pPr>
      <w:r>
        <w:rPr>
          <w:color w:val="231F20"/>
        </w:rPr>
        <w:t>falling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similar</w:t>
      </w:r>
      <w:r>
        <w:rPr>
          <w:color w:val="231F20"/>
          <w:spacing w:val="-40"/>
        </w:rPr>
        <w:t> </w:t>
      </w:r>
      <w:r>
        <w:rPr>
          <w:color w:val="231F20"/>
        </w:rPr>
        <w:t>pace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estimated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Q4.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provide </w:t>
      </w:r>
      <w:r>
        <w:rPr>
          <w:color w:val="231F20"/>
        </w:rPr>
        <w:t>little</w:t>
      </w:r>
      <w:r>
        <w:rPr>
          <w:color w:val="231F20"/>
          <w:spacing w:val="-27"/>
        </w:rPr>
        <w:t> </w:t>
      </w:r>
      <w:r>
        <w:rPr>
          <w:color w:val="231F20"/>
        </w:rPr>
        <w:t>guidance,</w:t>
      </w:r>
      <w:r>
        <w:rPr>
          <w:color w:val="231F20"/>
          <w:spacing w:val="-27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discussed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Section</w:t>
      </w:r>
      <w:r>
        <w:rPr>
          <w:color w:val="231F20"/>
          <w:spacing w:val="-26"/>
        </w:rPr>
        <w:t> </w:t>
      </w:r>
      <w:r>
        <w:rPr>
          <w:color w:val="231F20"/>
        </w:rPr>
        <w:t>5.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334" w:right="243"/>
      </w:pP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2008</w:t>
      </w:r>
      <w:r>
        <w:rPr>
          <w:color w:val="231F20"/>
          <w:spacing w:val="-38"/>
        </w:rPr>
        <w:t> </w:t>
      </w:r>
      <w:r>
        <w:rPr>
          <w:color w:val="231F20"/>
        </w:rPr>
        <w:t>Q4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  <w:spacing w:val="-6"/>
        </w:rPr>
        <w:t>3.1).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1%</w:t>
      </w:r>
      <w:r>
        <w:rPr>
          <w:color w:val="231F20"/>
          <w:spacing w:val="-37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service</w:t>
      </w:r>
      <w:r>
        <w:rPr>
          <w:color w:val="231F20"/>
          <w:spacing w:val="-37"/>
        </w:rPr>
        <w:t> </w:t>
      </w:r>
      <w:r>
        <w:rPr>
          <w:color w:val="231F20"/>
        </w:rPr>
        <w:t>sector</w:t>
      </w:r>
      <w:r>
        <w:rPr>
          <w:color w:val="231F20"/>
          <w:spacing w:val="-37"/>
        </w:rPr>
        <w:t> </w:t>
      </w:r>
      <w:r>
        <w:rPr>
          <w:color w:val="231F20"/>
        </w:rPr>
        <w:t>output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1979.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service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distribution,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hotels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catering subsector. Overall business services and finance </w:t>
      </w:r>
      <w:r>
        <w:rPr>
          <w:color w:val="231F20"/>
        </w:rPr>
        <w:t>activity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fell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Q4.</w:t>
      </w:r>
      <w:r>
        <w:rPr>
          <w:color w:val="231F20"/>
          <w:spacing w:val="-15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within</w:t>
      </w:r>
      <w:r>
        <w:rPr>
          <w:color w:val="231F20"/>
          <w:spacing w:val="-38"/>
        </w:rPr>
        <w:t> </w:t>
      </w:r>
      <w:r>
        <w:rPr>
          <w:color w:val="231F20"/>
        </w:rPr>
        <w:t>that,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continued </w:t>
      </w:r>
      <w:r>
        <w:rPr>
          <w:color w:val="231F20"/>
          <w:w w:val="90"/>
        </w:rPr>
        <w:t>strength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difficult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reconcile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4" w:equalWidth="0">
            <w:col w:w="1114" w:space="40"/>
            <w:col w:w="780" w:space="1209"/>
            <w:col w:w="894" w:space="1092"/>
            <w:col w:w="5451"/>
          </w:cols>
        </w:sectPr>
      </w:pPr>
    </w:p>
    <w:p>
      <w:pPr>
        <w:spacing w:line="126" w:lineRule="exact" w:before="36"/>
        <w:ind w:left="3874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917" w:val="left" w:leader="none"/>
          <w:tab w:pos="1734" w:val="left" w:leader="none"/>
          <w:tab w:pos="2551" w:val="left" w:leader="none"/>
          <w:tab w:pos="2991" w:val="left" w:leader="none"/>
        </w:tabs>
        <w:spacing w:line="126" w:lineRule="exact" w:before="0"/>
        <w:ind w:left="0" w:right="141" w:firstLine="0"/>
        <w:jc w:val="center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CIPS/Markit,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Institute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Supply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Management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manager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 compared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0" w:lineRule="exact"/>
        <w:ind w:left="12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UK manufacturing output</w:t>
      </w:r>
      <w:r>
        <w:rPr>
          <w:color w:val="231F20"/>
          <w:position w:val="4"/>
          <w:sz w:val="12"/>
        </w:rPr>
        <w:t>(a)</w:t>
      </w:r>
    </w:p>
    <w:p>
      <w:pPr>
        <w:spacing w:before="118"/>
        <w:ind w:left="0" w:right="405" w:firstLine="0"/>
        <w:jc w:val="right"/>
        <w:rPr>
          <w:sz w:val="12"/>
        </w:rPr>
      </w:pPr>
      <w:r>
        <w:rPr/>
        <w:pict>
          <v:group style="position:absolute;margin-left:39.685001pt;margin-top:14.126576pt;width:184.3pt;height:141.75pt;mso-position-horizontal-relative:page;mso-position-vertical-relative:paragraph;z-index:-19514880" coordorigin="794,283" coordsize="3686,2835">
            <v:rect style="position:absolute;left:798;top:287;width:3676;height:2825" filled="false" stroked="true" strokeweight=".5pt" strokecolor="#231f20">
              <v:stroke dashstyle="solid"/>
            </v:rect>
            <v:line style="position:absolute" from="966,987" to="4308,987" stroked="true" strokeweight=".5pt" strokecolor="#231f20">
              <v:stroke dashstyle="solid"/>
            </v:line>
            <v:shape style="position:absolute;left:793;top:635;width:3686;height:2482" coordorigin="794,635" coordsize="3686,2482" path="m4365,2762l4479,2762m4365,2405l4479,2405m4365,2053l4479,2053m4365,1696l4479,1696m4365,1344l4479,1344m4365,987l4479,987m4365,635l4479,635m794,2762l907,2762m794,2405l907,2405m794,2053l907,2053m794,1696l907,1696m794,1344l907,1344m794,987l907,987m794,635l907,635m966,3117l966,3004m2113,3117l2113,3004m3256,3117l3256,3004e" filled="false" stroked="true" strokeweight=".5pt" strokecolor="#231f20">
              <v:path arrowok="t"/>
              <v:stroke dashstyle="solid"/>
            </v:shape>
            <v:shape style="position:absolute;left:965;top:851;width:3343;height:594" coordorigin="966,852" coordsize="3343,594" path="m966,947l1054,882,1150,852,1245,877,1341,882,1437,912,1532,912,1631,932,1727,947,1822,952,1918,967,2014,987,2113,1007,2198,1043,2297,1038,2389,1022,2488,942,2580,907,2679,917,2775,962,2870,997,2970,982,3062,977,3161,972,3256,997,3348,992,3444,1002,3540,1007,3635,1053,3731,1088,3826,1118,3926,1133,4018,1158,4117,1203,4212,1309,4308,1445e" filled="false" stroked="true" strokeweight="1pt" strokecolor="#582e91">
              <v:path arrowok="t"/>
              <v:stroke dashstyle="solid"/>
            </v:shape>
            <v:shape style="position:absolute;left:965;top:514;width:3343;height:2237" coordorigin="966,515" coordsize="3343,2237" path="m966,1168l1054,1214,1150,947,1245,932,1341,786,1437,1093,1532,1058,1631,1178,1727,1108,1822,1138,1918,977,2014,887,2113,781,2198,967,2297,887,2389,1017,2488,872,2580,836,2679,676,2775,515,2870,590,2970,610,3062,922,3161,1017,3256,1193,3348,1027,3444,957,3540,836,3635,1007,3731,1143,3826,1349,3926,1405,4018,1480,4117,1746,4212,2274,4308,2752e" filled="false" stroked="true" strokeweight="1.0pt" strokecolor="#75c043">
              <v:path arrowok="t"/>
              <v:stroke dashstyle="solid"/>
            </v:shape>
            <v:line style="position:absolute" from="2204,1144" to="2204,1403" stroked="true" strokeweight=".5pt" strokecolor="#231f20">
              <v:stroke dashstyle="solid"/>
            </v:line>
            <v:shape style="position:absolute;left:2179;top:1076;width:51;height:85" coordorigin="2179,1076" coordsize="51,85" path="m2204,1076l2179,1161,2229,1161,2208,1095,2206,1085,2204,1076xe" filled="true" fillcolor="#231f20" stroked="false">
              <v:path arrowok="t"/>
              <v:fill type="solid"/>
            </v:shape>
            <v:shape style="position:absolute;left:1869;top:1413;width:780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 excluding motor vehicles</w:t>
                    </w:r>
                  </w:p>
                </w:txbxContent>
              </v:textbox>
              <w10:wrap type="none"/>
            </v:shape>
            <v:shape style="position:absolute;left:3282;top:1851;width:85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Motor vehicles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changes,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three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months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previous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three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months</w:t>
      </w:r>
      <w:r>
        <w:rPr>
          <w:color w:val="231F20"/>
          <w:spacing w:val="7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8</w:t>
      </w:r>
    </w:p>
    <w:p>
      <w:pPr>
        <w:pStyle w:val="BodyText"/>
        <w:spacing w:before="9"/>
        <w:rPr>
          <w:sz w:val="18"/>
        </w:rPr>
      </w:pPr>
    </w:p>
    <w:p>
      <w:pPr>
        <w:spacing w:line="136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83" w:lineRule="exact" w:before="0"/>
        <w:ind w:left="386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3" w:lineRule="exact" w:before="35"/>
        <w:ind w:left="392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9" w:lineRule="exact" w:before="0"/>
        <w:ind w:left="3864" w:right="0" w:firstLine="0"/>
        <w:jc w:val="left"/>
        <w:rPr>
          <w:sz w:val="16"/>
        </w:rPr>
      </w:pPr>
      <w:r>
        <w:rPr>
          <w:color w:val="231F20"/>
          <w:w w:val="85"/>
          <w:sz w:val="16"/>
        </w:rPr>
        <w:t>_</w:t>
      </w:r>
    </w:p>
    <w:p>
      <w:pPr>
        <w:spacing w:before="83"/>
        <w:ind w:left="0" w:right="4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spacing w:before="10"/>
        <w:rPr>
          <w:sz w:val="18"/>
        </w:rPr>
      </w:pPr>
    </w:p>
    <w:p>
      <w:pPr>
        <w:tabs>
          <w:tab w:pos="1207" w:val="left" w:leader="none"/>
          <w:tab w:pos="2350" w:val="left" w:leader="none"/>
          <w:tab w:pos="3109" w:val="left" w:leader="none"/>
        </w:tabs>
        <w:spacing w:before="0"/>
        <w:ind w:left="0" w:right="405" w:firstLine="0"/>
        <w:jc w:val="righ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</w:r>
      <w:r>
        <w:rPr>
          <w:color w:val="231F20"/>
          <w:spacing w:val="-1"/>
          <w:position w:val="9"/>
          <w:sz w:val="12"/>
        </w:rPr>
        <w:t>24</w:t>
      </w:r>
    </w:p>
    <w:p>
      <w:pPr>
        <w:pStyle w:val="ListParagraph"/>
        <w:numPr>
          <w:ilvl w:val="0"/>
          <w:numId w:val="26"/>
        </w:numPr>
        <w:tabs>
          <w:tab w:pos="304" w:val="left" w:leader="none"/>
        </w:tabs>
        <w:spacing w:line="240" w:lineRule="auto" w:before="137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6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Manufacture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vehicles,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vehicle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bodies,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trailers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0" w:lineRule="exact"/>
        <w:ind w:left="12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productivity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utilisation</w:t>
      </w:r>
    </w:p>
    <w:p>
      <w:pPr>
        <w:spacing w:before="118"/>
        <w:ind w:left="0" w:right="2132" w:firstLine="0"/>
        <w:jc w:val="center"/>
        <w:rPr>
          <w:sz w:val="12"/>
        </w:rPr>
      </w:pPr>
      <w:r>
        <w:rPr>
          <w:color w:val="231F20"/>
          <w:sz w:val="12"/>
        </w:rPr>
        <w:t>Difference from average since 1999</w:t>
      </w:r>
    </w:p>
    <w:p>
      <w:pPr>
        <w:tabs>
          <w:tab w:pos="1982" w:val="left" w:leader="none"/>
        </w:tabs>
        <w:spacing w:line="136" w:lineRule="exact" w:before="5"/>
        <w:ind w:left="0" w:right="14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(number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standard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deviations)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tabs>
          <w:tab w:pos="3886" w:val="left" w:leader="none"/>
        </w:tabs>
        <w:spacing w:line="136" w:lineRule="exact" w:before="0"/>
        <w:ind w:left="0" w:right="140" w:firstLine="0"/>
        <w:jc w:val="center"/>
        <w:rPr>
          <w:sz w:val="12"/>
        </w:rPr>
      </w:pPr>
      <w:r>
        <w:rPr/>
        <w:pict>
          <v:group style="position:absolute;margin-left:47.460999pt;margin-top:3.096691pt;width:184.3pt;height:141.75pt;mso-position-horizontal-relative:page;mso-position-vertical-relative:paragraph;z-index:-19513344" coordorigin="949,62" coordsize="3686,2835">
            <v:rect style="position:absolute;left:954;top:66;width:3676;height:2825" filled="false" stroked="true" strokeweight=".5pt" strokecolor="#231f20">
              <v:stroke dashstyle="solid"/>
            </v:rect>
            <v:line style="position:absolute" from="1117,1676" to="4462,1676" stroked="true" strokeweight=".5pt" strokecolor="#231f20">
              <v:stroke dashstyle="solid"/>
            </v:line>
            <v:shape style="position:absolute;left:1117;top:469;width:3518;height:2427" coordorigin="1117,470" coordsize="3518,2427" path="m4521,2482l4634,2482m4521,2081l4634,2081m4521,1676l4634,1676m4521,1276l4634,1276m4521,870l4634,870m4521,470l4634,470m1117,2897l1117,2783m1459,2897l1459,2783m1802,2897l1802,2783m2147,2897l2147,2783m2490,2897l2490,2783m2832,2897l2832,2783m3174,2897l3174,2783m3516,2897l3516,2783m3859,2897l3859,2783m4204,2897l4204,2783e" filled="false" stroked="true" strokeweight=".5pt" strokecolor="#231f20">
              <v:path arrowok="t"/>
              <v:stroke dashstyle="solid"/>
            </v:shape>
            <v:shape style="position:absolute;left:1117;top:429;width:3261;height:1327" coordorigin="1117,430" coordsize="3261,1327" path="m1117,985l1202,955,1290,780,1375,720,1459,440,1548,430,1632,690,1720,790,1802,845,1890,1105,1974,1010,2063,1171,2147,1201,2232,1201,2317,1090,2405,1120,2490,1181,2574,955,2659,970,2747,660,2832,945,2917,775,3005,1025,3089,1286,3174,1231,3259,1351,3347,1361,3432,1145,3516,930,3605,965,3689,895,3777,840,3859,700,3947,705,4031,615,4120,905,4204,1251,4289,1466,4377,1756e" filled="false" stroked="true" strokeweight="1pt" strokecolor="#00558b">
              <v:path arrowok="t"/>
              <v:stroke dashstyle="solid"/>
            </v:shape>
            <v:line style="position:absolute" from="4377,1756" to="4462,2392" stroked="true" strokeweight="1pt" strokecolor="#00558b">
              <v:stroke dashstyle="dash"/>
            </v:line>
            <v:shape style="position:absolute;left:4426;top:2341;width:71;height:101" coordorigin="4427,2342" coordsize="71,101" path="m4462,2342l4427,2392,4462,2442,4497,2392,4462,2342xe" filled="true" fillcolor="#00558b" stroked="false">
              <v:path arrowok="t"/>
              <v:fill type="solid"/>
            </v:shape>
            <v:shape style="position:absolute;left:949;top:479;width:114;height:2012" coordorigin="949,480" coordsize="114,2012" path="m949,2492l1063,2492m949,2091l1063,2091m949,1676l1063,1676m949,1286l1063,1286m949,880l1063,880m949,480l1063,480e" filled="false" stroked="true" strokeweight=".5pt" strokecolor="#231f20">
              <v:path arrowok="t"/>
              <v:stroke dashstyle="solid"/>
            </v:shape>
            <v:shape style="position:absolute;left:1117;top:1170;width:3345;height:1402" coordorigin="1117,1171" coordsize="3345,1402" path="m1117,1726l1202,1496,1290,1556,1375,1546,1459,1516,1548,1341,1632,1501,1720,1291,1802,1321,1890,1831,1974,1911,2063,2126,2147,2051,2232,1886,2317,2061,2405,2121,2490,1866,2574,2061,2659,2041,2747,1876,2832,1641,2917,1466,3005,1576,3089,1626,3174,1476,3259,1766,3347,1631,3432,1746,3516,1546,3605,1171,3689,1541,3777,1441,3859,1236,3947,1196,4031,1401,4120,1416,4204,1941,4289,1891,4377,2271,4462,2572e" filled="false" stroked="true" strokeweight="1.0pt" strokecolor="#b01c88">
              <v:path arrowok="t"/>
              <v:stroke dashstyle="solid"/>
            </v:shape>
            <v:shape style="position:absolute;left:1611;top:360;width:107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Labour productivity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049;top:2127;width:106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Capacity utilisation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rPr>
          <w:sz w:val="14"/>
        </w:rPr>
      </w:pPr>
    </w:p>
    <w:p>
      <w:pPr>
        <w:tabs>
          <w:tab w:pos="4040" w:val="left" w:leader="none"/>
        </w:tabs>
        <w:spacing w:before="103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rPr>
          <w:sz w:val="14"/>
        </w:rPr>
      </w:pPr>
    </w:p>
    <w:p>
      <w:pPr>
        <w:tabs>
          <w:tab w:pos="4042" w:val="left" w:leader="none"/>
        </w:tabs>
        <w:spacing w:before="99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rPr>
          <w:sz w:val="14"/>
        </w:rPr>
      </w:pPr>
    </w:p>
    <w:p>
      <w:pPr>
        <w:tabs>
          <w:tab w:pos="4054" w:val="left" w:leader="none"/>
        </w:tabs>
        <w:spacing w:before="103"/>
        <w:ind w:left="16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tabs>
          <w:tab w:pos="4037" w:val="left" w:leader="none"/>
        </w:tabs>
        <w:spacing w:before="7"/>
        <w:ind w:left="133" w:right="0" w:firstLine="0"/>
        <w:jc w:val="left"/>
        <w:rPr>
          <w:sz w:val="16"/>
        </w:rPr>
      </w:pPr>
      <w:r>
        <w:rPr>
          <w:color w:val="231F20"/>
          <w:sz w:val="16"/>
        </w:rPr>
        <w:t>+</w:t>
        <w:tab/>
        <w:t>+</w:t>
      </w:r>
    </w:p>
    <w:p>
      <w:pPr>
        <w:tabs>
          <w:tab w:pos="4037" w:val="left" w:leader="none"/>
        </w:tabs>
        <w:spacing w:before="70"/>
        <w:ind w:left="1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4037" w:val="left" w:leader="none"/>
        </w:tabs>
        <w:spacing w:before="35"/>
        <w:ind w:left="145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  <w:tab/>
        <w:t>–</w:t>
      </w:r>
    </w:p>
    <w:p>
      <w:pPr>
        <w:tabs>
          <w:tab w:pos="4054" w:val="left" w:leader="none"/>
        </w:tabs>
        <w:spacing w:before="44"/>
        <w:ind w:left="16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  <w:rPr>
          <w:sz w:val="14"/>
        </w:rPr>
      </w:pPr>
    </w:p>
    <w:p>
      <w:pPr>
        <w:tabs>
          <w:tab w:pos="4042" w:val="left" w:leader="none"/>
        </w:tabs>
        <w:spacing w:before="10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rPr>
          <w:sz w:val="14"/>
        </w:rPr>
      </w:pPr>
    </w:p>
    <w:p>
      <w:pPr>
        <w:tabs>
          <w:tab w:pos="3886" w:val="left" w:leader="none"/>
        </w:tabs>
        <w:spacing w:line="127" w:lineRule="exact" w:before="101"/>
        <w:ind w:left="0" w:right="138" w:firstLine="0"/>
        <w:jc w:val="center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tabs>
          <w:tab w:pos="1083" w:val="left" w:leader="none"/>
          <w:tab w:pos="1425" w:val="left" w:leader="none"/>
          <w:tab w:pos="1769" w:val="left" w:leader="none"/>
          <w:tab w:pos="2111" w:val="left" w:leader="none"/>
          <w:tab w:pos="2452" w:val="left" w:leader="none"/>
          <w:tab w:pos="2793" w:val="left" w:leader="none"/>
          <w:tab w:pos="3134" w:val="left" w:leader="none"/>
        </w:tabs>
        <w:spacing w:line="127" w:lineRule="exact" w:before="0"/>
        <w:ind w:left="0" w:right="131" w:firstLine="0"/>
        <w:jc w:val="center"/>
        <w:rPr>
          <w:sz w:val="12"/>
        </w:rPr>
      </w:pPr>
      <w:r>
        <w:rPr>
          <w:color w:val="231F20"/>
          <w:sz w:val="12"/>
        </w:rPr>
        <w:t>1999 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2000 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spacing w:before="118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CBI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04" w:val="left" w:leader="none"/>
        </w:tabs>
        <w:spacing w:line="244" w:lineRule="auto" w:before="0" w:after="0"/>
        <w:ind w:left="303" w:right="130" w:hanging="171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 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three </w:t>
      </w:r>
      <w:r>
        <w:rPr>
          <w:color w:val="231F20"/>
          <w:sz w:val="11"/>
        </w:rPr>
        <w:t>months 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27"/>
        </w:numPr>
        <w:tabs>
          <w:tab w:pos="304" w:val="left" w:leader="none"/>
        </w:tabs>
        <w:spacing w:line="244" w:lineRule="auto" w:before="0" w:after="0"/>
        <w:ind w:left="303" w:right="168" w:hanging="171"/>
        <w:jc w:val="left"/>
        <w:rPr>
          <w:sz w:val="11"/>
        </w:rPr>
      </w:pPr>
      <w:r>
        <w:rPr>
          <w:color w:val="231F20"/>
          <w:w w:val="90"/>
          <w:sz w:val="11"/>
        </w:rPr>
        <w:t>Balances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</w:p>
    <w:p>
      <w:pPr>
        <w:pStyle w:val="BodyText"/>
        <w:ind w:left="133"/>
      </w:pPr>
      <w:r>
        <w:rPr/>
        <w:br w:type="column"/>
      </w:r>
      <w:r>
        <w:rPr>
          <w:color w:val="231F20"/>
          <w:w w:val="95"/>
        </w:rPr>
        <w:t>markets.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68" w:lineRule="auto"/>
        <w:ind w:left="133" w:right="124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reduction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manufacturing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particularly marked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Q4,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falling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5.1%,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largest</w:t>
      </w:r>
      <w:r>
        <w:rPr>
          <w:color w:val="231F20"/>
          <w:spacing w:val="-41"/>
        </w:rPr>
        <w:t> </w:t>
      </w:r>
      <w:r>
        <w:rPr>
          <w:color w:val="231F20"/>
        </w:rPr>
        <w:t>fall since 1974. The sharp deterioration in manufacturing </w:t>
      </w:r>
      <w:r>
        <w:rPr>
          <w:color w:val="231F20"/>
          <w:w w:val="95"/>
        </w:rPr>
        <w:t>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</w:rPr>
        <w:t>parts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world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3.3).</w:t>
      </w:r>
      <w:r>
        <w:rPr>
          <w:color w:val="231F20"/>
          <w:spacing w:val="-14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part,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reflects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supply, 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Within the UK manufacturing sector, vehicle production has been 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markedly </w:t>
      </w:r>
      <w:r>
        <w:rPr>
          <w:color w:val="231F20"/>
        </w:rPr>
        <w:t>weaker household spending on cars over 2008 H2, both </w:t>
      </w:r>
      <w:r>
        <w:rPr>
          <w:color w:val="231F20"/>
          <w:w w:val="95"/>
        </w:rPr>
        <w:t>overseas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SMMT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UK-produced </w:t>
      </w:r>
      <w:r>
        <w:rPr>
          <w:color w:val="231F20"/>
        </w:rPr>
        <w:t>vehicles</w:t>
      </w:r>
      <w:r>
        <w:rPr>
          <w:color w:val="231F20"/>
          <w:spacing w:val="-31"/>
        </w:rPr>
        <w:t> </w:t>
      </w:r>
      <w:r>
        <w:rPr>
          <w:color w:val="231F20"/>
        </w:rPr>
        <w:t>are</w:t>
      </w:r>
      <w:r>
        <w:rPr>
          <w:color w:val="231F20"/>
          <w:spacing w:val="-31"/>
        </w:rPr>
        <w:t> </w:t>
      </w:r>
      <w:r>
        <w:rPr>
          <w:color w:val="231F20"/>
        </w:rPr>
        <w:t>exported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United</w:t>
      </w:r>
      <w:r>
        <w:rPr>
          <w:color w:val="231F20"/>
          <w:spacing w:val="-30"/>
        </w:rPr>
        <w:t> </w:t>
      </w:r>
      <w:r>
        <w:rPr>
          <w:color w:val="231F20"/>
        </w:rPr>
        <w:t>Kingdom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downturn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initially </w:t>
      </w:r>
      <w:r>
        <w:rPr>
          <w:color w:val="231F20"/>
          <w:w w:val="95"/>
        </w:rPr>
        <w:t>left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contacts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regional</w:t>
      </w:r>
      <w:r>
        <w:rPr>
          <w:color w:val="231F20"/>
          <w:spacing w:val="-45"/>
        </w:rPr>
        <w:t> </w:t>
      </w:r>
      <w:r>
        <w:rPr>
          <w:color w:val="231F20"/>
        </w:rPr>
        <w:t>Agents.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order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 </w:t>
      </w:r>
      <w:r>
        <w:rPr>
          <w:color w:val="231F20"/>
          <w:w w:val="90"/>
        </w:rPr>
        <w:t>stocks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production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fallen,</w:t>
      </w:r>
      <w:r>
        <w:rPr>
          <w:color w:val="231F20"/>
          <w:spacing w:val="-41"/>
        </w:rPr>
        <w:t> </w:t>
      </w:r>
      <w:r>
        <w:rPr>
          <w:color w:val="231F20"/>
        </w:rPr>
        <w:t>accentuating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33"/>
      </w:pPr>
      <w:r>
        <w:rPr>
          <w:color w:val="231F20"/>
        </w:rPr>
        <w:t>near-term downturn.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23"/>
        </w:numPr>
        <w:tabs>
          <w:tab w:pos="614" w:val="left" w:leader="none"/>
        </w:tabs>
        <w:spacing w:line="240" w:lineRule="auto" w:before="0" w:after="0"/>
        <w:ind w:left="613" w:right="0" w:hanging="481"/>
        <w:jc w:val="left"/>
        <w:rPr>
          <w:sz w:val="26"/>
        </w:rPr>
      </w:pPr>
      <w:r>
        <w:rPr>
          <w:color w:val="231F20"/>
          <w:sz w:val="26"/>
        </w:rPr>
        <w:t>Capacity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utilisation</w:t>
      </w:r>
      <w:r>
        <w:rPr>
          <w:color w:val="231F20"/>
          <w:spacing w:val="-44"/>
          <w:sz w:val="26"/>
        </w:rPr>
        <w:t> </w:t>
      </w:r>
      <w:r>
        <w:rPr>
          <w:color w:val="231F20"/>
          <w:sz w:val="26"/>
        </w:rPr>
        <w:t>within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businesses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cutbacks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labour.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According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CBI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suggest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inputs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</w:rPr>
        <w:t>intensively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3.5).</w:t>
      </w:r>
      <w:r>
        <w:rPr>
          <w:color w:val="231F20"/>
          <w:spacing w:val="-1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 significant</w:t>
      </w:r>
      <w:r>
        <w:rPr>
          <w:color w:val="231F20"/>
          <w:spacing w:val="-36"/>
        </w:rPr>
        <w:t> </w:t>
      </w:r>
      <w:r>
        <w:rPr>
          <w:color w:val="231F20"/>
        </w:rPr>
        <w:t>reduction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pricing</w:t>
      </w:r>
      <w:r>
        <w:rPr>
          <w:color w:val="231F20"/>
          <w:spacing w:val="-36"/>
        </w:rPr>
        <w:t> </w:t>
      </w:r>
      <w:r>
        <w:rPr>
          <w:color w:val="231F20"/>
        </w:rPr>
        <w:t>pressure</w:t>
      </w:r>
      <w:r>
        <w:rPr>
          <w:color w:val="231F20"/>
          <w:spacing w:val="-36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4).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raise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supply,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subsection discusses these factors; influences affecting effective labour </w:t>
      </w:r>
      <w:r>
        <w:rPr>
          <w:color w:val="231F20"/>
        </w:rPr>
        <w:t>supply</w:t>
      </w:r>
      <w:r>
        <w:rPr>
          <w:color w:val="231F20"/>
          <w:spacing w:val="-26"/>
        </w:rPr>
        <w:t> </w:t>
      </w:r>
      <w:r>
        <w:rPr>
          <w:color w:val="231F20"/>
        </w:rPr>
        <w:t>growth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discussed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Section</w:t>
      </w:r>
      <w:r>
        <w:rPr>
          <w:color w:val="231F20"/>
          <w:spacing w:val="-25"/>
        </w:rPr>
        <w:t> </w:t>
      </w:r>
      <w:r>
        <w:rPr>
          <w:color w:val="231F20"/>
        </w:rPr>
        <w:t>3.3.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particular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15),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impaired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398" w:space="931"/>
            <w:col w:w="5251"/>
          </w:cols>
        </w:sectPr>
      </w:pPr>
    </w:p>
    <w:p>
      <w:pPr>
        <w:spacing w:before="110"/>
        <w:ind w:left="154" w:right="0" w:firstLine="0"/>
        <w:jc w:val="left"/>
        <w:rPr>
          <w:sz w:val="12"/>
        </w:rPr>
      </w:pPr>
      <w:bookmarkStart w:name="3.3 Labour market developments" w:id="49"/>
      <w:bookmarkEnd w:id="49"/>
      <w:r>
        <w:rPr/>
      </w:r>
      <w:bookmarkStart w:name="Employment" w:id="50"/>
      <w:bookmarkEnd w:id="50"/>
      <w:r>
        <w:rPr/>
      </w:r>
      <w:bookmarkStart w:name="_bookmark11" w:id="51"/>
      <w:bookmarkEnd w:id="5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Capital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sales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acquisitions</w:t>
      </w:r>
      <w:r>
        <w:rPr>
          <w:color w:val="231F20"/>
          <w:position w:val="4"/>
          <w:sz w:val="12"/>
        </w:rPr>
        <w:t>(a)</w:t>
      </w:r>
    </w:p>
    <w:p>
      <w:pPr>
        <w:spacing w:before="62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Ratio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149" w:right="-87"/>
      </w:pPr>
      <w:r>
        <w:rPr/>
        <w:pict>
          <v:group style="width:184.3pt;height:141.75pt;mso-position-horizontal-relative:char;mso-position-vertical-relative:line" coordorigin="0,0" coordsize="3686,2835">
            <v:shape style="position:absolute;left:292;top:545;width:2269;height:2290" coordorigin="292,546" coordsize="2269,2290" path="m464,2424l292,2424,292,2835,464,2835,464,2424xm882,1898l714,1898,714,2835,882,2835,882,1898xm1303,1521l1132,1521,1132,2835,1303,2835,1303,1521xm2561,546l2393,546,2393,2835,2561,2835,2561,546xe" filled="true" fillcolor="#b01c88" stroked="false">
              <v:path arrowok="t"/>
              <v:fill type="solid"/>
            </v:shape>
            <v:line style="position:absolute" from="717,988" to="717,1515" stroked="true" strokeweight=".5pt" strokecolor="#231f20">
              <v:stroke dashstyle="solid"/>
            </v:line>
            <v:shape style="position:absolute;left:691;top:1498;width:51;height:85" coordorigin="692,1498" coordsize="51,85" path="m742,1498l692,1498,698,1514,702,1526,717,1583,718,1574,720,1564,723,1552,727,1539,731,1527,742,1498xe" filled="true" fillcolor="#231f20" stroked="false">
              <v:path arrowok="t"/>
              <v:fill type="solid"/>
            </v:shape>
            <v:shape style="position:absolute;left:161;top:1627;width:3338;height:2" coordorigin="162,1628" coordsize="3338,0" path="m162,1628l162,1628,2896,1628,3499,1628e" filled="false" stroked="true" strokeweight=".5pt" strokecolor="#231f20">
              <v:path arrowok="t"/>
              <v:stroke dashstyle="dash"/>
            </v:shape>
            <v:shape style="position:absolute;left:1553;top:1764;width:1847;height:1070" coordorigin="1553,1765" coordsize="1847,1070" path="m1721,1765l1553,1765,1553,2835,1721,2835,1721,1765xm2143,2192l1971,2192,1971,2835,2143,2835,2143,2192xm2982,1887l2811,1887,2811,2835,2982,2835,2982,1887xm3400,1987l3232,1987,3232,2835,3400,2835,3400,1987xe" filled="true" fillcolor="#b01c88" stroked="false">
              <v:path arrowok="t"/>
              <v:fill type="solid"/>
            </v:shape>
            <v:shape style="position:absolute;left:0;top:5;width:3686;height:2830" coordorigin="0,5" coordsize="3686,2830" path="m3572,2354l3685,2354m3572,1883l3685,1883m3572,1406l3685,1406m3572,935l3685,935m3572,458l3685,458m0,2354l113,2354m0,1883l113,1883m0,1406l113,1406m0,935l113,935m0,458l113,458m162,2835l162,2721m584,2835l584,2721m1002,2835l1002,2721m1423,2835l1423,2721m1841,2835l1841,2721m2263,2835l2263,2721m2681,2835l2681,2721m3102,2835l3102,2721m3520,2835l3520,2721m3680,2830l5,2830,5,5,3680,5,3680,2830xe" filled="false" stroked="true" strokeweight=".5pt" strokecolor="#231f20">
              <v:path arrowok="t"/>
              <v:stroke dashstyle="solid"/>
            </v:shape>
            <v:shape style="position:absolute;left:479;top:826;width:109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across sectors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28"/>
        </w:numPr>
        <w:tabs>
          <w:tab w:pos="325" w:val="left" w:leader="none"/>
        </w:tabs>
        <w:spacing w:line="240" w:lineRule="auto" w:before="110" w:after="0"/>
        <w:ind w:left="324" w:right="0" w:hanging="171"/>
        <w:jc w:val="left"/>
        <w:rPr>
          <w:sz w:val="11"/>
        </w:rPr>
      </w:pPr>
      <w:r>
        <w:rPr/>
        <w:pict>
          <v:shape style="position:absolute;margin-left:53.089802pt;margin-top:-41.079617pt;width:10.8pt;height:24.5pt;mso-position-horizontal-relative:page;mso-position-vertical-relative:paragraph;z-index:1581516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Energy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527901pt;margin-top:-41.072899pt;width:9.2pt;height:37pt;mso-position-horizontal-relative:page;mso-position-vertical-relative:paragraph;z-index:1581568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Manufacturing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600502pt;margin-top:-41.0807pt;width:9.2pt;height:33.1pt;mso-position-horizontal-relative:page;mso-position-vertical-relative:paragraph;z-index:1581619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Construction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076202pt;margin-top:-41.079300pt;width:10.8pt;height:36.35pt;mso-position-horizontal-relative:page;mso-position-vertical-relative:paragraph;z-index:1581670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Distribution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(c)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080002pt;margin-top:-41.074299pt;width:9.2pt;height:25.1pt;mso-position-horizontal-relative:page;mso-position-vertical-relative:paragraph;z-index:1581721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Transport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676804pt;margin-top:-41.0779pt;width:16.4pt;height:42pt;mso-position-horizontal-relative:page;mso-position-vertical-relative:paragraph;z-index:15817728" type="#_x0000_t202" filled="false" stroked="false">
            <v:textbox inset="0,0,0,0" style="layout-flow:vertical;mso-layout-flow-alt:bottom-to-top">
              <w:txbxContent>
                <w:p>
                  <w:pPr>
                    <w:spacing w:line="247" w:lineRule="auto" w:before="21"/>
                    <w:ind w:left="20" w:right="-6" w:firstLine="68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Real estate </w:t>
                  </w:r>
                  <w:r>
                    <w:rPr>
                      <w:color w:val="231F20"/>
                      <w:spacing w:val="-6"/>
                      <w:w w:val="90"/>
                      <w:sz w:val="12"/>
                    </w:rPr>
                    <w:t>and </w:t>
                  </w:r>
                  <w:r>
                    <w:rPr>
                      <w:color w:val="231F20"/>
                      <w:w w:val="90"/>
                      <w:sz w:val="12"/>
                    </w:rPr>
                    <w:t>business </w:t>
                  </w:r>
                  <w:r>
                    <w:rPr>
                      <w:color w:val="231F20"/>
                      <w:spacing w:val="-3"/>
                      <w:w w:val="90"/>
                      <w:sz w:val="12"/>
                    </w:rPr>
                    <w:t>services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007202pt;margin-top:-41.076817pt;width:10.8pt;height:38.8pt;mso-position-horizontal-relative:page;mso-position-vertical-relative:paragraph;z-index:15818240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Public sector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(d)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3992pt;margin-top:-41.079098pt;width:10.8pt;height:22.45pt;mso-position-horizontal-relative:page;mso-position-vertical-relative:paragraph;z-index:15818752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Other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(e)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2000–07.</w:t>
      </w:r>
    </w:p>
    <w:p>
      <w:pPr>
        <w:pStyle w:val="ListParagraph"/>
        <w:numPr>
          <w:ilvl w:val="0"/>
          <w:numId w:val="28"/>
        </w:numPr>
        <w:tabs>
          <w:tab w:pos="325" w:val="left" w:leader="none"/>
        </w:tabs>
        <w:spacing w:line="240" w:lineRule="auto" w:before="3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Mining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quarrying,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electricity,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water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supply.</w:t>
      </w:r>
    </w:p>
    <w:p>
      <w:pPr>
        <w:pStyle w:val="ListParagraph"/>
        <w:numPr>
          <w:ilvl w:val="0"/>
          <w:numId w:val="28"/>
        </w:numPr>
        <w:tabs>
          <w:tab w:pos="325" w:val="left" w:leader="none"/>
        </w:tabs>
        <w:spacing w:line="240" w:lineRule="auto" w:before="2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Distribution,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hotels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catering.</w:t>
      </w:r>
    </w:p>
    <w:p>
      <w:pPr>
        <w:pStyle w:val="ListParagraph"/>
        <w:numPr>
          <w:ilvl w:val="0"/>
          <w:numId w:val="28"/>
        </w:numPr>
        <w:tabs>
          <w:tab w:pos="325" w:val="left" w:leader="none"/>
        </w:tabs>
        <w:spacing w:line="127" w:lineRule="exact" w:before="2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Education,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health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social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3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26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9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0.1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3"/>
        <w:ind w:left="154" w:right="182"/>
      </w:pPr>
      <w:r>
        <w:rPr/>
        <w:br w:type="column"/>
      </w:r>
      <w:r>
        <w:rPr>
          <w:color w:val="231F20"/>
          <w:w w:val="95"/>
        </w:rPr>
        <w:t>companies’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quarter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said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chosen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potentially profitable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also been widespread reports of increased delays in some 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supplied,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reducing </w:t>
      </w:r>
      <w:r>
        <w:rPr>
          <w:color w:val="231F20"/>
        </w:rPr>
        <w:t>some</w:t>
      </w:r>
      <w:r>
        <w:rPr>
          <w:color w:val="231F20"/>
          <w:spacing w:val="-21"/>
        </w:rPr>
        <w:t> </w:t>
      </w:r>
      <w:r>
        <w:rPr>
          <w:color w:val="231F20"/>
        </w:rPr>
        <w:t>companies’</w:t>
      </w:r>
      <w:r>
        <w:rPr>
          <w:color w:val="231F20"/>
          <w:spacing w:val="-20"/>
        </w:rPr>
        <w:t> </w:t>
      </w:r>
      <w:r>
        <w:rPr>
          <w:color w:val="231F20"/>
        </w:rPr>
        <w:t>cash</w:t>
      </w:r>
      <w:r>
        <w:rPr>
          <w:color w:val="231F20"/>
          <w:spacing w:val="-20"/>
        </w:rPr>
        <w:t> </w:t>
      </w:r>
      <w:r>
        <w:rPr>
          <w:color w:val="231F20"/>
        </w:rPr>
        <w:t>flow.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4" w:right="284"/>
      </w:pPr>
      <w:r>
        <w:rPr>
          <w:color w:val="231F20"/>
          <w:w w:val="90"/>
        </w:rPr>
        <w:t>Higher corporate insolvencies during the downturn will also </w:t>
      </w:r>
      <w:r>
        <w:rPr>
          <w:color w:val="231F20"/>
          <w:w w:val="95"/>
        </w:rPr>
        <w:t>reduce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  <w:w w:val="90"/>
        </w:rPr>
        <w:t>scrapping.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insolvency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England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Wales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offsetting that, some capital may be transferred to productive use elsewhere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scrapped;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second-hand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acquisitions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3.6). 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downturn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far</w:t>
      </w:r>
    </w:p>
    <w:p>
      <w:pPr>
        <w:pStyle w:val="BodyText"/>
        <w:spacing w:line="268" w:lineRule="auto"/>
        <w:ind w:left="154" w:right="182"/>
      </w:pP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</w:rPr>
        <w:t>turnover.</w:t>
      </w:r>
    </w:p>
    <w:p>
      <w:pPr>
        <w:spacing w:after="0" w:line="268" w:lineRule="auto"/>
        <w:sectPr>
          <w:headerReference w:type="default" r:id="rId50"/>
          <w:headerReference w:type="even" r:id="rId51"/>
          <w:pgSz w:w="11900" w:h="16840"/>
          <w:pgMar w:header="446" w:footer="0" w:top="1560" w:bottom="280" w:left="660" w:right="660"/>
          <w:pgNumType w:start="27"/>
          <w:cols w:num="3" w:equalWidth="0">
            <w:col w:w="3831" w:space="40"/>
            <w:col w:w="222" w:space="1216"/>
            <w:col w:w="5271"/>
          </w:cols>
        </w:sectPr>
      </w:pPr>
    </w:p>
    <w:p>
      <w:pPr>
        <w:pStyle w:val="ListParagraph"/>
        <w:numPr>
          <w:ilvl w:val="0"/>
          <w:numId w:val="28"/>
        </w:numPr>
        <w:tabs>
          <w:tab w:pos="325" w:val="left" w:leader="none"/>
        </w:tabs>
        <w:spacing w:line="240" w:lineRule="auto" w:before="4" w:after="0"/>
        <w:ind w:left="32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community,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personal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activities.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0" w:lineRule="exact"/>
        <w:ind w:left="12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24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3.7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LFS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employment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4"/>
        <w:ind w:left="133" w:right="140"/>
      </w:pPr>
      <w:r>
        <w:rPr/>
        <w:br w:type="column"/>
      </w:r>
      <w:r>
        <w:rPr>
          <w:color w:val="231F20"/>
          <w:w w:val="90"/>
        </w:rPr>
        <w:t>Several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economy’s </w:t>
      </w:r>
      <w:r>
        <w:rPr>
          <w:color w:val="231F20"/>
          <w:w w:val="95"/>
        </w:rPr>
        <w:t>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59" w:space="870"/>
            <w:col w:w="5251"/>
          </w:cols>
        </w:sectPr>
      </w:pPr>
    </w:p>
    <w:p>
      <w:pPr>
        <w:spacing w:line="145" w:lineRule="exact" w:before="0"/>
        <w:ind w:left="328" w:right="0" w:firstLine="0"/>
        <w:jc w:val="left"/>
        <w:rPr>
          <w:sz w:val="12"/>
        </w:rPr>
      </w:pPr>
      <w:r>
        <w:rPr/>
        <w:pict>
          <v:group style="position:absolute;margin-left:39.685001pt;margin-top:-.12692pt;width:7.1pt;height:25.3pt;mso-position-horizontal-relative:page;mso-position-vertical-relative:paragraph;z-index:15811584" coordorigin="794,-3" coordsize="142,506">
            <v:rect style="position:absolute;left:793;top:-3;width:142;height:142" filled="true" fillcolor="#9dd2a0" stroked="false">
              <v:fill type="solid"/>
            </v:rect>
            <v:rect style="position:absolute;left:793;top:179;width:142;height:142" filled="true" fillcolor="#00558b" stroked="false">
              <v:fill type="solid"/>
            </v:rect>
            <v:rect style="position:absolute;left:793;top:360;width:142;height:142" filled="true" fillcolor="#59b6e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Public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sector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employees</w:t>
      </w:r>
      <w:r>
        <w:rPr>
          <w:color w:val="231F20"/>
          <w:w w:val="95"/>
          <w:position w:val="4"/>
          <w:sz w:val="11"/>
        </w:rPr>
        <w:t>(b)</w:t>
      </w:r>
      <w:r>
        <w:rPr>
          <w:color w:val="231F20"/>
          <w:spacing w:val="-17"/>
          <w:w w:val="95"/>
          <w:position w:val="4"/>
          <w:sz w:val="11"/>
        </w:rPr>
        <w:t> </w:t>
      </w:r>
      <w:r>
        <w:rPr>
          <w:color w:val="231F20"/>
          <w:w w:val="95"/>
          <w:sz w:val="12"/>
        </w:rPr>
        <w:t>(20%)</w:t>
      </w:r>
    </w:p>
    <w:p>
      <w:pPr>
        <w:spacing w:line="309" w:lineRule="auto" w:before="10"/>
        <w:ind w:left="3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Private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sector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employees</w:t>
      </w:r>
      <w:r>
        <w:rPr>
          <w:color w:val="231F20"/>
          <w:w w:val="95"/>
          <w:position w:val="4"/>
          <w:sz w:val="11"/>
        </w:rPr>
        <w:t>(b)</w:t>
      </w:r>
      <w:r>
        <w:rPr>
          <w:color w:val="231F20"/>
          <w:spacing w:val="-21"/>
          <w:w w:val="95"/>
          <w:position w:val="4"/>
          <w:sz w:val="11"/>
        </w:rPr>
        <w:t> </w:t>
      </w:r>
      <w:r>
        <w:rPr>
          <w:color w:val="231F20"/>
          <w:spacing w:val="-4"/>
          <w:w w:val="95"/>
          <w:sz w:val="12"/>
        </w:rPr>
        <w:t>(67%) </w:t>
      </w:r>
      <w:r>
        <w:rPr>
          <w:color w:val="231F20"/>
          <w:sz w:val="12"/>
        </w:rPr>
        <w:t>Self-employed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(13%)</w:t>
      </w:r>
    </w:p>
    <w:p>
      <w:pPr>
        <w:spacing w:line="145" w:lineRule="exact" w:before="0"/>
        <w:ind w:left="3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(c) </w:t>
      </w:r>
      <w:r>
        <w:rPr>
          <w:color w:val="231F20"/>
          <w:sz w:val="12"/>
        </w:rPr>
        <w:t>(1%)</w:t>
      </w:r>
    </w:p>
    <w:p>
      <w:pPr>
        <w:spacing w:before="10"/>
        <w:ind w:left="31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2096" from="139.723007pt,6.182116pt" to="146.810007pt,6.182116pt" stroked="true" strokeweight="1pt" strokecolor="#f15f22">
            <v:stroke dashstyle="solid"/>
            <w10:wrap type="none"/>
          </v:line>
        </w:pict>
      </w:r>
      <w:r>
        <w:rPr/>
        <w:pict>
          <v:rect style="position:absolute;margin-left:139.723007pt;margin-top:-7.364284pt;width:7.087pt;height:7.0864pt;mso-position-horizontal-relative:page;mso-position-vertical-relative:paragraph;z-index:15812608" filled="true" fillcolor="#fcaf17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Total</w:t>
      </w:r>
      <w:r>
        <w:rPr>
          <w:color w:val="231F20"/>
          <w:w w:val="95"/>
          <w:position w:val="4"/>
          <w:sz w:val="11"/>
        </w:rPr>
        <w:t>(d) </w:t>
      </w:r>
      <w:r>
        <w:rPr>
          <w:color w:val="231F20"/>
          <w:w w:val="95"/>
          <w:sz w:val="12"/>
        </w:rPr>
        <w:t>(per cent)</w:t>
      </w:r>
    </w:p>
    <w:p>
      <w:pPr>
        <w:spacing w:before="107"/>
        <w:ind w:left="93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</w:t>
      </w:r>
      <w:r>
        <w:rPr>
          <w:color w:val="231F20"/>
          <w:spacing w:val="-4"/>
          <w:w w:val="90"/>
          <w:sz w:val="12"/>
        </w:rPr>
        <w:t>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line="268" w:lineRule="auto"/>
        <w:ind w:left="328"/>
      </w:pPr>
      <w:r>
        <w:rPr/>
        <w:br w:type="column"/>
      </w:r>
      <w:r>
        <w:rPr>
          <w:color w:val="231F20"/>
          <w:w w:val="90"/>
        </w:rPr>
        <w:t>accumulation.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growth to the extent that they reduce research and development</w:t>
      </w:r>
      <w:r>
        <w:rPr>
          <w:color w:val="231F20"/>
          <w:spacing w:val="-35"/>
        </w:rPr>
        <w:t> </w:t>
      </w:r>
      <w:r>
        <w:rPr>
          <w:color w:val="231F20"/>
        </w:rPr>
        <w:t>spending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restrict</w:t>
      </w:r>
      <w:r>
        <w:rPr>
          <w:color w:val="231F20"/>
          <w:spacing w:val="-34"/>
        </w:rPr>
        <w:t> </w:t>
      </w:r>
      <w:r>
        <w:rPr>
          <w:color w:val="231F20"/>
        </w:rPr>
        <w:t>market</w:t>
      </w:r>
      <w:r>
        <w:rPr>
          <w:color w:val="231F20"/>
          <w:spacing w:val="-34"/>
        </w:rPr>
        <w:t> </w:t>
      </w:r>
      <w:r>
        <w:rPr>
          <w:color w:val="231F20"/>
        </w:rPr>
        <w:t>entry.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4" w:equalWidth="0">
            <w:col w:w="1973" w:space="40"/>
            <w:col w:w="1792" w:space="39"/>
            <w:col w:w="231" w:space="1059"/>
            <w:col w:w="544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2005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74" w:val="left" w:leader="none"/>
          <w:tab w:pos="2208" w:val="left" w:leader="none"/>
        </w:tabs>
        <w:spacing w:before="99"/>
        <w:ind w:left="540" w:right="0" w:firstLine="0"/>
        <w:jc w:val="left"/>
        <w:rPr>
          <w:sz w:val="12"/>
        </w:rPr>
      </w:pPr>
      <w:r>
        <w:rPr>
          <w:color w:val="231F20"/>
          <w:sz w:val="12"/>
        </w:rPr>
        <w:t>06</w:t>
        <w:tab/>
        <w:t>07</w:t>
        <w:tab/>
      </w:r>
      <w:r>
        <w:rPr>
          <w:color w:val="231F20"/>
          <w:spacing w:val="-10"/>
          <w:sz w:val="12"/>
        </w:rPr>
        <w:t>08</w:t>
      </w:r>
    </w:p>
    <w:p>
      <w:pPr>
        <w:pStyle w:val="BodyText"/>
        <w:spacing w:before="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31.377811pt;width:184.3pt;height:141.75pt;mso-position-horizontal-relative:page;mso-position-vertical-relative:paragraph;z-index:15813120" coordorigin="794,-628" coordsize="3686,2835">
            <v:rect style="position:absolute;left:798;top:-623;width:3676;height:2825" filled="false" stroked="true" strokeweight=".5pt" strokecolor="#231f20">
              <v:stroke dashstyle="solid"/>
            </v:rect>
            <v:shape style="position:absolute;left:998;top:-147;width:3071;height:1756" coordorigin="999,-146" coordsize="3071,1756" path="m1149,293l999,293,999,987,1149,987,1149,293xm1356,987l1209,987,1209,1111,1356,1111,1356,987xm1567,346l1416,346,1416,987,1567,987,1567,346xm1773,987l1626,987,1626,1610,1773,1610,1773,987xm1984,-146l1833,-146,1833,987,1984,987,1984,-146xm2190,577l2043,577,2043,987,2190,987,2190,577xm2401,690l2250,690,2250,987,2401,987,2401,690xm2608,987l2460,987,2460,1088,2608,1088,2608,987xm2818,987l2667,987,2667,1307,2818,1307,2818,987xm3025,174l2877,174,2877,987,3025,987,3025,174xm3235,198l3084,198,3084,987,3235,987,3235,198xm3442,221l3295,221,3295,987,3442,987,3442,221xm3652,542l3501,542,3501,987,3652,987,3652,542xm3859,815l3712,815,3712,987,3859,987,3859,815xm4069,987l3919,987,3919,1307,4069,1307,4069,987xe" filled="true" fillcolor="#00558b" stroked="false">
              <v:path arrowok="t"/>
              <v:fill type="solid"/>
            </v:shape>
            <v:shape style="position:absolute;left:998;top:102;width:3071;height:1525" coordorigin="999,103" coordsize="3071,1525" path="m1149,103l999,103,999,293,1149,293,1149,103xm1356,827l1209,827,1209,987,1356,987,1356,827xm1567,287l1416,287,1416,346,1567,346,1567,287xm1773,1610l1626,1610,1626,1627,1773,1627,1773,1610xm1984,987l1833,987,1833,1058,1984,1058,1984,987xm2190,987l2043,987,2043,1111,2190,1111,2190,987xm2401,987l2250,987,2250,1105,2401,1105,2401,987xm2608,1088l2460,1088,2460,1194,2608,1194,2608,1088xm2818,1307l2667,1307,2667,1349,2818,1349,2818,1307xm3025,987l2877,987,2877,1052,3025,1052,3025,987xm3235,987l3084,987,3084,1093,3235,1093,3235,987xm3442,987l3295,987,3295,1005,3442,1005,3442,987xm3652,987l3501,987,3501,1052,3652,1052,3652,987xm3859,797l3712,797,3712,815,3859,815,3859,797xm4069,892l3919,892,3919,987,4069,987,4069,892xe" filled="true" fillcolor="#9dd2a0" stroked="false">
              <v:path arrowok="t"/>
              <v:fill type="solid"/>
            </v:shape>
            <v:shape style="position:absolute;left:998;top:-372;width:3071;height:1982" coordorigin="999,-372" coordsize="3071,1982" path="m1149,987l999,987,999,1153,1149,1153,1149,987xm1356,708l1209,708,1209,827,1356,827,1356,708xm1567,61l1416,61,1416,287,1567,287,1567,61xm1773,755l1626,755,1626,987,1773,987,1773,755xm1984,-372l1833,-372,1833,-146,1984,-146,1984,-372xm2190,1111l2043,1111,2043,1141,2190,1141,2190,1111xm2401,405l2250,405,2250,690,2401,690,2401,405xm2608,773l2460,773,2460,987,2608,987,2608,773xm2818,797l2667,797,2667,987,2818,987,2818,797xm3025,1052l2877,1052,2877,1153,3025,1153,3025,1052xm3235,115l3084,115,3084,198,3235,198,3235,115xm3442,109l3295,109,3295,221,3442,221,3442,109xm3652,281l3501,281,3501,542,3652,542,3652,281xm3859,987l3712,987,3712,1123,3859,1123,3859,987xm4069,1307l3919,1307,3919,1610,4069,1610,4069,1307xe" filled="true" fillcolor="#59b6e7" stroked="false">
              <v:path arrowok="t"/>
              <v:fill type="solid"/>
            </v:shape>
            <v:shape style="position:absolute;left:998;top:25;width:3071;height:1727" coordorigin="999,26" coordsize="3071,1727" path="m1149,26l999,26,999,103,1149,103,1149,26xm1356,1111l1209,1111,1209,1242,1356,1242,1356,1111xm1567,987l1416,987,1416,1105,1567,1105,1567,987xm1984,1058l1833,1058,1833,1159,1984,1159,1984,1058xm2190,554l2043,554,2043,577,2190,577,2190,554xm2401,328l2250,328,2250,405,2401,405,2401,328xm2608,726l2460,726,2460,773,2608,773,2608,726xm3025,115l2877,115,2877,174,3025,174,3025,115xm3235,91l3084,91,3084,115,3235,115,3235,91xm3652,210l3501,210,3501,281,3652,281,3652,210xm3859,1123l3712,1123,3712,1153,3859,1153,3859,1123xm4069,1610l3919,1610,3919,1752,4069,1752,4069,1610xe" filled="true" fillcolor="#fcaf17" stroked="false">
              <v:path arrowok="t"/>
              <v:fill type="solid"/>
            </v:shape>
            <v:shape style="position:absolute;left:793;top:-230;width:3686;height:2437" coordorigin="794,-229" coordsize="3686,2437" path="m4365,1799l4479,1799m4365,1390l4479,1390m4365,987l4479,987m4365,583l4479,583m4365,180l4479,180m4365,-229l4479,-229m794,1799l907,1799m794,1390l907,1390m794,987l907,987m794,583l907,583m794,180l907,180m794,-229l907,-229m971,2207l971,2094m1805,2207l1805,2094m2639,2207l2639,2094m3473,2207l3473,2094m4308,2207l4308,2094e" filled="false" stroked="true" strokeweight=".5pt" strokecolor="#231f20">
              <v:path arrowok="t"/>
              <v:stroke dashstyle="solid"/>
            </v:shape>
            <v:line style="position:absolute" from="970,987" to="4308,987" stroked="true" strokeweight=".5pt" strokecolor="#231f20">
              <v:stroke dashstyle="solid"/>
            </v:line>
            <v:shape style="position:absolute;left:1068;top:-212;width:2920;height:1863" coordorigin="1069,-212" coordsize="2920,1863" path="m1069,174l1276,957,1486,162,1693,1384,1903,-212,2110,696,2320,423,2527,921,2737,1159,2944,281,3154,192,3361,103,3572,281,3778,933,3989,1651e" filled="false" stroked="true" strokeweight="1pt" strokecolor="#f15f22">
              <v:path arrowok="t"/>
              <v:stroke dashstyle="solid"/>
            </v:shape>
            <v:line style="position:absolute" from="3989,1651" to="4195,1153" stroked="true" strokeweight="1pt" strokecolor="#f15f22">
              <v:stroke dashstyle="dash"/>
            </v:line>
            <v:shape style="position:absolute;left:4143;top:1105;width:106;height:106" coordorigin="4144,1105" coordsize="106,106" path="m4196,1105l4144,1158,4197,1211,4249,1158,4196,1105xe" filled="true" fillcolor="#f15f22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2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0.2</w:t>
      </w:r>
    </w:p>
    <w:p>
      <w:pPr>
        <w:spacing w:before="60"/>
        <w:ind w:left="54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20"/>
        <w:ind w:left="54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7" w:lineRule="exact" w:before="0"/>
        <w:ind w:left="54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7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ListParagraph"/>
        <w:numPr>
          <w:ilvl w:val="1"/>
          <w:numId w:val="23"/>
        </w:numPr>
        <w:tabs>
          <w:tab w:pos="1138" w:val="left" w:leader="none"/>
        </w:tabs>
        <w:spacing w:line="240" w:lineRule="auto" w:before="0" w:after="0"/>
        <w:ind w:left="1137" w:right="0" w:hanging="481"/>
        <w:jc w:val="left"/>
        <w:rPr>
          <w:sz w:val="26"/>
        </w:rPr>
      </w:pPr>
      <w:r>
        <w:rPr>
          <w:color w:val="231F20"/>
          <w:sz w:val="26"/>
        </w:rPr>
        <w:t>Labour market</w:t>
      </w:r>
      <w:r>
        <w:rPr>
          <w:color w:val="231F20"/>
          <w:spacing w:val="-64"/>
          <w:sz w:val="26"/>
        </w:rPr>
        <w:t> </w:t>
      </w:r>
      <w:r>
        <w:rPr>
          <w:color w:val="231F20"/>
          <w:sz w:val="26"/>
        </w:rPr>
        <w:t>developments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657"/>
      </w:pPr>
      <w:r>
        <w:rPr>
          <w:color w:val="231F20"/>
          <w:w w:val="95"/>
        </w:rPr>
        <w:t>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reasons.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reduced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incomes of those made unemployed falls sharply. That </w:t>
      </w:r>
      <w:r>
        <w:rPr>
          <w:color w:val="231F20"/>
          <w:w w:val="95"/>
        </w:rPr>
        <w:t>amplifies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pressure.</w:t>
      </w:r>
    </w:p>
    <w:p>
      <w:pPr>
        <w:pStyle w:val="BodyText"/>
        <w:spacing w:line="268" w:lineRule="auto"/>
        <w:ind w:left="657" w:right="249"/>
      </w:pP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costs,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prices.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scale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downward</w:t>
      </w:r>
    </w:p>
    <w:p>
      <w:pPr>
        <w:pStyle w:val="BodyText"/>
        <w:spacing w:line="197" w:lineRule="exact"/>
        <w:ind w:left="657"/>
      </w:pPr>
      <w:r>
        <w:rPr>
          <w:color w:val="231F20"/>
        </w:rPr>
        <w:t>pressure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wages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dampened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reduction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spacing w:after="0" w:line="197" w:lineRule="exact"/>
        <w:sectPr>
          <w:type w:val="continuous"/>
          <w:pgSz w:w="11900" w:h="16840"/>
          <w:pgMar w:top="1560" w:bottom="0" w:left="660" w:right="660"/>
          <w:cols w:num="4" w:equalWidth="0">
            <w:col w:w="912" w:space="40"/>
            <w:col w:w="2342" w:space="39"/>
            <w:col w:w="742" w:space="730"/>
            <w:col w:w="5775"/>
          </w:cols>
        </w:sectPr>
      </w:pPr>
    </w:p>
    <w:p>
      <w:pPr>
        <w:spacing w:before="3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04" w:val="left" w:leader="none"/>
        </w:tabs>
        <w:spacing w:line="244" w:lineRule="auto" w:before="0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100%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due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29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calendar-quarter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basis.</w:t>
      </w:r>
    </w:p>
    <w:p>
      <w:pPr>
        <w:pStyle w:val="ListParagraph"/>
        <w:numPr>
          <w:ilvl w:val="0"/>
          <w:numId w:val="29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Unpaid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family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workers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government-supported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trainees.</w:t>
      </w:r>
    </w:p>
    <w:p>
      <w:pPr>
        <w:pStyle w:val="ListParagraph"/>
        <w:numPr>
          <w:ilvl w:val="0"/>
          <w:numId w:val="29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BodyText"/>
        <w:spacing w:before="7" w:after="1"/>
        <w:rPr>
          <w:sz w:val="11"/>
        </w:rPr>
      </w:pPr>
    </w:p>
    <w:p>
      <w:pPr>
        <w:pStyle w:val="BodyText"/>
        <w:spacing w:line="20" w:lineRule="exact"/>
        <w:ind w:left="12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8"/>
        </w:rPr>
      </w:pPr>
      <w:r>
        <w:rPr>
          <w:color w:val="A70740"/>
          <w:sz w:val="18"/>
        </w:rPr>
        <w:t>Chart 3.8 </w:t>
      </w:r>
      <w:r>
        <w:rPr>
          <w:color w:val="231F20"/>
          <w:sz w:val="18"/>
        </w:rPr>
        <w:t>LFS unemployment</w:t>
      </w:r>
    </w:p>
    <w:p>
      <w:pPr>
        <w:pStyle w:val="BodyText"/>
        <w:spacing w:before="63"/>
        <w:ind w:left="133"/>
      </w:pPr>
      <w:r>
        <w:rPr/>
        <w:br w:type="column"/>
      </w:r>
      <w:r>
        <w:rPr>
          <w:color w:val="231F20"/>
        </w:rPr>
        <w:t>effective supply of labour.</w:t>
      </w:r>
    </w:p>
    <w:p>
      <w:pPr>
        <w:pStyle w:val="BodyText"/>
        <w:spacing w:before="10"/>
        <w:rPr>
          <w:sz w:val="24"/>
        </w:rPr>
      </w:pPr>
    </w:p>
    <w:p>
      <w:pPr>
        <w:pStyle w:val="Heading4"/>
        <w:spacing w:before="1"/>
      </w:pPr>
      <w:r>
        <w:rPr>
          <w:color w:val="A70740"/>
        </w:rPr>
        <w:t>Employment</w:t>
      </w:r>
    </w:p>
    <w:p>
      <w:pPr>
        <w:pStyle w:val="BodyText"/>
        <w:spacing w:line="268" w:lineRule="auto" w:before="23"/>
        <w:ind w:left="133" w:right="140"/>
      </w:pPr>
      <w:r>
        <w:rPr>
          <w:color w:val="231F20"/>
        </w:rPr>
        <w:t>Official data on employment are only available up to </w:t>
      </w:r>
      <w:r>
        <w:rPr>
          <w:color w:val="231F20"/>
          <w:w w:val="95"/>
        </w:rPr>
        <w:t>November.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100,000,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31" w:space="898"/>
            <w:col w:w="5251"/>
          </w:cols>
        </w:sectPr>
      </w:pPr>
    </w:p>
    <w:p>
      <w:pPr>
        <w:spacing w:line="119" w:lineRule="exact" w:before="33"/>
        <w:ind w:left="38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Thousands</w:t>
      </w:r>
    </w:p>
    <w:p>
      <w:pPr>
        <w:spacing w:line="119" w:lineRule="exact" w:before="0"/>
        <w:ind w:left="133" w:right="0" w:firstLine="0"/>
        <w:jc w:val="left"/>
        <w:rPr>
          <w:sz w:val="12"/>
        </w:rPr>
      </w:pPr>
      <w:r>
        <w:rPr/>
        <w:pict>
          <v:group style="position:absolute;margin-left:52.661999pt;margin-top:3.466292pt;width:184.3pt;height:141.75pt;mso-position-horizontal-relative:page;mso-position-vertical-relative:paragraph;z-index:15814656" coordorigin="1053,69" coordsize="3686,2835">
            <v:rect style="position:absolute;left:1058;top:74;width:3676;height:2825" filled="false" stroked="true" strokeweight=".5pt" strokecolor="#231f20">
              <v:stroke dashstyle="solid"/>
            </v:rect>
            <v:shape style="position:absolute;left:1218;top:222;width:638;height:1428" coordorigin="1218,222" coordsize="638,1428" path="m1222,1480l1218,1480,1218,1503,1222,1503,1222,1480xm1230,1480l1226,1480,1226,1568,1230,1568,1230,1480xm1241,1480l1237,1480,1237,1600,1241,1600,1241,1480xm1248,1480l1245,1480,1245,1595,1248,1595,1248,1480xm1259,1480l1256,1480,1256,1568,1259,1568,1259,1480xm1267,1480l1263,1480,1263,1531,1267,1531,1267,1480xm1274,1480l1271,1480,1271,1526,1274,1526,1274,1480xm1286,1480l1282,1480,1282,1512,1286,1512,1286,1480xm1293,1480l1289,1480,1289,1517,1293,1517,1293,1480xm1304,1480l1300,1480,1300,1526,1304,1526,1304,1480xm1312,1480l1308,1480,1308,1595,1312,1595,1312,1480xm1323,1480l1319,1480,1319,1641,1323,1641,1323,1480xm1330,1480l1327,1480,1327,1650,1330,1650,1330,1480xm1338,1480l1334,1480,1334,1568,1338,1568,1338,1480xm1349,1480l1345,1480,1345,1485,1349,1485,1349,1480xm1356,1476l1353,1476,1353,1480,1356,1480,1356,1476xm1368,1480l1364,1480,1364,1535,1368,1535,1368,1480xm1375,1480l1371,1480,1371,1549,1375,1549,1375,1480xm1382,1476l1379,1476,1379,1480,1382,1480,1382,1476xm1394,1398l1390,1398,1390,1480,1394,1480,1394,1398xm1401,1361l1397,1361,1397,1480,1401,1480,1401,1361xm1412,1356l1409,1356,1409,1480,1412,1480,1412,1356xm1420,1333l1416,1333,1416,1480,1420,1480,1420,1333xm1431,1287l1427,1287,1427,1480,1431,1480,1431,1287xm1438,1251l1435,1251,1435,1480,1438,1480,1438,1251xm1446,1159l1442,1159,1442,1480,1446,1480,1446,1159xm1457,1067l1453,1067,1453,1480,1457,1480,1457,1067xm1464,948l1461,948,1461,1480,1464,1480,1464,948xm1476,879l1472,879,1472,1480,1476,1480,1476,879xm1483,810l1479,810,1479,1480,1483,1480,1483,810xm1494,755l1491,755,1491,1480,1494,1480,1494,755xm1502,631l1498,631,1498,1480,1502,1480,1502,631xm1513,512l1509,512,1509,1480,1513,1480,1513,512xm1520,379l1517,379,1517,1480,1520,1480,1520,379xm1528,305l1524,305,1524,1480,1528,1480,1528,305xm1539,232l1535,232,1535,1480,1539,1480,1539,232xm1547,222l1543,222,1543,1480,1547,1480,1547,222xm1558,282l1554,282,1554,1480,1558,1480,1558,282xm1565,374l1561,374,1561,1480,1565,1480,1565,374xm1573,434l1569,434,1569,1480,1573,1480,1573,434xm1584,470l1580,470,1580,1480,1584,1480,1584,470xm1591,603l1588,603,1588,1480,1591,1480,1591,603xm1602,783l1599,783,1599,1480,1602,1480,1602,783xm1610,962l1606,962,1606,1480,1610,1480,1610,962xm1621,1026l1617,1026,1617,1480,1621,1480,1621,1026xm1629,1058l1625,1058,1625,1480,1629,1480,1629,1058xm1636,1072l1632,1072,1632,1480,1636,1480,1636,1072xm1647,1118l1643,1118,1643,1480,1647,1480,1647,1118xm1655,1164l1651,1164,1651,1480,1655,1480,1655,1164xm1666,1232l1662,1232,1662,1480,1666,1480,1666,1232xm1673,1283l1670,1283,1670,1480,1673,1480,1673,1283xm1681,1324l1677,1324,1677,1480,1681,1480,1681,1324xm1692,1329l1688,1329,1688,1480,1692,1480,1692,1329xm1699,1301l1696,1301,1696,1480,1699,1480,1699,1301xm1711,1274l1707,1274,1707,1480,1711,1480,1711,1274xm1718,1228l1714,1228,1714,1480,1718,1480,1718,1228xm1729,1214l1726,1214,1726,1480,1729,1480,1729,1214xm1737,1196l1733,1196,1733,1480,1737,1480,1737,1196xm1748,1191l1744,1191,1744,1480,1748,1480,1748,1191xm1755,1182l1752,1182,1752,1480,1755,1480,1755,1182xm1763,1200l1759,1200,1759,1480,1763,1480,1763,1200xm1774,1246l1770,1246,1770,1480,1774,1480,1774,1246xm1781,1301l1778,1301,1778,1480,1781,1480,1781,1301xm1793,1329l1789,1329,1789,1480,1793,1480,1793,1329xm1800,1315l1796,1315,1796,1480,1800,1480,1800,1315xm1808,1237l1804,1237,1804,1480,1808,1480,1808,1237xm1819,1168l1815,1168,1815,1480,1819,1480,1819,1168xm1826,1150l1822,1150,1822,1480,1826,1480,1826,1150xm1837,1196l1834,1196,1834,1480,1837,1480,1837,1196xm1845,1237l1841,1237,1841,1480,1845,1480,1845,1237xm1856,1228l1852,1228,1852,1480,1856,1480,1856,1228xe" filled="true" fillcolor="#00558b" stroked="false">
              <v:path arrowok="t"/>
              <v:fill type="solid"/>
            </v:shape>
            <v:shape style="position:absolute;left:1852;top:1122;width:634;height:1038" coordorigin="1852,1122" coordsize="634,1038" path="m1856,1228l1852,1228,1852,1480,1856,1480,1856,1228xm1863,1205l1860,1205,1860,1480,1863,1480,1863,1205xm1875,1177l1871,1177,1871,1480,1875,1480,1875,1177xm1882,1154l1878,1154,1878,1480,1882,1480,1882,1154xm1890,1122l1886,1122,1886,1480,1890,1480,1890,1122xm1901,1131l1897,1131,1897,1480,1901,1480,1901,1131xm1908,1182l1904,1182,1904,1480,1908,1480,1908,1182xm1919,1375l1916,1375,1916,1480,1919,1480,1919,1375xm1927,1480l1923,1480,1923,1512,1927,1512,1927,1480xm1934,1480l1931,1480,1931,1650,1934,1650,1934,1480xm1946,1480l1942,1480,1942,1609,1946,1609,1946,1480xm1953,1480l1949,1480,1949,1590,1953,1590,1953,1480xm1964,1480l1960,1480,1960,1540,1964,1540,1964,1480xm1972,1480l1968,1480,1968,1581,1972,1581,1972,1480xm1983,1480l1979,1480,1979,1609,1983,1609,1983,1480xm1990,1480l1987,1480,1987,1641,1990,1641,1990,1480xm1998,1480l1994,1480,1994,1655,1998,1655,1998,1480xm2009,1480l2005,1480,2005,1655,2009,1655,2009,1480xm2016,1480l2013,1480,2013,1664,2016,1664,2016,1480xm2028,1480l2024,1480,2024,1613,2028,1613,2028,1480xm2035,1480l2031,1480,2031,1595,2035,1595,2035,1480xm2046,1480l2042,1480,2042,1563,2046,1563,2046,1480xm2054,1480l2050,1480,2050,1549,2054,1549,2054,1480xm2061,1480l2057,1480,2057,1526,2061,1526,2061,1480xm2072,1480l2069,1480,2069,1508,2072,1508,2072,1480xm2080,1480l2076,1480,2076,1489,2080,1489,2080,1480xm2091,1467l2087,1467,2087,1480,2091,1480,2091,1467xm2098,1434l2095,1434,2095,1480,2098,1480,2098,1434xm2106,1411l2102,1411,2102,1480,2106,1480,2106,1411xm2117,1421l2113,1421,2113,1480,2117,1480,2117,1421xm2124,1430l2121,1430,2121,1480,2124,1480,2124,1430xm2136,1439l2132,1439,2132,1480,2136,1480,2136,1439xm2143,1398l2139,1398,2139,1480,2143,1480,2143,1398xm2154,1379l2151,1379,2151,1480,2154,1480,2154,1379xm2162,1393l2158,1393,2158,1480,2162,1480,2162,1393xm2169,1467l2166,1467,2166,1480,2169,1480,2169,1467xm2180,1480l2177,1480,2177,1526,2180,1526,2180,1480xm2188,1480l2184,1480,2184,1581,2188,1581,2188,1480xm2199,1480l2195,1480,2195,1581,2199,1581,2199,1480xm2207,1480l2203,1480,2203,1627,2207,1627,2207,1480xm2218,1480l2214,1480,2214,1682,2218,1682,2218,1480xm2225,1480l2221,1480,2221,1765,2225,1765,2225,1480xm2233,1480l2229,1480,2229,1825,2233,1825,2233,1480xm2244,1480l2240,1480,2240,1916,2244,1916,2244,1480xm2251,1480l2248,1480,2248,2036,2251,2036,2251,1480xm2262,1480l2259,1480,2259,2105,2262,2105,2262,1480xm2270,1480l2266,1480,2266,2123,2270,2123,2270,1480xm2281,1480l2277,1480,2277,2118,2281,2118,2281,1480xm2289,1480l2285,1480,2285,2146,2289,2146,2289,1480xm2296,1480l2292,1480,2292,2160,2296,2160,2296,1480xm2307,1480l2303,1480,2303,2146,2307,2146,2307,1480xm2315,1480l2311,1480,2311,2100,2315,2100,2315,1480xm2326,1480l2322,1480,2322,2086,2326,2086,2326,1480xm2333,1480l2330,1480,2330,2086,2333,2086,2333,1480xm2344,1480l2341,1480,2341,2100,2344,2100,2344,1480xm2352,1480l2348,1480,2348,2063,2352,2063,2352,1480xm2359,1480l2356,1480,2356,2036,2359,2036,2359,1480xm2371,1480l2367,1480,2367,1999,2371,1999,2371,1480xm2378,1480l2374,1480,2374,1976,2378,1976,2378,1480xm2389,1480l2386,1480,2386,1912,2389,1912,2389,1480xm2397,1480l2393,1480,2393,1871,2397,1871,2397,1480xm2408,1480l2404,1480,2404,1916,2408,1916,2408,1480xm2415,1480l2412,1480,2412,1990,2415,1990,2415,1480xm2423,1480l2419,1480,2419,2050,2423,2050,2423,1480xm2434,1480l2430,1480,2430,2017,2434,2017,2434,1480xm2441,1480l2438,1480,2438,2013,2441,2013,2441,1480xm2453,1480l2449,1480,2449,1985,2453,1985,2453,1480xm2460,1480l2456,1480,2456,1935,2460,1935,2460,1480xm2468,1480l2464,1480,2464,1806,2468,1806,2468,1480xm2479,1480l2475,1480,2475,1710,2479,1710,2479,1480xm2486,1480l2482,1480,2482,1659,2486,1659,2486,1480xe" filled="true" fillcolor="#00558b" stroked="false">
              <v:path arrowok="t"/>
              <v:fill type="solid"/>
            </v:shape>
            <v:shape style="position:absolute;left:2482;top:543;width:646;height:1571" coordorigin="2482,544" coordsize="646,1571" path="m2486,1480l2482,1480,2482,1659,2486,1659,2486,1480xm2497,1480l2494,1480,2494,1655,2497,1655,2497,1480xm2505,1480l2501,1480,2501,1623,2505,1623,2505,1480xm2516,1480l2512,1480,2512,1595,2516,1595,2516,1480xm2523,1480l2520,1480,2520,1586,2523,1586,2523,1480xm2531,1480l2527,1480,2527,1581,2531,1581,2531,1480xm2542,1480l2538,1480,2538,1563,2542,1563,2542,1480xm2550,1480l2546,1480,2546,1517,2550,1517,2550,1480xm2561,1480l2557,1480,2557,1489,2561,1489,2561,1480xm2568,1480l2564,1480,2564,1489,2568,1489,2568,1480xm2579,1457l2576,1457,2576,1480,2579,1480,2579,1457xm2587,1384l2583,1384,2583,1480,2587,1480,2587,1384xm2594,1260l2591,1260,2591,1480,2594,1480,2594,1260xm2606,1150l2602,1150,2602,1480,2606,1480,2606,1150xm2613,1049l2609,1049,2609,1480,2613,1480,2613,1049xm2624,966l2620,966,2620,1480,2624,1480,2624,966xm2632,925l2628,925,2628,1480,2632,1480,2632,925xm2639,870l2635,870,2635,1480,2639,1480,2639,870xm2650,783l2647,783,2647,1480,2650,1480,2650,783xm2658,622l2654,622,2654,1480,2658,1480,2658,622xm2669,544l2665,544,2665,1480,2669,1480,2669,544xm2676,599l2673,599,2673,1480,2676,1480,2676,599xm2688,714l2684,714,2684,1480,2688,1480,2688,714xm2695,805l2691,805,2691,1480,2695,1480,2695,805xm2702,856l2699,856,2699,1480,2702,1480,2702,856xm2714,952l2710,952,2710,1480,2714,1480,2714,952xm2721,1053l2717,1053,2717,1480,2721,1480,2721,1053xm2732,1136l2729,1136,2729,1480,2732,1480,2732,1136xm2740,1186l2736,1186,2736,1480,2740,1480,2740,1186xm2751,1196l2747,1196,2747,1480,2751,1480,2751,1196xm2758,1173l2755,1173,2755,1480,2758,1480,2758,1173xm2766,1159l2762,1159,2762,1480,2766,1480,2766,1159xm2777,1196l2773,1196,2773,1480,2777,1480,2777,1196xm2784,1407l2781,1407,2781,1480,2784,1480,2784,1407xm2796,1370l2792,1370,2792,1480,2796,1480,2796,1370xm2803,1370l2799,1370,2799,1480,2803,1480,2803,1370xm2814,1306l2811,1306,2811,1480,2814,1480,2814,1306xm2822,1274l2818,1274,2818,1480,2822,1480,2822,1274xm2829,1099l2826,1099,2826,1480,2829,1480,2829,1099xm2840,943l2837,943,2837,1480,2840,1480,2840,943xm2848,842l2844,842,2844,1480,2848,1480,2848,842xm2859,883l2855,883,2855,1480,2859,1480,2859,883xm2867,1141l2863,1141,2863,1480,2867,1480,2867,1141xm2878,1471l2874,1471,2874,1480,2878,1480,2878,1471xm2885,1480l2881,1480,2881,1829,2885,1829,2885,1480xm2893,1480l2889,1480,2889,1806,2893,1806,2893,1480xm2904,1480l2900,1480,2900,1751,2904,1751,2904,1480xm2911,1480l2908,1480,2908,1687,2911,1687,2911,1480xm2922,1480l2919,1480,2919,1678,2922,1678,2922,1480xm2930,1480l2926,1480,2926,1664,2930,1664,2930,1480xm2941,1480l2937,1480,2937,1581,2941,1581,2941,1480xm2960,1462l2956,1462,2956,1480,2960,1480,2960,1462xm2967,1480l2963,1480,2963,1659,2967,1659,2967,1480xm2975,1480l2971,1480,2971,1889,2975,1889,2975,1480xm2986,1480l2982,1480,2982,2077,2986,2077,2986,1480xm2993,1480l2990,1480,2990,1944,2993,1944,2993,1480xm3001,1480l2997,1480,2997,1802,3001,1802,3001,1480xm3012,1480l3008,1480,3008,1770,3012,1770,3012,1480xm3019,1480l3016,1480,3016,1760,3019,1760,3019,1480xm3031,1480l3027,1480,3027,1944,3031,1944,3031,1480xm3038,1480l3034,1480,3034,1962,3038,1962,3038,1480xm3049,1480l3046,1480,3046,2114,3049,2114,3049,1480xm3057,1480l3053,1480,3053,2040,3057,2040,3057,1480xm3068,1480l3064,1480,3064,1981,3068,1981,3068,1480xm3075,1480l3072,1480,3072,1756,3075,1756,3075,1480xm3083,1480l3079,1480,3079,1595,3083,1595,3083,1480xm3094,1480l3090,1480,3090,1526,3094,1526,3094,1480xm3101,1480l3098,1480,3098,1604,3101,1604,3101,1480xm3113,1480l3109,1480,3109,1728,3113,1728,3113,1480xm3120,1480l3116,1480,3116,1673,3120,1673,3120,1480xm3128,1480l3124,1480,3124,1650,3128,1650,3128,1480xe" filled="true" fillcolor="#00558b" stroked="false">
              <v:path arrowok="t"/>
              <v:fill type="solid"/>
            </v:shape>
            <v:shape style="position:absolute;left:3123;top:1333;width:638;height:978" coordorigin="3124,1333" coordsize="638,978" path="m3128,1480l3124,1480,3124,1650,3128,1650,3128,1480xm3139,1471l3135,1471,3135,1480,3139,1480,3139,1471xm3146,1480l3142,1480,3142,1545,3146,1545,3146,1480xm3157,1480l3154,1480,3154,1545,3157,1545,3157,1480xm3165,1480l3161,1480,3161,1921,3165,1921,3165,1480xm3176,1480l3172,1480,3172,1742,3176,1742,3176,1480xm3183,1480l3180,1480,3180,1779,3183,1779,3183,1480xm3191,1480l3187,1480,3187,1590,3191,1590,3191,1480xm3202,1480l3198,1480,3198,1618,3202,1618,3202,1480xm3210,1480l3206,1480,3206,1540,3210,1540,3210,1480xm3221,1439l3217,1439,3217,1480,3221,1480,3221,1439xm3228,1480l3224,1480,3224,1650,3228,1650,3228,1480xm3239,1480l3236,1480,3236,1783,3239,1783,3239,1480xm3247,1480l3243,1480,3243,1742,3247,1742,3247,1480xm3254,1480l3251,1480,3251,1623,3254,1623,3254,1480xm3265,1480l3262,1480,3262,1572,3265,1572,3265,1480xm3273,1480l3269,1480,3269,1737,3273,1737,3273,1480xm3284,1480l3280,1480,3280,1953,3284,1953,3284,1480xm3292,1480l3288,1480,3288,2095,3292,2095,3292,1480xm3303,1480l3299,1480,3299,2164,3303,2164,3303,1480xm3310,1480l3307,1480,3307,2105,3310,2105,3310,1480xm3318,1480l3314,1480,3314,1893,3318,1893,3318,1480xm3329,1480l3325,1480,3325,1646,3329,1646,3329,1480xm3336,1333l3333,1333,3333,1480,3336,1480,3336,1333xm3348,1480l3344,1480,3344,1609,3348,1609,3348,1480xm3355,1480l3351,1480,3351,1949,3355,1949,3355,1480xm3366,1480l3362,1480,3362,2311,3366,2311,3366,1480xm3374,1480l3370,1480,3370,2100,3374,2100,3374,1480xm3381,1480l3377,1480,3377,1889,3381,1889,3381,1480xm3392,1480l3389,1480,3389,1880,3392,1880,3392,1480xm3400,1480l3396,1480,3396,1820,3400,1820,3400,1480xm3411,1480l3407,1480,3407,1728,3411,1728,3411,1480xm3418,1480l3415,1480,3415,1595,3418,1595,3418,1480xm3426,1480l3422,1480,3422,1627,3426,1627,3426,1480xm3437,1480l3433,1480,3433,1586,3437,1586,3437,1480xm3444,1476l3441,1476,3441,1480,3444,1480,3444,1476xm3456,1389l3452,1389,3452,1480,3456,1480,3456,1389xm3463,1480l3459,1480,3459,1499,3463,1499,3463,1480xm3474,1480l3471,1480,3471,1568,3474,1568,3474,1480xm3482,1480l3478,1480,3478,1650,3482,1650,3482,1480xm3489,1480l3486,1480,3486,1586,3489,1586,3489,1480xm3500,1439l3497,1439,3497,1480,3500,1480,3500,1439xm3508,1361l3504,1361,3504,1480,3508,1480,3508,1361xm3519,1416l3515,1416,3515,1480,3519,1480,3519,1416xm3527,1480l3523,1480,3523,1568,3527,1568,3527,1480xm3538,1480l3534,1480,3534,1641,3538,1641,3538,1480xm3545,1480l3541,1480,3541,1650,3545,1650,3545,1480xm3553,1480l3549,1480,3549,1710,3553,1710,3553,1480xm3564,1480l3560,1480,3560,1751,3564,1751,3564,1480xm3571,1480l3568,1480,3568,1664,3571,1664,3571,1480xm3582,1480l3579,1480,3579,1650,3582,1650,3582,1480xm3590,1480l3586,1480,3586,1522,3590,1522,3590,1480xm3601,1480l3597,1480,3597,1577,3601,1577,3601,1480xm3609,1421l3605,1421,3605,1480,3609,1480,3609,1421xm3616,1480l3612,1480,3612,1526,3616,1526,3616,1480xm3627,1480l3623,1480,3623,1494,3627,1494,3627,1480xm3635,1480l3631,1480,3631,1701,3635,1701,3635,1480xm3646,1480l3642,1480,3642,1692,3646,1692,3646,1480xm3653,1480l3650,1480,3650,1861,3653,1861,3653,1480xm3664,1480l3661,1480,3661,1962,3664,1962,3664,1480xm3672,1480l3668,1480,3668,2004,3672,2004,3672,1480xm3679,1480l3676,1480,3676,1719,3679,1719,3679,1480xm3691,1384l3687,1384,3687,1480,3691,1480,3691,1384xm3698,1425l3694,1425,3694,1480,3698,1480,3698,1425xm3709,1480l3706,1480,3706,1627,3709,1627,3709,1480xm3717,1480l3713,1480,3713,1802,3717,1802,3717,1480xm3724,1480l3720,1480,3720,1600,3724,1600,3724,1480xm3735,1480l3732,1480,3732,1664,3735,1664,3735,1480xm3743,1480l3739,1480,3739,1692,3743,1692,3743,1480xm3754,1480l3750,1480,3750,1884,3754,1884,3754,1480xm3761,1480l3758,1480,3758,1526,3761,1526,3761,1480xe" filled="true" fillcolor="#00558b" stroked="false">
              <v:path arrowok="t"/>
              <v:fill type="solid"/>
            </v:shape>
            <v:shape style="position:absolute;left:3757;top:892;width:638;height:900" coordorigin="3758,893" coordsize="638,900" path="m3761,1480l3758,1480,3758,1526,3761,1526,3761,1480xm3773,1416l3769,1416,3769,1480,3773,1480,3773,1416xm3780,1232l3776,1232,3776,1480,3780,1480,3780,1232xm3788,1389l3784,1389,3784,1480,3788,1480,3788,1389xm3799,1411l3795,1411,3795,1480,3799,1480,3799,1411xm3806,1421l3802,1421,3802,1480,3806,1480,3806,1421xm3817,1338l3814,1338,3814,1480,3817,1480,3817,1338xm3825,1343l3821,1343,3821,1480,3825,1480,3825,1343xm3832,1425l3829,1425,3829,1480,3832,1480,3832,1425xm3843,1480l3840,1480,3840,1508,3843,1508,3843,1480xm3851,1457l3847,1457,3847,1480,3851,1480,3851,1457xm3862,1315l3858,1315,3858,1480,3862,1480,3862,1315xm3870,1444l3866,1444,3866,1480,3870,1480,3870,1444xm3881,1457l3877,1457,3877,1480,3881,1480,3881,1457xm3888,1480l3884,1480,3884,1503,3888,1503,3888,1480xm3899,1269l3896,1269,3896,1480,3899,1480,3899,1269xm3907,1393l3903,1393,3903,1480,3907,1480,3907,1393xm3914,1480l3911,1480,3911,1508,3914,1508,3914,1480xm3925,1480l3922,1480,3922,1728,3925,1728,3925,1480xm3933,1480l3929,1480,3929,1792,3933,1792,3933,1480xm3944,1480l3940,1480,3940,1554,3944,1554,3944,1480xm3952,1416l3948,1416,3948,1480,3952,1480,3952,1416xm3959,1301l3955,1301,3955,1480,3959,1480,3959,1301xm3970,1480l3966,1480,3966,1623,3970,1623,3970,1480xm3978,1480l3974,1480,3974,1765,3978,1765,3978,1480xm3989,1480l3985,1480,3985,1531,3989,1531,3989,1480xm3996,1393l3993,1393,3993,1480,3996,1480,3996,1393xm4008,1310l4004,1310,4004,1480,4008,1480,4008,1310xm4015,1480l4011,1480,4011,1632,4015,1632,4015,1480xm4022,1480l4019,1480,4019,1673,4022,1673,4022,1480xm4034,1480l4030,1480,4030,1701,4034,1701,4034,1480xm4041,1480l4037,1480,4037,1641,4041,1641,4041,1480xm4052,1480l4049,1480,4049,1613,4052,1613,4052,1480xm4060,1480l4056,1480,4056,1604,4060,1604,4060,1480xm4071,1480l4067,1480,4067,1494,4071,1494,4071,1480xm4078,1476l4075,1476,4075,1480,4078,1480,4078,1476xm4086,1444l4082,1444,4082,1480,4086,1480,4086,1444xm4097,1480l4093,1480,4093,1535,4097,1535,4097,1480xm4104,1480l4101,1480,4101,1613,4104,1613,4104,1480xm4116,1480l4112,1480,4112,1646,4116,1646,4116,1480xm4123,1480l4119,1480,4119,1609,4123,1609,4123,1480xm4134,1462l4131,1462,4131,1480,4134,1480,4134,1462xm4142,1389l4138,1389,4138,1480,4142,1480,4142,1389xm4153,1352l4149,1352,4149,1480,4153,1480,4153,1352xm4160,1324l4157,1324,4157,1480,4160,1480,4160,1324xm4168,1480l4164,1480,4164,1526,4168,1526,4168,1480xm4179,1480l4175,1480,4175,1517,4179,1517,4179,1480xm4186,1480l4183,1480,4183,1522,4186,1522,4186,1480xm4198,1361l4194,1361,4194,1480,4198,1480,4198,1361xm4205,1439l4201,1439,4201,1480,4205,1480,4205,1439xm4213,1480l4209,1480,4209,1522,4213,1522,4213,1480xm4224,1462l4220,1462,4220,1480,4224,1480,4224,1462xm4231,1118l4228,1118,4228,1480,4231,1480,4231,1118xm4242,925l4239,925,4239,1480,4242,1480,4242,925xm4250,893l4246,893,4246,1480,4250,1480,4250,893xm4261,1265l4257,1265,4257,1480,4261,1480,4261,1265xm4269,1315l4265,1315,4265,1480,4269,1480,4269,1315xm4276,1315l4272,1315,4272,1480,4276,1480,4276,1315xm4287,1113l4283,1113,4283,1480,4287,1480,4287,1113xm4295,1063l4291,1063,4291,1480,4295,1480,4295,1063xm4306,1072l4302,1072,4302,1480,4306,1480,4306,1072xm4313,1118l4310,1118,4310,1480,4313,1480,4313,1118xm4324,1352l4321,1352,4321,1480,4324,1480,4324,1352xm4332,1467l4328,1467,4328,1480,4332,1480,4332,1467xm4339,1480l4336,1480,4336,1549,4339,1549,4339,1480xm4351,1480l4347,1480,4347,1568,4351,1568,4351,1480xm4358,1444l4354,1444,4354,1480,4358,1480,4358,1444xm4369,1448l4365,1448,4365,1480,4369,1480,4369,1448xm4377,1352l4373,1352,4373,1480,4377,1480,4377,1352xm4384,1453l4380,1453,4380,1480,4384,1480,4384,1453xm4395,1480l4392,1480,4392,1526,4395,1526,4395,1480xe" filled="true" fillcolor="#00558b" stroked="false">
              <v:path arrowok="t"/>
              <v:fill type="solid"/>
            </v:shape>
            <v:shape style="position:absolute;left:4391;top:704;width:176;height:974" coordorigin="4392,704" coordsize="176,974" path="m4395,1480l4392,1480,4392,1526,4395,1526,4395,1480xm4403,1480l4399,1480,4399,1618,4403,1618,4403,1480xm4414,1480l4410,1480,4410,1678,4414,1678,4414,1480xm4421,1480l4418,1480,4418,1669,4421,1669,4421,1480xm4433,1480l4429,1480,4429,1609,4433,1609,4433,1480xm4440,1480l4436,1480,4436,1572,4440,1572,4440,1480xm4448,1480l4444,1480,4444,1577,4448,1577,4448,1480xm4459,1480l4455,1480,4455,1540,4459,1540,4459,1480xm4466,1480l4462,1480,4462,1673,4466,1673,4466,1480xm4477,1480l4474,1480,4474,1568,4477,1568,4477,1480xm4485,1480l4481,1480,4481,1572,4485,1572,4485,1480xm4496,1375l4492,1375,4492,1480,4496,1480,4496,1375xm4503,1255l4500,1255,4500,1480,4503,1480,4503,1255xm4511,1416l4507,1416,4507,1480,4511,1480,4511,1416xm4522,1191l4518,1191,4518,1480,4522,1480,4522,1191xm4530,1145l4526,1145,4526,1480,4530,1480,4530,1145xm4541,704l4537,704,4537,1480,4541,1480,4541,704xm4548,819l4544,819,4544,1480,4548,1480,4548,819xm4559,833l4556,833,4556,1480,4559,1480,4559,833xm4567,861l4563,861,4563,1480,4567,1480,4567,861xe" filled="true" fillcolor="#00558b" stroked="false">
              <v:path arrowok="t"/>
              <v:fill type="solid"/>
            </v:shape>
            <v:shape style="position:absolute;left:1218;top:773;width:3520;height:2131" coordorigin="1218,773" coordsize="3520,2131" path="m4625,2192l4738,2192m4625,1480l4738,1480m4625,773l4738,773m1218,2904l1218,2791m1651,2904l1651,2791m2087,2904l2087,2791m2520,2904l2520,2791m2956,2904l2956,2791m3389,2904l3389,2791m3821,2904l3821,2791m4257,2904l4257,2791e" filled="false" stroked="true" strokeweight=".5pt" strokecolor="#231f20">
              <v:path arrowok="t"/>
              <v:stroke dashstyle="solid"/>
            </v:shape>
            <v:shape style="position:absolute;left:1218;top:98;width:3162;height:2553" coordorigin="1218,98" coordsize="3162,2553" path="m1218,2297l1226,2330,1263,2330,1271,2366,1300,2366,1308,2403,1319,2403,1327,2440,1334,2440,1345,2403,1353,2440,1390,2440,1397,2403,1416,2403,1427,2366,1435,2330,1442,2297,1453,2261,1461,2192,1472,2155,1479,2082,1491,2013,1498,1907,1509,1802,1517,1691,1524,1586,1535,1480,1543,1375,1554,1269,1561,1159,1569,1090,1580,984,1588,911,1599,879,1606,842,1617,805,1625,773,1632,737,1643,700,1651,663,1662,631,1670,631,1677,594,1688,594,1696,558,1707,558,1714,521,1725,489,1733,452,1744,415,1752,383,1759,346,1770,346,1778,310,1796,310,1804,273,1815,241,1834,241,1841,204,1852,204,1860,167,1871,167,1878,131,1886,131,1897,98,1916,98,1923,131,1931,131,1942,167,1960,167,1968,204,1979,204,1987,241,1994,241,2005,273,2024,273,2031,310,2132,310,2139,273,2158,273,2165,310,2184,310,2195,346,2203,346,2214,383,2221,415,2229,452,2240,521,2248,558,2259,631,2266,700,2277,773,2285,805,2292,879,2303,948,2311,984,2322,1053,2330,1127,2341,1159,2348,1232,2356,1269,2367,1301,2374,1338,2385,1375,2393,1411,2404,1480,2412,1517,2419,1586,2430,1623,2438,1691,2449,1728,2456,1765,2464,1765,2475,1802,2494,1802,2501,1834,2520,1834,2527,1871,2576,1871m2576,1871l2583,1834,2591,1802,2602,1765,2609,1728,2620,1659,2628,1623,2635,1549,2647,1480,2654,1411,2665,1301,2673,1232,2684,1196,2691,1127,2699,1053,2710,1021,2717,984,2729,948,2736,948,2747,911,2755,879,2762,842,2781,842,2792,805,2811,805,2818,737,2825,700,2837,631,2844,594,2855,521,2863,558,2874,558,2881,594,2889,631,2900,631,2908,663,2919,700,2945,700,2956,663,2963,737,2971,805,2982,842,2990,879,2997,879,3008,911,3016,948,3027,984m3027,984l3034,1053,3045,1090,3053,1127,3064,1159,3079,1159,3090,1196,3098,1196,3109,1232,3116,1232,3124,1269,3154,1269,3161,1375,3172,1338,3180,1375,3187,1411,3198,1375,3217,1375,3224,1411,3236,1444,3243,1444,3251,1480,3262,1480,3269,1549,3280,1586,3288,1659,3299,1728,3307,1765,3325,1765,3333,1728,3344,1802,3351,1907,3362,1939,3370,1976,3377,2013,3389,2050,3407,2050,3415,2082,3452,2082,3459,2118,3478,2118,3485,2155,3497,2118,3523,2118,3534,2155,3541,2192,3549,2192,3560,2224,3568,2224,3579,2261,3597,2261,3605,2224,3612,2261,3623,2261,3631,2297,3642,2330,3650,2366,3661,2440,3676,2440,3687,2403,3694,2440,3705,2472,3720,2472,3732,2509,3739,2545,3750,2578,3758,2545,3769,2545,3776,2509,3802,2509,3814,2472,3821,2472,3829,2509,3840,2472,3884,2472,3896,2440,3903,2472,3911,2472,3922,2509,3929,2545,3940,2509,3948,2472,3955,2509,3966,2545,3974,2545,3985,2509,4004,2509,4011,2545,4019,2578,4030,2578,4037,2614,4093,2614,4101,2651,4149,2651,4157,2614,4164,2651,4175,2651,4183,2614,4194,2614,4201,2651,4209,2651,4220,2614,4227,2545,4239,2509,4246,2472,4257,2509,4265,2472,4272,2472,4283,2440,4291,2403,4302,2366,4336,2366,4347,2403,4354,2366,4380,2366e" filled="false" stroked="true" strokeweight="1pt" strokecolor="#f6891f">
              <v:path arrowok="t"/>
              <v:stroke dashstyle="solid"/>
            </v:shape>
            <v:shape style="position:absolute;left:4370;top:2145;width:203;height:337" type="#_x0000_t75" stroked="false">
              <v:imagedata r:id="rId52" o:title=""/>
            </v:shape>
            <v:shape style="position:absolute;left:1053;top:534;width:114;height:1892" coordorigin="1053,535" coordsize="114,1892" path="m1053,2426l1167,2426m1053,1953l1167,1953m1053,1480l1167,1480m1053,1007l1167,1007m1053,535l1167,535e" filled="false" stroked="true" strokeweight=".5pt" strokecolor="#231f20">
              <v:path arrowok="t"/>
              <v:stroke dashstyle="solid"/>
            </v:shape>
            <v:shape style="position:absolute;left:1218;top:1480;width:3345;height:2" coordorigin="1218,1480" coordsize="3345,0" path="m1218,1480l2576,1480m2576,1480l3027,1480m3027,1480l4380,1480m4380,1480l4563,1480e" filled="false" stroked="true" strokeweight=".5pt" strokecolor="#231f20">
              <v:path arrowok="t"/>
              <v:stroke dashstyle="solid"/>
            </v:shape>
            <v:shape style="position:absolute;left:1968;top:2005;width:246;height:430" type="#_x0000_t75" stroked="false">
              <v:imagedata r:id="rId53" o:title=""/>
            </v:shape>
            <v:shape style="position:absolute;left:2915;top:470;width:110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Rate (right-hand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505;top:2434;width:153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Change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three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months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36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4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before="112"/>
        <w:ind w:left="24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6" w:lineRule="exact" w:before="36"/>
        <w:ind w:left="0" w:right="60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25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5"/>
        <w:ind w:left="14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36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16" w:lineRule="exact" w:before="0"/>
        <w:ind w:left="0" w:right="60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spacing w:line="119" w:lineRule="exact" w:before="33"/>
        <w:ind w:left="1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57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6" w:lineRule="exact" w:before="82"/>
        <w:ind w:left="62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/>
        <w:ind w:left="133" w:right="140"/>
      </w:pPr>
      <w:r>
        <w:rPr/>
        <w:br w:type="column"/>
      </w:r>
      <w:r>
        <w:rPr>
          <w:color w:val="231F20"/>
          <w:w w:val="95"/>
        </w:rPr>
        <w:t>0.3%,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mid-2008.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self-employed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3.7),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contrast,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typically </w:t>
      </w:r>
      <w:r>
        <w:rPr>
          <w:color w:val="231F20"/>
        </w:rPr>
        <w:t>less sensitive to cyclical changes in demand, has been relatively</w:t>
      </w:r>
      <w:r>
        <w:rPr>
          <w:color w:val="231F20"/>
          <w:spacing w:val="-19"/>
        </w:rPr>
        <w:t> </w:t>
      </w:r>
      <w:r>
        <w:rPr>
          <w:color w:val="231F20"/>
        </w:rPr>
        <w:t>stable.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33" w:right="160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marked</w:t>
      </w:r>
      <w:r>
        <w:rPr>
          <w:color w:val="231F20"/>
          <w:spacing w:val="-43"/>
        </w:rPr>
        <w:t> </w:t>
      </w:r>
      <w:r>
        <w:rPr>
          <w:color w:val="231F20"/>
        </w:rPr>
        <w:t>pickup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unemployment.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LFS</w:t>
      </w:r>
      <w:r>
        <w:rPr>
          <w:color w:val="231F20"/>
          <w:spacing w:val="-43"/>
        </w:rPr>
        <w:t> </w:t>
      </w:r>
      <w:r>
        <w:rPr>
          <w:color w:val="231F20"/>
        </w:rPr>
        <w:t>measure, </w:t>
      </w:r>
      <w:r>
        <w:rPr>
          <w:color w:val="231F20"/>
          <w:w w:val="90"/>
        </w:rPr>
        <w:t>unemployment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6%,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 highest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3.8).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claimant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3" w:equalWidth="0">
            <w:col w:w="938" w:space="2612"/>
            <w:col w:w="730" w:space="1049"/>
            <w:col w:w="5251"/>
          </w:cols>
        </w:sectPr>
      </w:pPr>
    </w:p>
    <w:p>
      <w:pPr>
        <w:tabs>
          <w:tab w:pos="1412" w:val="left" w:leader="none"/>
          <w:tab w:pos="1844" w:val="left" w:leader="none"/>
          <w:tab w:pos="2280" w:val="left" w:leader="none"/>
          <w:tab w:pos="2713" w:val="left" w:leader="none"/>
          <w:tab w:pos="3145" w:val="left" w:leader="none"/>
        </w:tabs>
        <w:spacing w:line="86" w:lineRule="exact" w:before="0"/>
        <w:ind w:left="543" w:right="0" w:firstLine="0"/>
        <w:jc w:val="left"/>
        <w:rPr>
          <w:sz w:val="12"/>
        </w:rPr>
      </w:pPr>
      <w:r>
        <w:rPr>
          <w:color w:val="231F20"/>
          <w:sz w:val="12"/>
        </w:rPr>
        <w:t>1978 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82</w:t>
        <w:tab/>
        <w:t>86</w:t>
        <w:tab/>
        <w:t>90</w:t>
        <w:tab/>
        <w:t>94</w:t>
        <w:tab/>
        <w:t>98</w:t>
        <w:tab/>
        <w:t>2002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06</w:t>
      </w:r>
    </w:p>
    <w:p>
      <w:pPr>
        <w:spacing w:before="9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ind w:left="133"/>
      </w:pPr>
      <w:r>
        <w:rPr/>
        <w:br w:type="column"/>
      </w:r>
      <w:r>
        <w:rPr>
          <w:color w:val="231F20"/>
        </w:rPr>
        <w:t>count measure picked up further in December.</w:t>
      </w:r>
    </w:p>
    <w:p>
      <w:pPr>
        <w:spacing w:after="0"/>
        <w:sectPr>
          <w:type w:val="continuous"/>
          <w:pgSz w:w="11900" w:h="16840"/>
          <w:pgMar w:top="1560" w:bottom="0" w:left="660" w:right="660"/>
          <w:cols w:num="2" w:equalWidth="0">
            <w:col w:w="3753" w:space="1576"/>
            <w:col w:w="5251"/>
          </w:cols>
        </w:sectPr>
      </w:pPr>
    </w:p>
    <w:p>
      <w:pPr>
        <w:spacing w:before="110"/>
        <w:ind w:left="154" w:right="0" w:firstLine="0"/>
        <w:jc w:val="left"/>
        <w:rPr>
          <w:sz w:val="12"/>
        </w:rPr>
      </w:pPr>
      <w:bookmarkStart w:name="Labour supply and labour market tightnes" w:id="52"/>
      <w:bookmarkEnd w:id="52"/>
      <w:r>
        <w:rPr/>
      </w:r>
      <w:r>
        <w:rPr>
          <w:color w:val="A70740"/>
          <w:w w:val="95"/>
          <w:sz w:val="18"/>
        </w:rPr>
        <w:t>Chart 3.9 </w:t>
      </w:r>
      <w:r>
        <w:rPr>
          <w:color w:val="231F20"/>
          <w:w w:val="95"/>
          <w:sz w:val="18"/>
        </w:rPr>
        <w:t>Redundancies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Thousands per three-month </w:t>
      </w:r>
      <w:r>
        <w:rPr>
          <w:color w:val="231F20"/>
          <w:spacing w:val="-3"/>
          <w:w w:val="90"/>
          <w:sz w:val="12"/>
        </w:rPr>
        <w:t>period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rPr>
          <w:sz w:val="14"/>
        </w:rPr>
      </w:pPr>
    </w:p>
    <w:p>
      <w:pPr>
        <w:spacing w:before="103"/>
        <w:ind w:left="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103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4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3"/>
        <w:ind w:left="30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spacing w:line="268" w:lineRule="auto" w:before="3"/>
        <w:ind w:left="154" w:right="182"/>
      </w:pPr>
      <w:r>
        <w:rPr/>
        <w:br w:type="column"/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vacancies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quarter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2008.</w:t>
      </w:r>
      <w:r>
        <w:rPr>
          <w:color w:val="231F20"/>
          <w:spacing w:val="-25"/>
        </w:rPr>
        <w:t> </w:t>
      </w:r>
      <w:r>
        <w:rPr>
          <w:color w:val="231F20"/>
        </w:rPr>
        <w:t>Younger</w:t>
      </w:r>
      <w:r>
        <w:rPr>
          <w:color w:val="231F20"/>
          <w:spacing w:val="-42"/>
        </w:rPr>
        <w:t> </w:t>
      </w:r>
      <w:r>
        <w:rPr>
          <w:color w:val="231F20"/>
        </w:rPr>
        <w:t>people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vacancies,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</w:rPr>
        <w:t>because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proportion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group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typically </w:t>
      </w:r>
      <w:r>
        <w:rPr>
          <w:color w:val="231F20"/>
          <w:w w:val="90"/>
        </w:rPr>
        <w:t>searching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cohorts.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Indeed,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25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picked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4"/>
        </w:rPr>
        <w:t> </w:t>
      </w:r>
      <w:r>
        <w:rPr>
          <w:color w:val="231F20"/>
        </w:rPr>
        <w:t>than those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other</w:t>
      </w:r>
      <w:r>
        <w:rPr>
          <w:color w:val="231F20"/>
          <w:spacing w:val="-20"/>
        </w:rPr>
        <w:t> </w:t>
      </w:r>
      <w:r>
        <w:rPr>
          <w:color w:val="231F20"/>
        </w:rPr>
        <w:t>age</w:t>
      </w:r>
      <w:r>
        <w:rPr>
          <w:color w:val="231F20"/>
          <w:spacing w:val="-19"/>
        </w:rPr>
        <w:t> </w:t>
      </w:r>
      <w:r>
        <w:rPr>
          <w:color w:val="231F20"/>
        </w:rPr>
        <w:t>groups.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4" w:equalWidth="0">
            <w:col w:w="2135" w:space="40"/>
            <w:col w:w="1673" w:space="39"/>
            <w:col w:w="247" w:space="1175"/>
            <w:col w:w="527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89" w:val="left" w:leader="none"/>
          <w:tab w:pos="1328" w:val="left" w:leader="none"/>
          <w:tab w:pos="1663" w:val="left" w:leader="none"/>
          <w:tab w:pos="2002" w:val="left" w:leader="none"/>
          <w:tab w:pos="2338" w:val="left" w:leader="none"/>
          <w:tab w:pos="3012" w:val="left" w:leader="none"/>
          <w:tab w:pos="3351" w:val="left" w:leader="none"/>
        </w:tabs>
        <w:spacing w:before="106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1989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91</w:t>
        <w:tab/>
        <w:t>93</w:t>
        <w:tab/>
        <w:t>95</w:t>
        <w:tab/>
        <w:t>97</w:t>
        <w:tab/>
        <w:t>99</w:t>
        <w:tab/>
        <w:t>2001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</w:r>
    </w:p>
    <w:p>
      <w:pPr>
        <w:spacing w:before="91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(including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Survey)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/>
        <w:pict>
          <v:group style="position:absolute;margin-left:40.701pt;margin-top:-113.044998pt;width:184.3pt;height:141.75pt;mso-position-horizontal-relative:page;mso-position-vertical-relative:paragraph;z-index:15820288" coordorigin="814,-2261" coordsize="3686,2835">
            <v:shape style="position:absolute;left:814;top:-2256;width:3686;height:2830" coordorigin="814,-2256" coordsize="3686,2830" path="m4494,569l819,569,819,-2256,4494,-2256,4494,569xm4386,168l4499,168m4386,-237l4499,-237m4386,-642l4499,-642m4386,-1047l4499,-1047m4386,-1452l4499,-1452m4386,-1857l4499,-1857m814,168l927,168m814,-237l927,-237m814,-642l927,-642m814,-1047l927,-1047m814,-1452l927,-1452m814,-1857l927,-1857m988,574l988,460m1324,574l1324,460m1663,574l1663,460m1998,574l1998,460m2337,574l2337,460m2672,574l2672,460m3011,574l3011,460m3346,574l3346,460m3685,574l3685,460m4020,574l4020,460e" filled="false" stroked="true" strokeweight=".5pt" strokecolor="#231f20">
              <v:path arrowok="t"/>
              <v:stroke dashstyle="solid"/>
            </v:shape>
            <v:shape style="position:absolute;left:2053;top:-1248;width:2278;height:937" coordorigin="2054,-1247" coordsize="2278,937" path="m2054,-699l2068,-851,2082,-868,2099,-842,2110,-803,2127,-716,2141,-725,2155,-803,2169,-877,2183,-964,2197,-908,2211,-877,2225,-786,2239,-707,2253,-690,2267,-764,2281,-803,2295,-773,2309,-755,2323,-690,2337,-725,2351,-612,2365,-594,2379,-651,2393,-729,2407,-781,2421,-764,2434,-764,2448,-716,2462,-738,2476,-716,2490,-642,2504,-651,2518,-577,2532,-699,2546,-738,2560,-851,2574,-773,2588,-747,2602,-707,2616,-764,2630,-821,2644,-860,2658,-960,2675,-934,2686,-1073,2700,-1008,2714,-1016,2728,-886,2742,-877,2756,-877,2773,-886,2784,-829,2801,-781,2815,-794,2829,-764,2843,-747,2857,-812,2871,-860,2885,-903,2913,-868,2927,-842,2941,-747,2955,-729,2969,-690,2983,-707,2997,-729,3011,-699,3025,-651,3039,-642,3053,-673,3067,-725,3081,-786,3095,-908,3109,-1021,3123,-1016,3137,-1030,3151,-982,3165,-1008,3178,-951,3192,-1056,3206,-1030,3220,-1016,3234,-925,3248,-990,3262,-982,3276,-982,3290,-851,3304,-886,3318,-851,3332,-838,3350,-786,3360,-786,3374,-838,3388,-829,3402,-829,3416,-690,3430,-699,3447,-633,3461,-707,3475,-612,3489,-612,3503,-577,3517,-594,3531,-555,3545,-555,3559,-568,3573,-603,3587,-625,3601,-559,3615,-568,3629,-503,3643,-559,3657,-559,3671,-594,3685,-538,3699,-546,3713,-511,3727,-455,3741,-433,3755,-490,3769,-603,3783,-707,3797,-725,3811,-616,3825,-555,3839,-612,3853,-594,3867,-594,3881,-577,3895,-625,3909,-568,3923,-555,3936,-568,3950,-555,3964,-538,3978,-559,3992,-538,4006,-511,4024,-546,4034,-616,4048,-603,4062,-481,4076,-407,4104,-407,4122,-398,4136,-472,4150,-481,4164,-433m4164,-433l4177,-324,4191,-333,4205,-311,4219,-324,4233,-324,4247,-398,4261,-455,4275,-555,4289,-616,4303,-690,4317,-886,4331,-1247e" filled="false" stroked="true" strokeweight="1pt" strokecolor="#00558b">
              <v:path arrowok="t"/>
              <v:stroke dashstyle="solid"/>
            </v:shape>
            <v:shape style="position:absolute;left:1044;top:-2058;width:926;height:1668" coordorigin="1044,-2057" coordsize="926,1668" path="m1044,-389l1212,-655,1380,-2057,1551,-1622,1593,-1313,1635,-1526,1677,-1757,1718,-1204,1760,-1047,1802,-829,1844,-973,1886,-816,1928,-742,1970,-716e" filled="false" stroked="true" strokeweight="1pt" strokecolor="#00558b">
              <v:path arrowok="t"/>
              <v:stroke dashstyle="dash"/>
            </v:shape>
            <v:shape style="position:absolute;left:1009;top:-2101;width:996;height:1755" coordorigin="1009,-2101" coordsize="996,1755" path="m1079,-389l1044,-433,1009,-389,1044,-346,1079,-389xm1247,-655l1212,-699,1177,-655,1212,-612,1247,-655xm1415,-2057l1380,-2101,1345,-2057,1380,-2014,1415,-2057xm1586,-1622l1551,-1665,1516,-1622,1551,-1578,1586,-1622xm1628,-1313l1593,-1356,1558,-1313,1593,-1269,1628,-1313xm1670,-1526l1635,-1569,1600,-1526,1635,-1482,1670,-1526xm1711,-1757l1677,-1800,1642,-1757,1677,-1713,1711,-1757xm1753,-1204l1718,-1247,1684,-1204,1718,-1160,1753,-1204xm1795,-1047l1760,-1090,1725,-1047,1760,-1003,1795,-1047xm1837,-829l1802,-873,1767,-829,1802,-786,1837,-829xm1879,-973l1844,-1016,1809,-973,1844,-929,1879,-973xm1921,-816l1886,-860,1851,-816,1886,-773,1921,-816xm2005,-716l1970,-760,1959,-747,1928,-786,1893,-742,1928,-699,1938,-712,1970,-673,2005,-716xe" filled="true" fillcolor="#0055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1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4"/>
      </w:pPr>
      <w:r>
        <w:rPr>
          <w:color w:val="231F20"/>
        </w:rPr>
        <w:t>Companies have also cut back on employment through </w:t>
      </w:r>
      <w:r>
        <w:rPr>
          <w:color w:val="231F20"/>
          <w:w w:val="95"/>
        </w:rPr>
        <w:t>increased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redundancies.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self-reported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redundancies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3.9), </w:t>
      </w:r>
      <w:r>
        <w:rPr>
          <w:color w:val="231F20"/>
          <w:w w:val="95"/>
        </w:rPr>
        <w:t>contributing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claimant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inflows.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Moreover, </w:t>
      </w:r>
      <w:r>
        <w:rPr>
          <w:color w:val="231F20"/>
        </w:rPr>
        <w:t>redundancies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20</w:t>
      </w:r>
      <w:r>
        <w:rPr>
          <w:color w:val="231F20"/>
          <w:spacing w:val="-36"/>
        </w:rPr>
        <w:t> </w:t>
      </w:r>
      <w:r>
        <w:rPr>
          <w:color w:val="231F20"/>
        </w:rPr>
        <w:t>people</w:t>
      </w:r>
      <w:r>
        <w:rPr>
          <w:color w:val="231F20"/>
          <w:spacing w:val="-37"/>
        </w:rPr>
        <w:t> </w:t>
      </w:r>
      <w:r>
        <w:rPr>
          <w:color w:val="231F20"/>
        </w:rPr>
        <w:t>or</w:t>
      </w:r>
      <w:r>
        <w:rPr>
          <w:color w:val="231F20"/>
          <w:spacing w:val="-36"/>
        </w:rPr>
        <w:t> </w:t>
      </w:r>
      <w:r>
        <w:rPr>
          <w:color w:val="231F20"/>
        </w:rPr>
        <w:t>more</w:t>
      </w:r>
      <w:r>
        <w:rPr>
          <w:color w:val="231F20"/>
          <w:spacing w:val="-37"/>
        </w:rPr>
        <w:t> </w:t>
      </w:r>
      <w:r>
        <w:rPr>
          <w:color w:val="231F20"/>
        </w:rPr>
        <w:t>require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statutory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3" w:equalWidth="0">
            <w:col w:w="3514" w:space="244"/>
            <w:col w:w="376" w:space="1175"/>
            <w:col w:w="5271"/>
          </w:cols>
        </w:sectPr>
      </w:pPr>
    </w:p>
    <w:p>
      <w:pPr>
        <w:spacing w:line="244" w:lineRule="auto" w:before="13"/>
        <w:ind w:left="324" w:right="158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historical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redundancies,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 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definition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post-1995 </w:t>
      </w:r>
      <w:r>
        <w:rPr>
          <w:color w:val="231F20"/>
          <w:sz w:val="11"/>
        </w:rPr>
        <w:t>figures.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2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33" w:right="0" w:firstLine="0"/>
        <w:jc w:val="left"/>
        <w:rPr>
          <w:sz w:val="18"/>
        </w:rPr>
      </w:pPr>
      <w:r>
        <w:rPr>
          <w:color w:val="A70740"/>
          <w:sz w:val="18"/>
        </w:rPr>
        <w:t>Chart 3.10 </w:t>
      </w:r>
      <w:r>
        <w:rPr>
          <w:color w:val="231F20"/>
          <w:sz w:val="18"/>
        </w:rPr>
        <w:t>Surveys of employment intentions</w:t>
      </w:r>
    </w:p>
    <w:p>
      <w:pPr>
        <w:spacing w:line="140" w:lineRule="atLeast" w:before="61"/>
        <w:ind w:left="2278" w:right="226" w:hanging="245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1989 (number of standard deviations)</w:t>
      </w:r>
    </w:p>
    <w:p>
      <w:pPr>
        <w:spacing w:line="103" w:lineRule="exact" w:before="0"/>
        <w:ind w:left="3886" w:right="0" w:firstLine="0"/>
        <w:jc w:val="left"/>
        <w:rPr>
          <w:sz w:val="12"/>
        </w:rPr>
      </w:pPr>
      <w:r>
        <w:rPr/>
        <w:pict>
          <v:group style="position:absolute;margin-left:39.685001pt;margin-top:2.695987pt;width:184.3pt;height:141.75pt;mso-position-horizontal-relative:page;mso-position-vertical-relative:paragraph;z-index:15821824" coordorigin="794,54" coordsize="3686,2835">
            <v:shape style="position:absolute;left:793;top:58;width:3686;height:2830" coordorigin="794,59" coordsize="3686,2830" path="m4474,2884l799,2884,799,59,4474,59,4474,2884xm4365,2477l4479,2477m4365,2070l4479,2070m4365,1663l4479,1663m4365,1261l4479,1261m4365,854l4479,854m4365,446l4479,446m794,2477l907,2477m794,2070l907,2070m794,1663l907,1663m794,1261l907,1261m794,854l907,854m794,446l907,446m966,2889l966,2775m1327,2889l1327,2775m1687,2889l1687,2775m2048,2889l2048,2775m2409,2889l2409,2775m2770,2889l2770,2775m3130,2889l3130,2775m3491,2889l3491,2775m3852,2889l3852,2775m4213,2889l4213,2775e" filled="false" stroked="true" strokeweight=".5pt" strokecolor="#231f20">
              <v:path arrowok="t"/>
              <v:stroke dashstyle="solid"/>
            </v:shape>
            <v:line style="position:absolute" from="966,1261" to="4304,1261" stroked="true" strokeweight=".5pt" strokecolor="#231f20">
              <v:stroke dashstyle="solid"/>
            </v:line>
            <v:shape style="position:absolute;left:965;top:492;width:3338;height:2181" coordorigin="966,493" coordsize="3338,2181" path="m966,2673l996,2282,1026,2111,1057,2055,1087,2003,1117,1890,1148,1890,1178,1720,1205,1555,1235,1385,1266,1276,1296,1333,1327,993,1357,1220,1387,1106,1418,771,1448,1163,1478,1050,1539,1050,1566,941,1596,993,1627,1050,1657,1220,1687,828,1718,1050,1748,828,1778,606,1809,606,1839,550,1869,606,1900,493,1927,493,1957,714,1987,771,2018,941,2048,1106,2078,1276,2109,1333,2139,1498,2169,1946,2200,2111,2230,2282,2260,2003,2287,1890,2318,1498,2348,1833,2378,2111,2409,2003,2439,2055,2469,1833,2500,1890,2530,1498,2561,1333,2591,1276,2621,1276,2648,1220,2679,1385,2709,1385,2739,885,2770,1220,2800,1163,2830,993,2861,771,2891,885,2921,771,2952,550,2982,606,3009,493,3039,885,3070,1163,3100,1441,3130,1276,3161,1333,3191,1050,3221,941,3252,1220,3282,771,3312,993,3343,1106,3370,1050,3400,1163,3430,658,3461,1498,3491,1050,3521,1050,3552,1276,3582,771,3612,1050,3643,1220,3673,1333,3703,1163,3730,1106,3761,1106,3791,941,3821,941,3852,1163,3882,1276,3913,1441,3943,1220,4004,1220,4034,1276,4064,1106,4091,1163,4152,1163,4182,1333,4213,1611,4243,1611,4273,1890,4304,2003e" filled="false" stroked="true" strokeweight="1pt" strokecolor="#2b7b82">
              <v:path arrowok="t"/>
              <v:stroke dashstyle="solid"/>
            </v:shape>
            <v:shape style="position:absolute;left:1926;top:580;width:2377;height:2114" coordorigin="1927,580" coordsize="2377,2114" path="m1927,580l1957,864,1987,1024,2018,1333,2048,1024,2078,1312,2109,1735,2139,2117,2169,2163,2200,2065,2230,1874,2260,2044,2287,1818,2318,1735,2348,2158,2378,2137,2409,1771,2439,1446,2469,1498,2500,1678,2530,1276,2561,1168,2591,1251,2621,1359,2648,1168,2679,1287,2709,1292,2739,1410,2770,1153,2800,1137,2830,962,2861,1235,2891,905,2921,895,2952,900,2982,1147,3009,967,3039,988,3070,1323,3100,1544,3130,1369,3161,1158,3191,1096,3221,1214,3252,931,3282,745,3312,869,3343,1019,3370,977,3400,1086,3430,1292,3461,1436,3491,983,3521,1065,3552,1199,3582,1457,3612,1348,3643,1297,3673,1184,3703,1235,3730,859,3761,756,3791,1091,3821,1142,3852,792,3882,1271,3913,1147,3943,1220,3973,848,4004,957,4034,766,4064,998,4091,828,4122,658,4152,895,4182,812,4213,1044,4243,1493,4273,1704,4304,2694e" filled="false" stroked="true" strokeweight="1pt" strokecolor="#b01c88">
              <v:path arrowok="t"/>
              <v:stroke dashstyle="solid"/>
            </v:shape>
            <v:shape style="position:absolute;left:3062;top:339;width:6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Manpower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942;top:2212;width:3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4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0" w:right="49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6"/>
        <w:ind w:left="38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45"/>
        <w:ind w:left="38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8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2"/>
        <w:ind w:left="0" w:right="49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5"/>
        <w:ind w:left="0" w:right="4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9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6" w:lineRule="exact" w:before="105"/>
        <w:ind w:left="388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019" w:val="left" w:leader="none"/>
          <w:tab w:pos="1379" w:val="left" w:leader="none"/>
          <w:tab w:pos="1740" w:val="left" w:leader="none"/>
          <w:tab w:pos="2101" w:val="left" w:leader="none"/>
          <w:tab w:pos="2462" w:val="left" w:leader="none"/>
          <w:tab w:pos="2822" w:val="left" w:leader="none"/>
          <w:tab w:pos="3544" w:val="left" w:leader="none"/>
        </w:tabs>
        <w:spacing w:line="126" w:lineRule="exact" w:before="0"/>
        <w:ind w:left="297" w:right="0" w:firstLine="0"/>
        <w:jc w:val="left"/>
        <w:rPr>
          <w:sz w:val="12"/>
        </w:rPr>
      </w:pPr>
      <w:r>
        <w:rPr>
          <w:color w:val="231F20"/>
          <w:sz w:val="12"/>
        </w:rPr>
        <w:t>1981 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84</w:t>
        <w:tab/>
        <w:t>87</w:t>
        <w:tab/>
        <w:t>90</w:t>
        <w:tab/>
        <w:t>93</w:t>
        <w:tab/>
        <w:t>96</w:t>
        <w:tab/>
        <w:t>99</w:t>
        <w:tab/>
        <w:t>2002 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05</w:t>
        <w:tab/>
        <w:t>08</w:t>
      </w:r>
    </w:p>
    <w:p>
      <w:pPr>
        <w:spacing w:before="86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BCC, Manpower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04" w:val="left" w:leader="none"/>
        </w:tabs>
        <w:spacing w:line="244" w:lineRule="auto" w:before="0" w:after="0"/>
        <w:ind w:left="303" w:right="122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Manpower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0"/>
        </w:numPr>
        <w:tabs>
          <w:tab w:pos="304" w:val="left" w:leader="none"/>
        </w:tabs>
        <w:spacing w:line="244" w:lineRule="auto" w:before="0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 </w:t>
      </w:r>
      <w:r>
        <w:rPr>
          <w:color w:val="231F20"/>
          <w:w w:val="90"/>
          <w:sz w:val="11"/>
        </w:rPr>
        <w:t>three months. The measure weights together the manufacturing and service sector balances </w:t>
      </w:r>
      <w:r>
        <w:rPr>
          <w:color w:val="231F20"/>
          <w:sz w:val="11"/>
        </w:rPr>
        <w:t>using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39.685001pt;margin-top:7.719683pt;width:215.45pt;height:.1pt;mso-position-horizontal-relative:page;mso-position-vertical-relative:paragraph;z-index:-15637504;mso-wrap-distance-left:0;mso-wrap-distance-right:0" coordorigin="794,154" coordsize="4309,0" path="m794,154l5102,15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33" w:right="14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3.11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economic inactivity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33" w:right="140"/>
      </w:pPr>
      <w:r>
        <w:rPr/>
        <w:br w:type="column"/>
      </w:r>
      <w:r>
        <w:rPr>
          <w:color w:val="231F20"/>
          <w:w w:val="95"/>
        </w:rPr>
        <w:t>consultation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 redundancies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lagging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 demand.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consultations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published.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regional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Agents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redundancies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2009.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214"/>
      </w:pP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accelerate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restricting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flow.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 intentions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BCC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falling particularly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1990s 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3.10).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CIPS/Markit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shed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coming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cut back hours worked per employee, and also on the </w:t>
      </w:r>
      <w:r>
        <w:rPr>
          <w:color w:val="231F20"/>
          <w:w w:val="95"/>
        </w:rPr>
        <w:t>flexibility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  <w:w w:val="90"/>
        </w:rPr>
        <w:t>companies expected settlements to be significantly lower in </w:t>
      </w:r>
      <w:r>
        <w:rPr>
          <w:color w:val="231F20"/>
        </w:rPr>
        <w:t>2009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4).</w:t>
      </w:r>
      <w:r>
        <w:rPr>
          <w:color w:val="231F20"/>
          <w:spacing w:val="-23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realised,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flexibility</w:t>
      </w:r>
      <w:r>
        <w:rPr>
          <w:color w:val="231F20"/>
          <w:spacing w:val="-42"/>
        </w:rPr>
        <w:t> </w:t>
      </w:r>
      <w:r>
        <w:rPr>
          <w:color w:val="231F20"/>
        </w:rPr>
        <w:t>could reduce</w:t>
      </w:r>
      <w:r>
        <w:rPr>
          <w:color w:val="231F20"/>
          <w:spacing w:val="-32"/>
        </w:rPr>
        <w:t> </w:t>
      </w:r>
      <w:r>
        <w:rPr>
          <w:color w:val="231F20"/>
        </w:rPr>
        <w:t>their</w:t>
      </w:r>
      <w:r>
        <w:rPr>
          <w:color w:val="231F20"/>
          <w:spacing w:val="-32"/>
        </w:rPr>
        <w:t> </w:t>
      </w:r>
      <w:r>
        <w:rPr>
          <w:color w:val="231F20"/>
        </w:rPr>
        <w:t>need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cut</w:t>
      </w:r>
      <w:r>
        <w:rPr>
          <w:color w:val="231F20"/>
          <w:spacing w:val="-32"/>
        </w:rPr>
        <w:t> </w:t>
      </w:r>
      <w:r>
        <w:rPr>
          <w:color w:val="231F20"/>
        </w:rPr>
        <w:t>employment</w:t>
      </w:r>
      <w:r>
        <w:rPr>
          <w:color w:val="231F20"/>
          <w:spacing w:val="-32"/>
        </w:rPr>
        <w:t> </w:t>
      </w:r>
      <w:r>
        <w:rPr>
          <w:color w:val="231F20"/>
        </w:rPr>
        <w:t>somewhat.</w:t>
      </w:r>
    </w:p>
    <w:p>
      <w:pPr>
        <w:pStyle w:val="BodyText"/>
        <w:spacing w:before="6"/>
        <w:rPr>
          <w:sz w:val="21"/>
        </w:rPr>
      </w:pPr>
    </w:p>
    <w:p>
      <w:pPr>
        <w:pStyle w:val="Heading4"/>
      </w:pPr>
      <w:r>
        <w:rPr>
          <w:color w:val="A70740"/>
          <w:w w:val="95"/>
        </w:rPr>
        <w:t>Labour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supply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tightness</w:t>
      </w:r>
    </w:p>
    <w:p>
      <w:pPr>
        <w:pStyle w:val="BodyText"/>
        <w:spacing w:line="232" w:lineRule="exact" w:before="23"/>
        <w:ind w:left="133"/>
      </w:pPr>
      <w:r>
        <w:rPr>
          <w:color w:val="231F20"/>
          <w:w w:val="95"/>
        </w:rPr>
        <w:t>Falling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tightness</w:t>
      </w:r>
    </w:p>
    <w:p>
      <w:pPr>
        <w:spacing w:after="0" w:line="232" w:lineRule="exact"/>
        <w:sectPr>
          <w:type w:val="continuous"/>
          <w:pgSz w:w="11900" w:h="16840"/>
          <w:pgMar w:top="1560" w:bottom="0" w:left="660" w:right="660"/>
          <w:cols w:num="2" w:equalWidth="0">
            <w:col w:w="4456" w:space="873"/>
            <w:col w:w="5251"/>
          </w:cols>
        </w:sectPr>
      </w:pPr>
    </w:p>
    <w:p>
      <w:pPr>
        <w:spacing w:before="34"/>
        <w:ind w:left="321" w:right="0" w:firstLine="0"/>
        <w:jc w:val="left"/>
        <w:rPr>
          <w:sz w:val="12"/>
        </w:rPr>
      </w:pPr>
      <w:r>
        <w:rPr/>
        <w:pict>
          <v:group style="position:absolute;margin-left:39.685001pt;margin-top:2.125197pt;width:7.1pt;height:25.3pt;mso-position-horizontal-relative:page;mso-position-vertical-relative:paragraph;z-index:15822336" coordorigin="794,43" coordsize="142,506">
            <v:rect style="position:absolute;left:793;top:42;width:142;height:142" filled="true" fillcolor="#75c043" stroked="false">
              <v:fill type="solid"/>
            </v:rect>
            <v:rect style="position:absolute;left:793;top:224;width:142;height:142" filled="true" fillcolor="#b01c88" stroked="false">
              <v:fill type="solid"/>
            </v:rect>
            <v:rect style="position:absolute;left:793;top:406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Student</w:t>
      </w:r>
    </w:p>
    <w:p>
      <w:pPr>
        <w:spacing w:line="319" w:lineRule="auto" w:before="46"/>
        <w:ind w:left="321" w:right="-2" w:firstLine="0"/>
        <w:jc w:val="left"/>
        <w:rPr>
          <w:sz w:val="12"/>
        </w:rPr>
      </w:pPr>
      <w:r>
        <w:rPr>
          <w:color w:val="231F20"/>
          <w:sz w:val="12"/>
        </w:rPr>
        <w:t>Long-term sick </w:t>
      </w:r>
      <w:r>
        <w:rPr>
          <w:color w:val="231F20"/>
          <w:w w:val="90"/>
          <w:sz w:val="12"/>
        </w:rPr>
        <w:t>Looking after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family</w:t>
      </w:r>
    </w:p>
    <w:p>
      <w:pPr>
        <w:spacing w:before="4"/>
        <w:ind w:left="31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(b)</w:t>
      </w:r>
    </w:p>
    <w:p>
      <w:pPr>
        <w:spacing w:before="45"/>
        <w:ind w:left="31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2848" from="104.706001pt,5.965784pt" to="111.792001pt,5.965784pt" stroked="true" strokeweight="1pt" strokecolor="#f15f22">
            <v:stroke dashstyle="solid"/>
            <w10:wrap type="none"/>
          </v:line>
        </w:pict>
      </w:r>
      <w:r>
        <w:rPr/>
        <w:pict>
          <v:rect style="position:absolute;margin-left:104.706001pt;margin-top:-6.580616pt;width:7.0864pt;height:7.0864pt;mso-position-horizontal-relative:page;mso-position-vertical-relative:paragraph;z-index:15823360" filled="true" fillcolor="#fcaf17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Total (per 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122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2" w:lineRule="exact" w:before="0"/>
        <w:ind w:left="1231" w:right="0" w:firstLine="0"/>
        <w:jc w:val="left"/>
        <w:rPr>
          <w:sz w:val="12"/>
        </w:rPr>
      </w:pPr>
      <w:r>
        <w:rPr/>
        <w:pict>
          <v:group style="position:absolute;margin-left:39.685001pt;margin-top:3.10849pt;width:184.3pt;height:141.75pt;mso-position-horizontal-relative:page;mso-position-vertical-relative:paragraph;z-index:15823872" coordorigin="794,62" coordsize="3686,2835">
            <v:rect style="position:absolute;left:798;top:67;width:3676;height:2825" filled="false" stroked="true" strokeweight=".5pt" strokecolor="#231f20">
              <v:stroke dashstyle="solid"/>
            </v:rect>
            <v:shape style="position:absolute;left:975;top:740;width:3317;height:1037" coordorigin="975,740" coordsize="3317,1037" path="m1075,1475l975,1475,975,1711,1075,1711,1075,1475xm1216,1332l1115,1332,1115,1475,1216,1475,1216,1332xm1356,1173l1256,1173,1256,1475,1356,1475,1356,1173xm1493,1190l1396,1190,1396,1475,1493,1475,1493,1190xm1634,1294l1533,1294,1533,1475,1634,1475,1634,1294xm1774,1415l1674,1415,1674,1475,1774,1475,1774,1415xm1914,1343l1814,1343,1814,1475,1914,1475,1914,1343xm2055,740l1955,740,1955,1475,2055,1475,2055,740xm2195,932l2095,932,2095,1475,2195,1475,2195,932xm2332,1195l2235,1195,2235,1475,2332,1475,2332,1195xm2473,1020l2372,1020,2372,1475,2473,1475,2473,1020xm2613,1173l2513,1173,2513,1475,2613,1475,2613,1173xm2753,1108l2653,1108,2653,1475,2753,1475,2753,1108xm2894,1349l2794,1349,2794,1475,2894,1475,2894,1349xm3034,1475l2934,1475,2934,1541,3034,1541,3034,1475xm3171,1475l3074,1475,3074,1497,3171,1497,3171,1475xm3312,1310l3211,1310,3211,1475,3312,1475,3312,1310xm3452,1404l3352,1404,3352,1475,3452,1475,3452,1404xm3592,1475l3492,1475,3492,1776,3592,1776,3592,1475xm3733,1420l3633,1420,3633,1475,3733,1475,3733,1420xm3873,1475l3773,1475,3773,1508,3873,1508,3873,1475xm4010,1475l3913,1475,3913,1661,4010,1661,4010,1475xm4151,1475l4050,1475,4050,1590,4151,1590,4151,1475xm4291,1475l4191,1475,4191,1579,4291,1579,4291,1475xe" filled="true" fillcolor="#b01c88" stroked="false">
              <v:path arrowok="t"/>
              <v:fill type="solid"/>
            </v:shape>
            <v:shape style="position:absolute;left:1115;top:356;width:3176;height:1327" coordorigin="1115,356" coordsize="3176,1327" path="m1216,1475l1115,1475,1115,1508,1216,1508,1216,1475xm1356,1086l1256,1086,1256,1173,1356,1173,1356,1086xm1493,1475l1396,1475,1396,1683,1493,1683,1493,1475xm1634,1475l1533,1475,1533,1524,1634,1524,1634,1475xm1774,1272l1674,1272,1674,1415,1774,1415,1774,1272xm1914,1020l1814,1020,1814,1343,1914,1343,1914,1020xm2055,356l1955,356,1955,740,2055,740,2055,356xm2195,702l2095,702,2095,932,2195,932,2195,702xm2332,1086l2235,1086,2235,1195,2332,1195,2332,1086xm2473,998l2372,998,2372,1020,2473,1020,2473,998xm2613,1475l2513,1475,2513,1672,2613,1672,2613,1475xm2753,1475l2653,1475,2653,1519,2753,1519,2753,1475xm2894,1272l2794,1272,2794,1349,2894,1349,2894,1272xm3034,1404l2934,1404,2934,1475,3034,1475,3034,1404xm3171,1497l3074,1497,3074,1524,3171,1524,3171,1497xm3312,1058l3211,1058,3211,1310,3312,1310,3312,1058xm3452,1393l3352,1393,3352,1404,3452,1404,3452,1393xm3592,1102l3492,1102,3492,1475,3592,1475,3592,1102xm3733,1239l3633,1239,3633,1420,3733,1420,3733,1239xm3873,1212l3773,1212,3773,1475,3873,1475,3873,1212xm4010,1338l3913,1338,3913,1475,4010,1475,4010,1338xm4151,1261l4050,1261,4050,1475,4151,1475,4151,1261xm4291,1294l4191,1294,4191,1475,4291,1475,4291,1294xe" filled="true" fillcolor="#75c043" stroked="false">
              <v:path arrowok="t"/>
              <v:fill type="solid"/>
            </v:shape>
            <v:shape style="position:absolute;left:975;top:268;width:3317;height:2155" coordorigin="975,269" coordsize="3317,2155" path="m1075,1711l975,1711,975,2423,1075,2423,1075,1711xm1216,1508l1115,1508,1115,1842,1216,1842,1216,1508xm1356,1475l1256,1475,1256,1892,1356,1892,1356,1475xm1493,1683l1396,1683,1396,1886,1493,1886,1493,1683xm1634,1524l1533,1524,1533,1606,1634,1606,1634,1524xm1774,1475l1674,1475,1674,1798,1774,1798,1774,1475xm1914,674l1814,674,1814,1020,1914,1020,1914,674xm2055,269l1955,269,1955,356,2055,356,2055,269xm2195,1475l2095,1475,2095,1689,2195,1689,2195,1475xm2332,1064l2235,1064,2235,1086,2332,1086,2332,1064xm2473,1475l2372,1475,2372,1809,2473,1809,2473,1475xm2613,1672l2513,1672,2513,1826,2613,1826,2613,1672xm2753,1519l2653,1519,2653,1902,2753,1902,2753,1519xm2894,1475l2794,1475,2794,1546,2894,1546,2894,1475xm3034,1541l2934,1541,2934,1859,3034,1859,3034,1541xm3171,1524l3074,1524,3074,1694,3171,1694,3171,1524xm3312,1009l3211,1009,3211,1058,3312,1058,3312,1009xm3452,1475l3352,1475,3352,1519,3452,1519,3452,1475xm3592,1047l3492,1047,3492,1102,3592,1102,3592,1047xm3733,1475l3633,1475,3633,1650,3733,1650,3733,1475xm3873,1508l3773,1508,3773,1546,3873,1546,3873,1508xm4010,1661l3913,1661,3913,1716,4010,1716,4010,1661xm4151,1212l4050,1212,4050,1261,4151,1261,4151,1212xm4291,1579l4191,1579,4191,1727,4291,1727,4291,1579xe" filled="true" fillcolor="#00558b" stroked="false">
              <v:path arrowok="t"/>
              <v:fill type="solid"/>
            </v:shape>
            <v:shape style="position:absolute;left:975;top:531;width:3317;height:1821" coordorigin="975,532" coordsize="3317,1821" path="m1075,790l975,790,975,1475,1075,1475,1075,790xm1216,1234l1115,1234,1115,1332,1216,1332,1216,1234xm1356,1892l1256,1892,1256,2253,1356,2253,1356,1892xm1493,1886l1396,1886,1396,2352,1493,2352,1493,1886xm1634,1606l1533,1606,1533,2116,1634,2116,1634,1606xm1774,1190l1674,1190,1674,1272,1774,1272,1774,1190xm1914,532l1814,532,1814,674,1914,674,1914,532xm2055,1475l1955,1475,1955,1524,2055,1524,2055,1475xm2195,1689l2095,1689,2095,1897,2195,1897,2195,1689xm2332,1475l2235,1475,2235,1546,2332,1546,2332,1475xm2473,987l2372,987,2372,998,2473,998,2473,987xm2613,1119l2513,1119,2513,1173,2613,1173,2613,1119xm2753,1053l2653,1053,2653,1108,2753,1108,2753,1053xm2894,1546l2794,1546,2794,1552,2894,1552,2894,1546xm3171,1091l3074,1091,3074,1475,3171,1475,3171,1091xm3312,1475l3211,1475,3211,1513,3312,1513,3312,1475xm3452,1519l3352,1519,3352,1524,3452,1524,3452,1519xm3733,1064l3633,1064,3633,1239,3733,1239,3733,1064xm3873,1546l3773,1546,3773,1557,3873,1557,3873,1546xm4010,1716l3913,1716,3913,1853,4010,1853,4010,1716xm4151,1119l4050,1119,4050,1212,4151,1212,4151,1119xm4291,1727l4191,1727,4191,1842,4291,1842,4291,1727xe" filled="true" fillcolor="#fcaf17" stroked="false">
              <v:path arrowok="t"/>
              <v:fill type="solid"/>
            </v:shape>
            <v:shape style="position:absolute;left:793;top:526;width:3686;height:2371" coordorigin="794,526" coordsize="3686,2371" path="m4365,2423l4479,2423m4365,1946l4479,1946m4365,1475l4479,1475m4365,1003l4479,1003m4365,526l4479,526m794,2423l907,2423m794,1946l907,1946m794,1475l907,1475m794,1003l907,1003m794,526l907,526m955,2897l955,2783m1513,2897l1513,2783m2075,2897l2075,2783m2633,2897l2633,2783m3191,2897l3191,2783m3753,2897l3753,2783m962,1475l4312,1475e" filled="false" stroked="true" strokeweight=".5pt" strokecolor="#231f20">
              <v:path arrowok="t"/>
              <v:stroke dashstyle="solid"/>
            </v:shape>
            <v:shape style="position:absolute;left:1025;top:312;width:3216;height:1755" coordorigin="1025,313" coordsize="3216,1755" path="m1025,1738l1166,1601,1306,1864,1443,2067,1583,1935,1724,1513,1864,532,2005,313,2145,1124,2282,1129,2423,1321,2563,1469,2703,1480,2844,1349,2984,1787,3121,1310,3262,1042,3402,1442,3542,1349,3683,1239,3823,1294,3960,1716,4101,1234,4241,1661e" filled="false" stroked="true" strokeweight="1.0pt" strokecolor="#f15f22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81"/>
        <w:ind w:left="123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7"/>
        <w:ind w:left="0" w:right="5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8"/>
        <w:ind w:left="123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0"/>
        <w:ind w:left="0" w:right="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28"/>
        <w:ind w:left="321"/>
      </w:pPr>
      <w:r>
        <w:rPr/>
        <w:br w:type="column"/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people</w:t>
      </w:r>
      <w:r>
        <w:rPr>
          <w:color w:val="231F20"/>
          <w:spacing w:val="-45"/>
        </w:rPr>
        <w:t> </w:t>
      </w:r>
      <w:r>
        <w:rPr>
          <w:color w:val="231F20"/>
        </w:rPr>
        <w:t>who</w:t>
      </w:r>
      <w:r>
        <w:rPr>
          <w:color w:val="231F20"/>
          <w:spacing w:val="-44"/>
        </w:rPr>
        <w:t> </w:t>
      </w:r>
      <w:r>
        <w:rPr>
          <w:color w:val="231F20"/>
        </w:rPr>
        <w:t>lose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jobs</w:t>
      </w:r>
      <w:r>
        <w:rPr>
          <w:color w:val="231F20"/>
          <w:spacing w:val="-45"/>
        </w:rPr>
        <w:t> </w:t>
      </w:r>
      <w:r>
        <w:rPr>
          <w:color w:val="231F20"/>
        </w:rPr>
        <w:t>leave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rather than continuing to search for work. Labour market </w:t>
      </w:r>
      <w:r>
        <w:rPr>
          <w:color w:val="231F20"/>
        </w:rPr>
        <w:t>inactivity</w:t>
      </w:r>
      <w:r>
        <w:rPr>
          <w:color w:val="231F20"/>
          <w:spacing w:val="-37"/>
        </w:rPr>
        <w:t> </w:t>
      </w:r>
      <w:r>
        <w:rPr>
          <w:color w:val="231F20"/>
        </w:rPr>
        <w:t>increased</w:t>
      </w:r>
      <w:r>
        <w:rPr>
          <w:color w:val="231F20"/>
          <w:spacing w:val="-36"/>
        </w:rPr>
        <w:t> </w:t>
      </w:r>
      <w:r>
        <w:rPr>
          <w:color w:val="231F20"/>
        </w:rPr>
        <w:t>during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early</w:t>
      </w:r>
      <w:r>
        <w:rPr>
          <w:color w:val="231F20"/>
          <w:spacing w:val="-37"/>
        </w:rPr>
        <w:t> </w:t>
      </w:r>
      <w:r>
        <w:rPr>
          <w:color w:val="231F20"/>
        </w:rPr>
        <w:t>1990s</w:t>
      </w:r>
      <w:r>
        <w:rPr>
          <w:color w:val="231F20"/>
          <w:spacing w:val="-36"/>
        </w:rPr>
        <w:t> </w:t>
      </w:r>
      <w:r>
        <w:rPr>
          <w:color w:val="231F20"/>
        </w:rPr>
        <w:t>recession</w:t>
      </w:r>
    </w:p>
    <w:p>
      <w:pPr>
        <w:pStyle w:val="BodyText"/>
        <w:spacing w:line="268" w:lineRule="auto"/>
        <w:ind w:left="321"/>
      </w:pP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3.11).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downturn,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individuals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searching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 potential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migrants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discouraged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migrants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Kingdom 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home.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pool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employees </w:t>
      </w:r>
      <w:r>
        <w:rPr>
          <w:color w:val="231F20"/>
          <w:w w:val="90"/>
        </w:rPr>
        <w:t>reduces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4" w:equalWidth="0">
            <w:col w:w="1276" w:space="40"/>
            <w:col w:w="1097" w:space="233"/>
            <w:col w:w="1356" w:space="1139"/>
            <w:col w:w="5439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60" w:bottom="0" w:left="660" w:right="660"/>
        </w:sectPr>
      </w:pPr>
    </w:p>
    <w:p>
      <w:pPr>
        <w:spacing w:line="121" w:lineRule="exact" w:before="122"/>
        <w:ind w:left="387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846" w:val="left" w:leader="none"/>
          <w:tab w:pos="1407" w:val="left" w:leader="none"/>
          <w:tab w:pos="1966" w:val="left" w:leader="none"/>
          <w:tab w:pos="2524" w:val="left" w:leader="none"/>
          <w:tab w:pos="3086" w:val="left" w:leader="none"/>
        </w:tabs>
        <w:spacing w:line="121" w:lineRule="exact" w:before="0"/>
        <w:ind w:left="288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89</w:t>
        <w:tab/>
        <w:t>93</w:t>
        <w:tab/>
        <w:t>97</w:t>
        <w:tab/>
        <w:t>2001</w:t>
        <w:tab/>
        <w:t>05</w:t>
      </w:r>
    </w:p>
    <w:p>
      <w:pPr>
        <w:spacing w:before="79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04" w:val="left" w:leader="none"/>
        </w:tabs>
        <w:spacing w:line="244" w:lineRule="auto" w:before="0" w:after="0"/>
        <w:ind w:left="303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interpolated.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2008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31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Discouraged,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retired,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temporarily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sick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reason.</w:t>
      </w:r>
    </w:p>
    <w:p>
      <w:pPr>
        <w:pStyle w:val="BodyText"/>
        <w:spacing w:line="268" w:lineRule="auto" w:before="103"/>
        <w:ind w:left="133" w:right="12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individuals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new </w:t>
      </w:r>
      <w:r>
        <w:rPr>
          <w:color w:val="231F20"/>
        </w:rPr>
        <w:t>work because their skills have become less relevant to </w:t>
      </w:r>
      <w:r>
        <w:rPr>
          <w:color w:val="231F20"/>
          <w:w w:val="90"/>
        </w:rPr>
        <w:t>employers.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either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79" w:space="850"/>
            <w:col w:w="5251"/>
          </w:cols>
        </w:sectPr>
      </w:pPr>
    </w:p>
    <w:p>
      <w:pPr>
        <w:spacing w:before="110"/>
        <w:ind w:left="13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3.12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tightness</w:t>
      </w:r>
    </w:p>
    <w:p>
      <w:pPr>
        <w:spacing w:line="122" w:lineRule="exact" w:before="119"/>
        <w:ind w:left="342" w:right="0" w:firstLine="0"/>
        <w:jc w:val="left"/>
        <w:rPr>
          <w:sz w:val="12"/>
        </w:rPr>
      </w:pPr>
      <w:r>
        <w:rPr>
          <w:color w:val="231F20"/>
          <w:sz w:val="12"/>
        </w:rPr>
        <w:t>Ratio</w:t>
      </w:r>
    </w:p>
    <w:p>
      <w:pPr>
        <w:spacing w:line="122" w:lineRule="exact" w:before="0"/>
        <w:ind w:left="144" w:right="0" w:firstLine="0"/>
        <w:jc w:val="left"/>
        <w:rPr>
          <w:sz w:val="12"/>
        </w:rPr>
      </w:pPr>
      <w:r>
        <w:rPr/>
        <w:pict>
          <v:group style="position:absolute;margin-left:50.188pt;margin-top:2.626185pt;width:184.3pt;height:141.75pt;mso-position-horizontal-relative:page;mso-position-vertical-relative:paragraph;z-index:15825408" coordorigin="1004,53" coordsize="3686,2835">
            <v:shape style="position:absolute;left:1008;top:57;width:3681;height:2830" coordorigin="1009,58" coordsize="3681,2830" path="m4684,2882l1009,2882,1009,58,4684,58,4684,2882xm4575,2412l4689,2412m4575,1941l4689,1941m4575,1466l4689,1466m4575,995l4689,995m4575,520l4689,520m1175,2887l1175,2774m1780,2887l1780,2774m2390,2887l2390,2774m2995,2887l2995,2774m3604,2887l3604,2774m4210,2887l4210,2774e" filled="false" stroked="true" strokeweight=".5pt" strokecolor="#231f20">
              <v:path arrowok="t"/>
              <v:stroke dashstyle="solid"/>
            </v:shape>
            <v:shape style="position:absolute;left:2211;top:464;width:2252;height:1565" coordorigin="2212,464" coordsize="2252,1565" path="m2212,533l2235,580,2263,677,2287,681,2314,824,2338,921,2362,1115,2390,1092,2413,1004,2437,1004,2465,1018,2489,1106,2516,1041,2540,1092,2564,1106,2591,1180,2615,1124,2643,1092,2667,1078,2694,1013,2718,1152,2742,1189,2766,1198,2793,1101,2817,1120,2845,1249,2868,1221,2896,1129,2920,981,2944,907,2971,875,2995,829,3023,797,3046,732,3070,718,3098,667,3122,663,3145,557,3173,501,3197,501,3225,473,3248,497,3276,492,3300,464,3327,552,3347,529,3375,598,3399,612,3426,626,3450,653,3478,727,3502,783,3525,1013,3553,1124,3577,1166,3604,1083,3628,1175,3652,1281,3680,1341,3703,1434,3727,1452,3755,1470,3779,1415,3806,1420,3830,1401,3858,1383,3881,1420,3905,1378,3933,1337,3957,1249,3980,1198,4008,1143,4032,1083,4056,995,4083,953,4107,917,4135,866,4158,838,4186,750,4210,801,4238,801,4261,778,4285,884,4309,884,4337,1134,4360,1332,4388,1554,4412,1674,4439,1826,4463,2029e" filled="false" stroked="true" strokeweight="1pt" strokecolor="#00558b">
              <v:path arrowok="t"/>
              <v:stroke dashstyle="solid"/>
            </v:shape>
            <v:shape style="position:absolute;left:1003;top:616;width:114;height:1704" coordorigin="1004,617" coordsize="114,1704" path="m1004,2320l1117,2320m1004,1752l1117,1752m1004,1184l1117,1184m1004,617l1117,617e" filled="false" stroked="true" strokeweight=".5pt" strokecolor="#231f20">
              <v:path arrowok="t"/>
              <v:stroke dashstyle="solid"/>
            </v:shape>
            <v:shape style="position:absolute;left:1174;top:796;width:3340;height:1708" coordorigin="1175,797" coordsize="3340,1708" path="m1175,797l1202,870,1222,884,1250,884,1274,861,1301,917,1325,1009,1353,1129,1377,1309,1400,1595,1428,1715,1452,1757,1479,1798,1503,1840,1527,1803,1555,1803,1578,1678,1602,1535,1630,1540,1654,1410,1681,1424,1705,1314,1733,1249,1756,1198,1780,1290,1808,1355,1832,1281,1859,1170,1883,1207,1907,1152,1935,1115,1958,1060,1986,1046,2010,990,2033,1000,2061,1032,2085,1226,2113,1230,2136,1314,2160,1470,2184,1660,2212,1734,2235,1904,2263,1946,2287,1964,2314,2094,2338,2167,2362,2177,2390,2094,2413,2024,2437,1909,2465,1844,2489,1729,2516,1729,2540,1798,2564,1932,2591,1941,2615,1960,2643,1909,2667,1854,2694,1840,2718,1886,2742,1997,2766,1941,2793,1983,2817,1960,2845,1900,2868,1789,2896,1595,2920,1572,2944,1512,2971,1535,2995,1480,3023,1410,3046,1314,3070,1180,3098,1101,3122,1064,3145,1152,3173,1087,3197,1060,3225,995,3248,1069,3276,1161,3300,1263,3327,1360,3347,1332,3375,1397,3399,1447,3426,1494,3450,1521,3478,1517,3502,1549,3525,1535,3553,1452,3577,1369,3604,1452,3652,1424,3680,1470,3703,1360,3727,1350,3755,1230,3779,1267,3806,1392,3830,1383,3858,1346,3881,1230,3905,1295,3933,1272,3957,1323,3980,1258,4008,1170,4032,1110,4056,1129,4083,1318,4107,1249,4135,1272,4158,1300,4186,1475,4210,1521,4238,1554,4261,1595,4285,1710,4309,1840,4337,1914,4360,2006,4388,2098,4412,2195,4439,2306,4463,2421,4487,2504,4515,2500e" filled="false" stroked="true" strokeweight="1pt" strokecolor="#f15f22">
              <v:path arrowok="t"/>
              <v:stroke dashstyle="solid"/>
            </v:shape>
            <v:shape style="position:absolute;left:2212;top:218;width:125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Vacancies/unemployed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436;top:2006;width:1884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Demand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staff/availability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staff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39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3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13"/>
        <w:ind w:left="-3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Ratio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1"/>
        <w:ind w:left="6" w:right="0" w:firstLine="0"/>
        <w:jc w:val="left"/>
        <w:rPr>
          <w:sz w:val="12"/>
        </w:rPr>
      </w:pPr>
      <w:r>
        <w:rPr>
          <w:color w:val="231F20"/>
          <w:sz w:val="12"/>
        </w:rPr>
        <w:t>0.50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6" w:right="0" w:firstLine="0"/>
        <w:jc w:val="left"/>
        <w:rPr>
          <w:sz w:val="12"/>
        </w:rPr>
      </w:pPr>
      <w:r>
        <w:rPr>
          <w:color w:val="231F20"/>
          <w:sz w:val="12"/>
        </w:rPr>
        <w:t>0.45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" w:right="0" w:firstLine="0"/>
        <w:jc w:val="left"/>
        <w:rPr>
          <w:sz w:val="12"/>
        </w:rPr>
      </w:pPr>
      <w:r>
        <w:rPr>
          <w:color w:val="231F20"/>
          <w:sz w:val="12"/>
        </w:rPr>
        <w:t>0.40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0.35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" w:right="0" w:firstLine="0"/>
        <w:jc w:val="left"/>
        <w:rPr>
          <w:sz w:val="12"/>
        </w:rPr>
      </w:pPr>
      <w:r>
        <w:rPr>
          <w:color w:val="231F20"/>
          <w:sz w:val="12"/>
        </w:rPr>
        <w:t>0.30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2" w:right="0" w:firstLine="0"/>
        <w:jc w:val="left"/>
        <w:rPr>
          <w:sz w:val="12"/>
        </w:rPr>
      </w:pPr>
      <w:r>
        <w:rPr>
          <w:color w:val="231F20"/>
          <w:sz w:val="12"/>
        </w:rPr>
        <w:t>0.25</w:t>
      </w:r>
    </w:p>
    <w:p>
      <w:pPr>
        <w:pStyle w:val="BodyText"/>
        <w:spacing w:line="268" w:lineRule="auto" w:before="3"/>
        <w:ind w:left="133" w:right="239"/>
      </w:pPr>
      <w:r>
        <w:rPr/>
        <w:br w:type="column"/>
      </w:r>
      <w:r>
        <w:rPr>
          <w:color w:val="231F20"/>
          <w:w w:val="95"/>
        </w:rPr>
        <w:t>if the sectoral composition of jobs changed or if skills deteriorated. The Government has recently announced a </w:t>
      </w:r>
      <w:r>
        <w:rPr>
          <w:color w:val="231F20"/>
          <w:w w:val="90"/>
        </w:rPr>
        <w:t>number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initiatives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aim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address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28"/>
      </w:pP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declined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markedly.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pool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individuals,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 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3.12).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KPMG/REC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confirm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 loosened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4).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4" w:equalWidth="0">
            <w:col w:w="3779" w:space="40"/>
            <w:col w:w="215" w:space="39"/>
            <w:col w:w="266" w:space="990"/>
            <w:col w:w="5251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60" w:bottom="0" w:left="660" w:right="660"/>
        </w:sectPr>
      </w:pPr>
    </w:p>
    <w:p>
      <w:pPr>
        <w:spacing w:before="102"/>
        <w:ind w:left="1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pStyle w:val="BodyText"/>
        <w:spacing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739" w:val="left" w:leader="none"/>
          <w:tab w:pos="1348" w:val="left" w:leader="none"/>
          <w:tab w:pos="1953" w:val="left" w:leader="none"/>
          <w:tab w:pos="2563" w:val="left" w:leader="none"/>
          <w:tab w:pos="3168" w:val="left" w:leader="none"/>
        </w:tabs>
        <w:spacing w:before="0"/>
        <w:ind w:left="1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1998</w:t>
        <w:tab/>
        <w:t>2000</w:t>
        <w:tab/>
        <w:t>02</w:t>
        <w:tab/>
        <w:t>04</w:t>
        <w:tab/>
        <w:t>06</w:t>
        <w:tab/>
        <w:t>08</w:t>
      </w:r>
    </w:p>
    <w:p>
      <w:pPr>
        <w:spacing w:before="102"/>
        <w:ind w:left="1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0.20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60" w:right="660"/>
          <w:cols w:num="3" w:equalWidth="0">
            <w:col w:w="293" w:space="78"/>
            <w:col w:w="3341" w:space="233"/>
            <w:col w:w="6635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KPMG/REC and ONS (including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04" w:val="left" w:leader="none"/>
        </w:tabs>
        <w:spacing w:line="244" w:lineRule="auto" w:before="0" w:after="0"/>
        <w:ind w:left="303" w:right="6179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 of vacancies divided by LFS unemployment. Vacancies exclude agriculture, forestry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fishing.</w:t>
      </w:r>
    </w:p>
    <w:p>
      <w:pPr>
        <w:pStyle w:val="ListParagraph"/>
        <w:numPr>
          <w:ilvl w:val="0"/>
          <w:numId w:val="32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KPMG/REC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demand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KPMG/REC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availability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index.</w:t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3"/>
        </w:numPr>
        <w:tabs>
          <w:tab w:pos="870" w:val="left" w:leader="none"/>
          <w:tab w:pos="871" w:val="left" w:leader="none"/>
        </w:tabs>
        <w:spacing w:line="240" w:lineRule="auto" w:before="110" w:after="0"/>
        <w:ind w:left="870" w:right="0" w:hanging="738"/>
        <w:jc w:val="left"/>
      </w:pPr>
      <w:bookmarkStart w:name="4 Costs and prices" w:id="53"/>
      <w:bookmarkEnd w:id="53"/>
      <w:r>
        <w:rPr/>
      </w:r>
      <w:bookmarkStart w:name="4.1 Recent trends in consumer prices" w:id="54"/>
      <w:bookmarkEnd w:id="54"/>
      <w:r>
        <w:rPr/>
      </w:r>
      <w:bookmarkStart w:name="_bookmark12" w:id="55"/>
      <w:bookmarkEnd w:id="55"/>
      <w:r>
        <w:rPr/>
      </w:r>
      <w:bookmarkStart w:name="_bookmark12" w:id="56"/>
      <w:bookmarkEnd w:id="56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8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3136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69"/>
      </w:pPr>
      <w:r>
        <w:rPr>
          <w:color w:val="A70740"/>
          <w:w w:val="95"/>
        </w:rPr>
        <w:t>CPI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spacing w:val="-8"/>
          <w:w w:val="95"/>
        </w:rPr>
        <w:t>3.1%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December,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5.2%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September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—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largest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three-month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since 1992.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reflected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plunge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oil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temporary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cut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8"/>
          <w:w w:val="95"/>
        </w:rPr>
        <w:t> </w:t>
      </w:r>
      <w:r>
        <w:rPr>
          <w:color w:val="A70740"/>
          <w:spacing w:val="-10"/>
          <w:w w:val="95"/>
        </w:rPr>
        <w:t>VAT.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significantly </w:t>
      </w:r>
      <w:r>
        <w:rPr>
          <w:color w:val="A70740"/>
          <w:w w:val="90"/>
        </w:rPr>
        <w:t>lower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exchange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put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upward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pressure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over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time.</w:t>
      </w:r>
      <w:r>
        <w:rPr>
          <w:color w:val="A70740"/>
          <w:spacing w:val="17"/>
          <w:w w:val="90"/>
        </w:rPr>
        <w:t> </w:t>
      </w:r>
      <w:r>
        <w:rPr>
          <w:color w:val="A70740"/>
          <w:w w:val="90"/>
        </w:rPr>
        <w:t>Nevertheless,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CPI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inflation is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expected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fall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near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term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past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falls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energy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continue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feed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through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and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weakening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weighs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companies’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margins.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Several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measures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</w:rPr>
        <w:t>near-term</w:t>
      </w:r>
      <w:r>
        <w:rPr>
          <w:color w:val="A70740"/>
          <w:spacing w:val="-29"/>
        </w:rPr>
        <w:t> </w:t>
      </w:r>
      <w:r>
        <w:rPr>
          <w:color w:val="A70740"/>
        </w:rPr>
        <w:t>inflation</w:t>
      </w:r>
      <w:r>
        <w:rPr>
          <w:color w:val="A70740"/>
          <w:spacing w:val="-29"/>
        </w:rPr>
        <w:t> </w:t>
      </w:r>
      <w:r>
        <w:rPr>
          <w:color w:val="A70740"/>
        </w:rPr>
        <w:t>expectations</w:t>
      </w:r>
      <w:r>
        <w:rPr>
          <w:color w:val="A70740"/>
          <w:spacing w:val="-28"/>
        </w:rPr>
        <w:t> </w:t>
      </w:r>
      <w:r>
        <w:rPr>
          <w:color w:val="A70740"/>
        </w:rPr>
        <w:t>have</w:t>
      </w:r>
      <w:r>
        <w:rPr>
          <w:color w:val="A70740"/>
          <w:spacing w:val="-35"/>
        </w:rPr>
        <w:t> </w:t>
      </w:r>
      <w:r>
        <w:rPr>
          <w:color w:val="A70740"/>
        </w:rPr>
        <w:t>fallen</w:t>
      </w:r>
      <w:r>
        <w:rPr>
          <w:color w:val="A70740"/>
          <w:spacing w:val="-34"/>
        </w:rPr>
        <w:t> </w:t>
      </w:r>
      <w:r>
        <w:rPr>
          <w:color w:val="A70740"/>
        </w:rPr>
        <w:t>further.</w:t>
      </w:r>
    </w:p>
    <w:p>
      <w:pPr>
        <w:pStyle w:val="BodyText"/>
      </w:pPr>
    </w:p>
    <w:p>
      <w:pPr>
        <w:spacing w:after="0"/>
        <w:sectPr>
          <w:headerReference w:type="even" r:id="rId54"/>
          <w:headerReference w:type="default" r:id="rId55"/>
          <w:pgSz w:w="11900" w:h="16840"/>
          <w:pgMar w:header="425" w:footer="0" w:top="620" w:bottom="280" w:left="660" w:right="660"/>
          <w:pgNumType w:start="3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0" w:lineRule="exact"/>
        <w:ind w:left="127" w:right="-47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4" w:right="0" w:firstLine="0"/>
        <w:jc w:val="left"/>
        <w:rPr>
          <w:sz w:val="18"/>
        </w:rPr>
      </w:pPr>
      <w:r>
        <w:rPr>
          <w:color w:val="A70740"/>
          <w:sz w:val="18"/>
        </w:rPr>
        <w:t>Chart 4.1 </w:t>
      </w:r>
      <w:r>
        <w:rPr>
          <w:color w:val="231F20"/>
          <w:sz w:val="18"/>
        </w:rPr>
        <w:t>Measures of consumer prices</w:t>
      </w:r>
    </w:p>
    <w:p>
      <w:pPr>
        <w:spacing w:line="131" w:lineRule="exact" w:before="118"/>
        <w:ind w:left="2080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31" w:lineRule="exact" w:before="0"/>
        <w:ind w:left="3875" w:right="0" w:firstLine="0"/>
        <w:jc w:val="left"/>
        <w:rPr>
          <w:sz w:val="12"/>
        </w:rPr>
      </w:pPr>
      <w:r>
        <w:rPr/>
        <w:pict>
          <v:group style="position:absolute;margin-left:39.701pt;margin-top:2.91959pt;width:184.3pt;height:141.75pt;mso-position-horizontal-relative:page;mso-position-vertical-relative:paragraph;z-index:15828480" coordorigin="794,58" coordsize="3686,2835">
            <v:shape style="position:absolute;left:799;top:63;width:3681;height:2830" coordorigin="799,63" coordsize="3681,2830" path="m4474,2888l799,2888,799,63,4474,63,4474,2888xm4366,2415l4479,2415m4366,1946l4479,1946m4366,1473l4479,1473m4366,999l4479,999m4366,530l4479,530m956,2893l956,2780m1638,2893l1638,2780m2320,2893l2320,2780m3002,2893l3002,2780m3681,2893l3681,2780e" filled="false" stroked="true" strokeweight=".5pt" strokecolor="#231f20">
              <v:path arrowok="t"/>
              <v:stroke dashstyle="solid"/>
            </v:shape>
            <v:shape style="position:absolute;left:956;top:529;width:3353;height:1934" coordorigin="956,530" coordsize="3353,1934" path="m956,1659l1011,1707,1068,1659,1126,1707,1184,1568,1238,1473,1296,1473,1353,1377,1411,1425,1469,1329,1523,1286,1581,1238,1642,1377,1805,1377,1862,1520,1978,1520,2093,1616,2151,1707,2205,1755,2263,1851,2320,1755,2432,1755,2487,1659,2544,1473,2602,1329,2660,1329,2717,1286,2772,1190,2829,1142,2887,1047,2945,812,3002,908,3053,717,3111,621,3169,764,3226,860,3281,812,3338,1095,3396,951,3454,1047,3511,908,3566,860,3623,999,3684,951,3735,951,3796,1095,3851,908,3908,860,3966,717,4024,530,4081,621,4136,530,4193,908,4251,1473,4309,2463e" filled="false" stroked="true" strokeweight="1pt" strokecolor="#9dd2a0">
              <v:path arrowok="t"/>
              <v:stroke dashstyle="solid"/>
            </v:shape>
            <v:shape style="position:absolute;left:956;top:434;width:3353;height:1934" coordorigin="956,434" coordsize="3353,1934" path="m956,2229l1011,2276,1068,2368,1126,2368,1184,2181,1238,2133,1296,2229,1353,2276,1411,2368,1469,2324,1523,2181,1581,2085,1642,2133,1693,2085,1750,1994,1862,1994,1920,1946,1978,1803,2093,1707,2151,1803,2205,1898,2263,1994,2320,1994,2375,1946,2432,2037,2487,1946,2544,1851,2602,1707,2660,1755,2717,1707,2772,1755,2829,1755,2887,1616,2945,1473,3002,1616,3053,1568,3111,1425,3169,1568,3226,1707,3281,1755,3338,1994,3396,2037,3454,2037,3511,1898,3623,1898,3684,1851,3735,1707,3796,1707,3851,1473,3908,1329,3966,1095,4024,812,4081,669,4136,434,4193,764,4251,951,4309,1425e" filled="false" stroked="true" strokeweight="1pt" strokecolor="#ed1b2d">
              <v:path arrowok="t"/>
              <v:stroke dashstyle="solid"/>
            </v:shape>
            <v:shape style="position:absolute;left:794;top:529;width:114;height:1886" coordorigin="794,530" coordsize="114,1886" path="m794,2415l907,2415m794,1946l907,1946m794,1473l907,1473m794,999l907,999m794,530l907,530e" filled="false" stroked="true" strokeweight=".5pt" strokecolor="#231f20">
              <v:path arrowok="t"/>
              <v:stroke dashstyle="solid"/>
            </v:shape>
            <v:shape style="position:absolute;left:3240;top:635;width:1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RPI</w:t>
                    </w:r>
                  </w:p>
                </w:txbxContent>
              </v:textbox>
              <w10:wrap type="none"/>
            </v:shape>
            <v:shape style="position:absolute;left:2752;top:1808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9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9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9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24" w:lineRule="exact" w:before="0"/>
        <w:ind w:left="38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52" w:val="left" w:leader="none"/>
          <w:tab w:pos="1931" w:val="left" w:leader="none"/>
          <w:tab w:pos="2613" w:val="left" w:leader="none"/>
          <w:tab w:pos="3295" w:val="left" w:leader="none"/>
        </w:tabs>
        <w:spacing w:line="124" w:lineRule="exact" w:before="0"/>
        <w:ind w:left="487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153" w:right="-5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4.2 </w:t>
      </w:r>
      <w:r>
        <w:rPr>
          <w:color w:val="231F20"/>
          <w:sz w:val="18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tabs>
          <w:tab w:pos="2383" w:val="left" w:leader="none"/>
        </w:tabs>
        <w:spacing w:line="328" w:lineRule="auto" w:before="131"/>
        <w:ind w:left="356" w:right="344" w:firstLine="0"/>
        <w:jc w:val="left"/>
        <w:rPr>
          <w:sz w:val="12"/>
        </w:rPr>
      </w:pPr>
      <w:r>
        <w:rPr/>
        <w:pict>
          <v:group style="position:absolute;margin-left:41.023998pt;margin-top:6.568583pt;width:7.1pt;height:17.1pt;mso-position-horizontal-relative:page;mso-position-vertical-relative:paragraph;z-index:15828992" coordorigin="820,131" coordsize="142,342">
            <v:rect style="position:absolute;left:820;top:131;width:142;height:142" filled="true" fillcolor="#59b6e7" stroked="false">
              <v:fill type="solid"/>
            </v:rect>
            <v:rect style="position:absolute;left:820;top:331;width:142;height:142" filled="true" fillcolor="#fcaf17" stroked="false">
              <v:fill type="solid"/>
            </v:rect>
            <w10:wrap type="none"/>
          </v:group>
        </w:pict>
      </w:r>
      <w:r>
        <w:rPr/>
        <w:pict>
          <v:group style="position:absolute;margin-left:143.348007pt;margin-top:6.568583pt;width:7.35pt;height:17.1pt;mso-position-horizontal-relative:page;mso-position-vertical-relative:paragraph;z-index:-19492352" coordorigin="2867,131" coordsize="147,342">
            <v:rect style="position:absolute;left:2872;top:131;width:142;height:142" filled="true" fillcolor="#b01c88" stroked="false">
              <v:fill type="solid"/>
            </v:rect>
            <v:rect style="position:absolute;left:2866;top:331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fuels</w:t>
        <w:tab/>
        <w:t>Vehicle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fuels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lubricants </w:t>
      </w:r>
      <w:r>
        <w:rPr>
          <w:color w:val="231F20"/>
          <w:w w:val="95"/>
          <w:sz w:val="12"/>
        </w:rPr>
        <w:t>Food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non-alcoholic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beverages</w:t>
        <w:tab/>
      </w:r>
      <w:r>
        <w:rPr>
          <w:color w:val="231F20"/>
          <w:sz w:val="12"/>
        </w:rPr>
        <w:t>Other</w:t>
      </w:r>
    </w:p>
    <w:p>
      <w:pPr>
        <w:tabs>
          <w:tab w:pos="3001" w:val="left" w:leader="none"/>
        </w:tabs>
        <w:spacing w:line="103" w:lineRule="exact" w:before="0"/>
        <w:ind w:left="35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0016" from="41.279999pt,2.479960pt" to="48.366999pt,2.479960pt" stroked="true" strokeweight="1pt" strokecolor="#ed1b2d">
            <v:stroke dashstyle="solid"/>
            <w10:wrap type="none"/>
          </v:line>
        </w:pict>
      </w:r>
      <w:r>
        <w:rPr>
          <w:color w:val="231F20"/>
          <w:position w:val="1"/>
          <w:sz w:val="12"/>
        </w:rPr>
        <w:t>CPI</w:t>
      </w:r>
      <w:r>
        <w:rPr>
          <w:color w:val="231F20"/>
          <w:spacing w:val="-27"/>
          <w:position w:val="1"/>
          <w:sz w:val="12"/>
        </w:rPr>
        <w:t> </w:t>
      </w:r>
      <w:r>
        <w:rPr>
          <w:color w:val="231F20"/>
          <w:position w:val="1"/>
          <w:sz w:val="12"/>
        </w:rPr>
        <w:t>(per</w:t>
      </w:r>
      <w:r>
        <w:rPr>
          <w:color w:val="231F20"/>
          <w:spacing w:val="-26"/>
          <w:position w:val="1"/>
          <w:sz w:val="12"/>
        </w:rPr>
        <w:t> </w:t>
      </w:r>
      <w:r>
        <w:rPr>
          <w:color w:val="231F20"/>
          <w:position w:val="1"/>
          <w:sz w:val="12"/>
        </w:rPr>
        <w:t>cent)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22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41.279999pt;margin-top:2.956794pt;width:184.3pt;height:141.75pt;mso-position-horizontal-relative:page;mso-position-vertical-relative:paragraph;z-index:15830528" coordorigin="826,59" coordsize="3686,2835">
            <v:rect style="position:absolute;left:830;top:64;width:3676;height:2825" filled="false" stroked="true" strokeweight=".5pt" strokecolor="#231f20">
              <v:stroke dashstyle="solid"/>
            </v:rect>
            <v:shape style="position:absolute;left:1044;top:1703;width:3234;height:787" coordorigin="1044,1704" coordsize="3234,787" path="m1203,2028l1044,2028,1044,2490,1203,2490,1203,2028xm1481,2049l1325,2049,1325,2490,1481,2490,1481,2049xm1762,2054l1603,2054,1603,2490,1762,2490,1762,2054xm2039,1948l1884,1948,1884,2490,2039,2490,2039,1948xm2320,1938l2162,1938,2162,2490,2320,2490,2320,1938xm2601,1906l2443,1906,2443,2490,2601,2490,2601,1906xm2879,1837l2724,1837,2724,2490,2879,2490,2879,1837xm3160,1778l3001,1778,3001,2490,3160,2490,3160,1778xm3438,1704l3282,1704,3282,2490,3438,2490,3438,1704xm3719,1794l3560,1794,3560,2490,3719,2490,3719,1794xm3997,1778l3841,1778,3841,2490,3997,2490,3997,1778xm4278,2044l4119,2044,4119,2490,4278,2490,4278,2044xe" filled="true" fillcolor="#75c043" stroked="false">
              <v:path arrowok="t"/>
              <v:fill type="solid"/>
            </v:shape>
            <v:shape style="position:absolute;left:1044;top:1225;width:3234;height:829" coordorigin="1044,1226" coordsize="3234,829" path="m1203,1773l1044,1773,1044,2028,1203,2028,1203,1773xm1481,1810l1325,1810,1325,2049,1481,2049,1481,1810xm1762,1826l1603,1826,1603,2054,1762,2054,1762,1826xm2039,1672l1884,1672,1884,1948,2039,1948,2039,1672xm2320,1603l2162,1603,2162,1938,2320,1938,2320,1603xm2601,1502l2443,1502,2443,1906,2601,1906,2601,1502xm2879,1316l2724,1316,2724,1837,2879,1837,2879,1316xm3160,1226l3001,1226,3001,1778,3160,1778,3160,1226xm3438,1226l3282,1226,3282,1704,3438,1704,3438,1226xm3719,1359l3560,1359,3560,1794,3719,1794,3719,1359xm3997,1311l3841,1311,3841,1778,3997,1778,3997,1311xm4278,1587l4119,1587,4119,2044,4278,2044,4278,1587xe" filled="true" fillcolor="#fcaf17" stroked="false">
              <v:path arrowok="t"/>
              <v:fill type="solid"/>
            </v:shape>
            <v:shape style="position:absolute;left:1044;top:922;width:3234;height:1738" coordorigin="1044,923" coordsize="3234,1738" path="m1203,1491l1044,1491,1044,1773,1203,1773,1203,1491xm1481,1518l1325,1518,1325,1810,1481,1810,1481,1518xm1762,1534l1603,1534,1603,1826,1762,1826,1762,1534xm2039,1401l1884,1401,1884,1672,2039,1672,2039,1401xm2320,1316l2162,1316,2162,1603,2320,1603,2320,1316xm2601,1146l2443,1146,2443,1502,2601,1502,2601,1146xm2879,939l2724,939,2724,1316,2879,1316,2879,939xm3160,923l3001,923,3001,1226,3160,1226,3160,923xm3438,939l3282,939,3282,1226,3438,1226,3438,939xm3719,1215l3560,1215,3560,1359,3719,1359,3719,1215xm3997,2490l3841,2490,3841,2538,3997,2538,3997,2490xm4278,2490l4119,2490,4119,2660,4278,2660,4278,2490xe" filled="true" fillcolor="#b01c88" stroked="false">
              <v:path arrowok="t"/>
              <v:fill type="solid"/>
            </v:shape>
            <v:shape style="position:absolute;left:1044;top:381;width:3234;height:2216" coordorigin="1044,381" coordsize="3234,2216" path="m1203,2490l1044,2490,1044,2596,1203,2596,1203,2490xm1481,1475l1325,1475,1325,1518,1481,1518,1481,1475xm1762,1475l1603,1475,1603,1534,1762,1534,1762,1475xm2039,1274l1884,1274,1884,1401,2039,1401,2039,1274xm2320,1151l2162,1151,2162,1316,2320,1316,2320,1151xm2601,949l2443,949,2443,1146,2601,1146,2601,949xm2879,705l2724,705,2724,939,2879,939,2879,705xm3160,583l3001,583,3001,923,3160,923,3160,583xm3438,381l3282,381,3282,939,3438,939,3438,381xm3719,663l3560,663,3560,1215,3719,1215,3719,663xm3997,779l3841,779,3841,1311,3997,1311,3997,779xm4278,1061l4119,1061,4119,1587,4278,1587,4278,1061xe" filled="true" fillcolor="#59b6e7" stroked="false">
              <v:path arrowok="t"/>
              <v:fill type="solid"/>
            </v:shape>
            <v:shape style="position:absolute;left:984;top:460;width:3526;height:2434" coordorigin="985,461" coordsize="3526,2434" path="m4397,2490l4511,2490m4397,2081l4511,2081m4397,1677l4511,1677m4397,1274l4511,1274m4397,870l4511,870m4397,461l4511,461m985,2894l985,2780m1266,2894l1266,2837m1543,2894l1543,2837m1824,2894l1824,2837m2102,2894l2102,2837m2383,2894l2383,2837m2664,2894l2664,2837m2942,2894l2942,2837m3223,2894l3223,2837m3501,2894l3501,2837m3782,2894l3782,2837m4059,2894l4059,2837m4340,2894l4340,2780e" filled="false" stroked="true" strokeweight=".5pt" strokecolor="#231f20">
              <v:path arrowok="t"/>
              <v:stroke dashstyle="solid"/>
            </v:shape>
            <v:shape style="position:absolute;left:1123;top:381;width:3078;height:1217" coordorigin="1124,381" coordsize="3078,1217" path="m1124,1598l1405,1475,1682,1475,1963,1274,2244,1151,2522,949,2803,705,3081,583,3362,381,3643,663,3920,827,4202,1231e" filled="false" stroked="true" strokeweight="1pt" strokecolor="#ed1b2d">
              <v:path arrowok="t"/>
              <v:stroke dashstyle="solid"/>
            </v:shape>
            <v:line style="position:absolute" from="994,2490" to="4340,2490" stroked="true" strokeweight=".5pt" strokecolor="#231f20">
              <v:stroke dashstyle="solid"/>
            </v:line>
            <v:shape style="position:absolute;left:825;top:462;width:114;height:2030" coordorigin="826,462" coordsize="114,2030" path="m826,2492l939,2492m826,2083l939,2083m826,1679l939,1679m826,1275l939,1275m826,871l939,871m826,462l939,462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7"/>
        <w:ind w:left="0" w:right="5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5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1"/>
        <w:ind w:left="0" w:right="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39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1"/>
        <w:ind w:left="0" w:right="5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0"/>
        <w:ind w:left="391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34" w:right="140"/>
      </w:pPr>
      <w:r>
        <w:rPr>
          <w:color w:val="231F20"/>
          <w:w w:val="95"/>
        </w:rPr>
        <w:t>CPI inflation has fallen substantially since September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near term,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 </w:t>
      </w:r>
      <w:r>
        <w:rPr>
          <w:color w:val="231F20"/>
          <w:w w:val="90"/>
        </w:rPr>
        <w:t>reduce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4.4)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4.5).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together</w:t>
      </w:r>
    </w:p>
    <w:p>
      <w:pPr>
        <w:pStyle w:val="BodyText"/>
        <w:spacing w:line="268" w:lineRule="auto"/>
        <w:ind w:left="134" w:right="200"/>
        <w:jc w:val="both"/>
      </w:pP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Pre-Budget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color w:val="231F20"/>
          <w:w w:val="95"/>
        </w:rPr>
        <w:t>, </w:t>
      </w:r>
      <w:r>
        <w:rPr>
          <w:color w:val="231F20"/>
          <w:w w:val="90"/>
        </w:rPr>
        <w:t>mean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near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34" w:right="140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4.3),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upward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size </w:t>
      </w:r>
      <w:r>
        <w:rPr>
          <w:color w:val="231F20"/>
        </w:rPr>
        <w:t>and timing of this effect is uncertain. It will depend </w:t>
      </w:r>
      <w:r>
        <w:rPr>
          <w:color w:val="231F20"/>
          <w:w w:val="95"/>
        </w:rPr>
        <w:t>particularly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 imported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4.4)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accept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4.5).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3"/>
        </w:numPr>
        <w:tabs>
          <w:tab w:pos="614" w:val="left" w:leader="none"/>
        </w:tabs>
        <w:spacing w:line="240" w:lineRule="auto" w:before="0" w:after="0"/>
        <w:ind w:left="614" w:right="0" w:hanging="480"/>
        <w:jc w:val="left"/>
        <w:rPr>
          <w:sz w:val="26"/>
        </w:rPr>
      </w:pPr>
      <w:r>
        <w:rPr>
          <w:color w:val="231F20"/>
          <w:sz w:val="26"/>
        </w:rPr>
        <w:t>Recent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trends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consumer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line="268" w:lineRule="auto" w:before="254"/>
        <w:ind w:left="134" w:right="128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5.2%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September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  <w:spacing w:val="-6"/>
        </w:rPr>
        <w:t>3.1%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December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4.1)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decrease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1992.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sharp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direct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cut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8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(see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box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page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31).</w:t>
      </w:r>
    </w:p>
    <w:p>
      <w:pPr>
        <w:pStyle w:val="BodyText"/>
        <w:spacing w:line="268" w:lineRule="auto"/>
        <w:ind w:left="134" w:right="140"/>
        <w:rPr>
          <w:sz w:val="14"/>
        </w:rPr>
      </w:pP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lying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away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4.1%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November,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Governor,</w:t>
      </w:r>
      <w:r>
        <w:rPr>
          <w:color w:val="231F20"/>
          <w:spacing w:val="-42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behalf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wrote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Chancellor.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34" w:right="128"/>
      </w:pPr>
      <w:r>
        <w:rPr>
          <w:color w:val="231F20"/>
          <w:w w:val="95"/>
        </w:rPr>
        <w:t>RPI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September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(MIPs)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RPI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4.A),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037" w:space="1292"/>
            <w:col w:w="5251"/>
          </w:cols>
        </w:sectPr>
      </w:pPr>
    </w:p>
    <w:p>
      <w:pPr>
        <w:spacing w:before="121"/>
        <w:ind w:left="3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 Feb. Mar. Apr. May June July Aug. Sep. Oct. Nov. Dec.</w:t>
      </w: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33"/>
        </w:numPr>
        <w:tabs>
          <w:tab w:pos="331" w:val="left" w:leader="none"/>
        </w:tabs>
        <w:spacing w:line="240" w:lineRule="auto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(non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adjusted)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inflation.</w:t>
      </w:r>
    </w:p>
    <w:p>
      <w:pPr>
        <w:tabs>
          <w:tab w:pos="1689" w:val="left" w:leader="none"/>
          <w:tab w:pos="6678" w:val="left" w:leader="none"/>
        </w:tabs>
        <w:spacing w:before="26"/>
        <w:ind w:left="1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pStyle w:val="ListParagraph"/>
        <w:numPr>
          <w:ilvl w:val="1"/>
          <w:numId w:val="33"/>
        </w:numPr>
        <w:tabs>
          <w:tab w:pos="1902" w:val="left" w:leader="none"/>
        </w:tabs>
        <w:spacing w:line="235" w:lineRule="auto" w:before="83" w:after="0"/>
        <w:ind w:left="1901" w:right="1117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 letter is available at: </w:t>
      </w:r>
      <w:hyperlink r:id="rId56">
        <w:r>
          <w:rPr>
            <w:color w:val="231F20"/>
            <w:spacing w:val="-1"/>
            <w:w w:val="85"/>
            <w:sz w:val="14"/>
          </w:rPr>
          <w:t>www.bankofengland.co.uk/monetarypolicy/pdf/cpiletter081215.pdf.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60" w:right="660"/>
          <w:cols w:num="2" w:equalWidth="0">
            <w:col w:w="3693" w:space="80"/>
            <w:col w:w="680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Heading3"/>
        <w:spacing w:line="259" w:lineRule="auto" w:before="256"/>
        <w:ind w:right="494"/>
      </w:pPr>
      <w:r>
        <w:rPr/>
        <w:pict>
          <v:rect style="position:absolute;margin-left:.12pt;margin-top:56.693001pt;width:575.312pt;height:734.173pt;mso-position-horizontal-relative:page;mso-position-vertical-relative:page;z-index:-19490816" filled="true" fillcolor="#f1dedd" stroked="false">
            <v:fill type="solid"/>
            <w10:wrap type="none"/>
          </v:rect>
        </w:pict>
      </w:r>
      <w:bookmarkStart w:name="The impact of the recent change in VAT o" w:id="57"/>
      <w:bookmarkEnd w:id="57"/>
      <w:r>
        <w:rPr/>
      </w:r>
      <w:bookmarkStart w:name="_bookmark13" w:id="58"/>
      <w:bookmarkEnd w:id="58"/>
      <w:r>
        <w:rPr/>
      </w:r>
      <w:r>
        <w:rPr>
          <w:color w:val="A70740"/>
        </w:rPr>
        <w:t>The</w:t>
      </w:r>
      <w:r>
        <w:rPr>
          <w:color w:val="A70740"/>
          <w:spacing w:val="-59"/>
        </w:rPr>
        <w:t> </w:t>
      </w:r>
      <w:r>
        <w:rPr>
          <w:color w:val="A70740"/>
        </w:rPr>
        <w:t>impact</w:t>
      </w:r>
      <w:r>
        <w:rPr>
          <w:color w:val="A70740"/>
          <w:spacing w:val="-61"/>
        </w:rPr>
        <w:t> </w:t>
      </w:r>
      <w:r>
        <w:rPr>
          <w:color w:val="A70740"/>
        </w:rPr>
        <w:t>of</w:t>
      </w:r>
      <w:r>
        <w:rPr>
          <w:color w:val="A70740"/>
          <w:spacing w:val="-60"/>
        </w:rPr>
        <w:t> </w:t>
      </w:r>
      <w:r>
        <w:rPr>
          <w:color w:val="A70740"/>
        </w:rPr>
        <w:t>the</w:t>
      </w:r>
      <w:r>
        <w:rPr>
          <w:color w:val="A70740"/>
          <w:spacing w:val="-59"/>
        </w:rPr>
        <w:t> </w:t>
      </w:r>
      <w:r>
        <w:rPr>
          <w:color w:val="A70740"/>
        </w:rPr>
        <w:t>recent</w:t>
      </w:r>
      <w:r>
        <w:rPr>
          <w:color w:val="A70740"/>
          <w:spacing w:val="-58"/>
        </w:rPr>
        <w:t> </w:t>
      </w:r>
      <w:r>
        <w:rPr>
          <w:color w:val="A70740"/>
        </w:rPr>
        <w:t>change</w:t>
      </w:r>
      <w:r>
        <w:rPr>
          <w:color w:val="A70740"/>
          <w:spacing w:val="-59"/>
        </w:rPr>
        <w:t> </w:t>
      </w:r>
      <w:r>
        <w:rPr>
          <w:color w:val="A70740"/>
        </w:rPr>
        <w:t>in</w:t>
      </w:r>
      <w:r>
        <w:rPr>
          <w:color w:val="A70740"/>
          <w:spacing w:val="-64"/>
        </w:rPr>
        <w:t> </w:t>
      </w:r>
      <w:r>
        <w:rPr>
          <w:color w:val="A70740"/>
          <w:spacing w:val="-9"/>
        </w:rPr>
        <w:t>VAT</w:t>
      </w:r>
      <w:r>
        <w:rPr>
          <w:color w:val="A70740"/>
          <w:spacing w:val="-60"/>
        </w:rPr>
        <w:t> </w:t>
      </w:r>
      <w:r>
        <w:rPr>
          <w:color w:val="A70740"/>
        </w:rPr>
        <w:t>on CPI inflation</w:t>
      </w:r>
    </w:p>
    <w:p>
      <w:pPr>
        <w:pStyle w:val="BodyText"/>
        <w:spacing w:line="268" w:lineRule="auto" w:before="249"/>
        <w:ind w:left="133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Pre-Budget</w:t>
      </w:r>
      <w:r>
        <w:rPr>
          <w:i/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2008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Chancellor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spacing w:val="-6"/>
        </w:rPr>
        <w:t>17.5%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15%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1</w:t>
      </w:r>
      <w:r>
        <w:rPr>
          <w:color w:val="231F20"/>
          <w:spacing w:val="-38"/>
        </w:rPr>
        <w:t> </w:t>
      </w:r>
      <w:r>
        <w:rPr>
          <w:color w:val="231F20"/>
        </w:rPr>
        <w:t>December</w:t>
      </w:r>
      <w:r>
        <w:rPr>
          <w:color w:val="231F20"/>
          <w:spacing w:val="-38"/>
        </w:rPr>
        <w:t>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31</w:t>
      </w:r>
      <w:r>
        <w:rPr>
          <w:color w:val="231F20"/>
          <w:spacing w:val="-38"/>
        </w:rPr>
        <w:t> </w:t>
      </w:r>
      <w:r>
        <w:rPr>
          <w:color w:val="231F20"/>
        </w:rPr>
        <w:t>December</w:t>
      </w:r>
      <w:r>
        <w:rPr>
          <w:color w:val="231F20"/>
          <w:spacing w:val="-39"/>
        </w:rPr>
        <w:t> </w:t>
      </w:r>
      <w:r>
        <w:rPr>
          <w:color w:val="231F20"/>
        </w:rPr>
        <w:t>2009.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sizable direct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basket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subject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8"/>
          <w:w w:val="90"/>
        </w:rPr>
        <w:t>VAT.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0"/>
        </w:rPr>
        <w:t>reduction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scale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those</w:t>
      </w:r>
      <w:r>
        <w:rPr>
          <w:color w:val="231F20"/>
          <w:spacing w:val="-24"/>
        </w:rPr>
        <w:t> </w:t>
      </w:r>
      <w:r>
        <w:rPr>
          <w:color w:val="231F20"/>
        </w:rPr>
        <w:t>two</w:t>
      </w:r>
      <w:r>
        <w:rPr>
          <w:color w:val="231F20"/>
          <w:spacing w:val="-20"/>
        </w:rPr>
        <w:t> </w:t>
      </w:r>
      <w:r>
        <w:rPr>
          <w:color w:val="231F20"/>
        </w:rPr>
        <w:t>effects.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60"/>
      </w:pPr>
      <w:r>
        <w:rPr>
          <w:color w:val="231F20"/>
        </w:rPr>
        <w:t>The maximum direct effect on the price level from the </w:t>
      </w:r>
      <w:r>
        <w:rPr>
          <w:color w:val="231F20"/>
          <w:w w:val="95"/>
        </w:rPr>
        <w:t>temporary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reduced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6"/>
          <w:w w:val="95"/>
        </w:rPr>
        <w:t>2.1%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items.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originally </w:t>
      </w:r>
      <w:r>
        <w:rPr>
          <w:color w:val="231F20"/>
        </w:rPr>
        <w:t>costing</w:t>
      </w:r>
      <w:r>
        <w:rPr>
          <w:color w:val="231F20"/>
          <w:spacing w:val="-43"/>
        </w:rPr>
        <w:t> </w:t>
      </w:r>
      <w:r>
        <w:rPr>
          <w:color w:val="231F20"/>
          <w:spacing w:val="-4"/>
        </w:rPr>
        <w:t>£117.50</w:t>
      </w:r>
      <w:r>
        <w:rPr>
          <w:color w:val="231F20"/>
          <w:spacing w:val="-43"/>
        </w:rPr>
        <w:t> </w:t>
      </w:r>
      <w:r>
        <w:rPr>
          <w:color w:val="231F20"/>
        </w:rPr>
        <w:t>including</w:t>
      </w:r>
      <w:r>
        <w:rPr>
          <w:color w:val="231F20"/>
          <w:spacing w:val="-47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reduced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£115.</w:t>
      </w:r>
    </w:p>
    <w:p>
      <w:pPr>
        <w:pStyle w:val="BodyText"/>
        <w:spacing w:line="268" w:lineRule="auto"/>
        <w:ind w:left="133"/>
      </w:pP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8"/>
          <w:w w:val="95"/>
        </w:rPr>
        <w:t>VAT.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Exceptions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items,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exempt from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rate of 5%. The prices of these goods and services are </w:t>
      </w:r>
      <w:r>
        <w:rPr>
          <w:color w:val="231F20"/>
          <w:w w:val="95"/>
        </w:rPr>
        <w:t>unaffected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directly.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means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maximum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multiplied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proportion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CPI</w:t>
      </w:r>
      <w:r>
        <w:rPr>
          <w:color w:val="231F20"/>
          <w:spacing w:val="-26"/>
        </w:rPr>
        <w:t> </w:t>
      </w:r>
      <w:r>
        <w:rPr>
          <w:color w:val="231F20"/>
        </w:rPr>
        <w:t>basket</w:t>
      </w:r>
      <w:r>
        <w:rPr>
          <w:color w:val="231F20"/>
          <w:spacing w:val="-26"/>
        </w:rPr>
        <w:t> </w:t>
      </w:r>
      <w:r>
        <w:rPr>
          <w:color w:val="231F20"/>
        </w:rPr>
        <w:t>affected.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33"/>
      </w:pP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practice,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if,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example,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doing</w:t>
      </w:r>
      <w:r>
        <w:rPr>
          <w:color w:val="231F20"/>
          <w:spacing w:val="-40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substantial.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 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2.1%.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profits, providing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0"/>
        </w:rPr>
        <w:t> </w:t>
      </w:r>
      <w:r>
        <w:rPr>
          <w:color w:val="231F20"/>
        </w:rPr>
        <w:t>reduction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passed</w:t>
      </w:r>
      <w:r>
        <w:rPr>
          <w:color w:val="231F20"/>
          <w:spacing w:val="-41"/>
        </w:rPr>
        <w:t> </w:t>
      </w:r>
      <w:r>
        <w:rPr>
          <w:color w:val="231F20"/>
        </w:rPr>
        <w:t>through depends</w:t>
      </w:r>
      <w:r>
        <w:rPr>
          <w:color w:val="231F20"/>
          <w:spacing w:val="-40"/>
        </w:rPr>
        <w:t> </w:t>
      </w:r>
      <w:r>
        <w:rPr>
          <w:color w:val="231F20"/>
        </w:rPr>
        <w:t>partly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changing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 extent of</w:t>
      </w:r>
      <w:r>
        <w:rPr>
          <w:color w:val="231F20"/>
          <w:spacing w:val="-43"/>
        </w:rPr>
        <w:t> </w:t>
      </w:r>
      <w:r>
        <w:rPr>
          <w:color w:val="231F20"/>
        </w:rPr>
        <w:t>competition.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/>
      </w:pPr>
      <w:r>
        <w:rPr>
          <w:color w:val="231F20"/>
        </w:rPr>
        <w:t>The timing with which lower </w:t>
      </w:r>
      <w:r>
        <w:rPr>
          <w:color w:val="231F20"/>
          <w:spacing w:val="-7"/>
        </w:rPr>
        <w:t>VAT </w:t>
      </w:r>
      <w:r>
        <w:rPr>
          <w:color w:val="231F20"/>
        </w:rPr>
        <w:t>affects the CPI is also </w:t>
      </w:r>
      <w:r>
        <w:rPr>
          <w:color w:val="231F20"/>
          <w:w w:val="95"/>
        </w:rPr>
        <w:t>uncertain.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17.5%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January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occur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several </w:t>
      </w:r>
      <w:r>
        <w:rPr>
          <w:color w:val="231F20"/>
          <w:w w:val="90"/>
        </w:rPr>
        <w:t>months.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experience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raise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pre-emptively.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</w:rPr>
        <w:t>rise in German </w:t>
      </w:r>
      <w:r>
        <w:rPr>
          <w:color w:val="231F20"/>
          <w:spacing w:val="-7"/>
        </w:rPr>
        <w:t>VAT </w:t>
      </w:r>
      <w:r>
        <w:rPr>
          <w:color w:val="231F20"/>
        </w:rPr>
        <w:t>in January 2007 was pre-announced thirteen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advance,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material</w:t>
      </w:r>
      <w:r>
        <w:rPr>
          <w:color w:val="231F20"/>
          <w:spacing w:val="-44"/>
        </w:rPr>
        <w:t> </w:t>
      </w:r>
      <w:r>
        <w:rPr>
          <w:color w:val="231F20"/>
        </w:rPr>
        <w:t>proportion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eventual price rise was passed through in the months </w:t>
      </w:r>
      <w:r>
        <w:rPr>
          <w:color w:val="231F20"/>
          <w:w w:val="90"/>
        </w:rPr>
        <w:t>immediately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implementation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494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around half of the </w:t>
      </w:r>
      <w:r>
        <w:rPr>
          <w:color w:val="231F20"/>
          <w:spacing w:val="-7"/>
        </w:rPr>
        <w:t>VAT </w:t>
      </w:r>
      <w:r>
        <w:rPr>
          <w:color w:val="231F20"/>
        </w:rPr>
        <w:t>cut was passed through in December</w:t>
      </w:r>
      <w:r>
        <w:rPr>
          <w:color w:val="231F20"/>
          <w:spacing w:val="-44"/>
        </w:rPr>
        <w:t> </w:t>
      </w:r>
      <w:r>
        <w:rPr>
          <w:color w:val="231F20"/>
        </w:rPr>
        <w:t>2008.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judgement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partly</w:t>
      </w:r>
      <w:r>
        <w:rPr>
          <w:color w:val="231F20"/>
          <w:spacing w:val="-44"/>
        </w:rPr>
        <w:t> </w:t>
      </w:r>
      <w:r>
        <w:rPr>
          <w:color w:val="231F20"/>
        </w:rPr>
        <w:t>based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147"/>
      </w:pPr>
      <w:r>
        <w:rPr>
          <w:color w:val="231F20"/>
          <w:w w:val="95"/>
        </w:rPr>
        <w:t>information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gathered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compilation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December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index.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2009.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 raising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pre-emptively.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throughout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uncertainties surrounding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sides.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4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indirectly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 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2009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forward 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force.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preceding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17.5%.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case of the pre-announced rise in German </w:t>
      </w:r>
      <w:r>
        <w:rPr>
          <w:color w:val="231F20"/>
          <w:spacing w:val="-9"/>
        </w:rPr>
        <w:t>VAT, </w:t>
      </w:r>
      <w:r>
        <w:rPr>
          <w:color w:val="231F20"/>
        </w:rPr>
        <w:t>there is </w:t>
      </w:r>
      <w:r>
        <w:rPr>
          <w:color w:val="231F20"/>
          <w:w w:val="90"/>
        </w:rPr>
        <w:t>evidence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brought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into </w:t>
      </w:r>
      <w:r>
        <w:rPr>
          <w:color w:val="231F20"/>
          <w:w w:val="95"/>
        </w:rPr>
        <w:t>2006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tax.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 spending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2.6%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</w:rPr>
        <w:t>spending</w:t>
      </w:r>
      <w:r>
        <w:rPr>
          <w:color w:val="231F20"/>
          <w:spacing w:val="-28"/>
        </w:rPr>
        <w:t> </w:t>
      </w:r>
      <w:r>
        <w:rPr>
          <w:color w:val="231F20"/>
        </w:rPr>
        <w:t>then</w:t>
      </w:r>
      <w:r>
        <w:rPr>
          <w:color w:val="231F20"/>
          <w:spacing w:val="-28"/>
        </w:rPr>
        <w:t> </w:t>
      </w:r>
      <w:r>
        <w:rPr>
          <w:color w:val="231F20"/>
        </w:rPr>
        <w:t>fell</w:t>
      </w:r>
      <w:r>
        <w:rPr>
          <w:color w:val="231F20"/>
          <w:spacing w:val="-23"/>
        </w:rPr>
        <w:t> </w:t>
      </w:r>
      <w:r>
        <w:rPr>
          <w:color w:val="231F20"/>
        </w:rPr>
        <w:t>back</w:t>
      </w:r>
      <w:r>
        <w:rPr>
          <w:color w:val="231F20"/>
          <w:spacing w:val="-24"/>
        </w:rPr>
        <w:t> </w:t>
      </w:r>
      <w:r>
        <w:rPr>
          <w:color w:val="231F20"/>
        </w:rPr>
        <w:t>by</w:t>
      </w:r>
      <w:r>
        <w:rPr>
          <w:color w:val="231F20"/>
          <w:spacing w:val="-24"/>
        </w:rPr>
        <w:t> </w:t>
      </w:r>
      <w:r>
        <w:rPr>
          <w:color w:val="231F20"/>
          <w:spacing w:val="-6"/>
        </w:rPr>
        <w:t>2.1%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2007</w:t>
      </w:r>
      <w:r>
        <w:rPr>
          <w:color w:val="231F20"/>
          <w:spacing w:val="-28"/>
        </w:rPr>
        <w:t> </w:t>
      </w:r>
      <w:r>
        <w:rPr>
          <w:color w:val="231F20"/>
        </w:rPr>
        <w:t>Q1.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Lower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households’ 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households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lifetime income, or if households increase saving in </w:t>
      </w:r>
      <w:r>
        <w:rPr>
          <w:color w:val="231F20"/>
          <w:w w:val="90"/>
        </w:rPr>
        <w:t>anticipation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However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 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constrained,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  <w:w w:val="95"/>
        </w:rPr>
        <w:t>income,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 </w:t>
      </w:r>
      <w:r>
        <w:rPr>
          <w:color w:val="231F20"/>
        </w:rPr>
        <w:t>cut</w:t>
      </w:r>
      <w:r>
        <w:rPr>
          <w:color w:val="231F20"/>
          <w:spacing w:val="-29"/>
        </w:rPr>
        <w:t> </w:t>
      </w:r>
      <w:r>
        <w:rPr>
          <w:color w:val="231F20"/>
        </w:rPr>
        <w:t>will</w:t>
      </w:r>
      <w:r>
        <w:rPr>
          <w:color w:val="231F20"/>
          <w:spacing w:val="-28"/>
        </w:rPr>
        <w:t> </w:t>
      </w:r>
      <w:r>
        <w:rPr>
          <w:color w:val="231F20"/>
        </w:rPr>
        <w:t>increase</w:t>
      </w:r>
      <w:r>
        <w:rPr>
          <w:color w:val="231F20"/>
          <w:spacing w:val="-27"/>
        </w:rPr>
        <w:t> </w:t>
      </w:r>
      <w:r>
        <w:rPr>
          <w:color w:val="231F20"/>
        </w:rPr>
        <w:t>spending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near</w:t>
      </w:r>
      <w:r>
        <w:rPr>
          <w:color w:val="231F20"/>
          <w:spacing w:val="-30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5163" w:space="166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26" w:right="-28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0" w:firstLine="0"/>
        <w:jc w:val="left"/>
        <w:rPr>
          <w:sz w:val="12"/>
        </w:rPr>
      </w:pPr>
      <w:bookmarkStart w:name="4.2 Commodity prices and the near-term o" w:id="59"/>
      <w:bookmarkEnd w:id="59"/>
      <w:r>
        <w:rPr/>
      </w:r>
      <w:bookmarkStart w:name="_bookmark14" w:id="60"/>
      <w:bookmarkEnd w:id="60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4.A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wedge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between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 annual CPI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Percentage points</w:t>
      </w:r>
    </w:p>
    <w:p>
      <w:pPr>
        <w:tabs>
          <w:tab w:pos="4257" w:val="right" w:leader="none"/>
        </w:tabs>
        <w:spacing w:before="72"/>
        <w:ind w:left="1619" w:right="0" w:firstLine="0"/>
        <w:jc w:val="left"/>
        <w:rPr>
          <w:sz w:val="14"/>
        </w:rPr>
      </w:pPr>
      <w:r>
        <w:rPr/>
        <w:pict>
          <v:group style="position:absolute;margin-left:183.176498pt;margin-top:6.238141pt;width:.15pt;height:78.5pt;mso-position-horizontal-relative:page;mso-position-vertical-relative:paragraph;z-index:-19485184" coordorigin="3664,125" coordsize="3,1570">
            <v:line style="position:absolute" from="3665,132" to="3665,1694" stroked="true" strokeweight=".125pt" strokecolor="#231f20">
              <v:stroke dashstyle="shortdot"/>
            </v:line>
            <v:line style="position:absolute" from="3665,125" to="3665,132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sz w:val="14"/>
        </w:rPr>
        <w:t>Averages</w:t>
      </w:r>
      <w:r>
        <w:rPr>
          <w:color w:val="231F20"/>
          <w:spacing w:val="30"/>
          <w:sz w:val="14"/>
        </w:rPr>
        <w:t> </w:t>
      </w:r>
      <w:r>
        <w:rPr>
          <w:color w:val="231F20"/>
          <w:sz w:val="14"/>
        </w:rPr>
        <w:t>Minimum</w:t>
        <w:tab/>
        <w:t>2008</w:t>
      </w: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3"/>
        <w:gridCol w:w="466"/>
        <w:gridCol w:w="822"/>
        <w:gridCol w:w="551"/>
        <w:gridCol w:w="559"/>
        <w:gridCol w:w="575"/>
        <w:gridCol w:w="435"/>
      </w:tblGrid>
      <w:tr>
        <w:trPr>
          <w:trHeight w:val="263" w:hRule="atLeast"/>
        </w:trPr>
        <w:tc>
          <w:tcPr>
            <w:tcW w:w="15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since</w:t>
            </w:r>
          </w:p>
        </w:tc>
        <w:tc>
          <w:tcPr>
            <w:tcW w:w="4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ind w:right="62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1997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8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"/>
              <w:ind w:right="1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since 1997</w:t>
            </w:r>
          </w:p>
        </w:tc>
        <w:tc>
          <w:tcPr>
            <w:tcW w:w="5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left="123" w:right="1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Sep.</w:t>
            </w:r>
          </w:p>
        </w:tc>
        <w:tc>
          <w:tcPr>
            <w:tcW w:w="55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left="127" w:right="1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Oct.</w:t>
            </w:r>
          </w:p>
        </w:tc>
        <w:tc>
          <w:tcPr>
            <w:tcW w:w="5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left="116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Nov.</w:t>
            </w:r>
          </w:p>
        </w:tc>
        <w:tc>
          <w:tcPr>
            <w:tcW w:w="4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right="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Dec.</w:t>
            </w:r>
          </w:p>
        </w:tc>
      </w:tr>
      <w:tr>
        <w:trPr>
          <w:trHeight w:val="263" w:hRule="atLeast"/>
        </w:trPr>
        <w:tc>
          <w:tcPr>
            <w:tcW w:w="15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Mortgage interest payments</w:t>
            </w:r>
          </w:p>
        </w:tc>
        <w:tc>
          <w:tcPr>
            <w:tcW w:w="4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8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-1.9</w:t>
            </w:r>
          </w:p>
        </w:tc>
        <w:tc>
          <w:tcPr>
            <w:tcW w:w="5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3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5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7" w:right="1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5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1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4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-1.9</w:t>
            </w:r>
          </w:p>
        </w:tc>
      </w:tr>
      <w:tr>
        <w:trPr>
          <w:trHeight w:val="235" w:hRule="atLeast"/>
        </w:trPr>
        <w:tc>
          <w:tcPr>
            <w:tcW w:w="1583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Other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housing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components</w:t>
            </w:r>
          </w:p>
        </w:tc>
        <w:tc>
          <w:tcPr>
            <w:tcW w:w="466" w:type="dxa"/>
          </w:tcPr>
          <w:p>
            <w:pPr>
              <w:pStyle w:val="TableParagraph"/>
              <w:spacing w:before="36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822" w:type="dxa"/>
          </w:tcPr>
          <w:p>
            <w:pPr>
              <w:pStyle w:val="TableParagraph"/>
              <w:spacing w:before="36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551" w:type="dxa"/>
          </w:tcPr>
          <w:p>
            <w:pPr>
              <w:pStyle w:val="TableParagraph"/>
              <w:spacing w:before="36"/>
              <w:ind w:left="123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559" w:type="dxa"/>
          </w:tcPr>
          <w:p>
            <w:pPr>
              <w:pStyle w:val="TableParagraph"/>
              <w:spacing w:before="36"/>
              <w:ind w:left="127" w:right="10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575" w:type="dxa"/>
          </w:tcPr>
          <w:p>
            <w:pPr>
              <w:pStyle w:val="TableParagraph"/>
              <w:spacing w:before="36"/>
              <w:ind w:left="121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right="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</w:tr>
      <w:tr>
        <w:trPr>
          <w:trHeight w:val="436" w:hRule="atLeast"/>
        </w:trPr>
        <w:tc>
          <w:tcPr>
            <w:tcW w:w="15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20" w:lineRule="auto" w:before="46"/>
              <w:ind w:left="59" w:hanging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Weights, coverage and </w:t>
            </w:r>
            <w:r>
              <w:rPr>
                <w:color w:val="231F20"/>
                <w:sz w:val="14"/>
              </w:rPr>
              <w:t>formula effect</w:t>
            </w:r>
          </w:p>
        </w:tc>
        <w:tc>
          <w:tcPr>
            <w:tcW w:w="46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82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55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23" w:right="8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5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27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7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21" w:right="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29" w:hRule="atLeast"/>
        </w:trPr>
        <w:tc>
          <w:tcPr>
            <w:tcW w:w="15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Total</w:t>
            </w:r>
          </w:p>
        </w:tc>
        <w:tc>
          <w:tcPr>
            <w:tcW w:w="4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1.1</w:t>
            </w:r>
          </w:p>
        </w:tc>
        <w:tc>
          <w:tcPr>
            <w:tcW w:w="8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-2.1</w:t>
            </w:r>
          </w:p>
        </w:tc>
        <w:tc>
          <w:tcPr>
            <w:tcW w:w="5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1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7" w:right="1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1" w:right="6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-2.1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34"/>
        </w:numPr>
        <w:tabs>
          <w:tab w:pos="304" w:val="left" w:leader="none"/>
        </w:tabs>
        <w:spacing w:line="244" w:lineRule="auto" w:before="0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wedge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calculation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contributions,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Consumer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Price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Indices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release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hyperlink r:id="rId57">
        <w:r>
          <w:rPr>
            <w:color w:val="231F20"/>
            <w:sz w:val="11"/>
          </w:rPr>
          <w:t>www.statistics.gov.uk/pdfdir/cpi0109.pdf.</w:t>
        </w:r>
        <w:r>
          <w:rPr>
            <w:color w:val="231F20"/>
            <w:spacing w:val="-9"/>
            <w:sz w:val="11"/>
          </w:rPr>
          <w:t> </w:t>
        </w:r>
      </w:hyperlink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4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39.716pt;margin-top:8.605316pt;width:215.45pt;height:.1pt;mso-position-horizontal-relative:page;mso-position-vertical-relative:paragraph;z-index:-15625216;mso-wrap-distance-left:0;mso-wrap-distance-right:0" coordorigin="794,172" coordsize="4309,0" path="m794,172l5103,17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34" w:right="607" w:firstLine="0"/>
        <w:jc w:val="left"/>
        <w:rPr>
          <w:sz w:val="18"/>
        </w:rPr>
      </w:pPr>
      <w:r>
        <w:rPr>
          <w:color w:val="A70740"/>
          <w:sz w:val="18"/>
        </w:rPr>
        <w:t>Chart 4.3 </w:t>
      </w:r>
      <w:r>
        <w:rPr>
          <w:color w:val="231F20"/>
          <w:sz w:val="18"/>
        </w:rPr>
        <w:t>The contribution of mortgage interest payments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(MIPs)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wedge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between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 annual CPI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140"/>
      </w:pP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4.3).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contribution, annual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next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</w:rPr>
        <w:t>effects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falls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general</w:t>
      </w:r>
      <w:r>
        <w:rPr>
          <w:color w:val="231F20"/>
          <w:spacing w:val="-28"/>
        </w:rPr>
        <w:t> </w:t>
      </w:r>
      <w:r>
        <w:rPr>
          <w:color w:val="231F20"/>
        </w:rPr>
        <w:t>level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3"/>
        </w:numPr>
        <w:tabs>
          <w:tab w:pos="614" w:val="left" w:leader="none"/>
        </w:tabs>
        <w:spacing w:line="259" w:lineRule="auto" w:before="0" w:after="0"/>
        <w:ind w:left="133" w:right="635" w:firstLine="0"/>
        <w:jc w:val="left"/>
        <w:rPr>
          <w:sz w:val="26"/>
        </w:rPr>
      </w:pPr>
      <w:r>
        <w:rPr>
          <w:color w:val="231F20"/>
          <w:w w:val="95"/>
          <w:sz w:val="26"/>
        </w:rPr>
        <w:t>Commodity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prices</w:t>
      </w:r>
      <w:r>
        <w:rPr>
          <w:color w:val="231F20"/>
          <w:spacing w:val="-29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3"/>
          <w:w w:val="95"/>
          <w:sz w:val="26"/>
        </w:rPr>
        <w:t> </w:t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near-term </w:t>
      </w:r>
      <w:r>
        <w:rPr>
          <w:color w:val="231F20"/>
          <w:sz w:val="26"/>
        </w:rPr>
        <w:t>outlook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CPI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29"/>
        <w:ind w:left="133" w:right="128"/>
      </w:pPr>
      <w:r>
        <w:rPr>
          <w:color w:val="231F20"/>
        </w:rPr>
        <w:t>Global commodity prices have fallen further since the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4.4).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typically</w:t>
      </w:r>
      <w:r>
        <w:rPr>
          <w:color w:val="231F20"/>
          <w:spacing w:val="-44"/>
        </w:rPr>
        <w:t> </w:t>
      </w:r>
      <w:r>
        <w:rPr>
          <w:color w:val="231F20"/>
        </w:rPr>
        <w:t>denominated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dollar</w:t>
      </w:r>
      <w:r>
        <w:rPr>
          <w:color w:val="231F20"/>
          <w:spacing w:val="-44"/>
        </w:rPr>
        <w:t> </w:t>
      </w:r>
      <w:r>
        <w:rPr>
          <w:color w:val="231F20"/>
        </w:rPr>
        <w:t>terms,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dampened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commodity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Consequently,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901" w:space="428"/>
            <w:col w:w="5251"/>
          </w:cols>
        </w:sectPr>
      </w:pPr>
    </w:p>
    <w:p>
      <w:pPr>
        <w:spacing w:line="124" w:lineRule="exact" w:before="98"/>
        <w:ind w:left="3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4" w:lineRule="exact" w:before="0"/>
        <w:ind w:left="184" w:right="0" w:firstLine="0"/>
        <w:jc w:val="left"/>
        <w:rPr>
          <w:sz w:val="12"/>
        </w:rPr>
      </w:pPr>
      <w:r>
        <w:rPr/>
        <w:pict>
          <v:group style="position:absolute;margin-left:52.324001pt;margin-top:3.680288pt;width:184.3pt;height:141.75pt;mso-position-horizontal-relative:page;mso-position-vertical-relative:paragraph;z-index:15834112" coordorigin="1046,74" coordsize="3686,2835">
            <v:shape style="position:absolute;left:1051;top:78;width:3681;height:2830" coordorigin="1051,79" coordsize="3681,2830" path="m4727,2903l1051,2903,1051,79,4727,79,4727,2903xm4561,883l1215,883m4618,2500l4732,2500m4618,2094l4732,2094m4618,1689l4732,1689m4618,1288l4732,1288m4618,883l4732,883m4618,477l4732,477m1213,2908l1213,2795m1721,2908l1721,2795m2230,2908l2230,2795m2739,2908l2739,2795m3248,2908l3248,2795m3757,2908l3757,2795m4265,2908l4265,2795e" filled="false" stroked="true" strokeweight=".5pt" strokecolor="#231f20">
              <v:path arrowok="t"/>
              <v:stroke dashstyle="solid"/>
            </v:shape>
            <v:shape style="position:absolute;left:1212;top:320;width:3033;height:1314" coordorigin="1213,320" coordsize="3033,1314" path="m1213,998l1232,933,1256,915,1296,850,1319,758,1339,698,1363,620,1382,542,1402,528,1426,532,1445,486,1469,537,1509,537,1528,445,1552,445,1572,523,1595,532,1615,574,1635,615,1658,620,1678,680,1702,832,1721,947,1741,1007,1761,1122,1785,1210,1804,1224,1824,1224,1848,1283,1867,1288,1891,1293,1911,1270,1931,1210,1954,1039,1974,924,1998,813,2017,638,2037,477,2061,454,2080,454,2104,440,2124,436,2144,445,2167,463,2187,468,2211,528,2230,523,2250,583,2270,744,2293,956,2313,1021,2337,1094,2356,1094,2380,1108,2400,1127,2420,1187,2443,1242,2463,1357,2487,1376,2502,1366,2526,1265,2546,1224,2569,1150,2589,1067,2609,1076,2652,1035,2696,933,2719,809,2759,800,2779,836,2802,836,2822,832,2865,832,2885,887,2928,887,2948,873,2972,800,2991,795,3015,795,3035,689,3055,680,3078,680,3098,601,3122,523,3141,463,3161,403,3185,399,3204,399,3228,477,3248,463,3268,463,3287,532,3311,532,3331,537,3354,611,3374,689,3394,689,3417,813,3437,813,3461,818,3481,818,3504,823,3520,823,3544,818,3563,823,3587,836,3607,846,3626,846,3650,850,3670,689,3694,684,3713,689,3733,606,3757,588,3776,514,3796,518,3820,514,3839,500,3859,422,3883,408,3903,320,3926,417,3946,426,3966,426,3989,514,4009,611,4033,689,4052,777,4072,790,4096,887,4116,975,4139,989,4159,1081,4179,1090,4202,1067,4222,1224,4246,1634e" filled="false" stroked="true" strokeweight="1pt" strokecolor="#b01c88">
              <v:path arrowok="t"/>
              <v:stroke dashstyle="solid"/>
            </v:shape>
            <v:shape style="position:absolute;left:1046;top:476;width:114;height:2024" coordorigin="1046,477" coordsize="114,2024" path="m1046,2500l1160,2500m1046,2094l1160,2094m1046,1689l1160,1689m1046,1288l1160,1288m1046,883l1160,883m1046,477l1160,477e" filled="false" stroked="true" strokeweight=".5pt" strokecolor="#231f20">
              <v:path arrowok="t"/>
              <v:stroke dashstyle="solid"/>
            </v:shape>
            <v:shape style="position:absolute;left:1212;top:159;width:3053;height:2157" coordorigin="1213,159" coordsize="3053,2157" path="m1213,984l1232,942,1256,896,1276,883,1296,786,1319,629,1339,532,1363,431,1382,417,1402,422,1426,449,1445,436,1528,436,1552,546,1572,560,1595,629,1615,721,1635,735,1658,790,1678,989,1702,1113,1721,1219,1741,1348,1761,1371,1785,1426,1804,1440,1824,1528,1848,1555,1867,1555,1891,1505,1911,1454,1931,1283,1954,1173,1974,1007,1998,758,2017,698,2037,611,2061,592,2080,514,2104,477,2124,477,2144,565,2167,592,2187,684,2211,698,2230,758,2250,919,2270,965,2293,1035,2313,1108,2337,1136,2356,1136,2380,1214,2400,1256,2420,1376,2443,1518,2463,1555,2487,1555,2502,1514,2526,1495,2546,1445,2569,1385,2589,1362,2609,1362,2633,1288,2652,1251,2676,1118,2696,933,2719,883,2739,883,2759,989,2779,1007,2842,1007,2865,1094,2885,1136,2928,1136,2948,1030,2972,1007,2991,1007,3015,790,3035,744,3055,744,3078,629,3098,518,3122,362,3141,182,3161,159,3185,159,3204,316,3228,343,3248,343,3268,477,3287,500,3311,500,3331,629,3354,730,3374,767,3394,961,3417,989,3626,989,3650,790,3670,767,3694,767,3713,689,3733,657,3757,578,3776,546,3820,546,3839,463,3859,431,3883,334,3903,445,3926,454,3946,454,3966,546,3989,661,4009,753,4033,864,4052,883,4072,947,4096,1044,4116,1067,4139,1136,4159,1145,4179,1145,4202,1283,4222,1767,4246,2122,4265,2316e" filled="false" stroked="true" strokeweight="1pt" strokecolor="#00558b">
              <v:path arrowok="t"/>
              <v:stroke dashstyle="solid"/>
            </v:shape>
            <v:shape style="position:absolute;left:4285;top:2398;width:194;height:226" coordorigin="4285,2399" coordsize="194,226" path="m4285,2468l4305,2546,4348,2601,4392,2624,4411,2624,4435,2615,4455,2574,4478,2399e" filled="false" stroked="true" strokeweight="1pt" strokecolor="#00558b">
              <v:path arrowok="t"/>
              <v:stroke dashstyle="dash"/>
            </v:shape>
            <v:line style="position:absolute" from="4488,2066" to="4488,2409" stroked="true" strokeweight="1.984pt" strokecolor="#00558b">
              <v:stroke dashstyle="dash"/>
            </v:line>
            <v:shape style="position:absolute;left:4498;top:417;width:64;height:1659" coordorigin="4498,417" coordsize="64,1659" path="m4498,2076l4518,1694m4518,1694l4538,1048m4538,1048l4561,417e" filled="false" stroked="true" strokeweight="1pt" strokecolor="#00558b">
              <v:path arrowok="t"/>
              <v:stroke dashstyle="dash"/>
            </v:shape>
            <v:line style="position:absolute" from="1831,1383" to="1831,1717" stroked="true" strokeweight="2.387pt" strokecolor="#231f20">
              <v:stroke dashstyle="solid"/>
            </v:line>
            <v:shape style="position:absolute;left:1809;top:1292;width:73;height:126" coordorigin="1809,1293" coordsize="73,126" path="m1858,1293l1837,1354,1809,1410,1882,1418,1866,1358,1859,1306,1858,1293xe" filled="true" fillcolor="#231f20" stroked="false">
              <v:path arrowok="t"/>
              <v:fill type="solid"/>
            </v:shape>
            <v:line style="position:absolute" from="3728,2330" to="4135,2076" stroked="true" strokeweight=".5pt" strokecolor="#231f20">
              <v:stroke dashstyle="solid"/>
            </v:line>
            <v:shape style="position:absolute;left:4106;top:2040;width:86;height:67" coordorigin="4107,2041" coordsize="86,67" path="m4192,2041l4107,2064,4134,2107,4178,2054,4185,2047,4192,2041xe" filled="true" fillcolor="#231f20" stroked="false">
              <v:path arrowok="t"/>
              <v:fill type="solid"/>
            </v:shape>
            <v:shape style="position:absolute;left:1327;top:1731;width:1165;height:576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Contribution of MIPs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wedge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between</w:t>
                    </w:r>
                  </w:p>
                  <w:p>
                    <w:pPr>
                      <w:spacing w:line="140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RPI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317;top:2290;width:857;height:32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Bank 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4"/>
        <w:ind w:left="18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36"/>
        <w:ind w:left="24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4"/>
        <w:ind w:left="2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4"/>
        <w:ind w:left="24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6"/>
        <w:ind w:left="18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9"/>
        <w:ind w:left="1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4"/>
        <w:ind w:left="1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4"/>
        <w:ind w:left="1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line="126" w:lineRule="exact" w:before="114"/>
        <w:ind w:left="18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26" w:lineRule="exact" w:before="0"/>
        <w:ind w:left="11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38" w:lineRule="exact" w:before="104"/>
        <w:ind w:left="112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4" w:lineRule="exact" w:before="0"/>
        <w:ind w:left="11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3"/>
        <w:ind w:left="0" w:right="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5"/>
        <w:ind w:left="11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6"/>
        <w:ind w:left="0" w:right="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99"/>
        <w:ind w:left="0" w:right="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94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94" w:right="0" w:firstLine="0"/>
        <w:jc w:val="left"/>
        <w:rPr>
          <w:sz w:val="11"/>
        </w:rPr>
      </w:pPr>
      <w:r>
        <w:rPr/>
        <w:pict>
          <v:group style="position:absolute;margin-left:247.470993pt;margin-top:-85.074638pt;width:2.550pt;height:142.75pt;mso-position-horizontal-relative:page;mso-position-vertical-relative:paragraph;z-index:15834624" coordorigin="4949,-1701" coordsize="51,2855">
            <v:line style="position:absolute" from="4975,-907" to="4975,-1634" stroked="true" strokeweight=".5pt" strokecolor="#231f20">
              <v:stroke dashstyle="solid"/>
            </v:line>
            <v:shape style="position:absolute;left:4949;top:-1702;width:51;height:85" coordorigin="4949,-1701" coordsize="51,85" path="m4975,-1701l4949,-1617,5000,-1617,4978,-1682,4976,-1693,4975,-1701xe" filled="true" fillcolor="#231f20" stroked="false">
              <v:path arrowok="t"/>
              <v:fill type="solid"/>
            </v:shape>
            <v:line style="position:absolute" from="4975,-868" to="4975,1085" stroked="true" strokeweight=".5pt" strokecolor="#231f20">
              <v:stroke dashstyle="solid"/>
            </v:line>
            <v:shape style="position:absolute;left:4949;top:1068;width:51;height:85" coordorigin="4949,1068" coordsize="51,85" path="m5000,1068l4949,1068,4956,1084,4960,1096,4975,1153,4976,1144,4978,1134,4981,1122,4985,1109,4989,1097,5000,106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1"/>
        </w:rPr>
        <w:t>(b)</w:t>
      </w:r>
    </w:p>
    <w:p>
      <w:pPr>
        <w:pStyle w:val="BodyText"/>
        <w:spacing w:line="187" w:lineRule="exact"/>
        <w:ind w:left="184"/>
      </w:pPr>
      <w:r>
        <w:rPr/>
        <w:br w:type="column"/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before="27"/>
        <w:ind w:left="184" w:right="0" w:firstLine="0"/>
        <w:jc w:val="left"/>
        <w:rPr>
          <w:sz w:val="20"/>
        </w:rPr>
      </w:pPr>
      <w:r>
        <w:rPr>
          <w:color w:val="231F20"/>
          <w:sz w:val="20"/>
        </w:rPr>
        <w:t>the November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84" w:right="125"/>
      </w:pP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crude 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$44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barrel,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31%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</w:rPr>
        <w:t>Report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70%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6"/>
        </w:rPr>
        <w:t> </w:t>
      </w:r>
      <w:r>
        <w:rPr>
          <w:color w:val="231F20"/>
        </w:rPr>
        <w:t>July</w:t>
      </w:r>
      <w:r>
        <w:rPr>
          <w:color w:val="231F20"/>
          <w:spacing w:val="-44"/>
        </w:rPr>
        <w:t> </w:t>
      </w:r>
      <w:r>
        <w:rPr>
          <w:color w:val="231F20"/>
        </w:rPr>
        <w:t>peak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4.5).</w:t>
      </w:r>
      <w:r>
        <w:rPr>
          <w:color w:val="231F20"/>
          <w:spacing w:val="-30"/>
        </w:rPr>
        <w:t> </w:t>
      </w:r>
      <w:r>
        <w:rPr>
          <w:color w:val="231F20"/>
        </w:rPr>
        <w:t>Oil</w:t>
      </w:r>
      <w:r>
        <w:rPr>
          <w:color w:val="231F20"/>
          <w:spacing w:val="-46"/>
        </w:rPr>
        <w:t> </w:t>
      </w:r>
      <w:r>
        <w:rPr>
          <w:color w:val="231F20"/>
        </w:rPr>
        <w:t>futures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November.</w:t>
      </w:r>
      <w:r>
        <w:rPr>
          <w:color w:val="231F20"/>
          <w:spacing w:val="-31"/>
        </w:rPr>
        <w:t> </w:t>
      </w:r>
      <w:r>
        <w:rPr>
          <w:color w:val="231F20"/>
        </w:rPr>
        <w:t>These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impacts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worsening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outweighed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recent</w:t>
      </w:r>
      <w:r>
        <w:rPr>
          <w:color w:val="231F20"/>
          <w:spacing w:val="-37"/>
        </w:rPr>
        <w:t> </w:t>
      </w:r>
      <w:r>
        <w:rPr>
          <w:color w:val="231F20"/>
        </w:rPr>
        <w:t>large</w:t>
      </w:r>
      <w:r>
        <w:rPr>
          <w:color w:val="231F20"/>
          <w:spacing w:val="-36"/>
        </w:rPr>
        <w:t> </w:t>
      </w:r>
      <w:r>
        <w:rPr>
          <w:color w:val="231F20"/>
        </w:rPr>
        <w:t>production</w:t>
      </w:r>
      <w:r>
        <w:rPr>
          <w:color w:val="231F20"/>
          <w:spacing w:val="-37"/>
        </w:rPr>
        <w:t> </w:t>
      </w:r>
      <w:r>
        <w:rPr>
          <w:color w:val="231F20"/>
        </w:rPr>
        <w:t>cuts</w:t>
      </w:r>
      <w:r>
        <w:rPr>
          <w:color w:val="231F20"/>
          <w:spacing w:val="-36"/>
        </w:rPr>
        <w:t> </w:t>
      </w:r>
      <w:r>
        <w:rPr>
          <w:color w:val="231F20"/>
        </w:rPr>
        <w:t>announced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OPEC.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4" w:equalWidth="0">
            <w:col w:w="2104" w:space="927"/>
            <w:col w:w="1188" w:space="39"/>
            <w:col w:w="261" w:space="760"/>
            <w:col w:w="5301"/>
          </w:cols>
        </w:sectPr>
      </w:pPr>
    </w:p>
    <w:p>
      <w:pPr>
        <w:spacing w:before="7"/>
        <w:ind w:left="13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line="118" w:lineRule="exact" w:before="27"/>
        <w:ind w:left="37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5</w:t>
      </w:r>
    </w:p>
    <w:p>
      <w:pPr>
        <w:tabs>
          <w:tab w:pos="643" w:val="left" w:leader="none"/>
          <w:tab w:pos="1151" w:val="left" w:leader="none"/>
          <w:tab w:pos="1660" w:val="left" w:leader="none"/>
          <w:tab w:pos="2169" w:val="left" w:leader="none"/>
          <w:tab w:pos="2678" w:val="left" w:leader="none"/>
          <w:tab w:pos="3186" w:val="left" w:leader="none"/>
        </w:tabs>
        <w:spacing w:line="112" w:lineRule="exact" w:before="0"/>
        <w:ind w:left="134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</w:r>
    </w:p>
    <w:p>
      <w:pPr>
        <w:pStyle w:val="BodyText"/>
        <w:ind w:left="134"/>
      </w:pPr>
      <w:r>
        <w:rPr/>
        <w:br w:type="column"/>
      </w:r>
      <w:r>
        <w:rPr>
          <w:color w:val="231F20"/>
          <w:w w:val="90"/>
        </w:rPr>
        <w:t>Nevertheless, professional forecasters, on average, expect oil</w:t>
      </w:r>
    </w:p>
    <w:p>
      <w:pPr>
        <w:spacing w:after="0"/>
        <w:sectPr>
          <w:type w:val="continuous"/>
          <w:pgSz w:w="11900" w:h="16840"/>
          <w:pgMar w:top="1560" w:bottom="0" w:left="660" w:right="660"/>
          <w:cols w:num="3" w:equalWidth="0">
            <w:col w:w="356" w:space="60"/>
            <w:col w:w="3830" w:space="1082"/>
            <w:col w:w="5252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13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05" w:val="left" w:leader="none"/>
        </w:tabs>
        <w:spacing w:line="240" w:lineRule="auto" w:before="0" w:after="0"/>
        <w:ind w:left="30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RPI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rising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inflation.</w:t>
      </w:r>
    </w:p>
    <w:p>
      <w:pPr>
        <w:pStyle w:val="ListParagraph"/>
        <w:numPr>
          <w:ilvl w:val="0"/>
          <w:numId w:val="35"/>
        </w:numPr>
        <w:tabs>
          <w:tab w:pos="305" w:val="left" w:leader="none"/>
        </w:tabs>
        <w:spacing w:line="240" w:lineRule="auto" w:before="3" w:after="0"/>
        <w:ind w:left="30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RPI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falling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inflation.</w:t>
      </w:r>
    </w:p>
    <w:p>
      <w:pPr>
        <w:pStyle w:val="ListParagraph"/>
        <w:numPr>
          <w:ilvl w:val="0"/>
          <w:numId w:val="35"/>
        </w:numPr>
        <w:tabs>
          <w:tab w:pos="305" w:val="left" w:leader="none"/>
        </w:tabs>
        <w:spacing w:line="240" w:lineRule="auto" w:before="2" w:after="0"/>
        <w:ind w:left="304" w:right="0" w:hanging="171"/>
        <w:jc w:val="left"/>
        <w:rPr>
          <w:sz w:val="11"/>
        </w:rPr>
      </w:pPr>
      <w:r>
        <w:rPr>
          <w:color w:val="231F20"/>
          <w:sz w:val="11"/>
        </w:rPr>
        <w:t>This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wedge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inflation.</w:t>
      </w:r>
    </w:p>
    <w:p>
      <w:pPr>
        <w:pStyle w:val="ListParagraph"/>
        <w:numPr>
          <w:ilvl w:val="0"/>
          <w:numId w:val="35"/>
        </w:numPr>
        <w:tabs>
          <w:tab w:pos="305" w:val="left" w:leader="none"/>
        </w:tabs>
        <w:spacing w:line="240" w:lineRule="auto" w:before="2" w:after="0"/>
        <w:ind w:left="304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3"/>
        <w:ind w:left="304" w:right="16" w:firstLine="0"/>
        <w:jc w:val="left"/>
        <w:rPr>
          <w:sz w:val="11"/>
        </w:rPr>
      </w:pPr>
      <w:r>
        <w:rPr>
          <w:color w:val="231F20"/>
          <w:w w:val="95"/>
          <w:sz w:val="11"/>
        </w:rPr>
        <w:t>March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follows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yields.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yield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 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maturities,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 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longer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maturities,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instruments </w:t>
      </w:r>
      <w:r>
        <w:rPr>
          <w:color w:val="231F20"/>
          <w:sz w:val="11"/>
        </w:rPr>
        <w:t>that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settle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Libor,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risk.</w:t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2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263" w:firstLine="0"/>
        <w:jc w:val="right"/>
        <w:rPr>
          <w:sz w:val="18"/>
        </w:rPr>
      </w:pPr>
      <w:r>
        <w:rPr>
          <w:color w:val="A70740"/>
          <w:sz w:val="18"/>
        </w:rPr>
        <w:t>Chart 4.4 </w:t>
      </w:r>
      <w:r>
        <w:rPr>
          <w:color w:val="231F20"/>
          <w:sz w:val="18"/>
        </w:rPr>
        <w:t>Non-oil commodity prices and world GDP</w:t>
      </w:r>
    </w:p>
    <w:p>
      <w:pPr>
        <w:tabs>
          <w:tab w:pos="2019" w:val="left" w:leader="none"/>
        </w:tabs>
        <w:spacing w:line="123" w:lineRule="exact" w:before="118"/>
        <w:ind w:left="0" w:right="137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tabs>
          <w:tab w:pos="3896" w:val="left" w:leader="none"/>
        </w:tabs>
        <w:spacing w:line="123" w:lineRule="exact" w:before="0"/>
        <w:ind w:left="0" w:right="73" w:firstLine="0"/>
        <w:jc w:val="center"/>
        <w:rPr>
          <w:sz w:val="12"/>
        </w:rPr>
      </w:pPr>
      <w:r>
        <w:rPr/>
        <w:pict>
          <v:group style="position:absolute;margin-left:46.285pt;margin-top:2.908485pt;width:184.3pt;height:141.75pt;mso-position-horizontal-relative:page;mso-position-vertical-relative:paragraph;z-index:-19485696" coordorigin="926,58" coordsize="3686,2835">
            <v:shape style="position:absolute;left:930;top:63;width:3681;height:2830" coordorigin="931,63" coordsize="3681,2830" path="m4606,2888l931,2888,931,63,4606,63,4606,2888xm4497,2417l4611,2417m4497,1948l4611,1948m4497,1474l4611,1474m4497,999l4611,999m4497,531l4611,531m1089,2893l1089,2779m1469,2893l1469,2779m1848,2893l1848,2779m2228,2893l2228,2779m2611,2893l2611,2779m2991,2893l2991,2779m3370,2893l3370,2779m3750,2893l3750,2779m4130,2893l4130,2779e" filled="false" stroked="true" strokeweight=".5pt" strokecolor="#231f20">
              <v:path arrowok="t"/>
              <v:stroke dashstyle="solid"/>
            </v:shape>
            <v:shape style="position:absolute;left:1096;top:177;width:3269;height:2008" coordorigin="1096,178" coordsize="3269,2008" path="m1096,178l1104,232,1111,421,1118,385,1129,701,1136,1109,1143,1236,1151,1346,1158,1261,1165,1163,1176,1084,1183,1413,1190,1540,1198,1735,1205,1808,1212,1833,1219,1930,1230,1857,1237,1814,1245,1687,1252,1699,1259,1814,1266,1930,1277,1753,1284,1559,1292,1455,1299,1394,1306,1255,1313,1029,1321,810,1331,737,1339,1066,1346,950,1353,920,1360,817,1368,713,1378,671,1386,640,1393,366,1400,445,1407,683,1415,1017,1422,1224,1433,1255,1440,1285,1447,1255,1454,1242,1462,1297,1469,1376,1476,1467,1487,1662,1494,1668,1501,1583,1509,1437,1516,1407,1523,1236,1530,1078,1541,956,1548,1066,1556,1133,1563,1157,1570,1017,1577,1011,1585,1054,1595,1054,1603,890,1610,737,1617,859,1624,932,1632,1005,1642,938,1650,841,1657,524,1664,543,1671,847,1679,1017,1689,956,1697,1182,1704,1145,1711,1090,1718,1163,1726,1206,1733,1267,1744,1492,1751,1705,1758,1869,1765,1717,1773,1614,1780,1723,1787,1753,1798,1753,1805,1833,1812,1899,1820,1936,1827,1899,1834,1802,1845,1820,1852,1729,1859,1802,1866,1839,1874,1784,1881,1796,1888,1881,1899,1845,1906,1796,1913,1778,1921,1753,1928,1705,1935,1668,1942,1589,1953,1474,1960,1309,1968,1212,1975,1109,1982,1054,1989,890,2000,859,2007,877,2015,926,2022,969,2029,1023,2036,1145,2044,1096,2054,1248,2062,1376,2069,1455,2076,1620,2083,1711,2091,1778,2101,1790,2109,1741,2116,1808,2123,1778,2130,1784,2138,1863,2145,1802,2156,1808,2163,1784,2170,1699,2177,1711,2185,1668,2192,1620,2199,1614,2210,1401,2217,1364,2224,1376,2232,1261,2239,1328,2246,1346,2253,1407,2264,1443m2264,1443l2271,1425,2279,1267,2286,1321,2293,1401,2300,1741,2311,1687,2318,1583,2326,1662,2333,1577,2340,1431,2347,1303,2355,1169,2365,1090,2373,1212,2380,1060,2387,993,2394,549,2402,664,2409,780,2420,591,2427,579,2434,512,2441,208,2449,597,2456,756,2467,853,2474,963,2481,926,2488,975,2496,1036,2503,1127,2510,1291,2521,1419,2528,1607,2535,1912,2543,1753,2550,1705,2557,1687,2568,1705,2575,1808,2582,1972,2590,2015,2597,1942,2604,1833,2611,1778,2622,1711,2629,1656,2637,1601,2644,1540,2651,1437m2651,1437l2658,1528,2669,1601,2676,1540,2684,1540,2691,1547,2698,1674,2705,1705,2712,1784,2720,1729,2731,1753,2738,1845,2745,1863,2752,1802,2759,1680,2767,1680,2778,1620,2785,1601,2792,1595,2799,1571,2806,1516,2814,1504,2825,1486,2832,1467,2839,1547,2846,1504,2853,1577,2861,1480,2872,1492,2879,1474,2886,1474,2893,1534,2900,1559,2908,1626,2915,1522,2926,1492,2933,1461,2940,1498,2947,1346,2955,1315,2962,1315,2969,1273,2980,1230,2987,1218,2994,938,3002,701,3009,597,3016,664,3023,518,3034,543,3041,591,3049,756,3056,731,3063,871,3070,908,3078,871,3088,1157,3096,1315,3103,1467,3110,1425,3117,1540,3125,1480,3135,1504,3143,1486,3150,1540,3157,1467,3164,1498,3172,1401,3179,1285,3190,1401,3197,1486,3204,1510,3211,1510,3219,1644,3226,1644,3237,1650,3244,1571,3251,1571,3258,1455,3266,1534,3273,1559,3280,1510,3291,1553,3298,1516,3305,1553,3313,1480,3320,1510,3327,1547,3338,1644,3345,1687,3352,1826,3360,1857,3367,1942,3374,1942,3381,1875,3392,1936,3399,1930,3407,1906,3414,1881,3421,1869,3428,1833,3435,1899,3446,1869,3454,1857,3461,1796,3468,1729,3475,1772,3482,1650,3490,1553,3501,1571,3508,1565,3515,1547,3522,1467,3529,1364,3537,1358,3548,1352,3555,1352,3562,1388,3569,1382,3576,1492,3584,1498,3595,1486,3602,1547,3609,1480,3616,1553,3623,1607,3631,1620,3638,1668,3649,1644,3656,1638,3663,1589,3670,1571,3678,1674,3685,1760,3692,1693,3703,1687,3710,1650,3717,1595,3725,1486,3732,1419,3739,1486,3746,1388,3757,1279,3764,1261,3772,1102,3779,969,3786,981,3793,1048,3804,1084,3811,1029,3819,1188m3819,1188l3826,1236,3833,1169,3840,1230,3848,1376,3858,1315,3866,1321,3873,1206,3880,1121,3887,1066,3895,981,3902,981,3913,780,3920,695,3927,829,3934,902,3942,914,3949,1127,3960,1248,3967,1376,3974,1461,3981,1474,3989,1547,3996,1553,4003,1486,4014,1565,4021,1540,4028,1437,4036,1407,4043,1291,4050,1279,4061,1212,4068,1218,4075,1133,4083,1005,4090,950,4097,1175,4104,950,4115,646,4122,841,4130,737,4137,750,4144,774,4151,695,4158,628,4169,737,4177,932,4184,1029,4191,920,4198,969,4205,1145,4213,1023,4224,1096,4231,1115,4238,981,4245,999,4252,1096,4260,1102,4271,926,4278,707,4285,579,4292,780,4299,853,4307,816,4318,804,4325,999,4332,1255,4339,1814,4346,2027,4354,2185,4365,2167e" filled="false" stroked="true" strokeweight="1pt" strokecolor="#00558b">
              <v:path arrowok="t"/>
              <v:stroke dashstyle="solid"/>
            </v:shape>
            <v:shape style="position:absolute;left:925;top:530;width:114;height:1887" coordorigin="926,531" coordsize="114,1887" path="m926,2417l1039,2417m926,1948l1039,1948m926,1474l1039,1474m926,999l1039,999m926,531l1039,531e" filled="false" stroked="true" strokeweight=".5pt" strokecolor="#231f20">
              <v:path arrowok="t"/>
              <v:stroke dashstyle="solid"/>
            </v:shape>
            <v:shape style="position:absolute;left:1183;top:348;width:3171;height:2124" coordorigin="1183,348" coordsize="3171,2124" path="m1183,1595l1277,2070,1368,348,1462,847,1556,768,1650,1115,1744,1936,1834,1851,1928,2471,2022,1565,2116,719,2210,1169,2300,1242,2394,1145,2488,768,2582,1133,2676,1504,2767,2198,2861,1930,2955,1942,3049,1291,3143,1346,3237,1121,3327,981,3421,1693,3515,1224,3609,671,3703,1851,3793,1553,3887,1175,3981,555,4075,792,4169,494,4260,458,4354,1297e" filled="false" stroked="true" strokeweight="1pt" strokecolor="#fcaf17">
              <v:path arrowok="t"/>
              <v:stroke dashstyle="solid"/>
            </v:shape>
            <v:line style="position:absolute" from="4354,1297" to="4448,2660" stroked="true" strokeweight="1pt" strokecolor="#fcaf17">
              <v:stroke dashstyle="dash"/>
            </v:line>
            <v:line style="position:absolute" from="3370,2331" to="3370,2048" stroked="true" strokeweight=".5pt" strokecolor="#231f20">
              <v:stroke dashstyle="solid"/>
            </v:line>
            <v:shape style="position:absolute;left:3344;top:1980;width:51;height:85" coordorigin="3344,1980" coordsize="51,85" path="m3370,1980l3344,2065,3395,2065,3373,2000,3371,1989,3370,1980xe" filled="true" fillcolor="#231f20" stroked="false">
              <v:path arrowok="t"/>
              <v:fill type="solid"/>
            </v:shape>
            <v:shape style="position:absolute;left:3434;top:453;width:173;height:193" type="#_x0000_t75" stroked="false">
              <v:imagedata r:id="rId58" o:title=""/>
            </v:shape>
            <v:shape style="position:absolute;left:4397;top:2602;width:95;height:114" coordorigin="4397,2602" coordsize="95,114" path="m4445,2602l4397,2659,4445,2716,4492,2659,4445,2602xe" filled="true" fillcolor="#fcaf17" stroked="false">
              <v:path arrowok="t"/>
              <v:fill type="solid"/>
            </v:shape>
            <v:shape style="position:absolute;left:3065;top:122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World GDP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393;top:2297;width:1944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i/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Economist</w:t>
                    </w:r>
                    <w:r>
                      <w:rPr>
                        <w:i/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commodity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index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</w:t>
        <w:tab/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tabs>
          <w:tab w:pos="4030" w:val="left" w:leader="none"/>
        </w:tabs>
        <w:spacing w:before="0"/>
        <w:ind w:left="139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tabs>
          <w:tab w:pos="4036" w:val="left" w:leader="none"/>
        </w:tabs>
        <w:spacing w:before="0"/>
        <w:ind w:left="134" w:right="0" w:firstLine="0"/>
        <w:jc w:val="left"/>
        <w:rPr>
          <w:sz w:val="12"/>
        </w:rPr>
      </w:pPr>
      <w:r>
        <w:rPr>
          <w:color w:val="231F20"/>
          <w:sz w:val="12"/>
        </w:rPr>
        <w:t>4</w:t>
        <w:tab/>
        <w:t>20</w:t>
      </w:r>
    </w:p>
    <w:p>
      <w:pPr>
        <w:spacing w:before="85"/>
        <w:ind w:left="0" w:right="25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tabs>
          <w:tab w:pos="4096" w:val="left" w:leader="none"/>
        </w:tabs>
        <w:spacing w:before="65"/>
        <w:ind w:left="13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</w:t>
        <w:tab/>
        <w:t>0</w:t>
      </w:r>
    </w:p>
    <w:p>
      <w:pPr>
        <w:spacing w:before="43"/>
        <w:ind w:left="0" w:right="26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4036" w:val="left" w:leader="none"/>
        </w:tabs>
        <w:spacing w:before="106"/>
        <w:ind w:left="139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tabs>
          <w:tab w:pos="4030" w:val="left" w:leader="none"/>
        </w:tabs>
        <w:spacing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1</w:t>
        <w:tab/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tabs>
          <w:tab w:pos="624" w:val="left" w:leader="none"/>
          <w:tab w:pos="1004" w:val="left" w:leader="none"/>
          <w:tab w:pos="1384" w:val="left" w:leader="none"/>
          <w:tab w:pos="1767" w:val="left" w:leader="none"/>
          <w:tab w:pos="2146" w:val="left" w:leader="none"/>
          <w:tab w:pos="2526" w:val="left" w:leader="none"/>
          <w:tab w:pos="3898" w:val="left" w:leader="none"/>
        </w:tabs>
        <w:spacing w:before="0"/>
        <w:ind w:left="0" w:right="209" w:firstLine="0"/>
        <w:jc w:val="right"/>
        <w:rPr>
          <w:sz w:val="12"/>
        </w:rPr>
      </w:pPr>
      <w:r>
        <w:rPr>
          <w:color w:val="231F20"/>
          <w:position w:val="9"/>
          <w:sz w:val="12"/>
        </w:rPr>
        <w:t>0  </w:t>
      </w:r>
      <w:r>
        <w:rPr>
          <w:color w:val="231F20"/>
          <w:spacing w:val="1"/>
          <w:position w:val="9"/>
          <w:sz w:val="12"/>
        </w:rPr>
        <w:t> </w:t>
      </w:r>
      <w:r>
        <w:rPr>
          <w:color w:val="231F20"/>
          <w:sz w:val="12"/>
        </w:rPr>
        <w:t>1974</w:t>
        <w:tab/>
        <w:t>78</w:t>
        <w:tab/>
        <w:t>82</w:t>
        <w:tab/>
        <w:t>86</w:t>
        <w:tab/>
        <w:t>90</w:t>
        <w:tab/>
        <w:t>94</w:t>
        <w:tab/>
        <w:t>98  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2002   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06</w:t>
        <w:tab/>
      </w:r>
      <w:r>
        <w:rPr>
          <w:color w:val="231F20"/>
          <w:spacing w:val="-2"/>
          <w:position w:val="9"/>
          <w:sz w:val="12"/>
        </w:rPr>
        <w:t>60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IMF, </w:t>
      </w:r>
      <w:r>
        <w:rPr>
          <w:i/>
          <w:color w:val="231F20"/>
          <w:sz w:val="11"/>
        </w:rPr>
        <w:t>The Economist </w:t>
      </w:r>
      <w:r>
        <w:rPr>
          <w:color w:val="231F20"/>
          <w:sz w:val="11"/>
        </w:rPr>
        <w:t>and Thomson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04" w:val="left" w:leader="none"/>
        </w:tabs>
        <w:spacing w:line="244" w:lineRule="auto" w:before="0" w:after="0"/>
        <w:ind w:left="303" w:right="83" w:hanging="171"/>
        <w:jc w:val="both"/>
        <w:rPr>
          <w:sz w:val="11"/>
        </w:rPr>
      </w:pPr>
      <w:r>
        <w:rPr>
          <w:color w:val="231F20"/>
          <w:w w:val="95"/>
          <w:sz w:val="11"/>
        </w:rPr>
        <w:t>Taken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IMF’s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January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2009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Update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 calendar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power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IMF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estimate,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2009,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diamond,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0"/>
          <w:numId w:val="36"/>
        </w:numPr>
        <w:tabs>
          <w:tab w:pos="304" w:val="left" w:leader="none"/>
        </w:tabs>
        <w:spacing w:line="127" w:lineRule="exact" w:before="0" w:after="0"/>
        <w:ind w:left="303" w:right="0" w:hanging="171"/>
        <w:jc w:val="both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denominated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dollars.</w:t>
      </w:r>
    </w:p>
    <w:p>
      <w:pPr>
        <w:pStyle w:val="BodyText"/>
        <w:spacing w:line="268" w:lineRule="auto" w:before="2"/>
        <w:ind w:left="133" w:right="140"/>
      </w:pPr>
      <w:r>
        <w:rPr/>
        <w:br w:type="column"/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$60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barrel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2010,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upward-sloping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curve.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OPEC</w:t>
      </w:r>
      <w:r>
        <w:rPr>
          <w:color w:val="231F20"/>
          <w:spacing w:val="-37"/>
        </w:rPr>
        <w:t> </w:t>
      </w:r>
      <w:r>
        <w:rPr>
          <w:color w:val="231F20"/>
        </w:rPr>
        <w:t>production</w:t>
      </w:r>
      <w:r>
        <w:rPr>
          <w:color w:val="231F20"/>
          <w:spacing w:val="-37"/>
        </w:rPr>
        <w:t> </w:t>
      </w:r>
      <w:r>
        <w:rPr>
          <w:color w:val="231F20"/>
        </w:rPr>
        <w:t>cuts,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limited</w:t>
      </w:r>
      <w:r>
        <w:rPr>
          <w:color w:val="231F20"/>
          <w:spacing w:val="-37"/>
        </w:rPr>
        <w:t> </w:t>
      </w:r>
      <w:r>
        <w:rPr>
          <w:color w:val="231F20"/>
        </w:rPr>
        <w:t>scope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raise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non-OPEC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heighten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provide</w:t>
      </w:r>
      <w:r>
        <w:rPr>
          <w:color w:val="231F20"/>
          <w:spacing w:val="-41"/>
        </w:rPr>
        <w:t> </w:t>
      </w:r>
      <w:r>
        <w:rPr>
          <w:color w:val="231F20"/>
        </w:rPr>
        <w:t>support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prices.</w:t>
      </w:r>
      <w:r>
        <w:rPr>
          <w:color w:val="231F20"/>
          <w:spacing w:val="-22"/>
        </w:rPr>
        <w:t> </w:t>
      </w:r>
      <w:r>
        <w:rPr>
          <w:color w:val="231F20"/>
        </w:rPr>
        <w:t>Perhaps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uncertainty about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movements,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options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at elevated</w:t>
      </w:r>
      <w:r>
        <w:rPr>
          <w:color w:val="231F20"/>
          <w:spacing w:val="-38"/>
        </w:rPr>
        <w:t> </w:t>
      </w:r>
      <w:r>
        <w:rPr>
          <w:color w:val="231F20"/>
        </w:rPr>
        <w:t>levels.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33" w:right="153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motor</w:t>
      </w:r>
      <w:r>
        <w:rPr>
          <w:color w:val="231F20"/>
          <w:spacing w:val="-44"/>
        </w:rPr>
        <w:t> </w:t>
      </w:r>
      <w:r>
        <w:rPr>
          <w:color w:val="231F20"/>
        </w:rPr>
        <w:t>fuel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pump</w:t>
      </w:r>
      <w:r>
        <w:rPr>
          <w:color w:val="231F20"/>
          <w:spacing w:val="-44"/>
        </w:rPr>
        <w:t> </w:t>
      </w:r>
      <w:r>
        <w:rPr>
          <w:color w:val="231F20"/>
        </w:rPr>
        <w:t>tends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move</w:t>
      </w:r>
      <w:r>
        <w:rPr>
          <w:color w:val="231F20"/>
          <w:spacing w:val="-42"/>
        </w:rPr>
        <w:t> </w:t>
      </w:r>
      <w:r>
        <w:rPr>
          <w:color w:val="231F20"/>
        </w:rPr>
        <w:t>closely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lag.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were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contracts,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diesel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 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28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days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futures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17%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November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0"/>
        </w:rPr>
        <w:t> </w:t>
      </w:r>
      <w:r>
        <w:rPr>
          <w:color w:val="231F20"/>
        </w:rPr>
        <w:t>Movements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wholesale prices</w:t>
      </w:r>
      <w:r>
        <w:rPr>
          <w:color w:val="231F20"/>
          <w:spacing w:val="-45"/>
        </w:rPr>
        <w:t> </w:t>
      </w:r>
      <w:r>
        <w:rPr>
          <w:color w:val="231F20"/>
        </w:rPr>
        <w:t>tend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take</w:t>
      </w:r>
      <w:r>
        <w:rPr>
          <w:color w:val="231F20"/>
          <w:spacing w:val="-43"/>
        </w:rPr>
        <w:t> </w:t>
      </w:r>
      <w:r>
        <w:rPr>
          <w:color w:val="231F20"/>
        </w:rPr>
        <w:t>longer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pass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retail</w:t>
      </w:r>
      <w:r>
        <w:rPr>
          <w:color w:val="231F20"/>
          <w:spacing w:val="-42"/>
        </w:rPr>
        <w:t> </w:t>
      </w:r>
      <w:r>
        <w:rPr>
          <w:color w:val="231F20"/>
        </w:rPr>
        <w:t>gas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electricity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falls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future price reductions, the </w:t>
      </w:r>
      <w:r>
        <w:rPr>
          <w:color w:val="231F20"/>
          <w:spacing w:val="-3"/>
        </w:rPr>
        <w:t>MPC’s </w:t>
      </w:r>
      <w:r>
        <w:rPr>
          <w:color w:val="231F20"/>
        </w:rPr>
        <w:t>central projection is </w:t>
      </w:r>
      <w:r>
        <w:rPr>
          <w:color w:val="231F20"/>
          <w:w w:val="95"/>
        </w:rPr>
        <w:t>conditioned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retail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375" w:space="954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Heading3"/>
        <w:spacing w:before="256"/>
      </w:pPr>
      <w:r>
        <w:rPr/>
        <w:pict>
          <v:group style="position:absolute;margin-left:.12pt;margin-top:56.693001pt;width:575.35pt;height:734.2pt;mso-position-horizontal-relative:page;mso-position-vertical-relative:page;z-index:-19484672" coordorigin="2,1134" coordsize="11507,14684">
            <v:rect style="position:absolute;left:2;top:1133;width:11507;height:14684" filled="true" fillcolor="#f1dedd" stroked="false">
              <v:fill type="solid"/>
            </v:rect>
            <v:rect style="position:absolute;left:814;top:6539;width:3676;height:2825" filled="false" stroked="true" strokeweight=".5pt" strokecolor="#231f20">
              <v:stroke dashstyle="solid"/>
            </v:rect>
            <v:line style="position:absolute" from="978,8424" to="4324,8424" stroked="true" strokeweight=".5pt" strokecolor="#231f20">
              <v:stroke dashstyle="solid"/>
            </v:line>
            <v:shape style="position:absolute;left:977;top:6849;width:3518;height:2520" coordorigin="978,6849" coordsize="3518,2520" path="m4381,9052l4495,9052m4381,8740l4495,8740m4381,8424l4495,8424m4381,8107l4495,8107m4381,7795l4495,7795m4381,7478l4495,7478m4381,7161l4495,7161m4381,6849l4495,6849m978,9369l978,9256m1599,9369l1599,9256m2216,9369l2216,9256m2837,9369l2837,9256m3458,9369l3458,9256m4076,9369l4076,9256e" filled="false" stroked="true" strokeweight=".5pt" strokecolor="#231f20">
              <v:path arrowok="t"/>
              <v:stroke dashstyle="solid"/>
            </v:shape>
            <v:shape style="position:absolute;left:977;top:6833;width:3347;height:2475" coordorigin="978,6834" coordsize="3347,2475" path="m978,8102l1009,8393,1040,8424,1071,8398,1102,8434,1133,8398,1164,8424,1195,8347,1226,8393,1257,8393,1288,8367,1319,8418,1350,8234,1381,8449,1412,8444,1443,7636,1474,7284,1505,6834,1537,7038,1568,7785,1599,7452,1630,8965,1661,9308,1692,8802,1723,8470,1754,8403,1785,8475,1816,8577,1844,8444,1875,8480,1906,8602,1937,8694,1968,8587,1999,8556,2030,8424,2061,8378,2092,8378,2123,8209,2154,8321,2185,8245,2216,7365,2247,7744,2278,7974,2309,8209,2340,8255,2372,8245,2403,8229,2434,7984,2465,7938,2496,8245,2527,8229,2558,7851,2589,7846,2620,8229,2651,8311,2682,8142,2713,8117,2744,8188,2775,8234,2806,8388,2837,8362,2868,8209,2899,8153,2931,8296,2962,8214,2993,8122,3024,8178,3055,8265,3086,8127,3117,8081,3148,8020,3179,7831,3210,7974,3241,7846,3272,7417,3303,6900,3334,7386,3365,7427,3396,7902,3427,7580,3458,7289,3489,7672,3517,7882,3548,8132,3579,8107,3610,8040,3641,8209,3672,8158,3703,8117,3734,7933,3766,7825,3797,8050,3828,8188,3859,8321,3890,8270,3921,8204,3952,8270,3983,8229,4014,8209,4045,8332,4076,8234,4107,8311,4138,8316,4169,8240,4200,8234,4231,8245,4262,8224,4293,8153,4324,8173e" filled="false" stroked="true" strokeweight="1pt" strokecolor="#b01c88">
              <v:path arrowok="t"/>
              <v:stroke dashstyle="solid"/>
            </v:shape>
            <v:shape style="position:absolute;left:809;top:6857;width:114;height:2204" coordorigin="810,6858" coordsize="114,2204" path="m810,9061l923,9061m810,8749l923,8749m810,8424l923,8424m810,8115l923,8115m810,7803l923,7803m810,7486l923,7486m810,7169l923,7169m810,6858l923,6858e" filled="false" stroked="true" strokeweight=".5pt" strokecolor="#231f20">
              <v:path arrowok="t"/>
              <v:stroke dashstyle="solid"/>
            </v:shape>
            <v:line style="position:absolute" from="810,5910" to="5118,5910" stroked="true" strokeweight=".7pt" strokecolor="#a70740">
              <v:stroke dashstyle="solid"/>
            </v:line>
            <v:line style="position:absolute" from="6123,14979" to="11112,14979" stroked="true" strokeweight=".6pt" strokecolor="#a70740">
              <v:stroke dashstyle="solid"/>
            </v:line>
            <w10:wrap type="none"/>
          </v:group>
        </w:pict>
      </w:r>
      <w:bookmarkStart w:name="Deflation" w:id="61"/>
      <w:bookmarkEnd w:id="61"/>
      <w:r>
        <w:rPr/>
      </w:r>
      <w:bookmarkStart w:name="_bookmark15" w:id="62"/>
      <w:bookmarkEnd w:id="62"/>
      <w:r>
        <w:rPr/>
      </w:r>
      <w:r>
        <w:rPr>
          <w:color w:val="A70740"/>
        </w:rPr>
        <w:t>Deflation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33" w:right="101"/>
      </w:pPr>
      <w:r>
        <w:rPr>
          <w:color w:val="231F20"/>
          <w:w w:val="90"/>
        </w:rPr>
        <w:t>Deflation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sometimes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describe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CPI, </w:t>
      </w:r>
      <w:r>
        <w:rPr>
          <w:color w:val="231F20"/>
        </w:rPr>
        <w:t>RPI or the GDP deflator), however short-lived. A more </w:t>
      </w:r>
      <w:r>
        <w:rPr>
          <w:color w:val="231F20"/>
          <w:w w:val="90"/>
        </w:rPr>
        <w:t>economically significant phenomenon, however, would be a </w:t>
      </w:r>
      <w:r>
        <w:rPr>
          <w:color w:val="231F20"/>
        </w:rPr>
        <w:t>sustained</w:t>
      </w:r>
      <w:r>
        <w:rPr>
          <w:color w:val="231F20"/>
          <w:spacing w:val="-25"/>
        </w:rPr>
        <w:t> </w:t>
      </w:r>
      <w:r>
        <w:rPr>
          <w:color w:val="231F20"/>
        </w:rPr>
        <w:t>period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negative</w:t>
      </w:r>
      <w:r>
        <w:rPr>
          <w:color w:val="231F20"/>
          <w:spacing w:val="-24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 (Section </w:t>
      </w:r>
      <w:r>
        <w:rPr>
          <w:color w:val="231F20"/>
          <w:spacing w:val="-5"/>
          <w:w w:val="95"/>
        </w:rPr>
        <w:t>4.1). </w:t>
      </w:r>
      <w:r>
        <w:rPr>
          <w:color w:val="231F20"/>
          <w:w w:val="95"/>
        </w:rPr>
        <w:t>This period of negative retail price inflation 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unusual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predominantly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payments,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remain</w:t>
      </w:r>
      <w:r>
        <w:rPr>
          <w:color w:val="231F20"/>
          <w:spacing w:val="-36"/>
        </w:rPr>
        <w:t> </w:t>
      </w:r>
      <w:r>
        <w:rPr>
          <w:color w:val="231F20"/>
        </w:rPr>
        <w:t>above</w:t>
      </w:r>
      <w:r>
        <w:rPr>
          <w:color w:val="231F20"/>
          <w:spacing w:val="-35"/>
        </w:rPr>
        <w:t> </w:t>
      </w:r>
      <w:r>
        <w:rPr>
          <w:color w:val="231F20"/>
        </w:rPr>
        <w:t>zero</w:t>
      </w:r>
      <w:r>
        <w:rPr>
          <w:color w:val="231F20"/>
          <w:spacing w:val="-38"/>
        </w:rPr>
        <w:t> </w:t>
      </w:r>
      <w:r>
        <w:rPr>
          <w:color w:val="231F20"/>
        </w:rPr>
        <w:t>throughout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forecast</w:t>
      </w:r>
      <w:r>
        <w:rPr>
          <w:color w:val="231F20"/>
          <w:spacing w:val="-36"/>
        </w:rPr>
        <w:t> </w:t>
      </w:r>
      <w:r>
        <w:rPr>
          <w:color w:val="231F20"/>
        </w:rPr>
        <w:t>horizon.</w:t>
      </w:r>
    </w:p>
    <w:p>
      <w:pPr>
        <w:pStyle w:val="BodyText"/>
        <w:rPr>
          <w:sz w:val="24"/>
        </w:rPr>
      </w:pPr>
    </w:p>
    <w:p>
      <w:pPr>
        <w:spacing w:before="191"/>
        <w:ind w:left="149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UK retail prices</w:t>
      </w:r>
      <w:r>
        <w:rPr>
          <w:color w:val="231F20"/>
          <w:position w:val="4"/>
          <w:sz w:val="12"/>
        </w:rPr>
        <w:t>(a)</w:t>
      </w:r>
    </w:p>
    <w:p>
      <w:pPr>
        <w:spacing w:line="130" w:lineRule="exact" w:before="118"/>
        <w:ind w:left="2160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30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10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110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spacing w:before="3"/>
        <w:rPr>
          <w:sz w:val="15"/>
        </w:rPr>
      </w:pPr>
    </w:p>
    <w:p>
      <w:pPr>
        <w:spacing w:before="1"/>
        <w:ind w:left="0" w:right="1102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10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0"/>
        <w:rPr>
          <w:sz w:val="14"/>
        </w:rPr>
      </w:pPr>
    </w:p>
    <w:p>
      <w:pPr>
        <w:spacing w:line="134" w:lineRule="exact" w:before="0"/>
        <w:ind w:left="397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80" w:lineRule="exact" w:before="0"/>
        <w:ind w:left="392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2"/>
        <w:ind w:left="39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393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"/>
        <w:ind w:left="0" w:right="11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110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3"/>
        <w:rPr>
          <w:sz w:val="15"/>
        </w:rPr>
      </w:pPr>
    </w:p>
    <w:p>
      <w:pPr>
        <w:spacing w:line="130" w:lineRule="exact" w:before="1"/>
        <w:ind w:left="39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874" w:val="left" w:leader="none"/>
          <w:tab w:pos="1492" w:val="left" w:leader="none"/>
          <w:tab w:pos="2113" w:val="left" w:leader="none"/>
          <w:tab w:pos="2734" w:val="left" w:leader="none"/>
          <w:tab w:pos="3291" w:val="left" w:leader="none"/>
        </w:tabs>
        <w:spacing w:line="130" w:lineRule="exact" w:before="0"/>
        <w:ind w:left="1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1900</w:t>
        <w:tab/>
        <w:t>20</w:t>
        <w:tab/>
        <w:t>40</w:t>
        <w:tab/>
        <w:t>60</w:t>
        <w:tab/>
        <w:t>80</w:t>
        <w:tab/>
        <w:t>2000</w:t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37"/>
        </w:numPr>
        <w:tabs>
          <w:tab w:pos="320" w:val="left" w:leader="none"/>
        </w:tabs>
        <w:spacing w:line="240" w:lineRule="auto" w:before="0" w:after="0"/>
        <w:ind w:left="319" w:right="0" w:hanging="171"/>
        <w:jc w:val="left"/>
        <w:rPr>
          <w:sz w:val="11"/>
        </w:rPr>
      </w:pPr>
      <w:r>
        <w:rPr>
          <w:color w:val="231F20"/>
          <w:sz w:val="11"/>
        </w:rPr>
        <w:t>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composite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calendar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7"/>
        <w:ind w:left="133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broad-based </w:t>
      </w:r>
      <w:r>
        <w:rPr>
          <w:color w:val="231F20"/>
        </w:rPr>
        <w:t>measures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28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concludes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short-lived.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greater</w:t>
      </w:r>
      <w:r>
        <w:rPr>
          <w:color w:val="231F20"/>
          <w:spacing w:val="-43"/>
        </w:rPr>
        <w:t> </w:t>
      </w:r>
      <w:r>
        <w:rPr>
          <w:color w:val="231F20"/>
        </w:rPr>
        <w:t>concern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sustained</w:t>
      </w:r>
      <w:r>
        <w:rPr>
          <w:color w:val="231F20"/>
          <w:spacing w:val="-43"/>
        </w:rPr>
        <w:t> </w:t>
      </w:r>
      <w:r>
        <w:rPr>
          <w:color w:val="231F20"/>
        </w:rPr>
        <w:t>periods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negative inflation,</w:t>
      </w:r>
      <w:r>
        <w:rPr>
          <w:color w:val="231F20"/>
          <w:spacing w:val="-41"/>
        </w:rPr>
        <w:t> </w:t>
      </w:r>
      <w:r>
        <w:rPr>
          <w:color w:val="231F20"/>
        </w:rPr>
        <w:t>like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periods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persistent</w:t>
      </w:r>
      <w:r>
        <w:rPr>
          <w:color w:val="231F20"/>
          <w:spacing w:val="-42"/>
        </w:rPr>
        <w:t> </w:t>
      </w:r>
      <w:r>
        <w:rPr>
          <w:color w:val="231F20"/>
        </w:rPr>
        <w:t>deflation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33"/>
      </w:pP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1920s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 1930s,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2000s.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episodes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prolonged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economies’ 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persistent </w:t>
      </w:r>
      <w:r>
        <w:rPr>
          <w:color w:val="231F20"/>
        </w:rPr>
        <w:t>deflation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United</w:t>
      </w:r>
      <w:r>
        <w:rPr>
          <w:color w:val="231F20"/>
          <w:spacing w:val="-35"/>
        </w:rPr>
        <w:t> </w:t>
      </w:r>
      <w:r>
        <w:rPr>
          <w:color w:val="231F20"/>
        </w:rPr>
        <w:t>Kingdom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judged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small.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  <w:w w:val="95"/>
        </w:rPr>
        <w:t>What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economic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effects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deflation?</w:t>
      </w:r>
    </w:p>
    <w:p>
      <w:pPr>
        <w:pStyle w:val="BodyText"/>
        <w:spacing w:line="268" w:lineRule="auto" w:before="23"/>
        <w:ind w:left="133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symptom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 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 themselves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/>
      </w:pP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contracts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usually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fixed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terms.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contracts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agreed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raise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burden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debt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260"/>
      </w:pPr>
      <w:r>
        <w:rPr>
          <w:color w:val="231F20"/>
          <w:w w:val="95"/>
        </w:rPr>
        <w:t>thereby redistribute wealth from debtors to creditors. If debtors,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propensity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consume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creditors,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likely,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burdens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service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debts.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amplify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economic slowdown.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very </w:t>
      </w:r>
      <w:r>
        <w:rPr>
          <w:color w:val="231F20"/>
          <w:w w:val="95"/>
        </w:rPr>
        <w:t>small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unanticipated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short-lived.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33" w:right="128"/>
        <w:rPr>
          <w:sz w:val="14"/>
        </w:rPr>
      </w:pPr>
      <w:r>
        <w:rPr>
          <w:color w:val="231F20"/>
          <w:w w:val="90"/>
        </w:rPr>
        <w:t>Falling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 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flexibility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If 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flexible,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workers 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unwilling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accept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prompt further labour shedding and amplify the fall in employment.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1"/>
        </w:rPr>
        <w:t> </w:t>
      </w:r>
      <w:r>
        <w:rPr>
          <w:color w:val="231F20"/>
        </w:rPr>
        <w:t>rigidity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freezes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 settlements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twice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pay</w:t>
      </w:r>
      <w:r>
        <w:rPr>
          <w:color w:val="231F20"/>
          <w:spacing w:val="-41"/>
        </w:rPr>
        <w:t> </w:t>
      </w:r>
      <w:r>
        <w:rPr>
          <w:color w:val="231F20"/>
        </w:rPr>
        <w:t>cuts</w:t>
      </w:r>
      <w:r>
        <w:rPr>
          <w:color w:val="231F20"/>
          <w:spacing w:val="-42"/>
        </w:rPr>
        <w:t> </w:t>
      </w:r>
      <w:r>
        <w:rPr>
          <w:color w:val="231F20"/>
        </w:rPr>
        <w:t>remained</w:t>
      </w:r>
      <w:r>
        <w:rPr>
          <w:color w:val="231F20"/>
          <w:spacing w:val="-43"/>
        </w:rPr>
        <w:t> </w:t>
      </w:r>
      <w:r>
        <w:rPr>
          <w:color w:val="231F20"/>
        </w:rPr>
        <w:t>very</w:t>
      </w:r>
      <w:r>
        <w:rPr>
          <w:color w:val="231F20"/>
          <w:spacing w:val="-41"/>
        </w:rPr>
        <w:t> </w:t>
      </w:r>
      <w:r>
        <w:rPr>
          <w:color w:val="231F20"/>
        </w:rPr>
        <w:t>small.</w:t>
      </w:r>
      <w:r>
        <w:rPr>
          <w:color w:val="231F20"/>
          <w:spacing w:val="-21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a recent</w:t>
      </w:r>
      <w:r>
        <w:rPr>
          <w:color w:val="231F20"/>
          <w:spacing w:val="-44"/>
        </w:rPr>
        <w:t> </w:t>
      </w:r>
      <w:r>
        <w:rPr>
          <w:color w:val="231F20"/>
        </w:rPr>
        <w:t>BCC</w:t>
      </w:r>
      <w:r>
        <w:rPr>
          <w:color w:val="231F20"/>
          <w:spacing w:val="-44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suggested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10%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companies planned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implement</w:t>
      </w:r>
      <w:r>
        <w:rPr>
          <w:color w:val="231F20"/>
          <w:spacing w:val="-45"/>
        </w:rPr>
        <w:t> </w:t>
      </w:r>
      <w:r>
        <w:rPr>
          <w:color w:val="231F20"/>
        </w:rPr>
        <w:t>nominal</w:t>
      </w:r>
      <w:r>
        <w:rPr>
          <w:color w:val="231F20"/>
          <w:spacing w:val="-46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cuts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2009.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there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costs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(for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benefits).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Therefore,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rigidities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when 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short-lived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18"/>
        </w:rPr>
        <w:t> </w:t>
      </w:r>
      <w:r>
        <w:rPr>
          <w:color w:val="231F20"/>
        </w:rPr>
        <w:t>small.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deviations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0"/>
        </w:rPr>
        <w:t>2%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de-anchored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target.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decisions, </w:t>
      </w:r>
      <w:r>
        <w:rPr>
          <w:color w:val="231F20"/>
          <w:w w:val="90"/>
        </w:rPr>
        <w:t>increasing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 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help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whatever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longer-term 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4.6)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 reassurance that expectations remain anchored at levels </w:t>
      </w:r>
      <w:r>
        <w:rPr>
          <w:color w:val="231F20"/>
        </w:rPr>
        <w:t>consistent</w:t>
      </w:r>
      <w:r>
        <w:rPr>
          <w:color w:val="231F20"/>
          <w:spacing w:val="-22"/>
        </w:rPr>
        <w:t> </w:t>
      </w:r>
      <w:r>
        <w:rPr>
          <w:color w:val="231F20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target.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Periods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limit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conventional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 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stabilise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 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target,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policymakers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options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them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stimulate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economy,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39"/>
        </w:rPr>
        <w:t> </w:t>
      </w:r>
      <w:r>
        <w:rPr>
          <w:color w:val="231F20"/>
        </w:rPr>
        <w:t>necessary</w:t>
      </w:r>
      <w:r>
        <w:rPr>
          <w:color w:val="231F20"/>
          <w:spacing w:val="-38"/>
        </w:rPr>
        <w:t> </w:t>
      </w:r>
      <w:r>
        <w:rPr>
          <w:color w:val="231F20"/>
        </w:rPr>
        <w:t>(see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</w:p>
    <w:p>
      <w:pPr>
        <w:spacing w:line="232" w:lineRule="exact" w:before="0"/>
        <w:ind w:left="133" w:right="0" w:firstLine="0"/>
        <w:jc w:val="left"/>
        <w:rPr>
          <w:sz w:val="20"/>
        </w:rPr>
      </w:pPr>
      <w:r>
        <w:rPr>
          <w:color w:val="231F20"/>
          <w:sz w:val="20"/>
        </w:rPr>
        <w:t>pages 44–45 in this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37"/>
        </w:numPr>
        <w:tabs>
          <w:tab w:pos="347" w:val="left" w:leader="none"/>
        </w:tabs>
        <w:spacing w:line="161" w:lineRule="exact" w:before="149" w:after="0"/>
        <w:ind w:left="346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Nickell,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Quintini,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(2003),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‘Nominal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rigidity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inflation’,</w:t>
      </w:r>
    </w:p>
    <w:p>
      <w:pPr>
        <w:spacing w:line="161" w:lineRule="exact" w:before="0"/>
        <w:ind w:left="346" w:right="0" w:firstLine="0"/>
        <w:jc w:val="left"/>
        <w:rPr>
          <w:sz w:val="14"/>
        </w:rPr>
      </w:pPr>
      <w:r>
        <w:rPr>
          <w:i/>
          <w:color w:val="231F20"/>
          <w:sz w:val="14"/>
        </w:rPr>
        <w:t>Economic Journal</w:t>
      </w:r>
      <w:r>
        <w:rPr>
          <w:color w:val="231F20"/>
          <w:sz w:val="14"/>
        </w:rPr>
        <w:t>, Vol. 113, Issue 490, pages 762–81.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60" w:right="660"/>
          <w:cols w:num="2" w:equalWidth="0">
            <w:col w:w="5146" w:space="183"/>
            <w:col w:w="5251"/>
          </w:cols>
        </w:sectPr>
      </w:pPr>
    </w:p>
    <w:p>
      <w:pPr>
        <w:spacing w:before="110"/>
        <w:ind w:left="154" w:right="0" w:firstLine="0"/>
        <w:jc w:val="left"/>
        <w:rPr>
          <w:sz w:val="12"/>
        </w:rPr>
      </w:pPr>
      <w:r>
        <w:rPr/>
        <w:pict>
          <v:group style="position:absolute;margin-left:40.701pt;margin-top:30.722694pt;width:184.3pt;height:141.75pt;mso-position-horizontal-relative:page;mso-position-vertical-relative:paragraph;z-index:15840256" coordorigin="814,614" coordsize="3686,2835">
            <v:shape style="position:absolute;left:819;top:619;width:3681;height:2830" coordorigin="819,619" coordsize="3681,2830" path="m4494,3444l819,3444,819,619,4494,619,4494,3444xm4386,2977l4499,2977m4386,1556l4499,1556m970,3449l970,3336m1535,3449l1535,3336m2100,3449l2100,3336m2665,3449l2665,3336m3230,3449l3230,3336m3795,3449l3795,3336e" filled="false" stroked="true" strokeweight=".5pt" strokecolor="#231f20">
              <v:path arrowok="t"/>
              <v:stroke dashstyle="solid"/>
            </v:shape>
            <v:shape style="position:absolute;left:959;top:683;width:3540;height:2461" type="#_x0000_t75" stroked="false">
              <v:imagedata r:id="rId61" o:title=""/>
            </v:shape>
            <v:shape style="position:absolute;left:814;top:1079;width:114;height:1893" coordorigin="814,1079" coordsize="114,1893" path="m814,2972l927,2972m814,2500l927,2500m814,2027l927,2027m814,1551l927,1551m814,1079l927,1079e" filled="false" stroked="true" strokeweight=".5pt" strokecolor="#231f20">
              <v:path arrowok="t"/>
              <v:stroke dashstyle="solid"/>
            </v:shape>
            <v:shape style="position:absolute;left:1713;top:707;width:1464;height:881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154" w:right="6" w:hanging="55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of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2008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i/>
                        <w:sz w:val="12"/>
                      </w:rPr>
                    </w:pPr>
                  </w:p>
                  <w:p>
                    <w:pPr>
                      <w:spacing w:line="247" w:lineRule="auto" w:before="0"/>
                      <w:ind w:left="54" w:right="72" w:hanging="55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 the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2008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907;top:2167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88;top:2943;width:136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7" w:hanging="55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7"/>
                        <w:w w:val="95"/>
                        <w:sz w:val="12"/>
                      </w:rPr>
                      <w:t>of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2009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4.3 Import prices and the near-term outl" w:id="63"/>
      <w:bookmarkEnd w:id="63"/>
      <w:r>
        <w:rPr/>
      </w:r>
      <w:bookmarkStart w:name="The pass-through of the depreciation of " w:id="64"/>
      <w:bookmarkEnd w:id="64"/>
      <w:r>
        <w:rPr/>
      </w:r>
      <w:bookmarkStart w:name="_bookmark16" w:id="65"/>
      <w:bookmarkEnd w:id="65"/>
      <w:r>
        <w:rPr/>
      </w:r>
      <w:r>
        <w:rPr>
          <w:color w:val="A70740"/>
          <w:sz w:val="18"/>
        </w:rPr>
        <w:t>Chart 4.5 </w:t>
      </w:r>
      <w:r>
        <w:rPr>
          <w:color w:val="231F20"/>
          <w:sz w:val="18"/>
        </w:rPr>
        <w:t>Oil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0"/>
        </w:rPr>
      </w:pPr>
    </w:p>
    <w:p>
      <w:pPr>
        <w:tabs>
          <w:tab w:pos="880" w:val="left" w:leader="none"/>
          <w:tab w:pos="1445" w:val="left" w:leader="none"/>
          <w:tab w:pos="2010" w:val="left" w:leader="none"/>
          <w:tab w:pos="2576" w:val="left" w:leader="none"/>
          <w:tab w:pos="3141" w:val="left" w:leader="none"/>
        </w:tabs>
        <w:spacing w:before="0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</w:r>
      <w:r>
        <w:rPr>
          <w:color w:val="231F20"/>
          <w:spacing w:val="-10"/>
          <w:sz w:val="12"/>
        </w:rPr>
        <w:t>10</w:t>
      </w:r>
    </w:p>
    <w:p>
      <w:pPr>
        <w:pStyle w:val="BodyText"/>
        <w:spacing w:before="7"/>
        <w:rPr>
          <w:sz w:val="15"/>
        </w:rPr>
      </w:pPr>
    </w:p>
    <w:p>
      <w:pPr>
        <w:spacing w:before="1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Thomson Datastream.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13"/>
        <w:ind w:left="-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$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barrel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125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3"/>
        <w:ind w:left="154" w:right="209"/>
      </w:pPr>
      <w:r>
        <w:rPr/>
        <w:br w:type="column"/>
      </w:r>
      <w:r>
        <w:rPr>
          <w:color w:val="231F20"/>
          <w:w w:val="95"/>
        </w:rPr>
        <w:t>gas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7.5%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spring,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similar</w:t>
      </w:r>
      <w:r>
        <w:rPr>
          <w:color w:val="231F20"/>
          <w:spacing w:val="-45"/>
        </w:rPr>
        <w:t> </w:t>
      </w:r>
      <w:r>
        <w:rPr>
          <w:color w:val="231F20"/>
        </w:rPr>
        <w:t>amount</w:t>
      </w:r>
      <w:r>
        <w:rPr>
          <w:color w:val="231F20"/>
          <w:spacing w:val="-44"/>
        </w:rPr>
        <w:t> </w:t>
      </w:r>
      <w:r>
        <w:rPr>
          <w:color w:val="231F20"/>
        </w:rPr>
        <w:t>later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domestic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substantially 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year’s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drop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comparison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</w:rPr>
        <w:t>take</w:t>
      </w:r>
      <w:r>
        <w:rPr>
          <w:color w:val="231F20"/>
          <w:spacing w:val="-20"/>
        </w:rPr>
        <w:t> </w:t>
      </w:r>
      <w:r>
        <w:rPr>
          <w:color w:val="231F20"/>
        </w:rPr>
        <w:t>place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4.6).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4"/>
      </w:pPr>
      <w:r>
        <w:rPr>
          <w:color w:val="231F20"/>
        </w:rPr>
        <w:t>Though broadly unchanged over the past three months,</w:t>
      </w:r>
    </w:p>
    <w:p>
      <w:pPr>
        <w:pStyle w:val="BodyText"/>
        <w:spacing w:line="268" w:lineRule="auto" w:before="28"/>
        <w:ind w:left="154" w:right="52"/>
      </w:pPr>
      <w:r>
        <w:rPr>
          <w:i/>
          <w:color w:val="231F20"/>
          <w:w w:val="90"/>
        </w:rPr>
        <w:t>The</w:t>
      </w:r>
      <w:r>
        <w:rPr>
          <w:i/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Economist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dollar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30%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July</w:t>
      </w:r>
      <w:r>
        <w:rPr>
          <w:color w:val="231F20"/>
          <w:spacing w:val="-38"/>
        </w:rPr>
        <w:t> </w:t>
      </w:r>
      <w:r>
        <w:rPr>
          <w:color w:val="231F20"/>
        </w:rPr>
        <w:t>peak.</w:t>
      </w:r>
      <w:r>
        <w:rPr>
          <w:color w:val="231F20"/>
          <w:spacing w:val="-15"/>
        </w:rPr>
        <w:t> </w:t>
      </w:r>
      <w:r>
        <w:rPr>
          <w:color w:val="231F20"/>
        </w:rPr>
        <w:t>Falls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food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behind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increases: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 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harvests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</w:rPr>
        <w:t>inflation</w:t>
      </w:r>
      <w:r>
        <w:rPr>
          <w:color w:val="231F20"/>
          <w:spacing w:val="-25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likely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fall</w:t>
      </w:r>
      <w:r>
        <w:rPr>
          <w:color w:val="231F20"/>
          <w:spacing w:val="-24"/>
        </w:rPr>
        <w:t> </w:t>
      </w:r>
      <w:r>
        <w:rPr>
          <w:color w:val="231F20"/>
        </w:rPr>
        <w:t>back</w:t>
      </w:r>
      <w:r>
        <w:rPr>
          <w:color w:val="231F20"/>
          <w:spacing w:val="-28"/>
        </w:rPr>
        <w:t> </w:t>
      </w:r>
      <w:r>
        <w:rPr>
          <w:color w:val="231F20"/>
        </w:rPr>
        <w:t>this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68" w:lineRule="auto"/>
        <w:sectPr>
          <w:headerReference w:type="even" r:id="rId59"/>
          <w:headerReference w:type="default" r:id="rId60"/>
          <w:pgSz w:w="11900" w:h="16840"/>
          <w:pgMar w:header="446" w:footer="0" w:top="1560" w:bottom="280" w:left="660" w:right="660"/>
          <w:pgNumType w:start="34"/>
          <w:cols w:num="4" w:equalWidth="0">
            <w:col w:w="3257" w:space="40"/>
            <w:col w:w="539" w:space="39"/>
            <w:col w:w="235" w:space="1199"/>
            <w:col w:w="5271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5" w:val="left" w:leader="none"/>
        </w:tabs>
        <w:spacing w:line="244" w:lineRule="auto" w:before="0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fifteen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2009,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</w:p>
    <w:p>
      <w:pPr>
        <w:pStyle w:val="ListParagraph"/>
        <w:numPr>
          <w:ilvl w:val="0"/>
          <w:numId w:val="38"/>
        </w:numPr>
        <w:tabs>
          <w:tab w:pos="325" w:val="left" w:leader="none"/>
        </w:tabs>
        <w:spacing w:line="127" w:lineRule="exact" w:before="0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9.685001pt;margin-top:10.242941pt;width:215.45pt;height:.1pt;mso-position-horizontal-relative:page;mso-position-vertical-relative:paragraph;z-index:-15619584;mso-wrap-distance-left:0;mso-wrap-distance-right:0" coordorigin="794,205" coordsize="4309,0" path="m794,205l5102,20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33" w:right="0" w:firstLine="0"/>
        <w:jc w:val="left"/>
        <w:rPr>
          <w:sz w:val="18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Wholesale gas and domestic energy prices</w:t>
      </w:r>
    </w:p>
    <w:p>
      <w:pPr>
        <w:pStyle w:val="ListParagraph"/>
        <w:numPr>
          <w:ilvl w:val="1"/>
          <w:numId w:val="23"/>
        </w:numPr>
        <w:tabs>
          <w:tab w:pos="614" w:val="left" w:leader="none"/>
        </w:tabs>
        <w:spacing w:line="259" w:lineRule="auto" w:before="236" w:after="0"/>
        <w:ind w:left="133" w:right="282" w:firstLine="0"/>
        <w:jc w:val="left"/>
        <w:rPr>
          <w:sz w:val="26"/>
        </w:rPr>
      </w:pPr>
      <w:r>
        <w:rPr>
          <w:color w:val="231F20"/>
          <w:spacing w:val="-1"/>
          <w:w w:val="95"/>
          <w:sz w:val="26"/>
        </w:rPr>
        <w:br w:type="column"/>
      </w:r>
      <w:r>
        <w:rPr>
          <w:color w:val="231F20"/>
          <w:w w:val="95"/>
          <w:sz w:val="26"/>
        </w:rPr>
        <w:t>Import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prices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5"/>
          <w:w w:val="95"/>
          <w:sz w:val="26"/>
        </w:rPr>
        <w:t> </w:t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near-term</w:t>
      </w:r>
      <w:r>
        <w:rPr>
          <w:color w:val="231F20"/>
          <w:spacing w:val="-34"/>
          <w:w w:val="95"/>
          <w:sz w:val="26"/>
        </w:rPr>
        <w:t> </w:t>
      </w:r>
      <w:r>
        <w:rPr>
          <w:color w:val="231F20"/>
          <w:w w:val="95"/>
          <w:sz w:val="26"/>
        </w:rPr>
        <w:t>outlook </w:t>
      </w:r>
      <w:r>
        <w:rPr>
          <w:color w:val="231F20"/>
          <w:sz w:val="26"/>
        </w:rPr>
        <w:t>for CPI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spacing w:after="0" w:line="259" w:lineRule="auto"/>
        <w:jc w:val="left"/>
        <w:rPr>
          <w:sz w:val="26"/>
        </w:rPr>
        <w:sectPr>
          <w:type w:val="continuous"/>
          <w:pgSz w:w="11900" w:h="16840"/>
          <w:pgMar w:top="1560" w:bottom="0" w:left="660" w:right="660"/>
          <w:cols w:num="2" w:equalWidth="0">
            <w:col w:w="4490" w:space="839"/>
            <w:col w:w="525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34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3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33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85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1"/>
        <w:rPr>
          <w:sz w:val="12"/>
        </w:rPr>
      </w:pPr>
    </w:p>
    <w:p>
      <w:pPr>
        <w:spacing w:line="122" w:lineRule="exact" w:before="0"/>
        <w:ind w:left="18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56" w:lineRule="exact" w:before="0"/>
        <w:ind w:left="23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29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247" w:lineRule="auto" w:before="118"/>
        <w:ind w:left="32" w:right="29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change,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latest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twelve months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previous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twelve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months</w:t>
      </w:r>
    </w:p>
    <w:p>
      <w:pPr>
        <w:spacing w:line="247" w:lineRule="auto" w:before="118"/>
        <w:ind w:left="133" w:right="-9" w:firstLine="76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Contribution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annual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CPI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points)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1.6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-9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-8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-9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7"/>
        <w:rPr>
          <w:sz w:val="12"/>
        </w:rPr>
      </w:pPr>
    </w:p>
    <w:p>
      <w:pPr>
        <w:spacing w:line="22" w:lineRule="exact" w:before="0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line="268" w:lineRule="auto" w:before="91"/>
        <w:ind w:left="133" w:right="127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provide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 total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then</w:t>
      </w:r>
      <w:r>
        <w:rPr>
          <w:color w:val="231F20"/>
          <w:spacing w:val="-46"/>
        </w:rPr>
        <w:t> </w:t>
      </w:r>
      <w:r>
        <w:rPr>
          <w:color w:val="231F20"/>
        </w:rPr>
        <w:t>feed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3"/>
        </w:rPr>
        <w:t> </w:t>
      </w:r>
      <w:r>
        <w:rPr>
          <w:color w:val="231F20"/>
        </w:rPr>
        <w:t>prices.</w:t>
      </w:r>
      <w:r>
        <w:rPr>
          <w:color w:val="231F20"/>
          <w:spacing w:val="-31"/>
        </w:rPr>
        <w:t> </w:t>
      </w:r>
      <w:r>
        <w:rPr>
          <w:color w:val="231F20"/>
        </w:rPr>
        <w:t>This section</w:t>
      </w:r>
      <w:r>
        <w:rPr>
          <w:color w:val="231F20"/>
          <w:spacing w:val="-44"/>
        </w:rPr>
        <w:t> </w:t>
      </w:r>
      <w:r>
        <w:rPr>
          <w:color w:val="231F20"/>
        </w:rPr>
        <w:t>considers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each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stages.</w:t>
      </w:r>
    </w:p>
    <w:p>
      <w:pPr>
        <w:pStyle w:val="BodyText"/>
        <w:spacing w:before="11"/>
        <w:rPr>
          <w:sz w:val="18"/>
        </w:rPr>
      </w:pPr>
    </w:p>
    <w:p>
      <w:pPr>
        <w:pStyle w:val="Heading4"/>
      </w:pPr>
      <w:r>
        <w:rPr>
          <w:color w:val="A70740"/>
        </w:rPr>
        <w:t>The pass-through of the depreciation of sterling to</w:t>
      </w:r>
    </w:p>
    <w:p>
      <w:pPr>
        <w:spacing w:after="0"/>
        <w:sectPr>
          <w:type w:val="continuous"/>
          <w:pgSz w:w="11900" w:h="16840"/>
          <w:pgMar w:top="1560" w:bottom="0" w:left="660" w:right="660"/>
          <w:cols w:num="5" w:equalWidth="0">
            <w:col w:w="316" w:space="40"/>
            <w:col w:w="1760" w:space="490"/>
            <w:col w:w="1491" w:space="40"/>
            <w:col w:w="190" w:space="1003"/>
            <w:col w:w="5250"/>
          </w:cols>
        </w:sectPr>
      </w:pPr>
    </w:p>
    <w:p>
      <w:pPr>
        <w:spacing w:before="51"/>
        <w:ind w:left="236" w:right="0" w:firstLine="0"/>
        <w:jc w:val="left"/>
        <w:rPr>
          <w:sz w:val="16"/>
        </w:rPr>
      </w:pPr>
      <w:r>
        <w:rPr/>
        <w:pict>
          <v:group style="position:absolute;margin-left:52.983002pt;margin-top:-96.414886pt;width:184.3pt;height:141.75pt;mso-position-horizontal-relative:page;mso-position-vertical-relative:paragraph;z-index:15841792" coordorigin="1060,-1928" coordsize="3686,2835">
            <v:shape style="position:absolute;left:1064;top:-1924;width:3681;height:2830" coordorigin="1065,-1923" coordsize="3681,2830" path="m4740,901l1065,901,1065,-1923,4740,-1923,4740,901xm4631,620l4745,620m4631,341l4745,341m4631,55l4745,55m4631,-230l4745,-230m4631,-510l4745,-510m4631,-795l4745,-795m4631,-1080l4745,-1080m4631,-1365l4745,-1365m4631,-1645l4745,-1645m1227,906l1227,793m1794,906l1794,793m2360,906l2360,793m2923,906l2923,793m3490,906l3490,793m4056,906l4056,793e" filled="false" stroked="true" strokeweight=".5pt" strokecolor="#231f20">
              <v:path arrowok="t"/>
              <v:stroke dashstyle="solid"/>
            </v:shape>
            <v:shape style="position:absolute;left:1227;top:-1607;width:2781;height:2327" coordorigin="1227,-1606" coordsize="2781,2327" path="m1227,223l1272,223,1320,184,1368,100,1416,83,1461,100,1509,100,1605,66,1653,11,1698,-57,1746,-118,1794,-174,1838,-174,1887,-157,1931,-129,1979,-101,2027,-129,2075,-129,2123,-118,2168,-146,2216,-202,2264,-213,2312,-202,2360,-185,2405,-202,2449,-286,2497,-498,2546,-728,2594,-823,2642,-868,2686,-879,2734,-907,2782,-952,2831,-980,2879,-1007,2968,-968,3016,-823,3064,-498,3112,-146,3156,66,3205,212,3253,296,3301,380,3349,553,3393,637,3442,721,3490,710,3534,184,3582,139,3630,-101,3678,-241,3723,-359,3771,-471,3819,-851,3867,-1606,3915,-1589,3960,-1533,4008,-1489e" filled="false" stroked="true" strokeweight="1pt" strokecolor="#a4694b">
              <v:path arrowok="t"/>
              <v:stroke dashstyle="solid"/>
            </v:shape>
            <v:shape style="position:absolute;left:1059;top:-1646;width:114;height:2266" coordorigin="1060,-1645" coordsize="114,2266" path="m1060,620l1173,620m1060,341l1173,341m1060,55l1173,55m1060,-230l1173,-230m1060,-510l1173,-510m1060,-795l1173,-795m1060,-1080l1173,-1080m1060,-1365l1173,-1365m1060,-1645l1173,-1645e" filled="false" stroked="true" strokeweight=".5pt" strokecolor="#231f20">
              <v:path arrowok="t"/>
              <v:stroke dashstyle="solid"/>
            </v:shape>
            <v:shape style="position:absolute;left:1227;top:-1584;width:2874;height:2350" coordorigin="1227,-1584" coordsize="2874,2350" path="m1227,-403l1272,-353,1320,-359,1368,-331,1416,-292,1461,-286,1509,-247,1557,-303,1605,-398,1653,-359,1698,-292,1746,-224,1794,-202,1838,-297,1887,-387,1931,-420,1979,-454,2027,-471,2075,-504,2123,-471,2168,-381,2216,-409,2312,-890,2360,-1052,2405,-1019,2449,-1002,2497,-968,2546,-918,2594,-856,2642,-840,2686,-806,2734,-801,2782,-717,2831,-331,2879,5,2923,212,2968,385,3016,581,3064,654,3112,693,3156,710,3205,749,3253,766,3301,749,3349,687,3393,603,3442,458,3490,290,3534,55,3582,-292,3630,-610,3678,-845,3723,-1080,3771,-1304,3819,-1477,3867,-1584,3915,-1472,3960,-1410,4008,-1276,4056,-1114,4101,-957e" filled="false" stroked="true" strokeweight="1pt" strokecolor="#59b6e7">
              <v:path arrowok="t"/>
              <v:stroke dashstyle="solid"/>
            </v:shape>
            <v:shape style="position:absolute;left:4148;top:-784;width:426;height:991" coordorigin="4149,-784" coordsize="426,991" path="m4149,-784l4197,-549,4241,-381,4289,-202,4337,-79,4386,5,4434,139,4478,190,4526,201,4574,206e" filled="false" stroked="true" strokeweight="1.0pt" strokecolor="#59b6e7">
              <v:path arrowok="t"/>
              <v:stroke dashstyle="dash"/>
            </v:shape>
            <v:shape style="position:absolute;left:1454;top:-1286;width:108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Wholesale gas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237;top:235;width:1583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 electricity, gas and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10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22"/>
          <w:sz w:val="16"/>
        </w:rPr>
        <w:t>–</w:t>
      </w:r>
    </w:p>
    <w:p>
      <w:pPr>
        <w:spacing w:before="27"/>
        <w:ind w:left="18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6"/>
        <w:rPr>
          <w:sz w:val="12"/>
        </w:rPr>
      </w:pPr>
    </w:p>
    <w:p>
      <w:pPr>
        <w:spacing w:line="121" w:lineRule="exact" w:before="0"/>
        <w:ind w:left="1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340" w:val="left" w:leader="none"/>
          <w:tab w:pos="1907" w:val="left" w:leader="none"/>
          <w:tab w:pos="2470" w:val="left" w:leader="none"/>
          <w:tab w:pos="3036" w:val="left" w:leader="none"/>
          <w:tab w:pos="3602" w:val="left" w:leader="none"/>
        </w:tabs>
        <w:spacing w:line="109" w:lineRule="exact" w:before="0"/>
        <w:ind w:left="714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</w:r>
    </w:p>
    <w:p>
      <w:pPr>
        <w:spacing w:line="176" w:lineRule="exact" w:before="98"/>
        <w:ind w:left="183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+</w:t>
      </w:r>
    </w:p>
    <w:p>
      <w:pPr>
        <w:spacing w:line="103" w:lineRule="exact" w:before="0"/>
        <w:ind w:left="18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0" w:lineRule="exact" w:before="0"/>
        <w:ind w:left="18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192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Heading4"/>
        <w:spacing w:before="3"/>
        <w:ind w:left="183"/>
      </w:pPr>
      <w:r>
        <w:rPr/>
        <w:br w:type="column"/>
      </w:r>
      <w:r>
        <w:rPr>
          <w:color w:val="A70740"/>
        </w:rPr>
        <w:t>import prices</w:t>
      </w:r>
    </w:p>
    <w:p>
      <w:pPr>
        <w:pStyle w:val="BodyText"/>
        <w:spacing w:before="23"/>
        <w:ind w:left="183"/>
      </w:pPr>
      <w:r>
        <w:rPr>
          <w:color w:val="231F20"/>
        </w:rPr>
        <w:t>Import prices excluding fuels rose by 8% in the year to</w:t>
      </w:r>
    </w:p>
    <w:p>
      <w:pPr>
        <w:pStyle w:val="BodyText"/>
        <w:spacing w:line="268" w:lineRule="auto" w:before="28"/>
        <w:ind w:left="183" w:right="125"/>
      </w:pPr>
      <w:r>
        <w:rPr>
          <w:color w:val="231F20"/>
          <w:w w:val="95"/>
        </w:rPr>
        <w:t>2008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key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behind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3" w:equalWidth="0">
            <w:col w:w="3773" w:space="167"/>
            <w:col w:w="386" w:space="953"/>
            <w:col w:w="5301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International Exchange (www.theice.com), ONS and Reuters.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04" w:val="left" w:leader="none"/>
        </w:tabs>
        <w:spacing w:line="244" w:lineRule="auto" w:before="0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One-day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natural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gas,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 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 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spot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follow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curve.</w:t>
      </w:r>
    </w:p>
    <w:p>
      <w:pPr>
        <w:pStyle w:val="ListParagraph"/>
        <w:numPr>
          <w:ilvl w:val="0"/>
          <w:numId w:val="39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0" w:lineRule="exact"/>
        <w:ind w:left="12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tabs>
          <w:tab w:pos="2002" w:val="left" w:leader="none"/>
        </w:tabs>
        <w:spacing w:line="118" w:lineRule="exact" w:before="118"/>
        <w:ind w:left="0" w:right="62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tabs>
          <w:tab w:pos="3963" w:val="left" w:leader="none"/>
        </w:tabs>
        <w:spacing w:line="118" w:lineRule="exact" w:before="0"/>
        <w:ind w:left="0" w:right="55" w:firstLine="0"/>
        <w:jc w:val="center"/>
        <w:rPr>
          <w:sz w:val="12"/>
        </w:rPr>
      </w:pPr>
      <w:r>
        <w:rPr/>
        <w:pict>
          <v:group style="position:absolute;margin-left:49.569pt;margin-top:3.141387pt;width:184.3pt;height:141.75pt;mso-position-horizontal-relative:page;mso-position-vertical-relative:paragraph;z-index:-19478016" coordorigin="991,63" coordsize="3686,2835">
            <v:shape style="position:absolute;left:996;top:67;width:3681;height:2830" coordorigin="996,68" coordsize="3681,2830" path="m4671,2892l996,2892,996,68,4671,68,4671,2892xm4563,2428l4676,2428m4563,1953l4676,1953m4563,1482l4676,1482m4563,1007l4676,1007m4563,536l4676,536m1162,2897l1162,2784m1907,2897l1907,2784m2648,2897l2648,2784m3393,2897l3393,2784m4134,2897l4134,2784e" filled="false" stroked="true" strokeweight=".5pt" strokecolor="#231f20">
              <v:path arrowok="t"/>
              <v:stroke dashstyle="solid"/>
            </v:shape>
            <v:shape style="position:absolute;left:1162;top:517;width:3344;height:1934" coordorigin="1162,518" coordsize="3344,1934" path="m1162,776l1224,721,1286,781,1348,859,1410,1095,1472,1288,1535,1759,1597,1902,1659,2239,1721,2451,1783,2253,1845,2235,1907,2221,1969,2082,2031,2115,2093,1985,2151,1805,2214,1782,2276,1621,2338,1630,2400,1538,2462,1279,2586,1067,2648,1021,2710,1293,2772,1704,2834,1879,2896,1847,2958,1851,3020,1764,3082,1644,3144,1630,3207,1427,3269,1275,3331,1381,3393,1662,3455,1741,3517,1662,3579,1528,3637,1191,3699,1321,3761,1279,3823,1219,3886,1284,3948,1205,4010,1279,4072,1395,4134,1390,4196,1298,4258,1427,4320,1321,4382,928,4444,716,4506,518e" filled="false" stroked="true" strokeweight="1pt" strokecolor="#741c66">
              <v:path arrowok="t"/>
              <v:stroke dashstyle="solid"/>
            </v:shape>
            <v:shape style="position:absolute;left:991;top:346;width:114;height:2271" coordorigin="991,347" coordsize="114,2271" path="m991,2618l1105,2618m991,2331l1105,2331m991,2050l1105,2050m991,1764l1105,1764m991,1196l1105,1196m991,915l1105,915m991,628l1105,628m991,347l1105,347e" filled="false" stroked="true" strokeweight=".5pt" strokecolor="#231f20">
              <v:path arrowok="t"/>
              <v:stroke dashstyle="solid"/>
            </v:shape>
            <v:shape style="position:absolute;left:1162;top:171;width:3344;height:2317" coordorigin="1162,171" coordsize="3344,2317" path="m1162,1155l1224,1021,1286,1035,1348,891,1410,1099,1472,1455,1535,1616,1597,2119,1659,2391,1721,2447,1783,2488,1845,2156,1907,2027,1969,1884,2031,1731,2093,1551,2151,1431,2214,1528,2276,1473,2338,1695,2400,1722,2462,1468,2524,1371,2586,1270,2648,1039,2710,1275,2772,1464,2834,1519,2896,1690,2958,1542,3020,1593,3082,1556,3144,1335,3207,1265,3269,1164,3331,1275,3393,1736,3455,1856,3517,1796,3579,1524,3637,1247,3699,1270,3761,1168,3823,1242,3886,1155,3948,1196,4010,1441,4072,1611,4134,1731,4196,1593,4258,1514,4320,1210,4382,628,4444,375,4506,171e" filled="false" stroked="true" strokeweight="1pt" strokecolor="#fcaf17">
              <v:path arrowok="t"/>
              <v:stroke dashstyle="solid"/>
            </v:shape>
            <v:line style="position:absolute" from="4139,2246" to="4139,1826" stroked="true" strokeweight=".5pt" strokecolor="#231f20">
              <v:stroke dashstyle="solid"/>
            </v:line>
            <v:shape style="position:absolute;left:4114;top:1757;width:51;height:85" coordorigin="4114,1758" coordsize="51,85" path="m4140,1758l4114,1843,4165,1843,4143,1777,4141,1767,4140,1758xe" filled="true" fillcolor="#231f20" stroked="false">
              <v:path arrowok="t"/>
              <v:fill type="solid"/>
            </v:shape>
            <v:shape style="position:absolute;left:1229;top:400;width:167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991;top:1219;width:3522;height:191" type="#_x0000_t202" filled="false" stroked="false">
              <v:textbox inset="0,0,0,0">
                <w:txbxContent>
                  <w:p>
                    <w:pPr>
                      <w:tabs>
                        <w:tab w:pos="3501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688;top:2226;width:174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M6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terms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  <w:tab/>
        <w:t>12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147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tabs>
          <w:tab w:pos="4141" w:val="left" w:leader="none"/>
        </w:tabs>
        <w:spacing w:before="52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</w:r>
      <w:r>
        <w:rPr>
          <w:color w:val="231F20"/>
          <w:position w:val="9"/>
          <w:sz w:val="12"/>
        </w:rPr>
        <w:t>8</w:t>
      </w:r>
    </w:p>
    <w:p>
      <w:pPr>
        <w:tabs>
          <w:tab w:pos="4141" w:val="left" w:leader="none"/>
        </w:tabs>
        <w:spacing w:before="147"/>
        <w:ind w:left="1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</w:t>
        <w:tab/>
      </w:r>
      <w:r>
        <w:rPr>
          <w:color w:val="231F20"/>
          <w:w w:val="105"/>
          <w:position w:val="-8"/>
          <w:sz w:val="12"/>
        </w:rPr>
        <w:t>4</w:t>
      </w:r>
    </w:p>
    <w:p>
      <w:pPr>
        <w:tabs>
          <w:tab w:pos="4079" w:val="left" w:leader="none"/>
        </w:tabs>
        <w:spacing w:line="151" w:lineRule="exact" w:before="44"/>
        <w:ind w:left="194" w:right="0" w:firstLine="0"/>
        <w:jc w:val="left"/>
        <w:rPr>
          <w:sz w:val="16"/>
        </w:rPr>
      </w:pPr>
      <w:r>
        <w:rPr>
          <w:color w:val="231F20"/>
          <w:sz w:val="12"/>
        </w:rPr>
        <w:t>4</w:t>
        <w:tab/>
      </w:r>
      <w:r>
        <w:rPr>
          <w:color w:val="231F20"/>
          <w:position w:val="-2"/>
          <w:sz w:val="16"/>
        </w:rPr>
        <w:t>+</w:t>
      </w:r>
    </w:p>
    <w:p>
      <w:pPr>
        <w:spacing w:line="147" w:lineRule="exact" w:before="0"/>
        <w:ind w:left="1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tabs>
          <w:tab w:pos="3949" w:val="left" w:leader="none"/>
        </w:tabs>
        <w:spacing w:line="117" w:lineRule="exact" w:before="0"/>
        <w:ind w:left="2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spacing w:line="164" w:lineRule="exact" w:before="0"/>
        <w:ind w:left="192" w:right="0" w:firstLine="0"/>
        <w:jc w:val="left"/>
        <w:rPr>
          <w:sz w:val="16"/>
        </w:rPr>
      </w:pPr>
      <w:r>
        <w:rPr/>
        <w:pict>
          <v:shape style="position:absolute;margin-left:237.285995pt;margin-top:3.285051pt;width:3.6pt;height:9.550pt;mso-position-horizontal-relative:page;mso-position-vertical-relative:paragraph;z-index:15844352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22"/>
          <w:sz w:val="16"/>
        </w:rPr>
        <w:t>–</w:t>
      </w:r>
    </w:p>
    <w:p>
      <w:pPr>
        <w:spacing w:line="136" w:lineRule="exact" w:before="0"/>
        <w:ind w:left="19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8" w:lineRule="exact" w:before="50"/>
        <w:ind w:left="414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8" w:lineRule="exact" w:before="0"/>
        <w:ind w:left="19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3"/>
        <w:rPr>
          <w:sz w:val="12"/>
        </w:rPr>
      </w:pPr>
    </w:p>
    <w:p>
      <w:pPr>
        <w:spacing w:line="118" w:lineRule="exact"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spacing w:line="118" w:lineRule="exact" w:before="0"/>
        <w:ind w:left="414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50"/>
        <w:ind w:left="147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spacing w:before="3"/>
        <w:rPr>
          <w:sz w:val="12"/>
        </w:rPr>
      </w:pPr>
    </w:p>
    <w:p>
      <w:pPr>
        <w:tabs>
          <w:tab w:pos="4097" w:val="left" w:leader="none"/>
        </w:tabs>
        <w:spacing w:line="130" w:lineRule="exact" w:before="0"/>
        <w:ind w:left="133" w:right="0" w:firstLine="0"/>
        <w:jc w:val="left"/>
        <w:rPr>
          <w:sz w:val="12"/>
        </w:rPr>
      </w:pPr>
      <w:r>
        <w:rPr>
          <w:color w:val="231F20"/>
          <w:sz w:val="12"/>
        </w:rPr>
        <w:t>20</w:t>
        <w:tab/>
        <w:t>12</w:t>
      </w:r>
    </w:p>
    <w:p>
      <w:pPr>
        <w:tabs>
          <w:tab w:pos="1248" w:val="left" w:leader="none"/>
          <w:tab w:pos="1989" w:val="left" w:leader="none"/>
          <w:tab w:pos="2734" w:val="left" w:leader="none"/>
          <w:tab w:pos="3475" w:val="left" w:leader="none"/>
        </w:tabs>
        <w:spacing w:line="130" w:lineRule="exact" w:before="0"/>
        <w:ind w:left="503" w:right="0" w:firstLine="0"/>
        <w:jc w:val="left"/>
        <w:rPr>
          <w:sz w:val="12"/>
        </w:rPr>
      </w:pPr>
      <w:r>
        <w:rPr>
          <w:color w:val="231F20"/>
          <w:sz w:val="12"/>
        </w:rPr>
        <w:t>1995</w:t>
        <w:tab/>
        <w:t>98</w:t>
        <w:tab/>
        <w:t>2001</w:t>
        <w:tab/>
        <w:t>04</w:t>
        <w:tab/>
        <w:t>07</w:t>
      </w:r>
    </w:p>
    <w:p>
      <w:pPr>
        <w:pStyle w:val="BodyText"/>
        <w:spacing w:before="3"/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ONS and Thomson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04" w:val="left" w:leader="none"/>
        </w:tabs>
        <w:spacing w:line="240" w:lineRule="auto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0"/>
        </w:numPr>
        <w:tabs>
          <w:tab w:pos="304" w:val="left" w:leader="none"/>
        </w:tabs>
        <w:spacing w:line="244" w:lineRule="auto" w:before="2" w:after="0"/>
        <w:ind w:left="303" w:right="161" w:hanging="171"/>
        <w:jc w:val="left"/>
        <w:rPr>
          <w:sz w:val="11"/>
        </w:rPr>
      </w:pPr>
      <w:r>
        <w:rPr>
          <w:color w:val="231F20"/>
          <w:w w:val="90"/>
          <w:sz w:val="11"/>
        </w:rPr>
        <w:t>Domestic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Italy, </w:t>
      </w:r>
      <w:r>
        <w:rPr>
          <w:color w:val="231F20"/>
          <w:w w:val="95"/>
          <w:sz w:val="11"/>
        </w:rPr>
        <w:t>Japan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States,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2005, </w:t>
      </w:r>
      <w:r>
        <w:rPr>
          <w:color w:val="231F20"/>
          <w:sz w:val="11"/>
        </w:rPr>
        <w:t>divided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exchange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line="268" w:lineRule="auto"/>
        <w:ind w:left="133" w:right="140"/>
      </w:pPr>
      <w:r>
        <w:rPr/>
        <w:br w:type="column"/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12%.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non-fuel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might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determinants,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proxied 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G7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converted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into sterling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4.7).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temporary.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Alternatively,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simply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prices.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33"/>
      </w:pPr>
      <w:r>
        <w:rPr>
          <w:color w:val="231F20"/>
        </w:rPr>
        <w:t>A third potential explanation for the apparently</w:t>
      </w:r>
    </w:p>
    <w:p>
      <w:pPr>
        <w:pStyle w:val="BodyText"/>
        <w:spacing w:line="268" w:lineRule="auto" w:before="28"/>
        <w:ind w:left="133" w:right="140"/>
      </w:pPr>
      <w:r>
        <w:rPr>
          <w:color w:val="231F20"/>
          <w:w w:val="90"/>
        </w:rPr>
        <w:t>lower-than-usual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</w:rPr>
        <w:t>account the strength of UK demand, and domestic </w:t>
      </w:r>
      <w:r>
        <w:rPr>
          <w:color w:val="231F20"/>
          <w:w w:val="95"/>
        </w:rPr>
        <w:t>competitors’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charge.</w:t>
      </w: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Given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overseas exporters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reduced </w:t>
      </w:r>
      <w:r>
        <w:rPr>
          <w:color w:val="231F20"/>
          <w:w w:val="95"/>
        </w:rPr>
        <w:t>margins,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respond</w:t>
      </w:r>
      <w:r>
        <w:rPr>
          <w:color w:val="231F20"/>
          <w:spacing w:val="-23"/>
        </w:rPr>
        <w:t> </w:t>
      </w:r>
      <w:r>
        <w:rPr>
          <w:color w:val="231F20"/>
        </w:rPr>
        <w:t>fully.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33"/>
      </w:pPr>
      <w:r>
        <w:rPr>
          <w:color w:val="231F20"/>
        </w:rPr>
        <w:t>Nevertheless, the further large fall in sterling since Q3 </w:t>
      </w:r>
      <w:r>
        <w:rPr>
          <w:color w:val="231F20"/>
          <w:w w:val="90"/>
        </w:rPr>
        <w:t>suggests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elevated.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key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determining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how</w:t>
      </w:r>
      <w:r>
        <w:rPr>
          <w:color w:val="231F20"/>
          <w:spacing w:val="-26"/>
        </w:rPr>
        <w:t> </w:t>
      </w:r>
      <w:r>
        <w:rPr>
          <w:color w:val="231F20"/>
        </w:rPr>
        <w:t>much</w:t>
      </w:r>
      <w:r>
        <w:rPr>
          <w:color w:val="231F20"/>
          <w:spacing w:val="-26"/>
        </w:rPr>
        <w:t> </w:t>
      </w:r>
      <w:r>
        <w:rPr>
          <w:color w:val="231F20"/>
        </w:rPr>
        <w:t>upward</w:t>
      </w:r>
      <w:r>
        <w:rPr>
          <w:color w:val="231F20"/>
          <w:spacing w:val="-25"/>
        </w:rPr>
        <w:t> </w:t>
      </w:r>
      <w:r>
        <w:rPr>
          <w:color w:val="231F20"/>
        </w:rPr>
        <w:t>pressure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will</w:t>
      </w:r>
      <w:r>
        <w:rPr>
          <w:color w:val="231F20"/>
          <w:spacing w:val="-26"/>
        </w:rPr>
        <w:t> </w:t>
      </w:r>
      <w:r>
        <w:rPr>
          <w:color w:val="231F20"/>
        </w:rPr>
        <w:t>exert.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399" w:space="930"/>
            <w:col w:w="5251"/>
          </w:cols>
        </w:sectPr>
      </w:pPr>
    </w:p>
    <w:p>
      <w:pPr>
        <w:spacing w:line="259" w:lineRule="auto" w:before="111"/>
        <w:ind w:left="154" w:right="491" w:firstLine="0"/>
        <w:jc w:val="left"/>
        <w:rPr>
          <w:sz w:val="18"/>
        </w:rPr>
      </w:pPr>
      <w:bookmarkStart w:name="The impact of higher import prices on th" w:id="66"/>
      <w:bookmarkEnd w:id="66"/>
      <w:r>
        <w:rPr/>
      </w:r>
      <w:bookmarkStart w:name="4.4 Labour costs" w:id="67"/>
      <w:bookmarkEnd w:id="67"/>
      <w:r>
        <w:rPr/>
      </w:r>
      <w:bookmarkStart w:name="_bookmark17" w:id="68"/>
      <w:bookmarkEnd w:id="6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consumer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imported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goods prices</w:t>
      </w:r>
    </w:p>
    <w:p>
      <w:pPr>
        <w:tabs>
          <w:tab w:pos="2307" w:val="left" w:leader="none"/>
          <w:tab w:pos="4167" w:val="right" w:leader="none"/>
        </w:tabs>
        <w:spacing w:line="187" w:lineRule="auto" w:before="124"/>
        <w:ind w:left="154" w:right="982" w:firstLine="186"/>
        <w:jc w:val="left"/>
        <w:rPr>
          <w:sz w:val="12"/>
        </w:rPr>
      </w:pPr>
      <w:r>
        <w:rPr/>
        <w:pict>
          <v:group style="position:absolute;margin-left:50.775002pt;margin-top:14.014379pt;width:184.3pt;height:141.75pt;mso-position-horizontal-relative:page;mso-position-vertical-relative:paragraph;z-index:-19474944" coordorigin="1016,280" coordsize="3686,2835">
            <v:shape style="position:absolute;left:1020;top:285;width:3681;height:2830" coordorigin="1021,285" coordsize="3681,2830" path="m4696,3110l1021,3110,1021,285,4696,285,4696,3110xm1184,1980l4530,1980m4587,2545l4701,2545m4587,1980l4701,1980m4587,1408l4701,1408m4587,843l4701,843m1180,3115l1180,3002m1601,3115l1601,3002m2025,3115l2025,3002m2446,3115l2446,3002m2866,3115l2866,3002m3290,3115l3290,3002m3711,3115l3711,3002m4132,3115l4132,3002e" filled="false" stroked="true" strokeweight=".5pt" strokecolor="#231f20">
              <v:path arrowok="t"/>
              <v:stroke dashstyle="solid"/>
            </v:shape>
            <v:shape style="position:absolute;left:1198;top:422;width:3351;height:1131" coordorigin="1198,423" coordsize="3351,1131" path="m1198,1069l1213,1013,1231,988,1250,1157,1268,1182,1283,1182,1301,1157,1319,1101,1337,1044,1356,1182,1370,1270,1389,1214,1407,1182,1425,1182,1443,1295,1458,1327,1476,1270,1495,1295,1513,1352,1531,1327,1546,1408,1564,1408,1582,1327,1601,1270,1619,1182,1634,1214,1652,1182,1670,1239,1689,1214,1703,1182,1721,1182,1740,1157,1758,1101,1776,1157,1795,1157,1809,1126,1827,1182,1846,1157,1879,1157,1897,1182,1952,1182,1970,1157,1985,1044,2003,1044,2021,1101,2040,1101,2054,1157,2073,1214,2091,1270,2109,1270,2127,1214,2142,1126,2160,1182,2179,1214,2197,1182,2215,1182,2233,1214,2248,1270,2266,1239,2285,1239,2299,1126,2318,1069,2336,1182,2354,1239,2372,1270,2424,1270,2442,1239,2460,1239,2475,1295,2493,1214,2511,1295,2530,1383,2548,1352,2566,1352,2581,1383,2599,1383,2617,1352,2654,1352,2669,1383,2687,1352,2705,1408,2724,1440,2742,1408,2756,1352,2775,1352,2793,1440,2811,1352,2830,1408,2844,1352,2863,1408,2881,1465,2899,1440,2914,1440,2932,1408,2950,1295,2969,1295,2987,1352,3005,1239,3020,1327,3038,1327,3056,1465,3075,1440,3093,1239,3108,1352,3126,1327,3144,1327,3162,1465,3177,1553,3195,1408,3214,1440,3232,1383,3250,1327,3265,1182,3283,1214,3301,1214,3320,1126,3353,1126,3371,1157,3389,1182,3407,1157,3426,1157,3440,1182,3459,1214,3477,1270,3495,1239,3514,1295,3528,1327,3546,1383,3565,1408,3583,1327,3601,1327,3616,1352,3634,1352,3653,1440,3671,1383,3689,1352,3707,1270,3722,1383,3740,1383,3759,1295,3773,1327,3791,1383,3810,1352,3828,1295m3828,1295l3846,1327,3865,1270,3879,1295,3898,1327,3916,1408,3934,1327,3949,1327,3967,1383,3985,1295,4004,1157,4022,1101,4037,1101,4055,1044,4073,1069,4091,1069,4110,1013,4128,900,4143,988,4161,931,4179,875,4194,956,4212,1044,4230,1044,4249,1214,4267,1214,4285,1182,4300,1101,4318,1069,4336,1101,4355,1013,4373,931,4388,988,4406,843,4424,730,4442,617,4461,479,4479,504,4494,423,4512,649,4530,875,4549,1182e" filled="false" stroked="true" strokeweight="1pt" strokecolor="#75c043">
              <v:path arrowok="t"/>
              <v:stroke dashstyle="solid"/>
            </v:shape>
            <v:shape style="position:absolute;left:1198;top:1295;width:3351;height:1702" coordorigin="1198,1295" coordsize="3351,1702" path="m1198,1980l1213,1923,1231,1892,1250,1779,1283,1779,1301,1810,1319,1609,1337,1553,1356,1609,1370,1666,1389,1609,1407,1465,1425,1352,1443,1440,1458,1634,1476,1609,1495,1697,1513,1867,1531,1835,1546,1923,1564,1980,1582,1779,1601,1666,1619,1634,1634,1779,1652,1697,1670,1609,1689,1609,1703,1465,1721,1383,1740,1465,1758,1327,1776,1327,1795,1352,1809,1352,1827,1408,1846,1327,1864,1352,1879,1352,1897,1383,1915,1383,1934,1440,1952,1408,1970,1352,1985,1327,2003,1295,2021,1408,2040,1408,2054,1496,2073,1408,2091,1521,2109,1578,2127,1609,2142,1578,2160,1578,2179,1697,2197,1722,2215,1697,2233,1666,2248,1835,2266,1697,2285,1810,2299,1923,2318,1810,2336,1892,2354,2005,2372,2093,2391,2036,2405,2118,2424,2149,2442,2118,2460,2118,2475,2287,2493,2344,2511,2344,2530,2401,2548,2432,2566,2457,2581,2514,2599,2627,2617,2683,2636,2740,2654,2796,2669,2828,2687,2796,2705,2796,2724,2627,2742,2683,2756,2771,2775,2909,2793,2828,2811,2771,2830,2714,2844,2658,2863,2658,2881,2545,2899,2514,2914,2432,2932,2570,2950,2432,2969,2262,2987,2118,3005,2036,3020,2061,3038,2149,3056,2231,3075,2174,3093,2036,3108,2231,3126,2262,3144,2344,3162,2457,3177,2601,3195,2457,3214,2658,3232,2683,3250,2601,3265,2514,3283,2570,3301,2570,3320,2457,3334,2488,3353,2457,3371,2432,3389,2375,3407,2375,3426,2262,3459,2262,3477,2287,3495,2287,3514,2149,3528,2206,3546,2344,3565,2344,3583,2401,3601,2401,3616,2514,3634,2570,3653,2683,3671,2658,3689,2714,3707,2545,3722,2771,3740,2796,3759,2601,3773,2683,3791,2683,3810,2627,3828,2457m3828,2457l3846,2545,3865,2514,3879,2457,3898,2375,3916,2344,3934,2375,3949,2287,3967,2319,3985,2344,4004,2206,4022,2118,4037,2231,4055,2036,4073,1867,4091,1980,4110,1948,4128,1867,4143,2061,4161,1980,4179,1835,4194,1810,4212,1810,4230,1754,4249,2036,4267,2118,4285,2149,4300,2118,4318,2149,4336,2231,4355,2149,4373,2149,4388,2319,4406,2231,4424,2206,4442,2149,4461,2061,4479,2093,4494,2206,4512,2344,4530,2457,4549,2997e" filled="false" stroked="true" strokeweight="1pt" strokecolor="#fcaf17">
              <v:path arrowok="t"/>
              <v:stroke dashstyle="solid"/>
            </v:shape>
            <v:shape style="position:absolute;left:1015;top:560;width:114;height:2267" coordorigin="1016,561" coordsize="114,2267" path="m1016,2828l1129,2828m1016,2545l1129,2545m1016,2262l1129,2262m1016,1980l1129,1980m1016,1697l1129,1697m1016,1408l1129,1408m1016,1126l1129,1126m1016,843l1129,843m1016,561l1129,561e" filled="false" stroked="true" strokeweight=".5pt" strokecolor="#231f20">
              <v:path arrowok="t"/>
              <v:stroke dashstyle="solid"/>
            </v:shape>
            <v:shape style="position:absolute;left:1231;top:981;width:3263;height:1803" coordorigin="1231,981" coordsize="3263,1803" path="m1231,1233l1283,1094,1337,981,1389,1521,1443,1760,1495,1672,1546,1434,1601,1452,1652,1321,1703,1277,1758,1364,1809,1440,1864,1722,1915,1879,1970,2319,2021,2382,2073,2608,2127,2784,2179,2583,2233,2601,2285,2633,2336,2520,2391,2614,2442,2558,2493,2369,2548,2313,2599,2112,2654,2049,2705,1955,2756,1779,2811,1722,2863,1641,2914,1660,2969,1867,3020,2225,3075,2457,3126,2363,3177,2413,3232,2319,3283,2206,3334,2269,3389,2080,3440,1961,3495,1999,3546,2187,3601,2231,3653,2118,3707,2024,3759,1810,3810,1980,3865,1961,3916,1842,3967,1873,4022,1785,4073,1804,4128,1867,4179,1848,4230,1747,4285,1955,4336,1974,4388,1616,4442,1390,4494,1170e" filled="false" stroked="true" strokeweight="1pt" strokecolor="#741c66">
              <v:path arrowok="t"/>
              <v:stroke dashstyle="solid"/>
            </v:shape>
            <v:line style="position:absolute" from="2550,856" to="2772,1640" stroked="true" strokeweight=".5pt" strokecolor="#231f20">
              <v:stroke dashstyle="solid"/>
            </v:line>
            <v:shape style="position:absolute;left:2743;top:1616;width:49;height:89" coordorigin="2743,1617" coordsize="49,89" path="m2792,1617l2743,1631,2754,1644,2761,1655,2791,1705,2790,1696,2789,1686,2788,1673,2788,1660,2789,1648,2792,1617xe" filled="true" fillcolor="#231f20" stroked="false">
              <v:path arrowok="t"/>
              <v:fill type="solid"/>
            </v:shape>
            <v:shape style="position:absolute;left:1721;top:490;width:2290;height:576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05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Imported goods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  <w:p>
                    <w:pPr>
                      <w:spacing w:before="113"/>
                      <w:ind w:left="117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RPIX (right-hand scale)</w:t>
                    </w:r>
                  </w:p>
                </w:txbxContent>
              </v:textbox>
              <w10:wrap type="none"/>
            </v:shape>
            <v:shape style="position:absolute;left:2922;top:2630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RPIX goods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  <w:tab/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 </w:t>
      </w:r>
      <w:r>
        <w:rPr>
          <w:color w:val="231F20"/>
          <w:sz w:val="12"/>
        </w:rPr>
        <w:t>18</w:t>
        <w:tab/>
        <w:tab/>
        <w:t>6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3"/>
        <w:rPr>
          <w:sz w:val="12"/>
        </w:rPr>
      </w:pPr>
    </w:p>
    <w:p>
      <w:pPr>
        <w:tabs>
          <w:tab w:pos="4102" w:val="left" w:leader="none"/>
        </w:tabs>
        <w:spacing w:before="1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  <w:t>4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205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spacing w:before="3"/>
        <w:rPr>
          <w:sz w:val="12"/>
        </w:rPr>
      </w:pPr>
    </w:p>
    <w:p>
      <w:pPr>
        <w:tabs>
          <w:tab w:pos="4107" w:val="left" w:leader="none"/>
        </w:tabs>
        <w:spacing w:before="0"/>
        <w:ind w:left="204" w:right="0" w:firstLine="0"/>
        <w:jc w:val="left"/>
        <w:rPr>
          <w:sz w:val="12"/>
        </w:rPr>
      </w:pPr>
      <w:r>
        <w:rPr>
          <w:color w:val="231F20"/>
          <w:sz w:val="12"/>
        </w:rPr>
        <w:t>6</w:t>
        <w:tab/>
        <w:t>2</w:t>
      </w:r>
    </w:p>
    <w:p>
      <w:pPr>
        <w:tabs>
          <w:tab w:pos="4089" w:val="left" w:leader="none"/>
        </w:tabs>
        <w:spacing w:line="183" w:lineRule="exact" w:before="91"/>
        <w:ind w:left="205" w:right="0" w:firstLine="0"/>
        <w:jc w:val="left"/>
        <w:rPr>
          <w:sz w:val="16"/>
        </w:rPr>
      </w:pPr>
      <w:r>
        <w:rPr>
          <w:color w:val="231F20"/>
          <w:sz w:val="16"/>
          <w:vertAlign w:val="subscript"/>
        </w:rPr>
        <w:t>3</w:t>
      </w:r>
      <w:r>
        <w:rPr>
          <w:color w:val="231F20"/>
          <w:sz w:val="16"/>
          <w:vertAlign w:val="baseline"/>
        </w:rPr>
        <w:tab/>
        <w:t>+</w:t>
      </w:r>
    </w:p>
    <w:p>
      <w:pPr>
        <w:spacing w:line="171" w:lineRule="exact" w:before="0"/>
        <w:ind w:left="1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tabs>
          <w:tab w:pos="4101" w:val="left" w:leader="none"/>
        </w:tabs>
        <w:spacing w:line="108" w:lineRule="exact" w:before="0"/>
        <w:ind w:left="2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spacing w:line="146" w:lineRule="exact" w:before="0"/>
        <w:ind w:left="1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4095" w:val="left" w:leader="none"/>
        </w:tabs>
        <w:spacing w:line="165" w:lineRule="exact" w:before="0"/>
        <w:ind w:left="205" w:right="0" w:firstLine="0"/>
        <w:jc w:val="left"/>
        <w:rPr>
          <w:sz w:val="16"/>
        </w:rPr>
      </w:pPr>
      <w:r>
        <w:rPr>
          <w:color w:val="231F20"/>
          <w:w w:val="115"/>
          <w:sz w:val="12"/>
        </w:rPr>
        <w:t>3</w:t>
        <w:tab/>
      </w:r>
      <w:r>
        <w:rPr>
          <w:color w:val="231F20"/>
          <w:w w:val="115"/>
          <w:sz w:val="16"/>
        </w:rPr>
        <w:t>–</w:t>
      </w:r>
    </w:p>
    <w:p>
      <w:pPr>
        <w:tabs>
          <w:tab w:pos="4107" w:val="left" w:leader="none"/>
        </w:tabs>
        <w:spacing w:before="134"/>
        <w:ind w:left="204" w:right="0" w:firstLine="0"/>
        <w:jc w:val="left"/>
        <w:rPr>
          <w:sz w:val="12"/>
        </w:rPr>
      </w:pPr>
      <w:r>
        <w:rPr>
          <w:color w:val="231F20"/>
          <w:sz w:val="12"/>
        </w:rPr>
        <w:t>6</w:t>
        <w:tab/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spacing w:before="8"/>
        <w:rPr>
          <w:sz w:val="12"/>
        </w:rPr>
      </w:pPr>
    </w:p>
    <w:p>
      <w:pPr>
        <w:tabs>
          <w:tab w:pos="528" w:val="left" w:leader="none"/>
          <w:tab w:pos="1373" w:val="left" w:leader="none"/>
          <w:tab w:pos="1793" w:val="left" w:leader="none"/>
          <w:tab w:pos="2214" w:val="left" w:leader="none"/>
          <w:tab w:pos="3059" w:val="left" w:leader="none"/>
          <w:tab w:pos="3480" w:val="left" w:leader="none"/>
          <w:tab w:pos="4102" w:val="left" w:leader="none"/>
        </w:tabs>
        <w:spacing w:before="1"/>
        <w:ind w:left="159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12</w:t>
        <w:tab/>
      </w:r>
      <w:r>
        <w:rPr>
          <w:color w:val="231F20"/>
          <w:sz w:val="12"/>
        </w:rPr>
        <w:t>1993   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95</w:t>
        <w:tab/>
        <w:t>97</w:t>
        <w:tab/>
        <w:t>99</w:t>
        <w:tab/>
        <w:t>2001   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</w:r>
      <w:r>
        <w:rPr>
          <w:color w:val="231F20"/>
          <w:position w:val="9"/>
          <w:sz w:val="12"/>
        </w:rPr>
        <w:t>4</w:t>
      </w:r>
    </w:p>
    <w:p>
      <w:pPr>
        <w:pStyle w:val="ListParagraph"/>
        <w:numPr>
          <w:ilvl w:val="0"/>
          <w:numId w:val="41"/>
        </w:numPr>
        <w:tabs>
          <w:tab w:pos="325" w:val="left" w:leader="none"/>
        </w:tabs>
        <w:spacing w:line="240" w:lineRule="auto" w:before="163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fuels,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food,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beverages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tobacco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1"/>
        </w:numPr>
        <w:tabs>
          <w:tab w:pos="325" w:val="left" w:leader="none"/>
        </w:tabs>
        <w:spacing w:line="240" w:lineRule="auto" w:before="3" w:after="0"/>
        <w:ind w:left="32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Excluding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food,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alcohol,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tobacco,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petrol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oil.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0" w:lineRule="exact"/>
        <w:ind w:left="126" w:right="-87"/>
        <w:rPr>
          <w:sz w:val="2"/>
        </w:rPr>
      </w:pPr>
      <w:r>
        <w:rPr>
          <w:sz w:val="2"/>
        </w:rPr>
        <w:pict>
          <v:group style="width:251.35pt;height:.7pt;mso-position-horizontal-relative:char;mso-position-vertical-relative:line" coordorigin="0,0" coordsize="5027,14">
            <v:line style="position:absolute" from="0,7" to="5026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4.B</w:t>
      </w:r>
      <w:r>
        <w:rPr>
          <w:color w:val="A70740"/>
          <w:spacing w:val="8"/>
          <w:w w:val="95"/>
          <w:sz w:val="18"/>
        </w:rPr>
        <w:t> </w:t>
      </w:r>
      <w:r>
        <w:rPr>
          <w:color w:val="231F20"/>
          <w:w w:val="95"/>
          <w:sz w:val="18"/>
        </w:rPr>
        <w:t>Private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sector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earnings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3291" w:val="left" w:leader="none"/>
          <w:tab w:pos="4447" w:val="left" w:leader="none"/>
        </w:tabs>
        <w:spacing w:before="72"/>
        <w:ind w:left="2255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2008</w:t>
        <w:tab/>
        <w:t>2008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5"/>
        <w:gridCol w:w="993"/>
        <w:gridCol w:w="291"/>
        <w:gridCol w:w="340"/>
        <w:gridCol w:w="240"/>
        <w:gridCol w:w="360"/>
        <w:gridCol w:w="477"/>
        <w:gridCol w:w="354"/>
      </w:tblGrid>
      <w:tr>
        <w:trPr>
          <w:trHeight w:val="262" w:hRule="atLeast"/>
        </w:trPr>
        <w:tc>
          <w:tcPr>
            <w:tcW w:w="2968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11"/>
              <w:ind w:right="35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since 2000</w:t>
            </w:r>
          </w:p>
        </w:tc>
        <w:tc>
          <w:tcPr>
            <w:tcW w:w="2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4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Oct.</w:t>
            </w:r>
          </w:p>
        </w:tc>
        <w:tc>
          <w:tcPr>
            <w:tcW w:w="4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Nov.</w:t>
            </w:r>
          </w:p>
        </w:tc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Dec.</w:t>
            </w:r>
          </w:p>
        </w:tc>
      </w:tr>
      <w:tr>
        <w:trPr>
          <w:trHeight w:val="256" w:hRule="atLeast"/>
        </w:trPr>
        <w:tc>
          <w:tcPr>
            <w:tcW w:w="1975" w:type="dxa"/>
          </w:tcPr>
          <w:p>
            <w:pPr>
              <w:pStyle w:val="TableParagraph"/>
              <w:spacing w:before="63"/>
              <w:rPr>
                <w:sz w:val="14"/>
              </w:rPr>
            </w:pPr>
            <w:r>
              <w:rPr>
                <w:color w:val="231F20"/>
                <w:sz w:val="14"/>
              </w:rPr>
              <w:t>(1) AEI regular pay</w:t>
            </w:r>
          </w:p>
        </w:tc>
        <w:tc>
          <w:tcPr>
            <w:tcW w:w="993" w:type="dxa"/>
          </w:tcPr>
          <w:p>
            <w:pPr>
              <w:pStyle w:val="TableParagraph"/>
              <w:spacing w:before="63"/>
              <w:ind w:left="400" w:right="3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291" w:type="dxa"/>
          </w:tcPr>
          <w:p>
            <w:pPr>
              <w:pStyle w:val="TableParagraph"/>
              <w:spacing w:before="63"/>
              <w:ind w:lef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40" w:type="dxa"/>
          </w:tcPr>
          <w:p>
            <w:pPr>
              <w:pStyle w:val="TableParagraph"/>
              <w:spacing w:before="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600" w:type="dxa"/>
            <w:gridSpan w:val="2"/>
          </w:tcPr>
          <w:p>
            <w:pPr>
              <w:pStyle w:val="TableParagraph"/>
              <w:spacing w:before="63"/>
              <w:ind w:left="3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77" w:type="dxa"/>
          </w:tcPr>
          <w:p>
            <w:pPr>
              <w:pStyle w:val="TableParagraph"/>
              <w:spacing w:before="63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354" w:type="dxa"/>
          </w:tcPr>
          <w:p>
            <w:pPr>
              <w:pStyle w:val="TableParagraph"/>
              <w:spacing w:before="63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7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400" w:right="3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291" w:type="dxa"/>
          </w:tcPr>
          <w:p>
            <w:pPr>
              <w:pStyle w:val="TableParagraph"/>
              <w:spacing w:before="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40" w:type="dxa"/>
          </w:tcPr>
          <w:p>
            <w:pPr>
              <w:pStyle w:val="TableParagraph"/>
              <w:spacing w:before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600" w:type="dxa"/>
            <w:gridSpan w:val="2"/>
          </w:tcPr>
          <w:p>
            <w:pPr>
              <w:pStyle w:val="TableParagraph"/>
              <w:spacing w:before="42"/>
              <w:ind w:left="304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77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354" w:type="dxa"/>
          </w:tcPr>
          <w:p>
            <w:pPr>
              <w:pStyle w:val="TableParagraph"/>
              <w:spacing w:before="42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</w:tr>
      <w:tr>
        <w:trPr>
          <w:trHeight w:val="241" w:hRule="atLeast"/>
        </w:trPr>
        <w:tc>
          <w:tcPr>
            <w:tcW w:w="197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(1)–(2) Pay drift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400" w:right="33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0.7</w:t>
            </w:r>
          </w:p>
        </w:tc>
        <w:tc>
          <w:tcPr>
            <w:tcW w:w="291" w:type="dxa"/>
          </w:tcPr>
          <w:p>
            <w:pPr>
              <w:pStyle w:val="TableParagraph"/>
              <w:spacing w:before="42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0.2</w:t>
            </w:r>
          </w:p>
        </w:tc>
        <w:tc>
          <w:tcPr>
            <w:tcW w:w="340" w:type="dxa"/>
          </w:tcPr>
          <w:p>
            <w:pPr>
              <w:pStyle w:val="TableParagraph"/>
              <w:spacing w:before="4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600" w:type="dxa"/>
            <w:gridSpan w:val="2"/>
          </w:tcPr>
          <w:p>
            <w:pPr>
              <w:pStyle w:val="TableParagraph"/>
              <w:spacing w:before="42"/>
              <w:ind w:left="278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-0.1</w:t>
            </w:r>
          </w:p>
        </w:tc>
        <w:tc>
          <w:tcPr>
            <w:tcW w:w="477" w:type="dxa"/>
          </w:tcPr>
          <w:p>
            <w:pPr>
              <w:pStyle w:val="TableParagraph"/>
              <w:spacing w:before="42"/>
              <w:ind w:right="9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354" w:type="dxa"/>
          </w:tcPr>
          <w:p>
            <w:pPr>
              <w:pStyle w:val="TableParagraph"/>
              <w:spacing w:before="42"/>
              <w:ind w:right="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75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(3) Total AEI</w:t>
            </w:r>
          </w:p>
        </w:tc>
        <w:tc>
          <w:tcPr>
            <w:tcW w:w="993" w:type="dxa"/>
          </w:tcPr>
          <w:p>
            <w:pPr>
              <w:pStyle w:val="TableParagraph"/>
              <w:spacing w:before="36"/>
              <w:ind w:left="393" w:right="3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291" w:type="dxa"/>
          </w:tcPr>
          <w:p>
            <w:pPr>
              <w:pStyle w:val="TableParagraph"/>
              <w:spacing w:before="36"/>
              <w:ind w:left="-12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40" w:type="dxa"/>
          </w:tcPr>
          <w:p>
            <w:pPr>
              <w:pStyle w:val="TableParagraph"/>
              <w:spacing w:before="3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  <w:tc>
          <w:tcPr>
            <w:tcW w:w="600" w:type="dxa"/>
            <w:gridSpan w:val="2"/>
          </w:tcPr>
          <w:p>
            <w:pPr>
              <w:pStyle w:val="TableParagraph"/>
              <w:spacing w:before="36"/>
              <w:ind w:left="300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77" w:type="dxa"/>
          </w:tcPr>
          <w:p>
            <w:pPr>
              <w:pStyle w:val="TableParagraph"/>
              <w:spacing w:before="36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2.9</w:t>
            </w:r>
          </w:p>
        </w:tc>
        <w:tc>
          <w:tcPr>
            <w:tcW w:w="354" w:type="dxa"/>
          </w:tcPr>
          <w:p>
            <w:pPr>
              <w:pStyle w:val="TableParagraph"/>
              <w:spacing w:before="36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9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(3)–(1) Bonus contribution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9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400" w:right="33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2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-30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-0.1</w:t>
            </w:r>
          </w:p>
        </w:tc>
        <w:tc>
          <w:tcPr>
            <w:tcW w:w="3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-0.5</w:t>
            </w:r>
          </w:p>
        </w:tc>
        <w:tc>
          <w:tcPr>
            <w:tcW w:w="60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257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-0.3</w:t>
            </w:r>
          </w:p>
        </w:tc>
        <w:tc>
          <w:tcPr>
            <w:tcW w:w="4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9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-0.7</w:t>
            </w:r>
          </w:p>
        </w:tc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9" w:hRule="atLeast"/>
        </w:trPr>
        <w:tc>
          <w:tcPr>
            <w:tcW w:w="19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2"/>
              <w:rPr>
                <w:sz w:val="11"/>
              </w:rPr>
            </w:pPr>
            <w:r>
              <w:rPr>
                <w:color w:val="231F20"/>
                <w:sz w:val="14"/>
              </w:rPr>
              <w:t>Memo item: AWE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9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398" w:right="3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4.2</w:t>
            </w:r>
          </w:p>
        </w:tc>
        <w:tc>
          <w:tcPr>
            <w:tcW w:w="2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-11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3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2.9</w:t>
            </w:r>
          </w:p>
        </w:tc>
        <w:tc>
          <w:tcPr>
            <w:tcW w:w="60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</w:t>
            </w:r>
          </w:p>
        </w:tc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33" w:right="-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Research Department </w:t>
      </w:r>
      <w:r>
        <w:rPr>
          <w:color w:val="231F20"/>
          <w:sz w:val="11"/>
        </w:rPr>
        <w:t>and 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04" w:val="left" w:leader="none"/>
        </w:tabs>
        <w:spacing w:line="240" w:lineRule="auto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Three-month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42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42"/>
        </w:numPr>
        <w:tabs>
          <w:tab w:pos="304" w:val="left" w:leader="none"/>
        </w:tabs>
        <w:spacing w:line="240" w:lineRule="auto" w:before="3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ListParagraph"/>
        <w:numPr>
          <w:ilvl w:val="0"/>
          <w:numId w:val="42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AWE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BodyText"/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39.685001pt;margin-top:17.325333pt;width:215.45pt;height:.1pt;mso-position-horizontal-relative:page;mso-position-vertical-relative:paragraph;z-index:-15611904;mso-wrap-distance-left:0;mso-wrap-distance-right:0" coordorigin="794,347" coordsize="4309,0" path="m794,347l5102,34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33" w:right="0" w:firstLine="0"/>
        <w:jc w:val="left"/>
        <w:rPr>
          <w:sz w:val="12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Agents’ survey: pay settlements</w:t>
      </w:r>
      <w:r>
        <w:rPr>
          <w:color w:val="231F20"/>
          <w:position w:val="4"/>
          <w:sz w:val="12"/>
        </w:rPr>
        <w:t>(a)</w:t>
      </w:r>
    </w:p>
    <w:p>
      <w:pPr>
        <w:spacing w:before="128"/>
        <w:ind w:left="325" w:right="0" w:firstLine="0"/>
        <w:jc w:val="left"/>
        <w:rPr>
          <w:sz w:val="11"/>
        </w:rPr>
      </w:pPr>
      <w:r>
        <w:rPr/>
        <w:pict>
          <v:group style="position:absolute;margin-left:39.685001pt;margin-top:8.345506pt;width:7.1pt;height:16.2pt;mso-position-horizontal-relative:page;mso-position-vertical-relative:paragraph;z-index:15847424" coordorigin="794,167" coordsize="142,324">
            <v:rect style="position:absolute;left:793;top:166;width:142;height:142" filled="true" fillcolor="#b01c88" stroked="false">
              <v:fill type="solid"/>
            </v:rect>
            <v:rect style="position:absolute;left:793;top:348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2009 survey</w:t>
      </w:r>
      <w:r>
        <w:rPr>
          <w:color w:val="231F20"/>
          <w:position w:val="4"/>
          <w:sz w:val="11"/>
        </w:rPr>
        <w:t>(b)</w:t>
      </w:r>
    </w:p>
    <w:p>
      <w:pPr>
        <w:tabs>
          <w:tab w:pos="2582" w:val="left" w:leader="none"/>
        </w:tabs>
        <w:spacing w:line="176" w:lineRule="exact" w:before="18"/>
        <w:ind w:left="325" w:right="0" w:firstLine="0"/>
        <w:jc w:val="left"/>
        <w:rPr>
          <w:sz w:val="12"/>
        </w:rPr>
      </w:pPr>
      <w:r>
        <w:rPr>
          <w:color w:val="231F20"/>
          <w:position w:val="4"/>
          <w:sz w:val="12"/>
        </w:rPr>
        <w:t>2008</w:t>
      </w:r>
      <w:r>
        <w:rPr>
          <w:color w:val="231F20"/>
          <w:spacing w:val="-20"/>
          <w:position w:val="4"/>
          <w:sz w:val="12"/>
        </w:rPr>
        <w:t> </w:t>
      </w:r>
      <w:r>
        <w:rPr>
          <w:color w:val="231F20"/>
          <w:position w:val="4"/>
          <w:sz w:val="12"/>
        </w:rPr>
        <w:t>survey</w:t>
      </w:r>
      <w:r>
        <w:rPr>
          <w:color w:val="231F20"/>
          <w:position w:val="8"/>
          <w:sz w:val="11"/>
        </w:rPr>
        <w:t>(c)</w:t>
        <w:tab/>
      </w:r>
      <w:r>
        <w:rPr>
          <w:color w:val="231F20"/>
          <w:sz w:val="12"/>
        </w:rPr>
        <w:t>Percentages of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employees</w:t>
      </w:r>
    </w:p>
    <w:p>
      <w:pPr>
        <w:pStyle w:val="Heading4"/>
        <w:spacing w:line="244" w:lineRule="auto" w:before="3"/>
        <w:ind w:right="119"/>
      </w:pPr>
      <w:r>
        <w:rPr/>
        <w:br w:type="column"/>
      </w:r>
      <w:r>
        <w:rPr>
          <w:color w:val="A70740"/>
          <w:w w:val="95"/>
        </w:rPr>
        <w:t>The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near-term </w:t>
      </w:r>
      <w:r>
        <w:rPr>
          <w:color w:val="A70740"/>
        </w:rPr>
        <w:t>outlook</w:t>
      </w:r>
      <w:r>
        <w:rPr>
          <w:color w:val="A70740"/>
          <w:spacing w:val="-26"/>
        </w:rPr>
        <w:t> </w:t>
      </w:r>
      <w:r>
        <w:rPr>
          <w:color w:val="A70740"/>
        </w:rPr>
        <w:t>for</w:t>
      </w:r>
      <w:r>
        <w:rPr>
          <w:color w:val="A70740"/>
          <w:spacing w:val="-26"/>
        </w:rPr>
        <w:t> </w:t>
      </w:r>
      <w:r>
        <w:rPr>
          <w:color w:val="A70740"/>
        </w:rPr>
        <w:t>CPI</w:t>
      </w:r>
      <w:r>
        <w:rPr>
          <w:color w:val="A70740"/>
          <w:spacing w:val="-21"/>
        </w:rPr>
        <w:t> </w:t>
      </w:r>
      <w:r>
        <w:rPr>
          <w:color w:val="A70740"/>
        </w:rPr>
        <w:t>inflation</w:t>
      </w:r>
    </w:p>
    <w:p>
      <w:pPr>
        <w:pStyle w:val="BodyText"/>
        <w:spacing w:line="268" w:lineRule="auto" w:before="17"/>
        <w:ind w:left="133" w:right="119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(a </w:t>
      </w:r>
      <w:r>
        <w:rPr>
          <w:color w:val="231F20"/>
        </w:rPr>
        <w:t>proxy for the most import-intensive items of consumer </w:t>
      </w:r>
      <w:r>
        <w:rPr>
          <w:color w:val="231F20"/>
          <w:w w:val="90"/>
        </w:rPr>
        <w:t>spending) have tracked imported goods prices excluding food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fuels,</w:t>
      </w:r>
      <w:r>
        <w:rPr>
          <w:color w:val="231F20"/>
          <w:spacing w:val="-41"/>
        </w:rPr>
        <w:t> </w:t>
      </w:r>
      <w:r>
        <w:rPr>
          <w:color w:val="231F20"/>
        </w:rPr>
        <w:t>after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lag</w:t>
      </w:r>
      <w:r>
        <w:rPr>
          <w:color w:val="231F20"/>
          <w:spacing w:val="-41"/>
        </w:rPr>
        <w:t> </w:t>
      </w:r>
      <w:r>
        <w:rPr>
          <w:color w:val="231F20"/>
        </w:rPr>
        <w:t>(see</w:t>
      </w:r>
      <w:r>
        <w:rPr>
          <w:color w:val="231F20"/>
          <w:spacing w:val="-41"/>
        </w:rPr>
        <w:t> </w:t>
      </w:r>
      <w:r>
        <w:rPr>
          <w:color w:val="231F20"/>
        </w:rPr>
        <w:t>Chart</w:t>
      </w:r>
      <w:r>
        <w:rPr>
          <w:color w:val="231F20"/>
          <w:spacing w:val="-42"/>
        </w:rPr>
        <w:t> </w:t>
      </w:r>
      <w:r>
        <w:rPr>
          <w:color w:val="231F20"/>
        </w:rPr>
        <w:t>4.8,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shows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RPI, </w:t>
      </w:r>
      <w:r>
        <w:rPr>
          <w:color w:val="231F20"/>
          <w:w w:val="95"/>
        </w:rPr>
        <w:t>rather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back-run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component prices). This suggests that companies using </w:t>
      </w:r>
      <w:r>
        <w:rPr>
          <w:color w:val="231F20"/>
          <w:w w:val="95"/>
        </w:rPr>
        <w:t>imported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imported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pushing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4.4).</w:t>
      </w:r>
    </w:p>
    <w:p>
      <w:pPr>
        <w:pStyle w:val="BodyText"/>
        <w:spacing w:line="268" w:lineRule="auto"/>
        <w:ind w:left="133" w:right="119"/>
      </w:pPr>
      <w:r>
        <w:rPr>
          <w:color w:val="231F20"/>
          <w:w w:val="90"/>
        </w:rPr>
        <w:t>But,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eventually,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recover.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feed</w:t>
      </w:r>
      <w:r>
        <w:rPr>
          <w:color w:val="231F20"/>
          <w:spacing w:val="-22"/>
        </w:rPr>
        <w:t> </w:t>
      </w:r>
      <w:r>
        <w:rPr>
          <w:color w:val="231F20"/>
        </w:rPr>
        <w:t>through.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33" w:right="151"/>
      </w:pP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closely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food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import-intensive consumer goods. This may in part be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kept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relatively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following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3"/>
        </w:rPr>
        <w:t> </w:t>
      </w:r>
      <w:r>
        <w:rPr>
          <w:color w:val="231F20"/>
        </w:rPr>
        <w:t>prices, households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income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spend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items, putting</w:t>
      </w:r>
      <w:r>
        <w:rPr>
          <w:color w:val="231F20"/>
          <w:spacing w:val="-30"/>
        </w:rPr>
        <w:t> </w:t>
      </w:r>
      <w:r>
        <w:rPr>
          <w:color w:val="231F20"/>
        </w:rPr>
        <w:t>downward</w:t>
      </w:r>
      <w:r>
        <w:rPr>
          <w:color w:val="231F20"/>
          <w:spacing w:val="-27"/>
        </w:rPr>
        <w:t> </w:t>
      </w:r>
      <w:r>
        <w:rPr>
          <w:color w:val="231F20"/>
        </w:rPr>
        <w:t>pressure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their</w:t>
      </w:r>
      <w:r>
        <w:rPr>
          <w:color w:val="231F20"/>
          <w:spacing w:val="-27"/>
        </w:rPr>
        <w:t> </w:t>
      </w:r>
      <w:r>
        <w:rPr>
          <w:color w:val="231F20"/>
        </w:rPr>
        <w:t>prices.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33" w:right="119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deterioration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dampen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facing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imported</w:t>
      </w:r>
      <w:r>
        <w:rPr>
          <w:color w:val="231F20"/>
          <w:spacing w:val="-37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absorb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reduced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margins.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 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loosening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shift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companies’ pricing intentions (Section 4.5). But given the scale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source</w:t>
      </w:r>
      <w:r>
        <w:rPr>
          <w:color w:val="231F20"/>
          <w:spacing w:val="-23"/>
        </w:rPr>
        <w:t> </w:t>
      </w:r>
      <w:r>
        <w:rPr>
          <w:color w:val="231F20"/>
        </w:rPr>
        <w:t>lie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upside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5153" w:space="196"/>
            <w:col w:w="5231"/>
          </w:cols>
        </w:sectPr>
      </w:pPr>
    </w:p>
    <w:p>
      <w:pPr>
        <w:spacing w:before="2"/>
        <w:ind w:left="3887" w:right="6527" w:firstLine="0"/>
        <w:jc w:val="center"/>
        <w:rPr>
          <w:sz w:val="12"/>
        </w:rPr>
      </w:pPr>
      <w:r>
        <w:rPr/>
        <w:pict>
          <v:group style="position:absolute;margin-left:39.685001pt;margin-top:3.811802pt;width:184.3pt;height:141.75pt;mso-position-horizontal-relative:page;mso-position-vertical-relative:paragraph;z-index:15847936" coordorigin="794,76" coordsize="3686,2835">
            <v:rect style="position:absolute;left:3980;top:2890;width:193;height:21" filled="true" fillcolor="#b01c88" stroked="false">
              <v:fill type="solid"/>
            </v:rect>
            <v:rect style="position:absolute;left:3791;top:2769;width:189;height:142" filled="true" fillcolor="#00558b" stroked="false">
              <v:fill type="solid"/>
            </v:rect>
            <v:rect style="position:absolute;left:3310;top:2840;width:193;height:71" filled="true" fillcolor="#b01c88" stroked="false">
              <v:fill type="solid"/>
            </v:rect>
            <v:rect style="position:absolute;left:3121;top:2249;width:189;height:662" filled="true" fillcolor="#00558b" stroked="false">
              <v:fill type="solid"/>
            </v:rect>
            <v:rect style="position:absolute;left:2640;top:2410;width:193;height:501" filled="true" fillcolor="#b01c88" stroked="false">
              <v:fill type="solid"/>
            </v:rect>
            <v:rect style="position:absolute;left:2448;top:521;width:193;height:2390" filled="true" fillcolor="#00558b" stroked="false">
              <v:fill type="solid"/>
            </v:rect>
            <v:rect style="position:absolute;left:1967;top:1410;width:193;height:1501" filled="true" fillcolor="#b01c88" stroked="false">
              <v:fill type="solid"/>
            </v:rect>
            <v:rect style="position:absolute;left:1778;top:2294;width:189;height:617" filled="true" fillcolor="#00558b" stroked="false">
              <v:fill type="solid"/>
            </v:rect>
            <v:rect style="position:absolute;left:1297;top:956;width:193;height:1955" filled="true" fillcolor="#b01c88" stroked="false">
              <v:fill type="solid"/>
            </v:rect>
            <v:rect style="position:absolute;left:1108;top:2673;width:189;height:238" filled="true" fillcolor="#00558b" stroked="false">
              <v:fill type="solid"/>
            </v:rect>
            <v:shape style="position:absolute;left:793;top:81;width:3686;height:2830" coordorigin="794,81" coordsize="3686,2830" path="m4365,2504l4479,2504m4365,2099l4479,2099m4365,1695l4479,1695m4365,1286l4479,1286m4365,882l4479,882m4365,478l4479,478m4308,2911l4308,2798m3639,2911l3639,2798m2969,2911l2969,2798m2296,2911l2296,2798m1626,2911l1626,2798m956,2911l956,2798m794,2504l907,2504m794,2099l907,2099m794,1695l907,1695m794,1286l907,1286m794,882l907,882m794,478l907,478m4474,2906l799,2906,799,81,4474,81,4474,2906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ListParagraph"/>
        <w:numPr>
          <w:ilvl w:val="1"/>
          <w:numId w:val="23"/>
        </w:numPr>
        <w:tabs>
          <w:tab w:pos="5963" w:val="left" w:leader="none"/>
        </w:tabs>
        <w:spacing w:line="240" w:lineRule="auto" w:before="32" w:after="0"/>
        <w:ind w:left="5962" w:right="0" w:hanging="481"/>
        <w:jc w:val="left"/>
        <w:rPr>
          <w:sz w:val="26"/>
        </w:rPr>
      </w:pPr>
      <w:r>
        <w:rPr/>
        <w:pict>
          <v:shape style="position:absolute;margin-left:227.981995pt;margin-top:13.172946pt;width:6.55pt;height:7.2pt;mso-position-horizontal-relative:page;mso-position-vertical-relative:paragraph;z-index:1584844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BodyText"/>
        <w:tabs>
          <w:tab w:pos="5482" w:val="left" w:leader="none"/>
        </w:tabs>
        <w:spacing w:line="273" w:lineRule="auto" w:before="250"/>
        <w:ind w:left="5482" w:right="108" w:hanging="1580"/>
      </w:pPr>
      <w:r>
        <w:rPr>
          <w:color w:val="231F20"/>
          <w:sz w:val="12"/>
        </w:rPr>
        <w:t>50</w:t>
        <w:tab/>
      </w:r>
      <w:r>
        <w:rPr>
          <w:color w:val="231F20"/>
          <w:position w:val="1"/>
        </w:rPr>
        <w:t>Annual private sector earnings growth fell in November </w:t>
      </w:r>
      <w:r>
        <w:rPr>
          <w:color w:val="231F20"/>
          <w:w w:val="90"/>
        </w:rPr>
        <w:t>according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(AEI)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</w:p>
    <w:p>
      <w:pPr>
        <w:pStyle w:val="BodyText"/>
        <w:tabs>
          <w:tab w:pos="5482" w:val="left" w:leader="none"/>
        </w:tabs>
        <w:spacing w:line="227" w:lineRule="exact"/>
        <w:ind w:left="3898"/>
      </w:pPr>
      <w:r>
        <w:rPr>
          <w:color w:val="231F20"/>
          <w:vertAlign w:val="superscript"/>
        </w:rPr>
        <w:t>40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weekly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earnings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(AWE)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measures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spacing w:val="-3"/>
          <w:w w:val="90"/>
          <w:vertAlign w:val="baseline"/>
        </w:rPr>
        <w:t>(Table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4.B),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and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were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at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their</w:t>
      </w:r>
    </w:p>
    <w:p>
      <w:pPr>
        <w:pStyle w:val="BodyText"/>
        <w:tabs>
          <w:tab w:pos="5482" w:val="left" w:leader="none"/>
        </w:tabs>
        <w:spacing w:line="268" w:lineRule="auto" w:before="28"/>
        <w:ind w:left="5482" w:right="121" w:hanging="1583"/>
      </w:pPr>
      <w:r>
        <w:rPr>
          <w:color w:val="231F20"/>
          <w:vertAlign w:val="subscript"/>
        </w:rPr>
        <w:t>30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lowest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rates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since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2003.</w:t>
      </w:r>
      <w:r>
        <w:rPr>
          <w:color w:val="231F20"/>
          <w:spacing w:val="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balance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of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factors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influencing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 </w:t>
      </w:r>
      <w:r>
        <w:rPr>
          <w:color w:val="231F20"/>
          <w:vertAlign w:val="baseline"/>
        </w:rPr>
        <w:t>near-term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outlook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earnings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shifted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further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the</w:t>
      </w:r>
    </w:p>
    <w:p>
      <w:pPr>
        <w:pStyle w:val="BodyText"/>
        <w:tabs>
          <w:tab w:pos="5482" w:val="left" w:leader="none"/>
        </w:tabs>
        <w:ind w:left="3903"/>
      </w:pPr>
      <w:r>
        <w:rPr>
          <w:color w:val="231F20"/>
          <w:vertAlign w:val="superscript"/>
        </w:rPr>
        <w:t>20</w:t>
      </w:r>
      <w:r>
        <w:rPr>
          <w:color w:val="231F20"/>
          <w:vertAlign w:val="baseline"/>
        </w:rPr>
        <w:tab/>
        <w:t>downside since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then.</w:t>
      </w:r>
    </w:p>
    <w:p>
      <w:pPr>
        <w:spacing w:after="0"/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spacing w:line="247" w:lineRule="auto" w:before="0"/>
        <w:ind w:left="495" w:right="0" w:hanging="160"/>
        <w:jc w:val="left"/>
        <w:rPr>
          <w:sz w:val="12"/>
        </w:rPr>
      </w:pPr>
      <w:r>
        <w:rPr>
          <w:color w:val="231F20"/>
          <w:w w:val="85"/>
          <w:sz w:val="12"/>
        </w:rPr>
        <w:t>Significantly </w:t>
      </w:r>
      <w:r>
        <w:rPr>
          <w:color w:val="231F20"/>
          <w:sz w:val="12"/>
        </w:rPr>
        <w:t>lower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spacing w:line="247" w:lineRule="auto" w:before="0"/>
        <w:ind w:left="218" w:right="-11" w:hanging="27"/>
        <w:jc w:val="left"/>
        <w:rPr>
          <w:sz w:val="12"/>
        </w:rPr>
      </w:pP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little </w:t>
      </w:r>
      <w:r>
        <w:rPr>
          <w:color w:val="231F20"/>
          <w:w w:val="95"/>
          <w:sz w:val="12"/>
        </w:rPr>
        <w:t>lower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33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Same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spacing w:line="247" w:lineRule="auto" w:before="0"/>
        <w:ind w:left="344" w:right="-12" w:hanging="11"/>
        <w:jc w:val="left"/>
        <w:rPr>
          <w:sz w:val="12"/>
        </w:rPr>
      </w:pP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little </w:t>
      </w:r>
      <w:r>
        <w:rPr>
          <w:color w:val="231F20"/>
          <w:w w:val="90"/>
          <w:sz w:val="12"/>
        </w:rPr>
        <w:t>higher</w:t>
      </w:r>
    </w:p>
    <w:p>
      <w:pPr>
        <w:pStyle w:val="BodyText"/>
        <w:spacing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036" w:right="15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line="125" w:lineRule="exact" w:before="102"/>
        <w:ind w:left="1070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5" w:lineRule="exact" w:before="0"/>
        <w:ind w:left="117" w:right="400" w:firstLine="0"/>
        <w:jc w:val="center"/>
        <w:rPr>
          <w:sz w:val="12"/>
        </w:rPr>
      </w:pPr>
      <w:r>
        <w:rPr>
          <w:color w:val="231F20"/>
          <w:sz w:val="12"/>
        </w:rPr>
        <w:t>Significantly</w:t>
      </w:r>
    </w:p>
    <w:p>
      <w:pPr>
        <w:spacing w:before="5"/>
        <w:ind w:left="115" w:right="400" w:firstLine="0"/>
        <w:jc w:val="center"/>
        <w:rPr>
          <w:sz w:val="12"/>
        </w:rPr>
      </w:pPr>
      <w:r>
        <w:rPr>
          <w:color w:val="231F20"/>
          <w:sz w:val="12"/>
        </w:rPr>
        <w:t>higher</w:t>
      </w:r>
    </w:p>
    <w:p>
      <w:pPr>
        <w:pStyle w:val="BodyText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335" w:right="143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bonuses.</w:t>
      </w:r>
    </w:p>
    <w:p>
      <w:pPr>
        <w:pStyle w:val="BodyText"/>
        <w:ind w:left="335"/>
      </w:pPr>
      <w:r>
        <w:rPr>
          <w:color w:val="231F20"/>
          <w:w w:val="90"/>
        </w:rPr>
        <w:t>Bonus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elements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/>
        <w:sectPr>
          <w:type w:val="continuous"/>
          <w:pgSz w:w="11900" w:h="16840"/>
          <w:pgMar w:top="1560" w:bottom="0" w:left="660" w:right="660"/>
          <w:cols w:num="6" w:equalWidth="0">
            <w:col w:w="923" w:space="40"/>
            <w:col w:w="514" w:space="39"/>
            <w:col w:w="601" w:space="40"/>
            <w:col w:w="656" w:space="40"/>
            <w:col w:w="1218" w:space="1077"/>
            <w:col w:w="543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ListParagraph"/>
        <w:numPr>
          <w:ilvl w:val="0"/>
          <w:numId w:val="43"/>
        </w:numPr>
        <w:tabs>
          <w:tab w:pos="304" w:val="left" w:leader="none"/>
        </w:tabs>
        <w:spacing w:line="244" w:lineRule="auto" w:before="0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settlement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pay </w:t>
      </w:r>
      <w:r>
        <w:rPr>
          <w:color w:val="231F20"/>
          <w:sz w:val="11"/>
        </w:rPr>
        <w:t>round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settlement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year?’.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 respondents’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ListParagraph"/>
        <w:numPr>
          <w:ilvl w:val="0"/>
          <w:numId w:val="43"/>
        </w:numPr>
        <w:tabs>
          <w:tab w:pos="304" w:val="left" w:leader="none"/>
        </w:tabs>
        <w:spacing w:line="244" w:lineRule="auto" w:before="0" w:after="0"/>
        <w:ind w:left="303" w:right="125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355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(covering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nearly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840,000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employees)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England’s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regional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Agents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ListParagraph"/>
        <w:numPr>
          <w:ilvl w:val="0"/>
          <w:numId w:val="43"/>
        </w:numPr>
        <w:tabs>
          <w:tab w:pos="304" w:val="left" w:leader="none"/>
        </w:tabs>
        <w:spacing w:line="244" w:lineRule="auto" w:before="0" w:after="0"/>
        <w:ind w:left="303" w:right="97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362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(covering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760,000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employees)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England’s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regional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Agents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2009.</w:t>
      </w:r>
    </w:p>
    <w:p>
      <w:pPr>
        <w:pStyle w:val="BodyText"/>
        <w:spacing w:line="268" w:lineRule="auto" w:before="28"/>
        <w:ind w:left="133"/>
      </w:pPr>
      <w:r>
        <w:rPr/>
        <w:br w:type="column"/>
      </w:r>
      <w:r>
        <w:rPr>
          <w:color w:val="231F20"/>
          <w:w w:val="90"/>
        </w:rPr>
        <w:t>earnings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basic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settlements)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track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 </w:t>
      </w:r>
      <w:r>
        <w:rPr>
          <w:color w:val="231F20"/>
        </w:rPr>
        <w:t>further in the near term given the worsening economic </w:t>
      </w:r>
      <w:r>
        <w:rPr>
          <w:color w:val="231F20"/>
          <w:w w:val="95"/>
        </w:rPr>
        <w:t>outlook.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46" w:space="903"/>
            <w:col w:w="5231"/>
          </w:cols>
        </w:sectPr>
      </w:pPr>
    </w:p>
    <w:p>
      <w:pPr>
        <w:spacing w:before="110"/>
        <w:ind w:left="154" w:right="0" w:firstLine="0"/>
        <w:jc w:val="left"/>
        <w:rPr>
          <w:sz w:val="12"/>
        </w:rPr>
      </w:pPr>
      <w:bookmarkStart w:name="4.5 Companies’ pricing decisions" w:id="69"/>
      <w:bookmarkEnd w:id="69"/>
      <w:r>
        <w:rPr/>
      </w:r>
      <w:bookmarkStart w:name="4.6 Inflation expectations" w:id="70"/>
      <w:bookmarkEnd w:id="70"/>
      <w:r>
        <w:rPr/>
      </w:r>
      <w:bookmarkStart w:name="_bookmark18" w:id="71"/>
      <w:bookmarkEnd w:id="7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earnings</w:t>
      </w:r>
      <w:r>
        <w:rPr>
          <w:color w:val="231F20"/>
          <w:position w:val="4"/>
          <w:sz w:val="12"/>
        </w:rPr>
        <w:t>(a)</w:t>
      </w:r>
    </w:p>
    <w:p>
      <w:pPr>
        <w:spacing w:line="149" w:lineRule="exact" w:before="48"/>
        <w:ind w:left="1273" w:right="0" w:firstLine="0"/>
        <w:jc w:val="left"/>
        <w:rPr>
          <w:sz w:val="12"/>
        </w:rPr>
      </w:pPr>
      <w:r>
        <w:rPr>
          <w:color w:val="231F20"/>
          <w:sz w:val="12"/>
        </w:rPr>
        <w:t>Import prices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(percentage change on a year earlier)</w:t>
      </w:r>
    </w:p>
    <w:p>
      <w:pPr>
        <w:spacing w:line="118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40.701pt;margin-top:2.709891pt;width:184.3pt;height:141.75pt;mso-position-horizontal-relative:page;mso-position-vertical-relative:paragraph;z-index:15849984" coordorigin="814,54" coordsize="3686,2835">
            <v:shape style="position:absolute;left:819;top:59;width:3681;height:2830" coordorigin="819,59" coordsize="3681,2830" path="m4494,2884l819,2884,819,59,4494,59,4494,2884xm982,1629l4329,1629m4386,2580l4499,2580m4386,2261l4499,2261m4386,1948l4499,1948m4386,1629l4499,1629m4386,1316l4499,1316m4386,997l4499,997m4386,684l4499,684m4386,365l4499,365m976,2889l976,2775m1814,2889l1814,2775m2652,2889l2652,2775m3491,2889l3491,2775m4329,2889l4329,2775e" filled="false" stroked="true" strokeweight=".5pt" strokecolor="#231f20">
              <v:path arrowok="t"/>
              <v:stroke dashstyle="solid"/>
            </v:shape>
            <v:shape style="position:absolute;left:1810;top:208;width:2209;height:2599" coordorigin="1810,209" coordsize="2209,2599" path="m1918,1511l1864,1446,1810,1511,1864,1575,1918,1511xm2055,273l2001,209,1947,273,2001,338,2055,273xm2195,706l2141,641,2087,706,2141,770,2195,706xm2246,1991l2192,1910,2138,1991,2192,2072,2246,1991xm2523,1619l2469,1554,2415,1619,2469,1683,2523,1619xm2674,1008l2620,943,2566,1008,2620,1073,2674,1008xm2764,1165l2710,1100,2656,1165,2710,1230,2764,1165xm2818,1516l2764,1451,2710,1516,2764,1581,2818,1516xm2897,1230l2843,1165,2789,1230,2843,1294,2897,1230xm2958,1667l2904,1602,2850,1667,2904,1732,2958,1667xm3048,1732l2994,1667,2940,1732,2994,1797,3048,1732xm3303,1132l3250,1068,3196,1132,3250,1197,3303,1132xm3325,2742l3271,2677,3217,2742,3271,2807,3325,2742xm3498,1851l3444,1786,3390,1851,3444,1916,3498,1851xm4019,2531l3965,2467,3911,2531,3965,2596,4019,2531xe" filled="true" fillcolor="#eb2d2e" stroked="false">
              <v:path arrowok="t"/>
              <v:fill type="solid"/>
            </v:shape>
            <v:shape style="position:absolute;left:814;top:366;width:114;height:2215" coordorigin="814,367" coordsize="114,2215" path="m814,2582l927,2582m814,2263l927,2263m814,1950l927,1950m814,1631l927,1631m814,1318l927,1318m814,999l927,999m814,686l927,686m814,367l927,367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0"/>
        <w:ind w:left="0" w:right="26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26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26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5"/>
        </w:rPr>
      </w:pPr>
    </w:p>
    <w:p>
      <w:pPr>
        <w:spacing w:line="132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8" w:lineRule="exact" w:before="0"/>
        <w:ind w:left="0" w:right="29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4"/>
        <w:ind w:left="39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0" w:right="30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"/>
        <w:ind w:left="0" w:right="26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0"/>
        <w:ind w:left="0" w:right="26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26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line="119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121" w:val="left" w:leader="none"/>
          <w:tab w:pos="1959" w:val="left" w:leader="none"/>
          <w:tab w:pos="2798" w:val="left" w:leader="none"/>
          <w:tab w:pos="3636" w:val="left" w:leader="none"/>
        </w:tabs>
        <w:spacing w:line="119" w:lineRule="exact" w:before="0"/>
        <w:ind w:left="283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3</w:t>
        <w:tab/>
        <w:t>4</w:t>
        <w:tab/>
        <w:t>5</w:t>
        <w:tab/>
        <w:t>6</w:t>
      </w:r>
    </w:p>
    <w:p>
      <w:pPr>
        <w:spacing w:line="247" w:lineRule="auto" w:before="39"/>
        <w:ind w:left="1051" w:right="1377" w:firstLine="98"/>
        <w:jc w:val="left"/>
        <w:rPr>
          <w:sz w:val="12"/>
        </w:rPr>
      </w:pPr>
      <w:r>
        <w:rPr>
          <w:color w:val="231F20"/>
          <w:w w:val="90"/>
          <w:sz w:val="12"/>
        </w:rPr>
        <w:t>Private sector average earnings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w w:val="90"/>
          <w:sz w:val="12"/>
        </w:rPr>
        <w:t>(percentage change on a year earlier)</w:t>
      </w:r>
    </w:p>
    <w:p>
      <w:pPr>
        <w:pStyle w:val="ListParagraph"/>
        <w:numPr>
          <w:ilvl w:val="0"/>
          <w:numId w:val="44"/>
        </w:numPr>
        <w:tabs>
          <w:tab w:pos="325" w:val="left" w:leader="none"/>
        </w:tabs>
        <w:spacing w:line="240" w:lineRule="auto" w:before="114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calendar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1993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ListParagraph"/>
        <w:numPr>
          <w:ilvl w:val="0"/>
          <w:numId w:val="44"/>
        </w:numPr>
        <w:tabs>
          <w:tab w:pos="325" w:val="left" w:leader="none"/>
        </w:tabs>
        <w:spacing w:line="240" w:lineRule="auto" w:before="2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4"/>
        </w:numPr>
        <w:tabs>
          <w:tab w:pos="325" w:val="left" w:leader="none"/>
        </w:tabs>
        <w:spacing w:line="240" w:lineRule="auto" w:before="3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Including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bonuses.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0" w:lineRule="exact"/>
        <w:ind w:left="12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10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4.11 </w:t>
      </w:r>
      <w:r>
        <w:rPr>
          <w:color w:val="231F20"/>
          <w:w w:val="95"/>
          <w:sz w:val="18"/>
        </w:rPr>
        <w:t>Indicators of companies’ expected output </w:t>
      </w:r>
      <w:r>
        <w:rPr>
          <w:color w:val="231F20"/>
          <w:sz w:val="18"/>
        </w:rPr>
        <w:t>prices and capacity utilisation</w:t>
      </w:r>
    </w:p>
    <w:p>
      <w:pPr>
        <w:spacing w:before="64"/>
        <w:ind w:left="483" w:right="0" w:firstLine="0"/>
        <w:jc w:val="left"/>
        <w:rPr>
          <w:sz w:val="12"/>
        </w:rPr>
      </w:pPr>
      <w:r>
        <w:rPr/>
        <w:pict>
          <v:group style="position:absolute;margin-left:39.685001pt;margin-top:11.790376pt;width:184.3pt;height:141.75pt;mso-position-horizontal-relative:page;mso-position-vertical-relative:paragraph;z-index:-19469824" coordorigin="794,236" coordsize="3686,2835">
            <v:rect style="position:absolute;left:798;top:240;width:3676;height:2825" filled="false" stroked="true" strokeweight=".5pt" strokecolor="#231f20">
              <v:stroke dashstyle="solid"/>
            </v:rect>
            <v:line style="position:absolute" from="948,1654" to="4308,1654" stroked="true" strokeweight=".5pt" strokecolor="#231f20">
              <v:stroke dashstyle="solid"/>
            </v:line>
            <v:shape style="position:absolute;left:959;top:518;width:3520;height:2552" coordorigin="959,519" coordsize="3520,2552" path="m4365,2785l4479,2785m4365,2504l4479,2504m4365,2219l4479,2219m4365,1934l4479,1934m4365,1654l4479,1654m4365,1369l4479,1369m4365,1084l4479,1084m4365,799l4479,799m4365,519l4479,519m959,3070l959,2957m1303,3070l1303,2957m1646,3070l1646,2957m1989,3070l1989,2957m2333,3070l2333,2957m2676,3070l2676,2957m3019,3070l3019,2957m3363,3070l3363,2957m3706,3070l3706,2957m4049,3070l4049,2957e" filled="false" stroked="true" strokeweight=".5pt" strokecolor="#231f20">
              <v:path arrowok="t"/>
              <v:stroke dashstyle="solid"/>
            </v:shape>
            <v:shape style="position:absolute;left:959;top:630;width:3350;height:1916" coordorigin="959,631" coordsize="3350,1916" path="m959,1752l1043,2065,1131,2093,1219,1705,1303,1504,1390,1486,1474,1888,1562,1920,1646,1911,1734,1532,1818,2032,1905,2546,1989,1822,2073,1500,2161,2201,2248,2116,2333,1799,2417,1640,2504,1799,2592,1831,2676,1341,2763,1565,2848,1864,2935,1729,3019,1757,3107,1827,3191,2350,3278,2126,3363,1126,3447,1065,3534,1121,3622,1514,3706,631,3790,1458,3878,1374,3965,827,4049,888,4137,1009,4221,1481,4308,2145e" filled="false" stroked="true" strokeweight="1pt" strokecolor="#00558b">
              <v:path arrowok="t"/>
              <v:stroke dashstyle="solid"/>
            </v:shape>
            <v:shape style="position:absolute;left:959;top:485;width:3350;height:2467" coordorigin="959,486" coordsize="3350,2467" path="m959,2350l1043,2668,1131,1939,1219,1729,1303,1705,1390,2000,1474,1855,1562,1350,1646,1355,1734,2121,1818,2308,1905,2102,1989,1864,2073,2093,2161,2079,2248,1575,2333,1822,2417,2224,2504,2205,2592,1603,2676,1462,2763,1528,2848,1332,2935,1392,3019,1084,3107,1939,3191,1490,3278,1425,3363,1523,3447,2168,3534,1374,3622,888,3706,1355,3790,1453,3878,1378,3965,654,4049,486,4137,565,4221,752,4308,2953e" filled="false" stroked="true" strokeweight="1pt" strokecolor="#75c043">
              <v:path arrowok="t"/>
              <v:stroke dashstyle="solid"/>
            </v:shape>
            <v:shape style="position:absolute;left:959;top:869;width:3350;height:2037" coordorigin="959,869" coordsize="3350,2037" path="m959,1738l1043,1448,1131,1523,1219,1504,1303,1453,1390,1173,1474,1369,1562,1061,1646,1112,1734,1869,1818,1967,1905,2285,1989,2140,2073,1948,2161,2215,2248,2243,2333,1874,2417,2219,2504,2233,2592,2000,2676,1631,2763,1318,2848,1406,2935,1546,3019,1332,3107,1775,3191,1589,3278,1766,3363,1523,3447,869,3534,1439,3622,1299,3706,1009,3790,920,3878,1196,3965,1182,4049,1958,4137,1822,4221,2425,4308,2906e" filled="false" stroked="true" strokeweight="1pt" strokecolor="#b01c88">
              <v:path arrowok="t"/>
              <v:stroke dashstyle="solid"/>
            </v:shape>
            <v:shape style="position:absolute;left:793;top:520;width:114;height:2266" coordorigin="794,520" coordsize="114,2266" path="m794,2786l907,2786m794,2506l907,2506m794,2221l907,2221m794,1936l907,1936m794,1654l907,1654m794,1371l907,1371m794,1086l907,1086m794,801l907,801m794,520l907,520e" filled="false" stroked="true" strokeweight=".5pt" strokecolor="#231f20">
              <v:path arrowok="t"/>
              <v:stroke dashstyle="solid"/>
            </v:shape>
            <v:line style="position:absolute" from="1629,984" to="1629,771" stroked="true" strokeweight=".5pt" strokecolor="#231f20">
              <v:stroke dashstyle="solid"/>
            </v:line>
            <v:shape style="position:absolute;left:1603;top:967;width:51;height:85" coordorigin="1603,967" coordsize="51,85" path="m1654,967l1603,967,1610,983,1614,995,1629,1052,1630,1043,1632,1033,1635,1021,1639,1008,1643,996,1654,967xe" filled="true" fillcolor="#231f20" stroked="false">
              <v:path arrowok="t"/>
              <v:fill type="solid"/>
            </v:shape>
            <v:line style="position:absolute" from="3755,512" to="3922,559" stroked="true" strokeweight=".5pt" strokecolor="#231f20">
              <v:stroke dashstyle="solid"/>
            </v:line>
            <v:shape style="position:absolute;left:3898;top:529;width:89;height:49" coordorigin="3899,530" coordsize="89,49" path="m3912,530l3899,578,3916,577,3928,576,3942,575,3955,575,3967,575,3978,576,3987,577,3979,573,3969,568,3959,562,3947,555,3937,549,3912,530xe" filled="true" fillcolor="#231f20" stroked="false">
              <v:path arrowok="t"/>
              <v:fill type="solid"/>
            </v:shape>
            <v:line style="position:absolute" from="3182,2599" to="3182,2452" stroked="true" strokeweight=".5pt" strokecolor="#231f20">
              <v:stroke dashstyle="solid"/>
            </v:line>
            <v:shape style="position:absolute;left:3156;top:2384;width:51;height:85" coordorigin="3157,2384" coordsize="51,85" path="m3182,2384l3157,2469,3207,2469,3185,2404,3183,2393,3182,2384xe" filled="true" fillcolor="#231f20" stroked="false">
              <v:path arrowok="t"/>
              <v:fill type="solid"/>
            </v:shape>
            <v:shape style="position:absolute;left:2803;top:312;width:95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BCC expected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1033;top:585;width:123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CBI capacity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utilisation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54;top:2557;width:15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CBI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expected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Differences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1999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deviations) </w:t>
      </w:r>
      <w:r>
        <w:rPr>
          <w:color w:val="231F20"/>
          <w:spacing w:val="4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2.5</w:t>
      </w:r>
    </w:p>
    <w:p>
      <w:pPr>
        <w:spacing w:before="144"/>
        <w:ind w:left="0" w:right="23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2.0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24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0" w:right="242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2"/>
        </w:rPr>
      </w:pPr>
    </w:p>
    <w:p>
      <w:pPr>
        <w:spacing w:line="120" w:lineRule="exact" w:before="0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66" w:lineRule="exact" w:before="0"/>
        <w:ind w:left="0" w:right="30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0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3" w:lineRule="exact" w:before="0"/>
        <w:ind w:left="0" w:right="31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5" w:lineRule="exact" w:before="0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242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0" w:right="24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23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2.0</w:t>
      </w:r>
    </w:p>
    <w:p>
      <w:pPr>
        <w:pStyle w:val="BodyText"/>
        <w:spacing w:line="268" w:lineRule="auto" w:before="3"/>
        <w:ind w:left="133" w:right="283"/>
        <w:jc w:val="both"/>
      </w:pPr>
      <w:r>
        <w:rPr/>
        <w:br w:type="column"/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bonuses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awarded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reduce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2009.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27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settlements.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current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bargainers’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often cited in negotiations over settlements. The recent falls in 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 </w:t>
      </w:r>
      <w:r>
        <w:rPr>
          <w:color w:val="231F20"/>
          <w:w w:val="90"/>
        </w:rPr>
        <w:t>4.6),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push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respondents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significantly</w:t>
      </w:r>
      <w:r>
        <w:rPr>
          <w:color w:val="231F20"/>
          <w:spacing w:val="-46"/>
        </w:rPr>
        <w:t> </w:t>
      </w:r>
      <w:r>
        <w:rPr>
          <w:color w:val="231F20"/>
        </w:rPr>
        <w:t>lower</w:t>
      </w:r>
      <w:r>
        <w:rPr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2008,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marked</w:t>
      </w:r>
      <w:r>
        <w:rPr>
          <w:color w:val="231F20"/>
          <w:spacing w:val="-46"/>
        </w:rPr>
        <w:t> </w:t>
      </w:r>
      <w:r>
        <w:rPr>
          <w:color w:val="231F20"/>
        </w:rPr>
        <w:t>contrast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corresponding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realised,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substantially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2009.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push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growth.</w:t>
      </w:r>
      <w:r>
        <w:rPr>
          <w:color w:val="231F20"/>
          <w:spacing w:val="-18"/>
        </w:rPr>
        <w:t> </w:t>
      </w:r>
      <w:r>
        <w:rPr>
          <w:color w:val="231F20"/>
        </w:rPr>
        <w:t>Earnings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tended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vice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versa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4.10).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3"/>
        </w:rPr>
        <w:t> </w:t>
      </w:r>
      <w:r>
        <w:rPr>
          <w:color w:val="231F20"/>
        </w:rPr>
        <w:t>businesses’ efforts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reduce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</w:p>
    <w:p>
      <w:pPr>
        <w:pStyle w:val="BodyText"/>
        <w:spacing w:line="268" w:lineRule="auto"/>
        <w:ind w:left="133" w:right="364"/>
        <w:jc w:val="both"/>
      </w:pPr>
      <w:r>
        <w:rPr>
          <w:color w:val="231F20"/>
          <w:w w:val="90"/>
        </w:rPr>
        <w:t>non-wage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profitability.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4.3,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dampened.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614" w:val="left" w:leader="none"/>
        </w:tabs>
        <w:spacing w:line="240" w:lineRule="auto" w:before="0" w:after="0"/>
        <w:ind w:left="613" w:right="0" w:hanging="481"/>
        <w:jc w:val="left"/>
        <w:rPr>
          <w:sz w:val="26"/>
        </w:rPr>
      </w:pPr>
      <w:r>
        <w:rPr>
          <w:color w:val="231F20"/>
          <w:sz w:val="26"/>
        </w:rPr>
        <w:t>Companies’ pricing</w:t>
      </w:r>
      <w:r>
        <w:rPr>
          <w:color w:val="231F20"/>
          <w:spacing w:val="-66"/>
          <w:sz w:val="26"/>
        </w:rPr>
        <w:t> </w:t>
      </w:r>
      <w:r>
        <w:rPr>
          <w:color w:val="231F20"/>
          <w:sz w:val="26"/>
        </w:rPr>
        <w:t>decisions</w:t>
      </w:r>
    </w:p>
    <w:p>
      <w:pPr>
        <w:pStyle w:val="BodyText"/>
        <w:spacing w:line="268" w:lineRule="auto" w:before="254"/>
        <w:ind w:left="133" w:right="159"/>
      </w:pPr>
      <w:r>
        <w:rPr>
          <w:color w:val="231F20"/>
          <w:w w:val="90"/>
        </w:rPr>
        <w:t>Official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manufacturers’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businesses’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283" w:space="1047"/>
            <w:col w:w="5250"/>
          </w:cols>
        </w:sectPr>
      </w:pPr>
    </w:p>
    <w:p>
      <w:pPr>
        <w:tabs>
          <w:tab w:pos="1416" w:val="left" w:leader="none"/>
          <w:tab w:pos="1759" w:val="left" w:leader="none"/>
          <w:tab w:pos="2102" w:val="left" w:leader="none"/>
          <w:tab w:pos="2446" w:val="left" w:leader="none"/>
          <w:tab w:pos="2789" w:val="left" w:leader="none"/>
          <w:tab w:pos="3132" w:val="left" w:leader="none"/>
          <w:tab w:pos="3476" w:val="left" w:leader="none"/>
        </w:tabs>
        <w:spacing w:before="109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1999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2000  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spacing w:before="79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Sources: BCC, CBI and ONS.</w:t>
      </w:r>
    </w:p>
    <w:p>
      <w:pPr>
        <w:spacing w:line="125" w:lineRule="exact" w:before="0"/>
        <w:ind w:left="1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2.5</w:t>
      </w:r>
    </w:p>
    <w:p>
      <w:pPr>
        <w:pStyle w:val="BodyText"/>
        <w:spacing w:line="268" w:lineRule="auto"/>
        <w:ind w:left="133" w:right="140" w:hanging="1"/>
      </w:pPr>
      <w:r>
        <w:rPr/>
        <w:br w:type="column"/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shifted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4.11), </w:t>
      </w:r>
      <w:r>
        <w:rPr>
          <w:color w:val="231F20"/>
          <w:w w:val="90"/>
        </w:rPr>
        <w:t>notwithstanding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part,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3" w:equalWidth="0">
            <w:col w:w="3649" w:space="114"/>
            <w:col w:w="321" w:space="1245"/>
            <w:col w:w="5251"/>
          </w:cols>
        </w:sectPr>
      </w:pPr>
    </w:p>
    <w:p>
      <w:pPr>
        <w:pStyle w:val="ListParagraph"/>
        <w:numPr>
          <w:ilvl w:val="0"/>
          <w:numId w:val="45"/>
        </w:numPr>
        <w:tabs>
          <w:tab w:pos="304" w:val="left" w:leader="none"/>
        </w:tabs>
        <w:spacing w:line="244" w:lineRule="auto" w:before="67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(manufacturing,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trades) 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5"/>
        </w:numPr>
        <w:tabs>
          <w:tab w:pos="304" w:val="left" w:leader="none"/>
        </w:tabs>
        <w:spacing w:line="244" w:lineRule="auto" w:before="0" w:after="0"/>
        <w:ind w:left="303" w:right="42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Companies’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months,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distributive </w:t>
      </w:r>
      <w:r>
        <w:rPr>
          <w:color w:val="231F20"/>
          <w:sz w:val="11"/>
        </w:rPr>
        <w:t>trades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asks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companies’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27" w:right="0" w:firstLine="0"/>
        <w:jc w:val="left"/>
        <w:rPr>
          <w:sz w:val="12"/>
        </w:rPr>
      </w:pPr>
      <w:r>
        <w:rPr>
          <w:color w:val="A70740"/>
          <w:sz w:val="18"/>
        </w:rPr>
        <w:t>Chart 4.12 </w:t>
      </w:r>
      <w:r>
        <w:rPr>
          <w:color w:val="231F20"/>
          <w:sz w:val="18"/>
        </w:rPr>
        <w:t>Service sector costs and prices</w:t>
      </w:r>
      <w:r>
        <w:rPr>
          <w:color w:val="231F20"/>
          <w:position w:val="4"/>
          <w:sz w:val="12"/>
        </w:rPr>
        <w:t>(a)</w:t>
      </w:r>
    </w:p>
    <w:p>
      <w:pPr>
        <w:spacing w:line="152" w:lineRule="exact" w:before="8"/>
        <w:ind w:left="2318" w:right="0" w:firstLine="0"/>
        <w:jc w:val="left"/>
        <w:rPr>
          <w:sz w:val="11"/>
        </w:rPr>
      </w:pPr>
      <w:r>
        <w:rPr>
          <w:color w:val="231F20"/>
          <w:sz w:val="12"/>
        </w:rPr>
        <w:t>Average prices charged index</w:t>
      </w:r>
      <w:r>
        <w:rPr>
          <w:color w:val="231F20"/>
          <w:position w:val="4"/>
          <w:sz w:val="11"/>
        </w:rPr>
        <w:t>(b)</w:t>
      </w:r>
    </w:p>
    <w:p>
      <w:pPr>
        <w:spacing w:line="122" w:lineRule="exact" w:before="0"/>
        <w:ind w:left="0" w:right="519" w:firstLine="0"/>
        <w:jc w:val="right"/>
        <w:rPr>
          <w:sz w:val="12"/>
        </w:rPr>
      </w:pPr>
      <w:r>
        <w:rPr/>
        <w:pict>
          <v:group style="position:absolute;margin-left:39.374001pt;margin-top:2.59279pt;width:184.3pt;height:141.75pt;mso-position-horizontal-relative:page;mso-position-vertical-relative:paragraph;z-index:-19468800" coordorigin="787,52" coordsize="3686,2835">
            <v:shape style="position:absolute;left:792;top:56;width:3681;height:2830" coordorigin="792,57" coordsize="3681,2830" path="m4468,2882l792,2882,792,57,4468,57,4468,2882xm4359,2528l4473,2528m4359,2175l4473,2175m4359,1821l4473,1821m4359,1468l4473,1468m4359,1110l4473,1110m4359,756l4473,756m4359,403l4473,403m952,2887l952,2773m1190,2887l1190,2773m1433,2887l1433,2773m1671,2887l1671,2773m1909,2887l1909,2773m2147,2887l2147,2773m2389,2887l2389,2773m2627,2887l2627,2773m2865,2887l2865,2773m3108,2887l3108,2773m3346,2887l3346,2773m3584,2887l3584,2773m3822,2887l3822,2773m4064,2887l4064,2773m4302,2887l4302,2773e" filled="false" stroked="true" strokeweight=".5pt" strokecolor="#231f20">
              <v:path arrowok="t"/>
              <v:stroke dashstyle="solid"/>
            </v:shape>
            <v:shape style="position:absolute;left:1472;top:394;width:1407;height:1577" coordorigin="1472,394" coordsize="1407,1577" path="m1561,1862l1516,1817,1472,1862,1516,1907,1561,1862xm1675,1640l1631,1595,1587,1640,1631,1685,1675,1640xm1684,1504l1640,1459,1596,1504,1640,1549,1684,1504xm1737,1386l1693,1341,1649,1386,1693,1432,1737,1386xm1746,1925l1721,1901,1732,1889,1688,1844,1644,1889,1669,1914,1658,1925,1702,1971,1746,1925xm1763,1808l1719,1762,1715,1767,1706,1758,1662,1803,1706,1848,1710,1844,1719,1853,1763,1808xm1847,1228l1803,1182,1781,1205,1754,1178,1739,1194,1706,1160,1662,1205,1706,1250,1721,1235,1754,1268,1777,1246,1803,1273,1847,1228xm1896,1713l1851,1667,1807,1713,1851,1758,1896,1713xm1918,1635l1873,1590,1867,1597,1834,1563,1801,1597,1794,1590,1754,1631,1754,1631,1710,1586,1666,1631,1675,1640,1710,1676,1750,1636,1794,1681,1827,1647,1834,1654,1840,1647,1873,1681,1918,1635xm1935,1558l1891,1513,1847,1558,1891,1604,1935,1558xm2006,1278l1962,1232,1942,1253,1931,1241,1940,1232,1896,1187,1851,1232,1858,1239,1838,1259,1856,1278,1816,1318,1860,1364,1904,1318,1887,1300,1893,1293,1900,1300,1920,1280,1962,1323,2006,1278xm2032,1400l1988,1355,1944,1400,1988,1445,2032,1400xm2098,1364l2054,1318,2010,1364,2054,1409,2098,1364xm2112,1255l2067,1210,2063,1214,2045,1196,2001,1241,2045,1287,2050,1282,2067,1300,2112,1255xm2195,1291l2151,1246,2129,1269,2120,1259,2076,1305,2120,1350,2142,1327,2151,1336,2195,1291xm2222,915l2178,870,2160,888,2158,890,2156,888,2125,920,2116,911,2100,926,2096,922,2125,892,2081,847,2037,892,2070,926,2041,956,2085,1001,2100,985,2116,1001,2147,969,2156,979,2158,976,2160,979,2178,960,2190,948,2204,933,2222,915xm2301,1119l2257,1074,2255,1076,2244,1065,2283,1024,2239,979,2239,1069,2231,1078,2224,1071,2231,1065,2219,1053,2222,1051,2239,1069,2239,979,2217,1001,2200,983,2189,994,2186,992,2142,1037,2156,1051,2142,1065,2153,1076,2149,1080,2120,1051,2096,1076,2085,1065,2043,1108,2023,1087,1979,1133,1990,1144,1957,1178,2001,1223,2045,1178,2034,1167,2065,1135,2074,1144,2070,1148,2054,1164,2054,1164,2045,1173,2089,1219,2098,1210,2098,1210,2134,1173,2142,1164,2109,1130,2109,1130,2120,1142,2162,1099,2191,1128,2204,1114,2224,1135,2202,1157,2182,1137,2138,1182,2182,1228,2224,1185,2244,1205,2288,1160,2275,1146,2301,1119xm2350,856l2312,818,2328,802,2283,756,2239,802,2277,840,2261,856,2305,901,2350,856xm2469,1056l2424,1010,2400,1035,2363,997,2363,997,2372,988,2356,972,2372,956,2328,911,2283,956,2299,972,2283,988,2327,1033,2319,1042,2363,1087,2387,1062,2424,1101,2469,1056xm2491,802l2447,756,2440,763,2429,752,2385,797,2429,843,2435,836,2447,847,2491,802xm2539,707l2495,661,2451,707,2495,752,2539,707xm2561,938l2517,892,2473,938,2517,983,2561,938xm2566,589l2521,544,2477,589,2521,634,2566,589xm2676,562l2632,516,2588,562,2632,607,2676,562xm2689,870l2645,824,2601,870,2645,915,2689,870xm2689,439l2645,394,2601,439,2645,485,2689,439xm2879,616l2834,571,2790,616,2834,661,2879,616xe" filled="true" fillcolor="#8d2b24" stroked="false">
              <v:path arrowok="t"/>
              <v:fill type="solid"/>
            </v:shape>
            <v:shape style="position:absolute;left:1221;top:1458;width:146;height:191" type="#_x0000_t75" stroked="false">
              <v:imagedata r:id="rId62" o:title=""/>
            </v:shape>
            <v:shape style="position:absolute;left:1428;top:457;width:1468;height:1043" coordorigin="1428,457" coordsize="1468,1043" path="m1516,1454l1472,1409,1428,1454,1472,1500,1516,1454xm1618,1332l1574,1287,1530,1332,1574,1377,1618,1332xm1697,1268l1653,1223,1640,1237,1631,1228,1587,1273,1631,1318,1644,1305,1653,1314,1697,1268xm1799,1368l1754,1323,1710,1368,1748,1407,1710,1445,1754,1490,1799,1445,1761,1407,1799,1368xm1843,1128l1801,1085,1821,1065,1777,1019,1732,1065,1746,1078,1741,1083,1697,1037,1662,1074,1649,1060,1605,1105,1649,1151,1666,1133,1702,1169,1732,1137,1741,1146,1741,1146,1732,1155,1704,1185,1666,1146,1622,1191,1653,1223,1666,1237,1704,1198,1741,1237,1776,1201,1777,1201,1785,1191,1821,1155,1818,1153,1843,1128xm1891,1037l1851,997,1856,992,1812,947,1768,992,1807,1033,1803,1037,1847,1083,1891,1037xm1926,1418l1882,1373,1838,1418,1882,1463,1926,1418xm1948,1219l1904,1173,1867,1212,1860,1205,1816,1250,1838,1273,1816,1296,1840,1321,1825,1336,1869,1382,1913,1336,1889,1312,1904,1296,1882,1273,1898,1257,1904,1264,1948,1219xm1993,1060l1948,1015,1904,1060,1948,1105,1993,1060xm2028,1309l1990,1271,2019,1241,1979,1201,2015,1164,1970,1119,1926,1164,1966,1205,1931,1241,1968,1280,1940,1309,1984,1355,2028,1309xm2063,1015l2019,969,1975,1015,2019,1060,2063,1015xm2134,911l2089,865,2054,902,2041,888,1997,933,2041,979,2059,960,2076,979,2120,933,2116,929,2134,911xm2142,1128l2098,1083,2054,1128,2098,1173,2142,1128xm2178,1223l2134,1178,2089,1223,2134,1268,2178,1223xm2270,1001l2226,956,2197,985,2186,974,2169,992,2160,983,2145,999,2120,974,2076,1019,2120,1065,2136,1049,2153,1067,2138,1083,2182,1128,2226,1083,2197,1053,2215,1035,2226,1046,2270,1001xm2283,883l2244,843,2248,838,2228,818,2266,779,2255,768,2266,756,2222,711,2178,756,2189,768,2178,779,2197,800,2178,820,2156,797,2147,806,2138,815,2112,843,2112,843,2103,852,2147,897,2156,888,2182,915,2189,908,2226,947,2270,901,2268,899,2283,883xm2332,1069l2288,1024,2244,1069,2250,1076,2213,1114,2215,1117,2200,1133,2237,1171,2226,1182,2270,1228,2314,1182,2277,1144,2288,1133,2286,1130,2301,1114,2294,1108,2332,1069xm2350,521l2305,476,2261,521,2305,566,2350,521xm2424,974l2380,929,2378,931,2363,915,2319,960,2363,1006,2365,1003,2380,1019,2424,974xm2469,544l2424,498,2380,544,2424,589,2469,544xm2473,652l2429,607,2385,652,2400,668,2372,698,2385,711,2367,729,2411,775,2455,729,2442,716,2460,698,2444,682,2473,652xm2530,906l2486,861,2469,879,2451,861,2407,906,2451,951,2469,933,2486,951,2530,906xm2561,571l2517,525,2502,541,2491,530,2447,575,2475,605,2460,621,2504,666,2548,621,2530,602,2561,571xm2583,1087l2539,1042,2495,1087,2539,1133,2583,1087xm2680,720l2636,675,2627,684,2621,677,2654,643,2610,598,2588,621,2570,602,2526,648,2570,693,2592,670,2603,682,2570,716,2614,761,2623,752,2636,766,2680,720xm2861,716l2817,670,2786,702,2768,684,2724,729,2768,775,2799,743,2817,761,2861,716xm2896,503l2852,457,2808,503,2852,548,2896,503xe" filled="true" fillcolor="#8d2b24" stroked="false">
              <v:path arrowok="t"/>
              <v:fill type="solid"/>
            </v:shape>
            <v:shape style="position:absolute;left:2772;top:489;width:124;height:272" coordorigin="2773,489" coordsize="124,272" path="m2887,534l2843,489,2799,534,2843,580,2887,534xm2896,670l2852,625,2808,670,2812,675,2773,716,2817,761,2861,716,2856,711,2896,670xe" filled="true" fillcolor="#8d2b24" stroked="false">
              <v:path arrowok="t"/>
              <v:fill type="solid"/>
            </v:shape>
            <v:shape style="position:absolute;left:3010;top:212;width:164;height:209" type="#_x0000_t75" stroked="false">
              <v:imagedata r:id="rId63" o:title=""/>
            </v:shape>
            <v:shape style="position:absolute;left:1229;top:353;width:2606;height:2266" coordorigin="1230,353" coordsize="2606,2266" path="m1318,2573l1274,2528,1230,2573,1274,2619,1318,2573xm1345,2338l1300,2292,1256,2338,1300,2383,1345,2338xm1635,1613l1591,1568,1547,1613,1591,1658,1635,1613xm2200,1178l2156,1133,2112,1178,2156,1223,2200,1178xm3055,666l3011,621,2967,666,3011,711,3055,666xm3306,548l3262,503,3238,528,3209,498,3165,544,3209,589,3233,564,3262,593,3306,548xm3355,435l3310,390,3266,435,3310,480,3355,435xm3650,417l3606,371,3562,417,3606,462,3650,417xm3835,399l3791,353,3747,399,3791,444,3835,399xe" filled="true" fillcolor="#8d2b24" stroked="false">
              <v:path arrowok="t"/>
              <v:fill type="solid"/>
            </v:shape>
            <v:shape style="position:absolute;left:787;top:398;width:922;height:2125" coordorigin="787,398" coordsize="922,2125" path="m787,2523l901,2523m787,2170l901,2170m787,1816l901,1816m787,1463l901,1463m787,1105l901,1105m787,751l901,751m787,398l901,398m1709,2188l1436,2295e" filled="false" stroked="true" strokeweight=".5pt" strokecolor="#231f20">
              <v:path arrowok="t"/>
              <v:stroke dashstyle="solid"/>
            </v:shape>
            <v:shape style="position:absolute;left:1372;top:2265;width:89;height:55" coordorigin="1372,2265" coordsize="89,55" path="m1442,2265l1389,2309,1372,2319,1381,2317,1460,2312,1442,2265xe" filled="true" fillcolor="#231f20" stroked="false">
              <v:path arrowok="t"/>
              <v:fill type="solid"/>
            </v:shape>
            <v:line style="position:absolute" from="1710,2568" to="1410,2568" stroked="true" strokeweight=".5pt" strokecolor="#231f20">
              <v:stroke dashstyle="solid"/>
            </v:line>
            <v:shape style="position:absolute;left:1342;top:2542;width:85;height:51" coordorigin="1342,2543" coordsize="85,51" path="m1427,2543l1362,2564,1342,2568,1351,2570,1427,2593,1427,2543xe" filled="true" fillcolor="#231f20" stroked="false">
              <v:path arrowok="t"/>
              <v:fill type="solid"/>
            </v:shape>
            <v:shape style="position:absolute;left:1725;top:2101;width:796;height:53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December 2008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94"/>
                      <w:ind w:left="1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January 2009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sz w:val="12"/>
        </w:rPr>
        <w:t>58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521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56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51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54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2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52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51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1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48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46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1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44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232" w:right="0" w:firstLine="0"/>
        <w:jc w:val="left"/>
        <w:rPr>
          <w:sz w:val="12"/>
        </w:rPr>
      </w:pPr>
      <w:r>
        <w:rPr>
          <w:color w:val="231F20"/>
          <w:sz w:val="12"/>
        </w:rPr>
        <w:t>48   50   52   54   56   58   60   62   64   66   68   70   72    74   76   </w:t>
      </w:r>
      <w:r>
        <w:rPr>
          <w:color w:val="231F20"/>
          <w:spacing w:val="30"/>
          <w:sz w:val="12"/>
        </w:rPr>
        <w:t> </w:t>
      </w:r>
      <w:r>
        <w:rPr>
          <w:color w:val="231F20"/>
          <w:position w:val="9"/>
          <w:sz w:val="12"/>
        </w:rPr>
        <w:t>42</w:t>
      </w:r>
    </w:p>
    <w:p>
      <w:pPr>
        <w:spacing w:before="34"/>
        <w:ind w:left="1275" w:right="0" w:firstLine="0"/>
        <w:jc w:val="left"/>
        <w:rPr>
          <w:sz w:val="11"/>
        </w:rPr>
      </w:pPr>
      <w:r>
        <w:rPr>
          <w:color w:val="231F20"/>
          <w:sz w:val="12"/>
        </w:rPr>
        <w:t>Average input costs index</w:t>
      </w:r>
      <w:r>
        <w:rPr>
          <w:color w:val="231F20"/>
          <w:position w:val="4"/>
          <w:sz w:val="11"/>
        </w:rPr>
        <w:t>(c)</w:t>
      </w:r>
    </w:p>
    <w:p>
      <w:pPr>
        <w:spacing w:before="48"/>
        <w:ind w:left="127" w:right="0" w:firstLine="0"/>
        <w:jc w:val="left"/>
        <w:rPr>
          <w:sz w:val="11"/>
        </w:rPr>
      </w:pPr>
      <w:r>
        <w:rPr>
          <w:color w:val="231F20"/>
          <w:sz w:val="11"/>
        </w:rPr>
        <w:t>Source: CIPS/Markit.</w:t>
      </w:r>
    </w:p>
    <w:p>
      <w:pPr>
        <w:pStyle w:val="BodyText"/>
        <w:spacing w:line="268" w:lineRule="auto"/>
        <w:ind w:left="127" w:right="126"/>
      </w:pPr>
      <w:r>
        <w:rPr/>
        <w:br w:type="column"/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reflect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pass-through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large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 commodity prices. But the CIPS/Markit services survey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quite</w:t>
      </w:r>
      <w:r>
        <w:rPr>
          <w:color w:val="231F20"/>
          <w:spacing w:val="-38"/>
        </w:rPr>
        <w:t> </w:t>
      </w:r>
      <w:r>
        <w:rPr>
          <w:color w:val="231F20"/>
        </w:rPr>
        <w:t>sharply</w:t>
      </w:r>
      <w:r>
        <w:rPr>
          <w:color w:val="231F20"/>
          <w:spacing w:val="-37"/>
        </w:rPr>
        <w:t> </w:t>
      </w:r>
      <w:r>
        <w:rPr>
          <w:color w:val="231F20"/>
        </w:rPr>
        <w:t>relative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input</w:t>
      </w:r>
      <w:r>
        <w:rPr>
          <w:color w:val="231F20"/>
          <w:spacing w:val="-37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  <w:spacing w:val="-5"/>
        </w:rPr>
        <w:t>4.12).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27" w:right="126"/>
      </w:pPr>
      <w:r>
        <w:rPr>
          <w:color w:val="231F20"/>
        </w:rPr>
        <w:t>This apparent downward pressure on businesses’ profit </w:t>
      </w:r>
      <w:r>
        <w:rPr>
          <w:color w:val="231F20"/>
          <w:w w:val="90"/>
        </w:rPr>
        <w:t>margins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4.11)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conditions.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price-setting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Bank,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cited</w:t>
      </w:r>
      <w:r>
        <w:rPr>
          <w:color w:val="231F20"/>
          <w:spacing w:val="-45"/>
        </w:rPr>
        <w:t> </w:t>
      </w:r>
      <w:r>
        <w:rPr>
          <w:color w:val="231F20"/>
        </w:rPr>
        <w:t>declining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most </w:t>
      </w:r>
      <w:r>
        <w:rPr>
          <w:color w:val="231F20"/>
          <w:w w:val="90"/>
        </w:rPr>
        <w:t>important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0"/>
          <w:w w:val="90"/>
          <w:position w:val="4"/>
          <w:sz w:val="14"/>
        </w:rPr>
        <w:t> </w:t>
      </w:r>
      <w:r>
        <w:rPr>
          <w:color w:val="231F20"/>
          <w:w w:val="90"/>
        </w:rPr>
        <w:t>Downward 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2009, 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3).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23"/>
        </w:numPr>
        <w:tabs>
          <w:tab w:pos="608" w:val="left" w:leader="none"/>
        </w:tabs>
        <w:spacing w:line="240" w:lineRule="auto" w:before="0" w:after="0"/>
        <w:ind w:left="607" w:right="0" w:hanging="481"/>
        <w:jc w:val="left"/>
        <w:rPr>
          <w:sz w:val="26"/>
        </w:rPr>
      </w:pP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line="268" w:lineRule="auto" w:before="234"/>
        <w:ind w:left="127" w:right="126"/>
      </w:pP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marked</w:t>
      </w:r>
      <w:r>
        <w:rPr>
          <w:color w:val="231F20"/>
          <w:spacing w:val="-39"/>
        </w:rPr>
        <w:t> </w:t>
      </w:r>
      <w:r>
        <w:rPr>
          <w:color w:val="231F20"/>
        </w:rPr>
        <w:t>shift</w:t>
      </w:r>
      <w:r>
        <w:rPr>
          <w:color w:val="231F20"/>
          <w:spacing w:val="-41"/>
        </w:rPr>
        <w:t> </w:t>
      </w:r>
      <w:r>
        <w:rPr>
          <w:color w:val="231F20"/>
        </w:rPr>
        <w:t>down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several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4.13).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521" w:space="814"/>
            <w:col w:w="5245"/>
          </w:cols>
        </w:sectPr>
      </w:pPr>
    </w:p>
    <w:p>
      <w:pPr>
        <w:pStyle w:val="ListParagraph"/>
        <w:numPr>
          <w:ilvl w:val="0"/>
          <w:numId w:val="46"/>
        </w:numPr>
        <w:tabs>
          <w:tab w:pos="171" w:val="left" w:leader="none"/>
        </w:tabs>
        <w:spacing w:line="86" w:lineRule="exact" w:before="0" w:after="0"/>
        <w:ind w:left="297" w:right="6244" w:hanging="298"/>
        <w:jc w:val="righ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</w:p>
    <w:p>
      <w:pPr>
        <w:spacing w:before="2"/>
        <w:ind w:left="0" w:right="6302" w:firstLine="0"/>
        <w:jc w:val="right"/>
        <w:rPr>
          <w:sz w:val="11"/>
        </w:rPr>
      </w:pPr>
      <w:r>
        <w:rPr>
          <w:color w:val="231F20"/>
          <w:w w:val="90"/>
          <w:sz w:val="11"/>
        </w:rPr>
        <w:t>indicates rising prices and costs this month compared with a month earlier, and </w:t>
      </w:r>
      <w:r>
        <w:rPr>
          <w:i/>
          <w:color w:val="231F20"/>
          <w:w w:val="90"/>
          <w:sz w:val="11"/>
        </w:rPr>
        <w:t>vice versa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46"/>
        </w:numPr>
        <w:tabs>
          <w:tab w:pos="298" w:val="left" w:leader="none"/>
          <w:tab w:pos="5462" w:val="left" w:leader="none"/>
          <w:tab w:pos="10451" w:val="left" w:leader="none"/>
        </w:tabs>
        <w:spacing w:line="127" w:lineRule="exact" w:before="2" w:after="0"/>
        <w:ind w:left="29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Businesses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asked:</w:t>
      </w:r>
      <w:r>
        <w:rPr>
          <w:color w:val="231F20"/>
          <w:spacing w:val="17"/>
          <w:w w:val="90"/>
          <w:sz w:val="11"/>
        </w:rPr>
        <w:t> </w:t>
      </w:r>
      <w:r>
        <w:rPr>
          <w:color w:val="231F20"/>
          <w:w w:val="90"/>
          <w:sz w:val="11"/>
        </w:rPr>
        <w:t>‘Compare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charged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your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company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month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00" w:h="16840"/>
          <w:pgMar w:top="1560" w:bottom="0" w:left="660" w:right="660"/>
        </w:sectPr>
      </w:pPr>
    </w:p>
    <w:p>
      <w:pPr>
        <w:spacing w:before="4"/>
        <w:ind w:left="297" w:right="0" w:firstLine="0"/>
        <w:jc w:val="left"/>
        <w:rPr>
          <w:sz w:val="11"/>
        </w:rPr>
      </w:pPr>
      <w:r>
        <w:rPr>
          <w:color w:val="231F20"/>
          <w:sz w:val="11"/>
        </w:rPr>
        <w:t>with the situation one month ago’.</w:t>
      </w:r>
    </w:p>
    <w:p>
      <w:pPr>
        <w:pStyle w:val="ListParagraph"/>
        <w:numPr>
          <w:ilvl w:val="0"/>
          <w:numId w:val="46"/>
        </w:numPr>
        <w:tabs>
          <w:tab w:pos="298" w:val="left" w:leader="none"/>
        </w:tabs>
        <w:spacing w:line="244" w:lineRule="auto" w:before="2" w:after="0"/>
        <w:ind w:left="297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Businesses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‘Is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inputs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 </w:t>
      </w:r>
      <w:r>
        <w:rPr>
          <w:color w:val="231F20"/>
          <w:sz w:val="11"/>
        </w:rPr>
        <w:t>higher,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ago?’.</w:t>
      </w:r>
    </w:p>
    <w:p>
      <w:pPr>
        <w:pStyle w:val="ListParagraph"/>
        <w:numPr>
          <w:ilvl w:val="1"/>
          <w:numId w:val="46"/>
        </w:numPr>
        <w:tabs>
          <w:tab w:pos="341" w:val="left" w:leader="none"/>
        </w:tabs>
        <w:spacing w:line="235" w:lineRule="auto" w:before="81" w:after="0"/>
        <w:ind w:left="340" w:right="614" w:hanging="213"/>
        <w:jc w:val="left"/>
        <w:rPr>
          <w:sz w:val="14"/>
        </w:rPr>
      </w:pPr>
      <w:r>
        <w:rPr>
          <w:color w:val="231F20"/>
          <w:spacing w:val="-1"/>
          <w:w w:val="90"/>
          <w:sz w:val="14"/>
        </w:rPr>
        <w:br w:type="column"/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Greenslade,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Parker,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(2008),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‘Price-setting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behaviour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United Kingdom’,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48,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4,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404–15.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60" w:right="660"/>
          <w:cols w:num="2" w:equalWidth="0">
            <w:col w:w="4303" w:space="1032"/>
            <w:col w:w="5245"/>
          </w:cols>
        </w:sectPr>
      </w:pPr>
    </w:p>
    <w:p>
      <w:pPr>
        <w:spacing w:line="259" w:lineRule="auto" w:before="110"/>
        <w:ind w:left="150" w:right="-12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4.13 </w:t>
      </w:r>
      <w:r>
        <w:rPr>
          <w:color w:val="231F20"/>
          <w:w w:val="95"/>
          <w:sz w:val="18"/>
        </w:rPr>
        <w:t>CPI and households’ inflation expectations </w:t>
      </w:r>
      <w:r>
        <w:rPr>
          <w:color w:val="231F20"/>
          <w:sz w:val="18"/>
        </w:rPr>
        <w:t>for the year ahead, scaled to match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YouGov/Citigroup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surveys)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unwound</w:t>
      </w:r>
    </w:p>
    <w:p>
      <w:pPr>
        <w:spacing w:after="0" w:line="268" w:lineRule="auto"/>
        <w:sectPr>
          <w:pgSz w:w="11900" w:h="16840"/>
          <w:pgMar w:header="446" w:footer="0" w:top="1560" w:bottom="280" w:left="660" w:right="660"/>
          <w:cols w:num="2" w:equalWidth="0">
            <w:col w:w="4266" w:space="1046"/>
            <w:col w:w="5268"/>
          </w:cols>
        </w:sect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6"/>
        <w:ind w:left="150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0"/>
        <w:ind w:left="202" w:right="0" w:firstLine="0"/>
        <w:jc w:val="lef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6"/>
        <w:ind w:left="200" w:right="0" w:firstLine="0"/>
        <w:jc w:val="lef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0"/>
        <w:ind w:left="20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6"/>
        <w:ind w:left="202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6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40</w:t>
      </w:r>
    </w:p>
    <w:p>
      <w:pPr>
        <w:spacing w:before="100"/>
        <w:ind w:left="2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balance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tabs>
          <w:tab w:pos="1333" w:val="left" w:leader="none"/>
          <w:tab w:pos="2191" w:val="left" w:leader="none"/>
          <w:tab w:pos="3029" w:val="left" w:leader="none"/>
        </w:tabs>
        <w:spacing w:line="118" w:lineRule="exact" w:before="0"/>
        <w:ind w:left="496" w:right="0" w:firstLine="0"/>
        <w:jc w:val="left"/>
        <w:rPr>
          <w:sz w:val="12"/>
        </w:rPr>
      </w:pPr>
      <w:r>
        <w:rPr/>
        <w:pict>
          <v:group style="position:absolute;margin-left:53.191002pt;margin-top:-142.981186pt;width:184.3pt;height:141.75pt;mso-position-horizontal-relative:page;mso-position-vertical-relative:paragraph;z-index:-19466752" coordorigin="1064,-2860" coordsize="3686,2835">
            <v:shape style="position:absolute;left:1068;top:-2855;width:3681;height:2830" coordorigin="1069,-2855" coordsize="3681,2830" path="m4744,-30l1069,-30,1069,-2855,4744,-2855,4744,-30xm4635,-497l4749,-497m4635,-970l4749,-970m4635,-1443l4749,-1443m4635,-1916l4749,-1916m4635,-2389l4749,-2389m1234,-25l1234,-138m2072,-25l2072,-138m2910,-25l2910,-138m3748,-25l3748,-138e" filled="false" stroked="true" strokeweight=".5pt" strokecolor="#231f20">
              <v:path arrowok="t"/>
              <v:stroke dashstyle="solid"/>
            </v:shape>
            <v:shape style="position:absolute;left:1234;top:-2484;width:3275;height:1703" coordorigin="1234,-2483" coordsize="3275,1703" path="m1234,-781l1297,-828,1371,-923,1508,-923,1578,-970,1648,-1112,1788,-1206,1928,-1017,1999,-923,2069,-923,2135,-970,2205,-875,2272,-970,2346,-1065,2412,-1206,2486,-1159,2556,-1206,2623,-1159,2696,-1159,2763,-1301,2833,-1443,2906,-1301,2970,-1348,3040,-1490,3180,-1206,3250,-1159,3320,-923,3390,-875,3460,-875,3530,-1017,3671,-1017,3741,-1065,3807,-1206,3877,-1206,3948,-1443,4018,-1585,4088,-1821,4158,-2105,4228,-2247,4298,-2483,4368,-2152,4438,-1963,4508,-1490e" filled="false" stroked="true" strokeweight="1.0pt" strokecolor="#ed1b2d">
              <v:path arrowok="t"/>
              <v:stroke dashstyle="solid"/>
            </v:shape>
            <v:shape style="position:absolute;left:1364;top:-1769;width:3138;height:982" coordorigin="1364,-1768" coordsize="3138,982" path="m1364,-864l1571,-834,1781,-822,1992,-852,2198,-917,2405,-787,2615,-905,2826,-994,3033,-988,3243,-958,3453,-893,3664,-1088,3870,-1319,4081,-1650,4291,-1768,4501,-1130e" filled="false" stroked="true" strokeweight="1.0pt" strokecolor="#59b6e7">
              <v:path arrowok="t"/>
              <v:stroke dashstyle="solid"/>
            </v:shape>
            <v:shape style="position:absolute;left:3807;top:-2354;width:772;height:1614" coordorigin="3807,-2353" coordsize="772,1614" path="m3807,-1762l3877,-1792,3948,-1904,4088,-2353,4158,-2324,4228,-2158,4298,-2040,4368,-1520,4438,-804,4508,-911,4579,-739e" filled="false" stroked="true" strokeweight="1.0pt" strokecolor="#a4694b">
              <v:path arrowok="t"/>
              <v:stroke dashstyle="solid"/>
            </v:shape>
            <v:shape style="position:absolute;left:1297;top:-1786;width:3141;height:1136" coordorigin="1297,-1786" coordsize="3141,1136" path="m1297,-745l1508,-651,1718,-745,1928,-745,2135,-982,2346,-887,2556,-887,2763,-982,3390,-982,3601,-1124,3807,-1266,4018,-1739,4228,-1786,4438,-1029e" filled="false" stroked="true" strokeweight="1pt" strokecolor="#00558b">
              <v:path arrowok="t"/>
              <v:stroke dashstyle="solid"/>
            </v:shape>
            <v:shape style="position:absolute;left:1928;top:-2188;width:2651;height:1798" coordorigin="1928,-2188" coordsize="2651,1798" path="m1928,-1100l1999,-1147,2069,-1100,2135,-1242,2205,-1195,2272,-1147,2346,-1195,2412,-1100,2486,-1005,2556,-1195,2623,-1100,2696,-1147,2763,-1147,2833,-1195,2906,-1289,2970,-1147,3040,-1195,3180,-1195,3250,-1147,3320,-1195,3390,-1147,3460,-1242,3530,-1242,3601,-1337,3671,-1289,3741,-1573,3807,-1478,3877,-1715,3948,-1809,4018,-1951,4088,-2188,4158,-1999,4228,-2093,4298,-2093,4368,-1384,4438,-438,4508,-391,4579,-533e" filled="false" stroked="true" strokeweight="1pt" strokecolor="#fcaf17">
              <v:path arrowok="t"/>
              <v:stroke dashstyle="solid"/>
            </v:shape>
            <v:shape style="position:absolute;left:1063;top:-2454;width:114;height:2022" coordorigin="1064,-2454" coordsize="114,2022" path="m1064,-432l1177,-432m1064,-834l1177,-834m1064,-1242l1177,-1242m1064,-1644l1177,-1644m1064,-2052l1177,-2052m1064,-2454l1177,-2454e" filled="false" stroked="true" strokeweight=".5pt" strokecolor="#231f20">
              <v:path arrowok="t"/>
              <v:stroke dashstyle="solid"/>
            </v:shape>
            <v:shape style="position:absolute;left:1234;top:-2094;width:3345;height:1987" coordorigin="1234,-2093" coordsize="3345,1987" path="m1234,-468l1297,-674,1371,-793,1438,-834,1508,-751,1578,-751,1648,-834,1718,-751,1788,-1201,1858,-1000,1928,-834,1999,-875,2069,-834,2135,-917,2205,-1201,2272,-1076,2346,-1159,2412,-1076,2486,-1159,2556,-1360,2623,-1118,2696,-1000,2763,-1159,2833,-1159,2906,-1076,2970,-1035,3040,-1201,3110,-1159,3180,-1118,3250,-1118,3320,-1242,3390,-1402,3460,-1443,3530,-1402,3671,-1402,3741,-1443,3807,-1567,3877,-1809,3948,-1886,4018,-1809,4088,-1969,4158,-2093,4228,-1603,4298,-1727,4368,-1035,4438,-550,4508,-107,4579,-267e" filled="false" stroked="true" strokeweight="1.0pt" strokecolor="#75c043">
              <v:path arrowok="t"/>
              <v:stroke dashstyle="solid"/>
            </v:shape>
            <v:line style="position:absolute" from="1267,-2669" to="1391,-2669" stroked="true" strokeweight="1pt" strokecolor="#ed1b2d">
              <v:stroke dashstyle="solid"/>
            </v:line>
            <v:line style="position:absolute" from="1267,-2487" to="1391,-2487" stroked="true" strokeweight="1pt" strokecolor="#59b6e7">
              <v:stroke dashstyle="solid"/>
            </v:line>
            <v:line style="position:absolute" from="1267,-2109" to="1402,-2109" stroked="true" strokeweight="1pt" strokecolor="#a4694b">
              <v:stroke dashstyle="solid"/>
            </v:line>
            <v:line style="position:absolute" from="1267,-2306" to="1391,-2306" stroked="true" strokeweight="1pt" strokecolor="#00558b">
              <v:stroke dashstyle="solid"/>
            </v:line>
            <v:line style="position:absolute" from="1267,-1927" to="1402,-1927" stroked="true" strokeweight="1pt" strokecolor="#fcaf17">
              <v:stroke dashstyle="solid"/>
            </v:line>
            <v:line style="position:absolute" from="1267,-1746" to="1402,-1746" stroked="true" strokeweight="1pt" strokecolor="#75c043">
              <v:stroke dashstyle="solid"/>
            </v:line>
            <v:shape style="position:absolute;left:1063;top:-2860;width:3686;height:2835" type="#_x0000_t202" filled="false" stroked="false">
              <v:textbox inset="0,0,0,0">
                <w:txbxContent>
                  <w:p>
                    <w:pPr>
                      <w:spacing w:line="316" w:lineRule="auto" w:before="109"/>
                      <w:ind w:left="372" w:right="138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 inflation (right-hand scale) Barclays BASIX (right-hand scale) Bank/NOP (right-hand scale) YouGovAlpha (right-hand scale)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YouGov/Citigroup (right-hand scale) </w:t>
                    </w:r>
                    <w:r>
                      <w:rPr>
                        <w:color w:val="231F20"/>
                        <w:sz w:val="12"/>
                      </w:rPr>
                      <w:t>GfK NOP 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2005</w:t>
        <w:tab/>
        <w:t>06</w:t>
        <w:tab/>
        <w:t>07</w:t>
        <w:tab/>
      </w:r>
      <w:r>
        <w:rPr>
          <w:color w:val="231F20"/>
          <w:spacing w:val="-10"/>
          <w:sz w:val="12"/>
        </w:rPr>
        <w:t>08</w:t>
      </w:r>
    </w:p>
    <w:p>
      <w:pPr>
        <w:spacing w:before="100"/>
        <w:ind w:left="12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3"/>
        <w:rPr>
          <w:sz w:val="2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194" w:lineRule="exact"/>
        <w:ind w:left="150"/>
      </w:pPr>
      <w:r>
        <w:rPr/>
        <w:br w:type="column"/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4"/>
          <w:w w:val="95"/>
        </w:rPr>
        <w:t>mid-2007,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8" w:lineRule="auto" w:before="1"/>
        <w:ind w:left="150" w:right="39"/>
      </w:pPr>
      <w:r>
        <w:rPr>
          <w:color w:val="231F20"/>
          <w:w w:val="90"/>
        </w:rPr>
        <w:t>According to the Bank/NOP survey, households’ expectations 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 perceptions of current inflation (Chart </w:t>
      </w:r>
      <w:r>
        <w:rPr>
          <w:color w:val="231F20"/>
          <w:spacing w:val="-5"/>
          <w:w w:val="90"/>
        </w:rPr>
        <w:t>4.14). </w:t>
      </w:r>
      <w:r>
        <w:rPr>
          <w:color w:val="231F20"/>
          <w:w w:val="90"/>
        </w:rPr>
        <w:t>This divergence </w:t>
      </w:r>
      <w:r>
        <w:rPr>
          <w:color w:val="231F20"/>
        </w:rPr>
        <w:t>may suggest households have been taking likely future </w:t>
      </w:r>
      <w:r>
        <w:rPr>
          <w:color w:val="231F20"/>
          <w:w w:val="95"/>
        </w:rPr>
        <w:t>economic developments into account when forming their </w:t>
      </w:r>
      <w:r>
        <w:rPr>
          <w:color w:val="231F20"/>
          <w:w w:val="90"/>
        </w:rPr>
        <w:t>expectations,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simply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extrapolating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forwards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perceptions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 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time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November</w:t>
      </w:r>
      <w:r>
        <w:rPr>
          <w:color w:val="231F20"/>
          <w:spacing w:val="-28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29"/>
        </w:rPr>
        <w:t> </w:t>
      </w:r>
      <w:r>
        <w:rPr>
          <w:color w:val="231F20"/>
        </w:rPr>
        <w:t>(Section</w:t>
      </w:r>
      <w:r>
        <w:rPr>
          <w:color w:val="231F20"/>
          <w:spacing w:val="-29"/>
        </w:rPr>
        <w:t> </w:t>
      </w:r>
      <w:r>
        <w:rPr>
          <w:color w:val="231F20"/>
        </w:rPr>
        <w:t>5).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question,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</w:p>
    <w:p>
      <w:pPr>
        <w:spacing w:after="0"/>
        <w:sectPr>
          <w:type w:val="continuous"/>
          <w:pgSz w:w="11900" w:h="16840"/>
          <w:pgMar w:top="1560" w:bottom="0" w:left="660" w:right="660"/>
          <w:cols w:num="4" w:equalWidth="0">
            <w:col w:w="333" w:space="40"/>
            <w:col w:w="3162" w:space="39"/>
            <w:col w:w="719" w:space="1019"/>
            <w:col w:w="5268"/>
          </w:cols>
        </w:sectPr>
      </w:pPr>
    </w:p>
    <w:p>
      <w:pPr>
        <w:spacing w:line="244" w:lineRule="auto" w:before="10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AlphaMonitor: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YouGovAlpha,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Capital,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Commission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pacing w:val="-3"/>
          <w:sz w:val="11"/>
        </w:rPr>
        <w:t>YouGov.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320" w:right="4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Survey-based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(apart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NOP)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 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comparable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All 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captures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expecting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increase.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40.023998pt;margin-top:10.539061pt;width:215.45pt;height:.1pt;mso-position-horizontal-relative:page;mso-position-vertical-relative:paragraph;z-index:-15603712;mso-wrap-distance-left:0;mso-wrap-distance-right:0" coordorigin="800,211" coordsize="4309,0" path="m800,211l5109,21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0" w:right="574" w:firstLine="0"/>
        <w:jc w:val="right"/>
        <w:rPr>
          <w:sz w:val="18"/>
        </w:rPr>
      </w:pPr>
      <w:r>
        <w:rPr>
          <w:color w:val="A70740"/>
          <w:w w:val="95"/>
          <w:sz w:val="18"/>
        </w:rPr>
        <w:t>Chart 4.14 </w:t>
      </w:r>
      <w:r>
        <w:rPr>
          <w:color w:val="231F20"/>
          <w:w w:val="95"/>
          <w:sz w:val="18"/>
        </w:rPr>
        <w:t>Inflation perceptions and expectations</w:t>
      </w:r>
    </w:p>
    <w:p>
      <w:pPr>
        <w:spacing w:line="119" w:lineRule="exact" w:before="38"/>
        <w:ind w:left="343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25" w:right="0" w:firstLine="0"/>
        <w:jc w:val="left"/>
        <w:rPr>
          <w:sz w:val="12"/>
        </w:rPr>
      </w:pPr>
      <w:r>
        <w:rPr/>
        <w:pict>
          <v:group style="position:absolute;margin-left:40.023998pt;margin-top:2.36648pt;width:184.3pt;height:141.75pt;mso-position-horizontal-relative:page;mso-position-vertical-relative:paragraph;z-index:-19465216" coordorigin="800,47" coordsize="3686,2835">
            <v:shape style="position:absolute;left:805;top:52;width:3681;height:2830" coordorigin="805,52" coordsize="3681,2830" path="m4481,2877l805,2877,805,52,4481,52,4481,2877xm4372,2411l4486,2411m4372,1936l4486,1936m4372,1466l4486,1466m4372,991l4486,991m4372,520l4486,520m966,2882l966,2769m1349,2882l1349,2769m1732,2882l1732,2769m2115,2882l2115,2769m2498,2882l2498,2769m2881,2882l2881,2769m3261,2882l3261,2769m3644,2882l3644,2769m4027,2882l4027,2769e" filled="false" stroked="true" strokeweight=".5pt" strokecolor="#231f20">
              <v:path arrowok="t"/>
              <v:stroke dashstyle="solid"/>
            </v:shape>
            <v:shape style="position:absolute;left:966;top:800;width:3350;height:1184" coordorigin="966,801" coordsize="3350,1184" path="m966,1841l1061,1746,1156,1841,1254,1794,1349,1889,1444,1889,1539,1841,1637,1984,1732,1841,1827,1794,1922,1889,2017,1889,2115,1699,2207,1841,2305,1841,2400,1651,2498,1746,2590,1746,2688,1794,2783,1746,2881,1841,2973,1936,3071,1841,3166,1841,3264,1604,3356,1699,3454,1699,3549,1604,3834,1604,3932,1466,4027,1323,4122,848,4217,801,4315,1556e" filled="false" stroked="true" strokeweight="1pt" strokecolor="#00558b">
              <v:path arrowok="t"/>
              <v:stroke dashstyle="solid"/>
            </v:shape>
            <v:shape style="position:absolute;left:966;top:330;width:3350;height:1749" coordorigin="966,330" coordsize="3350,1749" path="m966,1746l1061,1651,1156,1841,1254,1794,1444,1889,1539,1889,1637,2079,1827,1794,2017,1889,2115,1746,2207,1841,2305,1841,2400,1699,2498,1746,2590,1794,2881,1794,2973,1936,3071,1746,3166,1794,3264,1556,3356,1604,3454,1556,3549,1509,3644,1509,3739,1418,3834,1556,3932,1371,4027,1038,4122,563,4217,330,4315,563e" filled="false" stroked="true" strokeweight="1pt" strokecolor="#b01c88">
              <v:path arrowok="t"/>
              <v:stroke dashstyle="solid"/>
            </v:shape>
            <v:shape style="position:absolute;left:800;top:521;width:114;height:1892" coordorigin="800,522" coordsize="114,1892" path="m800,2413l914,2413m800,1938l914,1938m800,1467l914,1467m800,992l914,992m800,522l914,522e" filled="false" stroked="true" strokeweight=".5pt" strokecolor="#231f20">
              <v:path arrowok="t"/>
              <v:stroke dashstyle="solid"/>
            </v:shape>
            <v:line style="position:absolute" from="3435,2077" to="3435,1797" stroked="true" strokeweight=".5pt" strokecolor="#231f20">
              <v:stroke dashstyle="solid"/>
            </v:line>
            <v:shape style="position:absolute;left:3410;top:1729;width:51;height:85" coordorigin="3410,1729" coordsize="51,85" path="m3435,1729l3410,1814,3460,1814,3439,1748,3437,1738,3435,1729xe" filled="true" fillcolor="#231f20" stroked="false">
              <v:path arrowok="t"/>
              <v:fill type="solid"/>
            </v:shape>
            <v:shape style="position:absolute;left:2710;top:412;width:1375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Perceptions of inflation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over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10;top:2046;width:1385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Inflation expectations</w:t>
                    </w:r>
                  </w:p>
                  <w:p>
                    <w:pPr>
                      <w:spacing w:line="157" w:lineRule="exact" w:before="0"/>
                      <w:ind w:left="5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over next twelve months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9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9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4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9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tabs>
          <w:tab w:pos="826" w:val="left" w:leader="none"/>
          <w:tab w:pos="1209" w:val="left" w:leader="none"/>
          <w:tab w:pos="1592" w:val="left" w:leader="none"/>
          <w:tab w:pos="1975" w:val="left" w:leader="none"/>
          <w:tab w:pos="2358" w:val="left" w:leader="none"/>
          <w:tab w:pos="2737" w:val="left" w:leader="none"/>
          <w:tab w:pos="3121" w:val="left" w:leader="none"/>
          <w:tab w:pos="3550" w:val="left" w:leader="none"/>
        </w:tabs>
        <w:spacing w:before="0"/>
        <w:ind w:left="0" w:right="495" w:firstLine="0"/>
        <w:jc w:val="righ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34"/>
        <w:ind w:left="14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GfK NOP.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11" w:val="left" w:leader="none"/>
        </w:tabs>
        <w:spacing w:line="240" w:lineRule="auto" w:before="0" w:after="0"/>
        <w:ind w:left="31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Median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47"/>
        </w:numPr>
        <w:tabs>
          <w:tab w:pos="311" w:val="left" w:leader="none"/>
        </w:tabs>
        <w:spacing w:line="240" w:lineRule="auto" w:before="2" w:after="0"/>
        <w:ind w:left="310" w:right="0" w:hanging="171"/>
        <w:jc w:val="left"/>
        <w:rPr>
          <w:sz w:val="11"/>
        </w:rPr>
      </w:pPr>
      <w:r>
        <w:rPr>
          <w:color w:val="231F20"/>
          <w:sz w:val="11"/>
        </w:rPr>
        <w:t>Median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respondents’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rPr>
          <w:sz w:val="15"/>
        </w:rPr>
      </w:pPr>
      <w:r>
        <w:rPr/>
        <w:pict>
          <v:shape style="position:absolute;margin-left:40.023998pt;margin-top:11.023741pt;width:215.45pt;height:.1pt;mso-position-horizontal-relative:page;mso-position-vertical-relative:paragraph;z-index:-15603200;mso-wrap-distance-left:0;mso-wrap-distance-right:0" coordorigin="800,220" coordsize="4309,0" path="m800,220l5109,22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4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pacing w:val="-6"/>
          <w:sz w:val="18"/>
        </w:rPr>
        <w:t>4.15 </w:t>
      </w:r>
      <w:r>
        <w:rPr>
          <w:color w:val="231F20"/>
          <w:sz w:val="18"/>
        </w:rPr>
        <w:t>Inflation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beyond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line="130" w:lineRule="exact" w:before="118"/>
        <w:ind w:left="344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30" w:lineRule="exact" w:before="0"/>
        <w:ind w:left="3876" w:right="0" w:firstLine="0"/>
        <w:jc w:val="left"/>
        <w:rPr>
          <w:sz w:val="12"/>
        </w:rPr>
      </w:pPr>
      <w:r>
        <w:rPr/>
        <w:pict>
          <v:group style="position:absolute;margin-left:40.023998pt;margin-top:2.937785pt;width:184.3pt;height:141.75pt;mso-position-horizontal-relative:page;mso-position-vertical-relative:paragraph;z-index:-19463168" coordorigin="800,59" coordsize="3686,2835">
            <v:shape style="position:absolute;left:805;top:63;width:3681;height:2830" coordorigin="805,64" coordsize="3681,2830" path="m4481,2888l805,2888,805,64,4481,64,4481,2888xm4372,2416l4486,2416m4372,1940l4486,1940m4372,1471l4486,1471m4372,1002l4486,1002m4372,526l4486,526m969,2893l969,2780m1526,2893l1526,2780m2083,2893l2083,2780m2640,2893l2640,2780m3194,2893l3194,2780m3751,2893l3751,2780m4308,2893l4308,2780e" filled="false" stroked="true" strokeweight=".5pt" strokecolor="#231f20">
              <v:path arrowok="t"/>
              <v:stroke dashstyle="solid"/>
            </v:shape>
            <v:shape style="position:absolute;left:3428;top:1048;width:882;height:517" coordorigin="3429,1049" coordsize="882,517" path="m3429,1236l3452,1236,3475,1330,3495,1142,3518,1142,3542,1189,3588,1283,3611,1330,3638,1189,3658,1283,3684,1236,3704,1236,3731,1189,3754,1189,3774,1236,3820,1236,3843,1283,3867,1236,3890,1236,3913,1283,3936,1189,3959,1189,3983,1142,4006,1189,4032,1142,4052,1142,4075,1049,4099,1142,4122,1049,4145,1095,4168,1189,4195,1283,4215,1236,4241,1518,4264,1471,4288,1565,4311,1565e" filled="false" stroked="true" strokeweight="1pt" strokecolor="#75c043">
              <v:path arrowok="t"/>
              <v:stroke dashstyle="solid"/>
            </v:shape>
            <v:shape style="position:absolute;left:1002;top:619;width:3273;height:946" coordorigin="1002,620" coordsize="3273,946" path="m1002,1169l1072,1156,1141,1089,1211,968,1281,968,1350,941,1420,995,1489,1189,1559,1216,1629,1310,1698,1404,1768,1337,1838,1377,1907,1350,1977,1250,2046,1337,2116,1565,2186,1471,2255,1364,2325,1538,2395,1404,2464,1317,2534,1390,2603,1276,2673,1297,2743,1498,2812,1545,2882,1337,2952,1317,3021,1196,3091,1256,3160,1464,3230,1464,3300,1478,3369,1451,3439,1404,3509,1337,3578,1491,3648,1357,3717,1250,3787,1303,3857,1350,3926,1417,3996,1209,4066,921,4135,667,4205,620,4274,1377e" filled="false" stroked="true" strokeweight="1pt" strokecolor="#00558b">
              <v:path arrowok="t"/>
              <v:stroke dashstyle="solid"/>
            </v:shape>
            <v:shape style="position:absolute;left:3541;top:1926;width:770;height:74" coordorigin="3542,1927" coordsize="770,74" path="m3542,2000l3615,2000,3684,1987,3754,1953,3820,1960,3893,1953,3963,1960,4032,1927,4102,1940,4172,1947,4241,1967,4311,2000e" filled="false" stroked="true" strokeweight="1pt" strokecolor="#f6891f">
              <v:path arrowok="t"/>
              <v:stroke dashstyle="solid"/>
            </v:shape>
            <v:shape style="position:absolute;left:968;top:1410;width:3343;height:584" coordorigin="969,1411" coordsize="3343,584" path="m969,1431l989,1444,1015,1411,1035,1437,1062,1518,1082,1565,1108,1605,1131,1598,1155,1645,1178,1618,1201,1625,1224,1652,1247,1692,1267,1672,1290,1699,1314,1719,1340,1746,1360,1739,1387,1746,1410,1779,1433,1860,1456,1819,1479,1833,1503,1833,1526,1846,1546,1779,1569,1759,1592,1752,1615,1705,1639,1672,1662,1638,1688,1699,1708,1645,1735,1692,1758,1712,1781,1679,1804,1685,1824,1712,1851,1759,1871,1766,1897,1779,1917,1759,1944,1766,1967,1746,1990,1779,2013,1793,2036,1819,2060,1813,2083,1813,2103,1826,2126,1846,2149,1813,2176,1793,2196,1772,2222,1793,2245,1786,2269,1793,2292,1819,2315,1806,2338,1759,2361,1786,2381,1746,2404,1699,2428,1705,2451,1685,2474,1705,2497,1766,2524,1766,2544,1813,2570,1806,2593,1793,2617,1799,2640,1786,2660,1739,2683,1712,2706,1712,2729,1719,2753,1692,2776,1685,2802,1679,2822,1685,2849,1672,2869,1665,2895,1665,2918,1679,2938,1672,2961,1665,2985,1659,3011,1665,3031,1672,3058,1692,3081,1685,3104,1685,3127,1699,3150,1732,3174,1739,3197,1726,3263,1726,3286,1752,3310,1759,3333,1759,3359,1746,3379,1732,3406,1739,3429,1766,3452,1772,3475,1779,3495,1772,3518,1759,3542,1732,3588,1732,3611,1739,3638,1739,3658,1752,3684,1752,3704,1772,3731,1772,3754,1752,3774,1779,3797,1786,3820,1759,3843,1772,3867,1739,3890,1712,3913,1739,3936,1679,3959,1719,3983,1699,4006,1732,4032,1705,4052,1692,4075,1625,4099,1652,4122,1638,4145,1591,4168,1605,4195,1638,4215,1632,4241,1739,4264,1994,4288,1900,4311,1692e" filled="false" stroked="true" strokeweight="1.0pt" strokecolor="#b01c88">
              <v:path arrowok="t"/>
              <v:stroke dashstyle="solid"/>
            </v:shape>
            <v:shape style="position:absolute;left:800;top:527;width:114;height:1891" coordorigin="800,527" coordsize="114,1891" path="m800,2417l914,2417m800,1941l914,1941m800,1472l914,1472m800,1003l914,1003m800,527l914,527e" filled="false" stroked="true" strokeweight=".5pt" strokecolor="#231f20">
              <v:path arrowok="t"/>
              <v:stroke dashstyle="solid"/>
            </v:shape>
            <v:line style="position:absolute" from="3509,557" to="3509,1041" stroked="true" strokeweight=".5pt" strokecolor="#231f20">
              <v:stroke dashstyle="solid"/>
            </v:line>
            <v:shape style="position:absolute;left:3483;top:1023;width:51;height:85" coordorigin="3484,1024" coordsize="51,85" path="m3534,1024l3484,1024,3490,1040,3495,1052,3509,1109,3511,1100,3513,1089,3516,1077,3519,1065,3523,1053,3534,1024xe" filled="true" fillcolor="#231f20" stroked="false">
              <v:path arrowok="t"/>
              <v:fill type="solid"/>
            </v:shape>
            <v:shape style="position:absolute;left:1113;top:358;width:2690;height:540" type="#_x0000_t202" filled="false" stroked="false">
              <v:textbox inset="0,0,0,0">
                <w:txbxContent>
                  <w:p>
                    <w:pPr>
                      <w:spacing w:before="3"/>
                      <w:ind w:left="57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YouGov/Citigroup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five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ten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ahead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8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Barclays BASIX two years ahead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40;top:1967;width:1704;height:576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36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Inflation expectations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three years ahead derived</w:t>
                    </w:r>
                  </w:p>
                  <w:p>
                    <w:pPr>
                      <w:spacing w:line="204" w:lineRule="auto" w:before="18"/>
                      <w:ind w:left="54" w:right="12" w:hanging="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from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financial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market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instruments </w:t>
                    </w:r>
                    <w:r>
                      <w:rPr>
                        <w:color w:val="231F20"/>
                        <w:sz w:val="12"/>
                      </w:rPr>
                      <w:t>based on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RPI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990;top:2028;width:115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Professional forecasters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three years ahead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 w:before="3"/>
        <w:ind w:left="140" w:right="236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lower near-term expectations will be built into price and </w:t>
      </w:r>
      <w:r>
        <w:rPr>
          <w:color w:val="231F20"/>
        </w:rPr>
        <w:t>wage-setting</w:t>
      </w:r>
      <w:r>
        <w:rPr>
          <w:color w:val="231F20"/>
          <w:spacing w:val="-47"/>
        </w:rPr>
        <w:t> </w:t>
      </w:r>
      <w:r>
        <w:rPr>
          <w:color w:val="231F20"/>
        </w:rPr>
        <w:t>decisions,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exert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6"/>
        </w:rPr>
        <w:t> </w:t>
      </w:r>
      <w:r>
        <w:rPr>
          <w:color w:val="231F20"/>
        </w:rPr>
        <w:t>downward </w:t>
      </w:r>
      <w:r>
        <w:rPr>
          <w:color w:val="231F20"/>
          <w:w w:val="95"/>
        </w:rPr>
        <w:t>pressure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 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4.15),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</w:rPr>
        <w:t>than the near-term measures, and others are broadly </w:t>
      </w:r>
      <w:r>
        <w:rPr>
          <w:color w:val="231F20"/>
          <w:w w:val="95"/>
        </w:rPr>
        <w:t>unchanged.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inflation</w:t>
      </w:r>
      <w:r>
        <w:rPr>
          <w:color w:val="231F20"/>
          <w:spacing w:val="-26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expected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be</w:t>
      </w:r>
      <w:r>
        <w:rPr>
          <w:color w:val="231F20"/>
          <w:spacing w:val="-29"/>
        </w:rPr>
        <w:t> </w:t>
      </w:r>
      <w:r>
        <w:rPr>
          <w:color w:val="231F20"/>
        </w:rPr>
        <w:t>temporary.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0" w:right="162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their average levels: the BASIX measure of households’ </w:t>
      </w:r>
      <w:r>
        <w:rPr>
          <w:color w:val="231F20"/>
          <w:w w:val="90"/>
        </w:rPr>
        <w:t>expectations,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professional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 contrast, the YouGov/Citigroup measure of households’ 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 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back-run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 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 2%</w:t>
      </w:r>
      <w:r>
        <w:rPr>
          <w:color w:val="231F20"/>
          <w:spacing w:val="-39"/>
        </w:rPr>
        <w:t> </w:t>
      </w:r>
      <w:r>
        <w:rPr>
          <w:color w:val="231F20"/>
        </w:rPr>
        <w:t>target.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0"/>
      </w:pPr>
      <w:r>
        <w:rPr>
          <w:color w:val="231F20"/>
          <w:w w:val="90"/>
        </w:rPr>
        <w:t>Overall,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target in the medium term. But given the sharp fall in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continue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monitor</w:t>
      </w:r>
      <w:r>
        <w:rPr>
          <w:color w:val="231F20"/>
          <w:spacing w:val="-43"/>
        </w:rPr>
        <w:t> </w:t>
      </w:r>
      <w:r>
        <w:rPr>
          <w:color w:val="231F20"/>
        </w:rPr>
        <w:t>measures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expectations closely.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88" w:space="835"/>
            <w:col w:w="5257"/>
          </w:cols>
        </w:sectPr>
      </w:pPr>
    </w:p>
    <w:p>
      <w:pPr>
        <w:pStyle w:val="BodyText"/>
        <w:spacing w:before="2"/>
      </w:pPr>
    </w:p>
    <w:p>
      <w:pPr>
        <w:spacing w:before="102"/>
        <w:ind w:left="0" w:right="2763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8"/>
        <w:rPr>
          <w:sz w:val="19"/>
        </w:rPr>
      </w:pPr>
    </w:p>
    <w:p>
      <w:pPr>
        <w:spacing w:before="101"/>
        <w:ind w:left="0" w:right="276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19"/>
        </w:rPr>
      </w:pPr>
    </w:p>
    <w:p>
      <w:pPr>
        <w:spacing w:before="102"/>
        <w:ind w:left="0" w:right="2758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</w:pPr>
    </w:p>
    <w:p>
      <w:pPr>
        <w:spacing w:before="102"/>
        <w:ind w:left="0" w:right="2748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  <w:rPr>
          <w:sz w:val="19"/>
        </w:rPr>
      </w:pPr>
    </w:p>
    <w:p>
      <w:pPr>
        <w:tabs>
          <w:tab w:pos="866" w:val="left" w:leader="none"/>
          <w:tab w:pos="1423" w:val="left" w:leader="none"/>
          <w:tab w:pos="1980" w:val="left" w:leader="none"/>
          <w:tab w:pos="2534" w:val="left" w:leader="none"/>
          <w:tab w:pos="3091" w:val="left" w:leader="none"/>
          <w:tab w:pos="3588" w:val="left" w:leader="none"/>
        </w:tabs>
        <w:spacing w:before="107"/>
        <w:ind w:left="309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</w:r>
      <w:r>
        <w:rPr>
          <w:color w:val="231F20"/>
          <w:spacing w:val="11"/>
          <w:sz w:val="12"/>
        </w:rPr>
        <w:t> </w:t>
      </w:r>
      <w:r>
        <w:rPr>
          <w:color w:val="231F20"/>
          <w:position w:val="9"/>
          <w:sz w:val="12"/>
        </w:rPr>
        <w:t>0</w:t>
      </w:r>
    </w:p>
    <w:p>
      <w:pPr>
        <w:spacing w:before="85"/>
        <w:ind w:left="14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Capital, Citigroup, YouGov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11" w:val="left" w:leader="none"/>
        </w:tabs>
        <w:spacing w:line="240" w:lineRule="auto" w:before="0" w:after="0"/>
        <w:ind w:left="310" w:right="0" w:hanging="171"/>
        <w:jc w:val="left"/>
        <w:rPr>
          <w:sz w:val="11"/>
        </w:rPr>
      </w:pP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respondents’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48"/>
        </w:numPr>
        <w:tabs>
          <w:tab w:pos="311" w:val="left" w:leader="none"/>
        </w:tabs>
        <w:spacing w:line="240" w:lineRule="auto" w:before="3" w:after="0"/>
        <w:ind w:left="310" w:right="0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survey,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50.</w:t>
      </w:r>
    </w:p>
    <w:p>
      <w:pPr>
        <w:pStyle w:val="ListParagraph"/>
        <w:numPr>
          <w:ilvl w:val="0"/>
          <w:numId w:val="48"/>
        </w:numPr>
        <w:tabs>
          <w:tab w:pos="311" w:val="left" w:leader="none"/>
        </w:tabs>
        <w:spacing w:line="244" w:lineRule="auto" w:before="2" w:after="0"/>
        <w:ind w:left="310" w:right="6449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Joyce,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Sorensen,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Weeken,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(2008),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‘Recent </w:t>
      </w:r>
      <w:r>
        <w:rPr>
          <w:color w:val="231F20"/>
          <w:w w:val="90"/>
          <w:sz w:val="11"/>
        </w:rPr>
        <w:t>advances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extracting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policy-relevant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rates’,</w:t>
      </w:r>
      <w:r>
        <w:rPr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 </w:t>
      </w:r>
      <w:r>
        <w:rPr>
          <w:i/>
          <w:color w:val="231F20"/>
          <w:sz w:val="11"/>
        </w:rPr>
        <w:t>England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Quarterly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Bulletin</w:t>
      </w:r>
      <w:r>
        <w:rPr>
          <w:color w:val="231F20"/>
          <w:sz w:val="11"/>
        </w:rPr>
        <w:t>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Vol.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48,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157–66.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3"/>
        </w:numPr>
        <w:tabs>
          <w:tab w:pos="870" w:val="left" w:leader="none"/>
          <w:tab w:pos="871" w:val="left" w:leader="none"/>
        </w:tabs>
        <w:spacing w:line="240" w:lineRule="auto" w:before="110" w:after="0"/>
        <w:ind w:left="870" w:right="0" w:hanging="738"/>
        <w:jc w:val="left"/>
      </w:pPr>
      <w:bookmarkStart w:name="5 Prospects for inflation" w:id="72"/>
      <w:bookmarkEnd w:id="72"/>
      <w:r>
        <w:rPr/>
      </w:r>
      <w:bookmarkStart w:name="5.1 The projections for demand and infla" w:id="73"/>
      <w:bookmarkEnd w:id="73"/>
      <w:r>
        <w:rPr/>
      </w:r>
      <w:bookmarkStart w:name="_bookmark19" w:id="74"/>
      <w:bookmarkEnd w:id="74"/>
      <w:r>
        <w:rPr/>
      </w:r>
      <w:bookmarkStart w:name="_bookmark19" w:id="75"/>
      <w:bookmarkEnd w:id="75"/>
      <w:r>
        <w:rPr>
          <w:color w:val="231F20"/>
          <w:w w:val="95"/>
        </w:rPr>
        <w:t>Prospect</w:t>
      </w:r>
      <w:r>
        <w:rPr>
          <w:color w:val="231F20"/>
          <w:w w:val="95"/>
        </w:rPr>
        <w:t>s for</w:t>
      </w:r>
      <w:r>
        <w:rPr>
          <w:color w:val="231F20"/>
          <w:spacing w:val="-124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9808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On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assumption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follows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path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implied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yields,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projection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is for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contract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term,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assumed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November</w:t>
      </w:r>
      <w:r>
        <w:rPr>
          <w:color w:val="A70740"/>
          <w:spacing w:val="-44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 Further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out,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recovers,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reflecting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substantial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degree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stimulus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easing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 </w:t>
      </w:r>
      <w:r>
        <w:rPr>
          <w:color w:val="A70740"/>
          <w:w w:val="90"/>
        </w:rPr>
        <w:t>monetary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fiscal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policy,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depreciation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sterling,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past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falls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commodity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actions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by </w:t>
      </w:r>
      <w:r>
        <w:rPr>
          <w:color w:val="A70740"/>
          <w:w w:val="95"/>
        </w:rPr>
        <w:t>authorities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home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abroad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improve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availability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credit.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CPI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falls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well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below 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2%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medium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term,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drag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substantial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more than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outweighs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waning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consumer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lower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level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sterling.</w:t>
      </w:r>
    </w:p>
    <w:p>
      <w:pPr>
        <w:spacing w:line="259" w:lineRule="auto" w:before="0"/>
        <w:ind w:left="13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But the near-term path is uneven, reflecting sharp falls in energy prices, and the temporary </w:t>
      </w:r>
      <w:r>
        <w:rPr>
          <w:color w:val="A70740"/>
          <w:w w:val="90"/>
          <w:sz w:val="26"/>
        </w:rPr>
        <w:t>reduction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37"/>
          <w:w w:val="90"/>
          <w:sz w:val="26"/>
        </w:rPr>
        <w:t> </w:t>
      </w:r>
      <w:r>
        <w:rPr>
          <w:color w:val="A70740"/>
          <w:spacing w:val="-10"/>
          <w:w w:val="90"/>
          <w:sz w:val="26"/>
        </w:rPr>
        <w:t>VAT.</w:t>
      </w:r>
      <w:r>
        <w:rPr>
          <w:color w:val="A70740"/>
          <w:spacing w:val="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risks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are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weighted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heavily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downside,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reflecting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particular uncertainties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over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pace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which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availability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credit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improves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confidence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returns.</w:t>
      </w:r>
      <w:r>
        <w:rPr>
          <w:color w:val="A70740"/>
          <w:spacing w:val="-3"/>
          <w:w w:val="90"/>
          <w:sz w:val="26"/>
        </w:rPr>
        <w:t> </w:t>
      </w:r>
      <w:r>
        <w:rPr>
          <w:color w:val="A70740"/>
          <w:w w:val="90"/>
          <w:sz w:val="26"/>
        </w:rPr>
        <w:t>That </w:t>
      </w:r>
      <w:r>
        <w:rPr>
          <w:color w:val="A70740"/>
          <w:w w:val="95"/>
          <w:sz w:val="26"/>
        </w:rPr>
        <w:t>also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poses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downside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inflation.</w:t>
      </w:r>
      <w:r>
        <w:rPr>
          <w:color w:val="A70740"/>
          <w:spacing w:val="-18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those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judged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broadly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matched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upside risks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substantially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lower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level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sterling,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leaving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overall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balance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inflation </w:t>
      </w:r>
      <w:r>
        <w:rPr>
          <w:color w:val="A70740"/>
          <w:sz w:val="26"/>
        </w:rPr>
        <w:t>only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modestly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downside.</w:t>
      </w:r>
    </w:p>
    <w:p>
      <w:pPr>
        <w:pStyle w:val="BodyText"/>
      </w:pPr>
    </w:p>
    <w:p>
      <w:pPr>
        <w:pStyle w:val="ListParagraph"/>
        <w:numPr>
          <w:ilvl w:val="1"/>
          <w:numId w:val="23"/>
        </w:numPr>
        <w:tabs>
          <w:tab w:pos="5943" w:val="left" w:leader="none"/>
        </w:tabs>
        <w:spacing w:line="240" w:lineRule="auto" w:before="235" w:after="0"/>
        <w:ind w:left="5942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9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even" r:id="rId64"/>
          <w:headerReference w:type="default" r:id="rId65"/>
          <w:pgSz w:w="11900" w:h="16840"/>
          <w:pgMar w:header="425" w:footer="0" w:top="620" w:bottom="280" w:left="660" w:right="660"/>
          <w:pgNumType w:start="3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0" w:lineRule="exact"/>
        <w:ind w:left="12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12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5.1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rate expectations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491" w:firstLine="0"/>
        <w:jc w:val="right"/>
        <w:rPr>
          <w:sz w:val="12"/>
        </w:rPr>
      </w:pPr>
      <w:r>
        <w:rPr/>
        <w:pict>
          <v:group style="position:absolute;margin-left:39.685001pt;margin-top:-5.160812pt;width:184.5pt;height:150.75pt;mso-position-horizontal-relative:page;mso-position-vertical-relative:paragraph;z-index:15861248" coordorigin="794,-103" coordsize="3690,3015">
            <v:rect style="position:absolute;left:798;top:81;width:3676;height:2825" filled="false" stroked="true" strokeweight=".5pt" strokecolor="#231f20">
              <v:stroke dashstyle="solid"/>
            </v:rect>
            <v:shape style="position:absolute;left:955;top:79;width:3524;height:2826" type="#_x0000_t75" stroked="false">
              <v:imagedata r:id="rId66" o:title=""/>
            </v:shape>
            <v:shape style="position:absolute;left:965;top:480;width:3514;height:2431" coordorigin="965,481" coordsize="3514,2431" path="m4365,2704l4479,2704m4365,2501l4479,2501m4365,2301l4479,2301m4365,2098l4479,2098m4365,1895l4479,1895m4365,1692l4479,1692m4365,1492l4479,1492m4365,1289l4479,1289m4365,1086l4479,1086m4365,883l4479,883m4365,680l4479,680m4365,481l4479,481m1068,2911l1068,2854m1277,2911l1277,2854m1486,2911l1486,2854m1695,2911l1695,2854m1903,2911l1903,2854m2112,2911l2112,2854m2321,2911l2321,2854m2530,2911l2530,2854m2736,2911l2736,2854m3154,2911l3154,2854m3362,2911l3362,2854m3571,2911l3571,2854m3780,2911l3780,2854m3989,2911l3989,2854m4198,2911l4198,2854m965,2911l965,2798m1174,2911l1174,2854m1383,2911l1383,2798m1592,2911l1592,2854m1801,2911l1801,2798m2006,2911l2006,2854m2215,2911l2215,2798m2424,2911l2424,2854m2633,2911l2633,2798m2842,2911l2842,2854m3051,2911l3051,2798m3260,2911l3260,2854m3468,2911l3468,2798m3674,2911l3674,2854m4092,2911l4092,2854m4301,2911l4301,2798e" filled="false" stroked="true" strokeweight=".5pt" strokecolor="#231f20">
              <v:path arrowok="t"/>
              <v:stroke dashstyle="solid"/>
            </v:shape>
            <v:shape style="position:absolute;left:793;top:277;width:114;height:2427" coordorigin="794,277" coordsize="114,2427" path="m794,2704l907,2704m794,2501l907,2501m794,2301l907,2301m794,2098l907,2098m794,1895l907,1895m794,1692l907,1692m794,1492l907,1492m794,1289l907,1289m794,1086l907,1086m794,883l907,883m794,680l907,680m794,481l907,481m794,277l907,277e" filled="false" stroked="true" strokeweight=".5pt" strokecolor="#231f20">
              <v:path arrowok="t"/>
              <v:stroke dashstyle="solid"/>
            </v:shape>
            <v:line style="position:absolute" from="955,1492" to="4302,1492" stroked="true" strokeweight=".5pt" strokecolor="#231f20">
              <v:stroke dashstyle="solid"/>
            </v:line>
            <v:shape style="position:absolute;left:1234;top:-104;width:3249;height:371" type="#_x0000_t202" filled="false" stroked="false">
              <v:textbox inset="0,0,0,0">
                <w:txbxContent>
                  <w:p>
                    <w:pPr>
                      <w:spacing w:before="1"/>
                      <w:ind w:left="97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024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82;top:129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63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61"/>
        <w:ind w:left="0" w:right="49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3"/>
        <w:ind w:left="0" w:right="49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77"/>
        <w:ind w:left="3875" w:right="0" w:firstLine="0"/>
        <w:jc w:val="left"/>
        <w:rPr>
          <w:sz w:val="12"/>
        </w:rPr>
      </w:pPr>
      <w:r>
        <w:rPr>
          <w:color w:val="231F20"/>
          <w:spacing w:val="-58"/>
          <w:w w:val="99"/>
          <w:position w:val="-9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60" w:lineRule="auto" w:before="11"/>
        <w:ind w:left="3881" w:right="0" w:firstLine="0"/>
        <w:jc w:val="left"/>
        <w:rPr>
          <w:sz w:val="12"/>
        </w:rPr>
      </w:pPr>
      <w:r>
        <w:rPr>
          <w:color w:val="231F20"/>
          <w:spacing w:val="-69"/>
          <w:w w:val="122"/>
          <w:position w:val="-7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before="8"/>
        <w:ind w:left="0" w:right="49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4"/>
        <w:ind w:left="0" w:right="49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3"/>
        <w:ind w:left="0" w:right="49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1"/>
        <w:ind w:left="0" w:right="49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63"/>
        <w:ind w:left="0" w:right="49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4" w:lineRule="exact" w:before="64"/>
        <w:ind w:left="0" w:right="49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867" w:val="left" w:leader="none"/>
          <w:tab w:pos="1285" w:val="left" w:leader="none"/>
          <w:tab w:pos="1699" w:val="left" w:leader="none"/>
          <w:tab w:pos="2117" w:val="left" w:leader="none"/>
          <w:tab w:pos="2535" w:val="left" w:leader="none"/>
          <w:tab w:pos="2952" w:val="left" w:leader="none"/>
          <w:tab w:pos="3370" w:val="left" w:leader="none"/>
        </w:tabs>
        <w:spacing w:line="124" w:lineRule="exact" w:before="0"/>
        <w:ind w:left="38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12</w:t>
      </w:r>
    </w:p>
    <w:p>
      <w:pPr>
        <w:pStyle w:val="BodyText"/>
        <w:spacing w:before="11"/>
        <w:rPr>
          <w:sz w:val="14"/>
        </w:rPr>
      </w:pPr>
    </w:p>
    <w:p>
      <w:pPr>
        <w:spacing w:line="244" w:lineRule="auto" w:before="0"/>
        <w:ind w:left="13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lie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Consequently,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box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BodyText"/>
        <w:spacing w:line="268" w:lineRule="auto" w:before="103"/>
        <w:ind w:left="133" w:right="159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undergoing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sustained </w:t>
      </w:r>
      <w:r>
        <w:rPr>
          <w:color w:val="231F20"/>
          <w:w w:val="90"/>
        </w:rPr>
        <w:t>adjustment,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restructure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sheets,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saving.</w:t>
      </w:r>
    </w:p>
    <w:p>
      <w:pPr>
        <w:pStyle w:val="BodyText"/>
        <w:spacing w:line="268" w:lineRule="auto"/>
        <w:ind w:left="133" w:right="159"/>
      </w:pPr>
      <w:r>
        <w:rPr>
          <w:color w:val="231F20"/>
        </w:rPr>
        <w:t>Monetary policy cannot — and should not — prevent </w:t>
      </w:r>
      <w:r>
        <w:rPr>
          <w:color w:val="231F20"/>
          <w:w w:val="95"/>
        </w:rPr>
        <w:t>necessary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adjustment: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avoid </w:t>
      </w:r>
      <w:r>
        <w:rPr>
          <w:color w:val="231F20"/>
          <w:w w:val="90"/>
        </w:rPr>
        <w:t>excessive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employment, </w:t>
      </w:r>
      <w:r>
        <w:rPr>
          <w:color w:val="231F20"/>
        </w:rPr>
        <w:t>while</w:t>
      </w:r>
      <w:r>
        <w:rPr>
          <w:color w:val="231F20"/>
          <w:spacing w:val="-25"/>
        </w:rPr>
        <w:t> </w:t>
      </w:r>
      <w:r>
        <w:rPr>
          <w:color w:val="231F20"/>
        </w:rPr>
        <w:t>returning</w:t>
      </w:r>
      <w:r>
        <w:rPr>
          <w:color w:val="231F20"/>
          <w:spacing w:val="-25"/>
        </w:rPr>
        <w:t> </w:t>
      </w:r>
      <w:r>
        <w:rPr>
          <w:color w:val="231F20"/>
        </w:rPr>
        <w:t>inflation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2%</w:t>
      </w:r>
      <w:r>
        <w:rPr>
          <w:color w:val="231F20"/>
          <w:spacing w:val="-28"/>
        </w:rPr>
        <w:t> </w:t>
      </w:r>
      <w:r>
        <w:rPr>
          <w:color w:val="231F20"/>
        </w:rPr>
        <w:t>target.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33" w:right="127"/>
      </w:pP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shape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inflation: first, the pronounced deterioration in confidence, credit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activity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home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abroad,</w:t>
      </w:r>
      <w:r>
        <w:rPr>
          <w:color w:val="231F20"/>
          <w:spacing w:val="-41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threatens to pull inflation well below target. Second, the substantial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Rate,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expansionary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lending,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inflation.</w:t>
      </w:r>
      <w:r>
        <w:rPr>
          <w:color w:val="231F20"/>
          <w:spacing w:val="-2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projections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presented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here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judgement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balance</w:t>
      </w:r>
      <w:r>
        <w:rPr>
          <w:color w:val="231F20"/>
          <w:spacing w:val="-24"/>
        </w:rPr>
        <w:t> </w:t>
      </w:r>
      <w:r>
        <w:rPr>
          <w:color w:val="231F20"/>
        </w:rPr>
        <w:t>between</w:t>
      </w:r>
      <w:r>
        <w:rPr>
          <w:color w:val="231F20"/>
          <w:spacing w:val="-26"/>
        </w:rPr>
        <w:t> </w:t>
      </w:r>
      <w:r>
        <w:rPr>
          <w:color w:val="231F20"/>
        </w:rPr>
        <w:t>those</w:t>
      </w:r>
      <w:r>
        <w:rPr>
          <w:color w:val="231F20"/>
          <w:spacing w:val="-28"/>
        </w:rPr>
        <w:t> </w:t>
      </w:r>
      <w:r>
        <w:rPr>
          <w:color w:val="231F20"/>
        </w:rPr>
        <w:t>forces.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33" w:right="159"/>
      </w:pPr>
      <w:r>
        <w:rPr>
          <w:color w:val="231F20"/>
        </w:rPr>
        <w:t>Chart </w:t>
      </w:r>
      <w:r>
        <w:rPr>
          <w:color w:val="231F20"/>
          <w:spacing w:val="-8"/>
        </w:rPr>
        <w:t>5.1 </w:t>
      </w:r>
      <w:r>
        <w:rPr>
          <w:color w:val="231F20"/>
        </w:rPr>
        <w:t>shows the outlook for GDP growth, on the </w:t>
      </w:r>
      <w:r>
        <w:rPr>
          <w:color w:val="231F20"/>
          <w:w w:val="95"/>
        </w:rPr>
        <w:t>assumption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yields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dipping</w:t>
      </w:r>
      <w:r>
        <w:rPr>
          <w:color w:val="231F20"/>
          <w:spacing w:val="-38"/>
        </w:rPr>
        <w:t> </w:t>
      </w:r>
      <w:r>
        <w:rPr>
          <w:color w:val="231F20"/>
        </w:rPr>
        <w:t>down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rFonts w:ascii="Times New Roman" w:hAnsi="Times New Roman"/>
          <w:color w:val="231F20"/>
        </w:rPr>
        <w:t>3/$</w:t>
      </w:r>
      <w:r>
        <w:rPr>
          <w:color w:val="231F20"/>
        </w:rPr>
        <w:t>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mid-2009</w:t>
      </w:r>
      <w:r>
        <w:rPr>
          <w:color w:val="231F20"/>
          <w:spacing w:val="-37"/>
        </w:rPr>
        <w:t> </w:t>
      </w:r>
      <w:r>
        <w:rPr>
          <w:color w:val="231F20"/>
        </w:rPr>
        <w:t>before</w:t>
      </w:r>
      <w:r>
        <w:rPr>
          <w:color w:val="231F20"/>
          <w:spacing w:val="-36"/>
        </w:rPr>
        <w:t> </w:t>
      </w:r>
      <w:r>
        <w:rPr>
          <w:color w:val="231F20"/>
        </w:rPr>
        <w:t>rising </w:t>
      </w:r>
      <w:r>
        <w:rPr>
          <w:color w:val="231F20"/>
          <w:w w:val="95"/>
        </w:rPr>
        <w:t>gradually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 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41).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assumed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November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near-term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46" w:space="884"/>
            <w:col w:w="52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2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286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5.2 </w:t>
      </w:r>
      <w:r>
        <w:rPr>
          <w:color w:val="231F20"/>
          <w:w w:val="95"/>
          <w:sz w:val="18"/>
        </w:rPr>
        <w:t>Projected probabilities of GDP growth </w:t>
      </w:r>
      <w:r>
        <w:rPr>
          <w:color w:val="231F20"/>
          <w:sz w:val="18"/>
        </w:rPr>
        <w:t>outturns in 2010 Q1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before="114"/>
        <w:ind w:left="2736" w:right="0" w:firstLine="0"/>
        <w:jc w:val="left"/>
        <w:rPr>
          <w:sz w:val="12"/>
        </w:rPr>
      </w:pPr>
      <w:r>
        <w:rPr/>
        <w:pict>
          <v:group style="position:absolute;margin-left:39.685001pt;margin-top:15.579335pt;width:184.3pt;height:151pt;mso-position-horizontal-relative:page;mso-position-vertical-relative:paragraph;z-index:-19456512" coordorigin="794,312" coordsize="3686,3020">
            <v:shape style="position:absolute;left:1360;top:1018;width:3118;height:2128" coordorigin="1361,1019" coordsize="3118,2128" path="m4365,2437l4479,2437m4365,1727l4479,1727m4365,1019l4479,1019m1361,3146l1361,3033m4108,3146l4108,3033e" filled="false" stroked="true" strokeweight=".5pt" strokecolor="#231f20">
              <v:path arrowok="t"/>
              <v:stroke dashstyle="solid"/>
            </v:shape>
            <v:shape style="position:absolute;left:4162;top:3082;width:152;height:143" type="#_x0000_t75" stroked="false">
              <v:imagedata r:id="rId67" o:title=""/>
            </v:shape>
            <v:shape style="position:absolute;left:1515;top:2578;width:2252;height:560" coordorigin="1516,2579" coordsize="2252,560" path="m1889,2579l1516,2579,1516,2609,1516,3139,1889,3139,1889,2609,1889,2579xm3767,2609l3766,2609,3766,2579,3644,2579,3644,2609,3644,3139,3767,3139,3767,2609xe" filled="true" fillcolor="#c0dbd0" stroked="false">
              <v:path arrowok="t"/>
              <v:fill type="solid"/>
            </v:shape>
            <v:shape style="position:absolute;left:1515;top:2578;width:2252;height:561" coordorigin="1516,2578" coordsize="2252,561" path="m1516,3139l1516,2578,2816,2578,3484,2578,3730,2578,3766,2578,3767,2609,3767,2690,3767,2799,3767,2918,3767,3028,3767,3108,3767,3139,1516,3139xe" filled="false" stroked="true" strokeweight=".01pt" strokecolor="#c0dbd0">
              <v:path arrowok="t"/>
              <v:stroke dashstyle="solid"/>
            </v:shape>
            <v:shape style="position:absolute;left:1889;top:2308;width:1755;height:830" coordorigin="1889,2309" coordsize="1755,830" path="m2142,2309l1889,2309,1889,2439,1889,3139,2142,3139,2142,2439,2142,2309xm3644,2309l3560,2309,3560,2439,3560,3139,3644,3139,3644,2439,3644,2439,3644,2309xe" filled="true" fillcolor="#a5cdbe" stroked="false">
              <v:path arrowok="t"/>
              <v:fill type="solid"/>
            </v:shape>
            <v:shape style="position:absolute;left:1889;top:2308;width:1755;height:830" coordorigin="1889,2309" coordsize="1755,830" path="m1889,3139l1889,2309,2904,2309,3426,2309,3617,2309,3644,2309,3644,2439,3644,2724,3644,3009,3644,3139,1889,3139xe" filled="false" stroked="true" strokeweight=".01pt" strokecolor="#a5cdbe">
              <v:path arrowok="t"/>
              <v:stroke dashstyle="solid"/>
            </v:shape>
            <v:shape style="position:absolute;left:2142;top:2094;width:1419;height:1044" coordorigin="2142,2095" coordsize="1419,1044" path="m2514,2111l2342,2111,2342,2095,2142,2095,2142,2111,2142,2259,2142,3139,2342,3139,2342,2259,2514,2259,2514,2111xm3560,2259l3560,2259,3560,2111,3560,2095,3493,2095,3493,2111,3437,2111,3437,2259,3494,2259,3494,3139,3560,3139,3560,2259xe" filled="true" fillcolor="#97c6b4" stroked="false">
              <v:path arrowok="t"/>
              <v:fill type="solid"/>
            </v:shape>
            <v:shape style="position:absolute;left:2142;top:2094;width:1419;height:1044" coordorigin="2142,2095" coordsize="1419,1044" path="m2142,3139l2142,2095,2961,2095,3382,2095,3537,2095,3560,2095,3560,2258,3561,2617,3561,2976,3561,3139,2142,3139xe" filled="false" stroked="true" strokeweight=".01pt" strokecolor="#97c6b4">
              <v:path arrowok="t"/>
              <v:stroke dashstyle="solid"/>
            </v:shape>
            <v:shape style="position:absolute;left:2342;top:1920;width:1152;height:1218" coordorigin="2342,1921" coordsize="1152,1218" path="m2669,1997l2514,1997,2514,1921,2342,1921,2342,1997,2342,2111,2342,3139,2514,3139,2514,2111,2669,2111,2669,1997xm3494,2111l3493,2111,3493,1997,3493,1921,3438,1921,3438,1997,3387,1997,3387,2111,3437,2111,3437,3139,3494,3139,3494,2111xe" filled="true" fillcolor="#8abfab" stroked="false">
              <v:path arrowok="t"/>
              <v:fill type="solid"/>
            </v:shape>
            <v:shape style="position:absolute;left:2342;top:1921;width:1152;height:1218" coordorigin="2342,1922" coordsize="1152,1218" path="m2342,3139l2342,1922,3007,1922,3348,1922,3474,1922,3493,1922,3494,2112,3494,2530,3494,2949,3494,3139,2342,3139xe" filled="false" stroked="true" strokeweight=".01pt" strokecolor="#8abfab">
              <v:path arrowok="t"/>
              <v:stroke dashstyle="solid"/>
            </v:shape>
            <v:shape style="position:absolute;left:2513;top:1784;width:924;height:1354" coordorigin="2514,1785" coordsize="924,1354" path="m2812,1905l2669,1905,2669,1785,2514,1785,2514,1905,2514,1997,2514,3139,2669,3139,2669,1997,2812,1997,2812,1905xm3438,1785l3387,1785,3387,1905,3340,1905,3340,1997,3387,1997,3387,3139,3437,3139,3437,1997,3438,1997,3438,1905,3438,1785xe" filled="true" fillcolor="#6fb39a" stroked="false">
              <v:path arrowok="t"/>
              <v:fill type="solid"/>
            </v:shape>
            <v:shape style="position:absolute;left:2513;top:1784;width:924;height:1355" coordorigin="2514,1784" coordsize="924,1355" path="m2514,3139l2514,1784,3048,1784,3323,1784,3424,1784,3438,1784,3437,1996,3437,2462,3437,2927,3437,3139,2514,3139xe" filled="false" stroked="true" strokeweight=".01pt" strokecolor="#6fb39a">
              <v:path arrowok="t"/>
              <v:stroke dashstyle="solid"/>
            </v:shape>
            <v:shape style="position:absolute;left:2668;top:1676;width:719;height:1462" coordorigin="2669,1677" coordsize="719,1462" path="m2947,1839l2812,1839,2812,1677,2669,1677,2669,1839,2669,1905,2669,3139,2812,3139,2812,1905,2947,1905,2947,1839xm3387,1677l3340,1677,3340,1839,3295,1839,3295,1905,3340,1905,3340,3139,3387,3139,3387,1905,3387,1905,3387,1839,3387,1677xe" filled="true" fillcolor="#53a78b" stroked="false">
              <v:path arrowok="t"/>
              <v:fill type="solid"/>
            </v:shape>
            <v:shape style="position:absolute;left:2668;top:1677;width:719;height:1462" coordorigin="2669,1677" coordsize="719,1462" path="m2669,3139l2669,1677,3085,1677,3298,1677,3377,1677,3387,1677,3387,1906,3387,2408,3386,2910,3386,3139,2669,3139xe" filled="false" stroked="true" strokeweight=".01pt" strokecolor="#53a78b">
              <v:path arrowok="t"/>
              <v:stroke dashstyle="solid"/>
            </v:shape>
            <v:shape style="position:absolute;left:2811;top:1598;width:529;height:1540" coordorigin="2812,1599" coordsize="529,1540" path="m2947,1599l2812,1599,2812,1839,2812,3139,2947,3139,2947,1839,2947,1599xm3340,1599l3295,1599,3295,1839,3295,3139,3340,3139,3340,1839,3340,1839,3340,1599xe" filled="true" fillcolor="#319d7d" stroked="false">
              <v:path arrowok="t"/>
              <v:fill type="solid"/>
            </v:shape>
            <v:shape style="position:absolute;left:2811;top:1598;width:529;height:1541" coordorigin="2812,1599" coordsize="529,1541" path="m2812,3139l2812,1599,3118,1599,3275,1599,3333,1599,3341,1599,3340,1839,3339,2369,3339,2898,3339,3139,2812,3139xe" filled="false" stroked="true" strokeweight=".01pt" strokecolor="#319d7d">
              <v:path arrowok="t"/>
              <v:stroke dashstyle="solid"/>
            </v:shape>
            <v:shape style="position:absolute;left:2947;top:1546;width:348;height:1592" coordorigin="2947,1547" coordsize="348,1592" path="m3078,1547l2947,1547,2947,3139,3078,3139,3078,1547xm3295,1547l3251,1547,3251,3139,3295,3139,3295,1547xe" filled="true" fillcolor="#119876" stroked="false">
              <v:path arrowok="t"/>
              <v:fill type="solid"/>
            </v:shape>
            <v:shape style="position:absolute;left:2947;top:1546;width:348;height:1592" coordorigin="2947,1547" coordsize="348,1592" path="m2947,3139l2947,1547,3148,1547,3252,1547,3290,1547,3295,1547,3294,1796,3294,2343,3294,2890,3294,3139,2947,3139xe" filled="false" stroked="true" strokeweight=".01pt" strokecolor="#119876">
              <v:path arrowok="t"/>
              <v:stroke dashstyle="solid"/>
            </v:shape>
            <v:rect style="position:absolute;left:3078;top:1520;width:173;height:1619" filled="true" fillcolor="#00926e" stroked="false">
              <v:fill type="solid"/>
            </v:rect>
            <v:rect style="position:absolute;left:3078;top:1520;width:173;height:1619" filled="false" stroked="true" strokeweight=".01pt" strokecolor="#00926e">
              <v:stroke dashstyle="solid"/>
            </v:rect>
            <v:shape style="position:absolute;left:1752;top:3032;width:1963;height:114" coordorigin="1753,3033" coordsize="1963,114" path="m1753,3146l1753,3033m2146,3146l2146,3033m2538,3146l2538,3033m2931,3146l2931,3033m3323,3146l3323,3033m3716,3146l3716,3033e" filled="false" stroked="true" strokeweight=".5pt" strokecolor="#231f20">
              <v:path arrowok="t"/>
              <v:stroke dashstyle="solid"/>
            </v:shape>
            <v:shape style="position:absolute;left:956;top:3076;width:148;height:142" type="#_x0000_t75" stroked="false">
              <v:imagedata r:id="rId68" o:title=""/>
            </v:shape>
            <v:shape style="position:absolute;left:793;top:316;width:3681;height:2826" coordorigin="794,317" coordsize="3681,2826" path="m1097,3141l4172,3141m794,2436l907,2436m794,1726l907,1726m794,1017l907,1017m4312,3141l4337,3141,4393,3141,4448,3141,4474,3141,4474,317,799,317,799,3142m794,3141l965,3141e" filled="false" stroked="true" strokeweight=".5pt" strokecolor="#231f20">
              <v:path arrowok="t"/>
              <v:stroke dashstyle="solid"/>
            </v:shape>
            <v:shape style="position:absolute;left:1281;top:3140;width:2908;height:191" type="#_x0000_t202" filled="false" stroked="false">
              <v:textbox inset="0,0,0,0">
                <w:txbxContent>
                  <w:p>
                    <w:pPr>
                      <w:tabs>
                        <w:tab w:pos="391" w:val="left" w:leader="none"/>
                        <w:tab w:pos="784" w:val="left" w:leader="none"/>
                        <w:tab w:pos="1176" w:val="left" w:leader="none"/>
                        <w:tab w:pos="2360" w:val="left" w:leader="none"/>
                        <w:tab w:pos="2732" w:val="left" w:leader="none"/>
                      </w:tabs>
                      <w:spacing w:line="18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4.0</w:t>
                      <w:tab/>
                      <w:t>3.0</w:t>
                      <w:tab/>
                      <w:t>2.0</w:t>
                      <w:tab/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1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2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3.0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Probability, per cent</w:t>
      </w:r>
      <w:r>
        <w:rPr>
          <w:color w:val="231F20"/>
          <w:position w:val="4"/>
          <w:sz w:val="11"/>
        </w:rPr>
        <w:t>(b) </w:t>
      </w:r>
      <w:r>
        <w:rPr>
          <w:color w:val="231F20"/>
          <w:position w:val="-7"/>
          <w:sz w:val="12"/>
        </w:rPr>
        <w:t>4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50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51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0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49"/>
        </w:numPr>
        <w:tabs>
          <w:tab w:pos="304" w:val="left" w:leader="none"/>
        </w:tabs>
        <w:spacing w:line="244" w:lineRule="auto" w:before="96" w:after="0"/>
        <w:ind w:left="13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 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Like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economic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 </w:t>
      </w:r>
      <w:r>
        <w:rPr>
          <w:color w:val="231F20"/>
          <w:sz w:val="11"/>
        </w:rPr>
        <w:t>covered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occasions.</w:t>
      </w:r>
    </w:p>
    <w:p>
      <w:pPr>
        <w:pStyle w:val="ListParagraph"/>
        <w:numPr>
          <w:ilvl w:val="0"/>
          <w:numId w:val="49"/>
        </w:numPr>
        <w:tabs>
          <w:tab w:pos="304" w:val="left" w:leader="none"/>
        </w:tabs>
        <w:spacing w:line="244" w:lineRule="auto" w:before="0" w:after="0"/>
        <w:ind w:left="133" w:right="188" w:firstLine="0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band.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y-axis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indicate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decimal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39.685001pt;margin-top:10.392967pt;width:215.45pt;height:.1pt;mso-position-horizontal-relative:page;mso-position-vertical-relative:paragraph;z-index:-15595008;mso-wrap-distance-left:0;mso-wrap-distance-right:0" coordorigin="794,208" coordsize="4309,0" path="m794,208l5102,20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33" w:right="28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1%</w:t>
      </w:r>
    </w:p>
    <w:p>
      <w:pPr>
        <w:spacing w:line="119" w:lineRule="exact" w:before="115"/>
        <w:ind w:left="155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9" w:lineRule="exact" w:before="0"/>
        <w:ind w:left="0" w:right="508" w:firstLine="0"/>
        <w:jc w:val="right"/>
        <w:rPr>
          <w:sz w:val="12"/>
        </w:rPr>
      </w:pPr>
      <w:r>
        <w:rPr/>
        <w:pict>
          <v:group style="position:absolute;margin-left:39.685001pt;margin-top:2.814577pt;width:184.3pt;height:141.75pt;mso-position-horizontal-relative:page;mso-position-vertical-relative:paragraph;z-index:15864320" coordorigin="794,56" coordsize="3686,2835">
            <v:rect style="position:absolute;left:798;top:61;width:3676;height:2825" filled="false" stroked="true" strokeweight=".5pt" strokecolor="#231f20">
              <v:stroke dashstyle="solid"/>
            </v:rect>
            <v:shape style="position:absolute;left:945;top:64;width:3362;height:2826" type="#_x0000_t75" stroked="false">
              <v:imagedata r:id="rId69" o:title=""/>
            </v:shape>
            <v:shape style="position:absolute;left:955;top:260;width:3523;height:2631" coordorigin="956,261" coordsize="3523,2631" path="m4365,2684l4479,2684m4365,2482l4479,2482m4365,2279l4479,2279m4365,2080l4479,2080m4365,1878l4479,1878m4365,1675l4479,1675m4365,1473l4479,1473m4365,1270l4479,1270m4365,1067l4479,1067m4365,865l4479,865m4365,666l4479,666m4365,463l4479,463m4365,261l4479,261m1075,2891l1075,2834m1315,2891l1315,2834m1555,2891l1555,2834m1795,2891l1795,2834m2033,2891l2033,2834m2273,2891l2273,2834m2513,2891l2513,2834m2750,2891l2750,2834m2990,2891l2990,2834m3471,2891l3471,2834m3708,2891l3708,2834m3948,2891l3948,2834m4189,2891l4189,2834m956,2891l956,2778m1196,2891l1196,2834m1433,2891l1433,2778m1674,2891l1674,2834m1914,2891l1914,2778m2154,2891l2154,2834m2391,2891l2391,2778m2632,2891l2632,2834m2872,2891l2872,2778m3109,2891l3109,2834m3349,2891l3349,2778m3590,2891l3590,2834m3830,2891l3830,2778m4067,2891l4067,2834m4307,2891l4307,2778e" filled="false" stroked="true" strokeweight=".5pt" strokecolor="#231f20">
              <v:path arrowok="t"/>
              <v:stroke dashstyle="solid"/>
            </v:shape>
            <v:shape style="position:absolute;left:793;top:260;width:114;height:2424" coordorigin="794,261" coordsize="114,2424" path="m794,2684l907,2684m794,2482l907,2482m794,2279l907,2279m794,2080l907,2080m794,1878l907,1878m794,1675l907,1675m794,1473l907,1473m794,1270l907,1270m794,1067l907,1067m794,865l907,865m794,666l907,666m794,463l907,463m794,261l907,261e" filled="false" stroked="true" strokeweight=".5pt" strokecolor="#231f20">
              <v:path arrowok="t"/>
              <v:stroke dashstyle="solid"/>
            </v:shape>
            <v:line style="position:absolute" from="962,1473" to="4307,1473" stroked="true" strokeweight=".5pt" strokecolor="#231f20">
              <v:stroke dashstyle="solid"/>
            </v:line>
            <v:shape style="position:absolute;left:1354;top:203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519;top:20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967;top:126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64"/>
        <w:ind w:left="0" w:right="50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64"/>
        <w:ind w:left="0" w:right="5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60"/>
        <w:ind w:left="0" w:right="50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4"/>
        <w:ind w:left="0" w:right="50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4"/>
        <w:ind w:left="0" w:right="5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76"/>
        <w:ind w:left="3868" w:right="0" w:firstLine="0"/>
        <w:jc w:val="left"/>
        <w:rPr>
          <w:sz w:val="12"/>
        </w:rPr>
      </w:pPr>
      <w:r>
        <w:rPr>
          <w:color w:val="231F20"/>
          <w:spacing w:val="-58"/>
          <w:w w:val="99"/>
          <w:position w:val="-9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60" w:lineRule="auto" w:before="11"/>
        <w:ind w:left="3874" w:right="0" w:firstLine="0"/>
        <w:jc w:val="left"/>
        <w:rPr>
          <w:sz w:val="12"/>
        </w:rPr>
      </w:pPr>
      <w:r>
        <w:rPr>
          <w:color w:val="231F20"/>
          <w:spacing w:val="-69"/>
          <w:w w:val="122"/>
          <w:position w:val="-7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before="9"/>
        <w:ind w:left="0" w:right="50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3"/>
        <w:ind w:left="0" w:right="5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4"/>
        <w:ind w:left="0" w:right="50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4"/>
        <w:ind w:left="0" w:right="50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0"/>
        <w:ind w:left="0" w:right="5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64"/>
        <w:ind w:left="0" w:right="50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4" w:lineRule="exact" w:before="64"/>
        <w:ind w:left="0" w:right="50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37" w:val="left" w:leader="none"/>
          <w:tab w:pos="1418" w:val="left" w:leader="none"/>
          <w:tab w:pos="1915" w:val="left" w:leader="none"/>
          <w:tab w:pos="2395" w:val="left" w:leader="none"/>
          <w:tab w:pos="2853" w:val="left" w:leader="none"/>
          <w:tab w:pos="3333" w:val="left" w:leader="none"/>
        </w:tabs>
        <w:spacing w:line="124" w:lineRule="exact"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140"/>
      </w:pPr>
      <w:r>
        <w:rPr>
          <w:color w:val="231F20"/>
          <w:w w:val="90"/>
        </w:rPr>
        <w:t>contraction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deeper,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weakening </w:t>
      </w:r>
      <w:r>
        <w:rPr>
          <w:color w:val="231F20"/>
        </w:rPr>
        <w:t>labour market and increased uncertainty weigh on </w:t>
      </w:r>
      <w:r>
        <w:rPr>
          <w:color w:val="231F20"/>
          <w:w w:val="95"/>
        </w:rPr>
        <w:t>consumption,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inventories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 investment,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exports.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out,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recovers,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substantial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abroad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increasingly </w:t>
      </w:r>
      <w:r>
        <w:rPr>
          <w:color w:val="231F20"/>
        </w:rPr>
        <w:t>felt,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sterling</w:t>
      </w:r>
      <w:r>
        <w:rPr>
          <w:color w:val="231F20"/>
          <w:spacing w:val="-41"/>
        </w:rPr>
        <w:t> </w:t>
      </w:r>
      <w:r>
        <w:rPr>
          <w:color w:val="231F20"/>
        </w:rPr>
        <w:t>shifts</w:t>
      </w:r>
      <w:r>
        <w:rPr>
          <w:color w:val="231F20"/>
          <w:spacing w:val="-41"/>
        </w:rPr>
        <w:t>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0"/>
        </w:rPr>
        <w:t> </w:t>
      </w:r>
      <w:r>
        <w:rPr>
          <w:color w:val="231F20"/>
        </w:rPr>
        <w:t>and overseas expenditure towards UK suppliers, and the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remains</w:t>
      </w:r>
      <w:r>
        <w:rPr>
          <w:color w:val="231F20"/>
          <w:spacing w:val="-45"/>
        </w:rPr>
        <w:t> </w:t>
      </w:r>
      <w:r>
        <w:rPr>
          <w:color w:val="231F20"/>
        </w:rPr>
        <w:t>persistently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 </w:t>
      </w:r>
      <w:r>
        <w:rPr>
          <w:color w:val="231F20"/>
        </w:rPr>
        <w:t>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balance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weighted</w:t>
      </w:r>
      <w:r>
        <w:rPr>
          <w:color w:val="231F20"/>
          <w:spacing w:val="-40"/>
        </w:rPr>
        <w:t> </w:t>
      </w:r>
      <w:r>
        <w:rPr>
          <w:color w:val="231F20"/>
        </w:rPr>
        <w:t>heavily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 downside,</w:t>
      </w:r>
      <w:r>
        <w:rPr>
          <w:color w:val="231F20"/>
          <w:spacing w:val="-45"/>
        </w:rPr>
        <w:t> </w:t>
      </w:r>
      <w:r>
        <w:rPr>
          <w:color w:val="231F20"/>
        </w:rPr>
        <w:t>particularly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6"/>
        </w:rPr>
        <w:t> </w:t>
      </w:r>
      <w:r>
        <w:rPr>
          <w:color w:val="231F20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5.2).</w:t>
      </w:r>
      <w:r>
        <w:rPr>
          <w:color w:val="231F20"/>
          <w:spacing w:val="-33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reflects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importantly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 </w:t>
      </w:r>
      <w:r>
        <w:rPr>
          <w:color w:val="231F20"/>
          <w:w w:val="90"/>
        </w:rPr>
        <w:t>confidence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world.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abroad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successfully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stabilise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banking</w:t>
      </w:r>
      <w:r>
        <w:rPr>
          <w:color w:val="231F20"/>
          <w:spacing w:val="-42"/>
        </w:rPr>
        <w:t> </w:t>
      </w:r>
      <w:r>
        <w:rPr>
          <w:color w:val="231F20"/>
        </w:rPr>
        <w:t>system,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successful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prolonged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weak credit availability and spending, poses a significant </w:t>
      </w:r>
      <w:r>
        <w:rPr>
          <w:color w:val="231F20"/>
          <w:w w:val="90"/>
        </w:rPr>
        <w:t>downside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 </w:t>
      </w:r>
      <w:r>
        <w:rPr>
          <w:color w:val="231F20"/>
        </w:rPr>
        <w:t>their inventories to more desired levels. In the central </w:t>
      </w:r>
      <w:r>
        <w:rPr>
          <w:color w:val="231F20"/>
          <w:w w:val="90"/>
        </w:rPr>
        <w:t>projection,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occurs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rapidly,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pushing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 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adjustment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stocks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drawn</w:t>
      </w:r>
      <w:r>
        <w:rPr>
          <w:color w:val="231F20"/>
          <w:spacing w:val="-46"/>
        </w:rPr>
        <w:t> </w:t>
      </w:r>
      <w:r>
        <w:rPr>
          <w:color w:val="231F20"/>
        </w:rPr>
        <w:t>out,</w:t>
      </w:r>
      <w:r>
        <w:rPr>
          <w:color w:val="231F20"/>
          <w:spacing w:val="-44"/>
        </w:rPr>
        <w:t> </w:t>
      </w:r>
      <w:r>
        <w:rPr>
          <w:color w:val="231F20"/>
        </w:rPr>
        <w:t>pushing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which activity</w:t>
      </w:r>
      <w:r>
        <w:rPr>
          <w:color w:val="231F20"/>
          <w:spacing w:val="-41"/>
        </w:rPr>
        <w:t> </w:t>
      </w:r>
      <w:r>
        <w:rPr>
          <w:color w:val="231F20"/>
        </w:rPr>
        <w:t>begins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recover.</w:t>
      </w:r>
      <w:r>
        <w:rPr>
          <w:color w:val="231F20"/>
          <w:spacing w:val="-25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export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world economic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integration.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 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constant.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operation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 on pages 44–45. The risks to the GDP outlook more broadly</w:t>
      </w:r>
      <w:r>
        <w:rPr>
          <w:color w:val="231F20"/>
          <w:spacing w:val="-24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discussed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Section</w:t>
      </w:r>
      <w:r>
        <w:rPr>
          <w:color w:val="231F20"/>
          <w:spacing w:val="-24"/>
        </w:rPr>
        <w:t> </w:t>
      </w:r>
      <w:r>
        <w:rPr>
          <w:color w:val="231F20"/>
        </w:rPr>
        <w:t>5.2.</w:t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268" w:lineRule="auto" w:before="1"/>
        <w:ind w:left="133" w:right="140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economy’s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potential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grow</w:t>
      </w:r>
      <w:r>
        <w:rPr>
          <w:color w:val="231F20"/>
          <w:spacing w:val="-43"/>
        </w:rPr>
        <w:t> </w:t>
      </w:r>
      <w:r>
        <w:rPr>
          <w:color w:val="231F20"/>
        </w:rPr>
        <w:t>less </w:t>
      </w:r>
      <w:r>
        <w:rPr>
          <w:color w:val="231F20"/>
          <w:w w:val="90"/>
        </w:rPr>
        <w:t>rapidly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5.3),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impact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weaker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/>
        <w:ind w:left="133" w:right="235"/>
      </w:pPr>
      <w:r>
        <w:rPr>
          <w:color w:val="231F20"/>
        </w:rPr>
        <w:t>Nevertheless,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assumption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follows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well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5.4),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near-term path for inflation is uneven. That reflects two </w:t>
      </w:r>
      <w:r>
        <w:rPr>
          <w:color w:val="231F20"/>
          <w:w w:val="90"/>
        </w:rPr>
        <w:t>further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factors: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pulls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2009;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direct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temporary</w:t>
      </w:r>
      <w:r>
        <w:rPr>
          <w:color w:val="231F20"/>
          <w:spacing w:val="-38"/>
        </w:rPr>
        <w:t> </w:t>
      </w:r>
      <w:r>
        <w:rPr>
          <w:color w:val="231F20"/>
        </w:rPr>
        <w:t>cut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  <w:spacing w:val="-9"/>
        </w:rPr>
        <w:t>VAT,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holds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pushes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early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unwound.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455" w:space="874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55" w:val="left" w:leader="none"/>
        </w:tabs>
        <w:spacing w:line="20" w:lineRule="exact"/>
        <w:ind w:left="12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60" w:right="660"/>
        </w:sectPr>
      </w:pPr>
    </w:p>
    <w:p>
      <w:pPr>
        <w:spacing w:line="259" w:lineRule="auto" w:before="80"/>
        <w:ind w:left="133" w:right="32" w:firstLine="0"/>
        <w:jc w:val="left"/>
        <w:rPr>
          <w:sz w:val="18"/>
        </w:rPr>
      </w:pPr>
      <w:bookmarkStart w:name="5.2 Key risks to demand" w:id="76"/>
      <w:bookmarkEnd w:id="76"/>
      <w:r>
        <w:rPr/>
      </w:r>
      <w:bookmarkStart w:name="How badly will the global recession hit " w:id="77"/>
      <w:bookmarkEnd w:id="77"/>
      <w:r>
        <w:rPr/>
      </w:r>
      <w:bookmarkStart w:name="_bookmark20" w:id="78"/>
      <w:bookmarkEnd w:id="7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 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35" w:lineRule="exact" w:before="115"/>
        <w:ind w:left="16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35" w:lineRule="exact" w:before="0"/>
        <w:ind w:left="3875" w:right="0" w:firstLine="0"/>
        <w:jc w:val="left"/>
        <w:rPr>
          <w:sz w:val="12"/>
        </w:rPr>
      </w:pPr>
      <w:r>
        <w:rPr/>
        <w:pict>
          <v:group style="position:absolute;margin-left:39.685001pt;margin-top:2.799195pt;width:184.3pt;height:141.75pt;mso-position-horizontal-relative:page;mso-position-vertical-relative:paragraph;z-index:-19453952" coordorigin="794,56" coordsize="3686,2835">
            <v:rect style="position:absolute;left:798;top:60;width:3676;height:2825" filled="false" stroked="true" strokeweight=".5pt" strokecolor="#231f20">
              <v:stroke dashstyle="solid"/>
            </v:rect>
            <v:shape style="position:absolute;left:2949;top:63;width:1360;height:2815" type="#_x0000_t75" stroked="false">
              <v:imagedata r:id="rId70" o:title=""/>
            </v:shape>
            <v:shape style="position:absolute;left:964;top:373;width:3514;height:2518" coordorigin="965,373" coordsize="3514,2518" path="m4365,2574l4479,2574m4365,2261l4479,2261m4365,1945l4479,1945m4365,1632l4479,1632m4365,1315l4479,1315m4365,1003l4479,1003m4365,686l4479,686m4365,373l4479,373m1068,2891l1068,2834m1277,2891l1277,2834m1487,2891l1487,2834m1696,2891l1696,2834m1905,2891l1905,2834m2115,2891l2115,2834m2324,2891l2324,2834m2533,2891l2533,2834m2740,2891l2740,2834m2949,2891l2949,2834m3159,2891l3159,2834m3368,2891l3368,2834m3577,2891l3577,2834m3787,2891l3787,2834m3996,2891l3996,2834m4205,2891l4205,2834m965,2891l965,2777m1174,2891l1174,2834m1383,2891l1383,2777m1593,2891l1593,2834m1802,2891l1802,2777m2009,2891l2009,2834m2218,2891l2218,2777m2427,2891l2427,2834m2637,2891l2637,2777m2846,2891l2846,2834m3055,2891l3055,2777m3265,2891l3265,2834m3474,2891l3474,2777m3680,2891l3680,2834m4099,2891l4099,2834m4308,2891l4308,2777e" filled="false" stroked="true" strokeweight=".5pt" strokecolor="#231f20">
              <v:path arrowok="t"/>
              <v:stroke dashstyle="solid"/>
            </v:shape>
            <v:shape style="position:absolute;left:793;top:373;width:114;height:2201" coordorigin="794,373" coordsize="114,2201" path="m794,2574l907,2574m794,2261l907,2261m794,1945l907,1945m794,1632l907,1632m794,1315l907,1315m794,1003l907,1003m794,686l907,686m794,373l907,373e" filled="false" stroked="true" strokeweight=".5pt" strokecolor="#231f20">
              <v:path arrowok="t"/>
              <v:stroke dashstyle="solid"/>
            </v:shape>
            <v:line style="position:absolute" from="962,1315" to="4307,1315" stroked="true" strokeweight=".5pt" strokecolor="#231f20">
              <v:stroke dashstyle="solid"/>
            </v:line>
            <v:shape style="position:absolute;left:964;top:438;width:1985;height:1111" coordorigin="965,439" coordsize="1985,1111" path="m965,1546l1068,1505,1174,1549,1277,1494,1383,1401,1487,1329,1593,1192,1696,1274,1802,1339,1905,1236,2009,1185,2115,1095,2218,1044,2324,1140,2427,1381,2533,1288,2637,1199,2740,882,2846,439,2949,734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7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7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5"/>
        </w:rPr>
      </w:pPr>
    </w:p>
    <w:p>
      <w:pPr>
        <w:spacing w:line="133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5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38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6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"/>
        <w:ind w:left="0" w:right="7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259" w:lineRule="auto" w:before="80"/>
        <w:ind w:left="133" w:right="844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 market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23" w:lineRule="exact" w:before="115"/>
        <w:ind w:left="164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3" w:lineRule="exact" w:before="0"/>
        <w:ind w:left="3873" w:right="0" w:firstLine="0"/>
        <w:jc w:val="left"/>
        <w:rPr>
          <w:sz w:val="12"/>
        </w:rPr>
      </w:pPr>
      <w:r>
        <w:rPr/>
        <w:pict>
          <v:group style="position:absolute;margin-left:306.141998pt;margin-top:3.604577pt;width:184.3pt;height:141.75pt;mso-position-horizontal-relative:page;mso-position-vertical-relative:paragraph;z-index:15868928" coordorigin="6123,72" coordsize="3686,2835">
            <v:rect style="position:absolute;left:6127;top:77;width:3676;height:2825" filled="false" stroked="true" strokeweight=".5pt" strokecolor="#231f20">
              <v:stroke dashstyle="solid"/>
            </v:rect>
            <v:shape style="position:absolute;left:8171;top:88;width:1363;height:2804" type="#_x0000_t75" stroked="false">
              <v:imagedata r:id="rId71" o:title=""/>
            </v:shape>
            <v:shape style="position:absolute;left:6285;top:378;width:3523;height:2529" coordorigin="6285,378" coordsize="3523,2529" path="m9695,2583l9808,2583m9695,2266l9808,2266m9695,1953l9808,1953m9695,1637l9808,1637m9695,1324l9808,1324m9695,1007l9808,1007m9695,694l9808,694m9695,378l9808,378m6391,2907l6391,2850m6601,2907l6601,2850m6810,2907l6810,2850m7019,2907l7019,2850m7229,2907l7229,2850m7438,2907l7438,2850m7647,2907l7647,2850m7857,2907l7857,2850m8066,2907l8066,2850m8275,2907l8275,2850m8487,2907l8487,2850m8697,2907l8697,2850m8906,2907l8906,2850m9325,2907l9325,2850m9534,2907l9534,2850m6285,2907l6285,2793m6495,2907l6495,2850m6704,2907l6704,2793m6913,2907l6913,2850m7122,2907l7122,2793m7332,2907l7332,2850m7544,2907l7544,2793m7753,2907l7753,2850m7963,2907l7963,2793m8172,2907l8172,2850m8381,2907l8381,2793m8591,2907l8591,2850m8800,2907l8800,2793m9009,2907l9009,2850m9219,2907l9219,2793m9428,2907l9428,2850e" filled="false" stroked="true" strokeweight=".5pt" strokecolor="#231f20">
              <v:path arrowok="t"/>
              <v:stroke dashstyle="solid"/>
            </v:shape>
            <v:shape style="position:absolute;left:6122;top:377;width:114;height:2205" coordorigin="6123,377" coordsize="114,2205" path="m6123,2582l6236,2582m6123,2265l6236,2265m6123,1953l6236,1953m6123,1636l6236,1636m6123,1323l6236,1323m6123,1007l6236,1007m6123,694l6236,694m6123,377l6236,377e" filled="false" stroked="true" strokeweight=".5pt" strokecolor="#231f20">
              <v:path arrowok="t"/>
              <v:stroke dashstyle="solid"/>
            </v:shape>
            <v:shape style="position:absolute;left:6279;top:439;width:1887;height:1108" coordorigin="6279,440" coordsize="1887,1108" path="m6279,1547l6385,1506,6489,1547,6595,1492,6698,1403,6804,1327,6907,1190,7013,1272,7117,1338,7223,1238,7326,1183,7432,1097,7538,1045,7641,1142,7747,1382,7851,1289,7957,1197,8060,884,8166,440e" filled="false" stroked="true" strokeweight="1pt" strokecolor="#ed1b2d">
              <v:path arrowok="t"/>
              <v:stroke dashstyle="solid"/>
            </v:shape>
            <v:line style="position:absolute" from="9637,2907" to="9637,2793" stroked="true" strokeweight=".5pt" strokecolor="#231f20">
              <v:stroke dashstyle="solid"/>
            </v:line>
            <v:shape style="position:absolute;left:6297;top:1241;width:3254;height:144" type="#_x0000_t202" filled="false" stroked="false">
              <v:textbox inset="0,0,0,0">
                <w:txbxContent>
                  <w:p>
                    <w:pPr>
                      <w:tabs>
                        <w:tab w:pos="3233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13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3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31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3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line="135" w:lineRule="exact" w:before="0"/>
        <w:ind w:left="38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6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3" w:lineRule="exact" w:before="0"/>
        <w:ind w:left="38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0" w:lineRule="exact" w:before="0"/>
        <w:ind w:left="386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0"/>
        <w:ind w:left="0" w:right="13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3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right"/>
        <w:rPr>
          <w:sz w:val="12"/>
        </w:rPr>
        <w:sectPr>
          <w:type w:val="continuous"/>
          <w:pgSz w:w="11900" w:h="16840"/>
          <w:pgMar w:top="1560" w:bottom="0" w:left="660" w:right="660"/>
          <w:cols w:num="2" w:equalWidth="0">
            <w:col w:w="4014" w:space="1315"/>
            <w:col w:w="5251"/>
          </w:cols>
        </w:sectPr>
      </w:pPr>
    </w:p>
    <w:p>
      <w:pPr>
        <w:tabs>
          <w:tab w:pos="867" w:val="left" w:leader="none"/>
          <w:tab w:pos="1286" w:val="left" w:leader="none"/>
          <w:tab w:pos="1702" w:val="left" w:leader="none"/>
          <w:tab w:pos="2120" w:val="left" w:leader="none"/>
          <w:tab w:pos="2539" w:val="left" w:leader="none"/>
          <w:tab w:pos="2958" w:val="left" w:leader="none"/>
          <w:tab w:pos="3377" w:val="left" w:leader="none"/>
        </w:tabs>
        <w:spacing w:before="182"/>
        <w:ind w:left="38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11 12</w:t>
      </w:r>
      <w:r>
        <w:rPr>
          <w:color w:val="231F20"/>
          <w:spacing w:val="32"/>
          <w:sz w:val="12"/>
        </w:rPr>
        <w:t> </w:t>
      </w:r>
      <w:r>
        <w:rPr>
          <w:color w:val="231F20"/>
          <w:position w:val="9"/>
          <w:sz w:val="12"/>
        </w:rPr>
        <w:t>3</w:t>
      </w:r>
    </w:p>
    <w:p>
      <w:pPr>
        <w:pStyle w:val="BodyText"/>
        <w:spacing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9" w:lineRule="exact" w:before="0"/>
        <w:ind w:left="388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60" w:val="left" w:leader="none"/>
          <w:tab w:pos="1292" w:val="left" w:leader="none"/>
          <w:tab w:pos="1707" w:val="left" w:leader="none"/>
          <w:tab w:pos="2119" w:val="left" w:leader="none"/>
          <w:tab w:pos="2551" w:val="left" w:leader="none"/>
          <w:tab w:pos="2962" w:val="left" w:leader="none"/>
          <w:tab w:pos="3397" w:val="left" w:leader="none"/>
        </w:tabs>
        <w:spacing w:line="129" w:lineRule="exact" w:before="0"/>
        <w:ind w:left="38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12</w:t>
      </w:r>
    </w:p>
    <w:p>
      <w:pPr>
        <w:spacing w:after="0" w:line="129" w:lineRule="exact"/>
        <w:jc w:val="left"/>
        <w:rPr>
          <w:sz w:val="12"/>
        </w:rPr>
        <w:sectPr>
          <w:type w:val="continuous"/>
          <w:pgSz w:w="11900" w:h="16840"/>
          <w:pgMar w:top="1560" w:bottom="0" w:left="660" w:right="660"/>
          <w:cols w:num="2" w:equalWidth="0">
            <w:col w:w="3980" w:space="1341"/>
            <w:col w:w="5259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spacing w:line="244" w:lineRule="auto" w:before="0"/>
        <w:ind w:left="133" w:right="137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5.5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 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 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Consequently,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 </w:t>
      </w:r>
      <w:r>
        <w:rPr>
          <w:color w:val="231F20"/>
          <w:sz w:val="11"/>
        </w:rPr>
        <w:t>outcomes.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68" w:lineRule="auto" w:before="103"/>
        <w:ind w:left="5462"/>
      </w:pPr>
      <w:r>
        <w:rPr>
          <w:color w:val="231F20"/>
          <w:w w:val="90"/>
        </w:rPr>
        <w:t>volatility,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weaker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November</w:t>
      </w:r>
      <w:r>
        <w:rPr>
          <w:color w:val="231F20"/>
          <w:spacing w:val="-36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5.5).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2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00" w:h="16840"/>
          <w:pgMar w:top="1560" w:bottom="0" w:left="660" w:right="660"/>
        </w:sectPr>
      </w:pPr>
    </w:p>
    <w:p>
      <w:pPr>
        <w:spacing w:line="259" w:lineRule="auto" w:before="80"/>
        <w:ind w:left="133" w:right="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1%</w:t>
      </w:r>
    </w:p>
    <w:p>
      <w:pPr>
        <w:spacing w:line="124" w:lineRule="exact" w:before="115"/>
        <w:ind w:left="1653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increase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4" w:lineRule="exact" w:before="0"/>
        <w:ind w:left="3874" w:right="0" w:firstLine="0"/>
        <w:jc w:val="left"/>
        <w:rPr>
          <w:sz w:val="12"/>
        </w:rPr>
      </w:pPr>
      <w:r>
        <w:rPr/>
        <w:pict>
          <v:group style="position:absolute;margin-left:39.685001pt;margin-top:2.990079pt;width:184.3pt;height:141.75pt;mso-position-horizontal-relative:page;mso-position-vertical-relative:paragraph;z-index:15867392" coordorigin="794,60" coordsize="3686,2835">
            <v:rect style="position:absolute;left:798;top:64;width:3676;height:2825" filled="false" stroked="true" strokeweight=".5pt" strokecolor="#231f20">
              <v:stroke dashstyle="solid"/>
            </v:rect>
            <v:shape style="position:absolute;left:3234;top:736;width:1074;height:1725" type="#_x0000_t75" stroked="false">
              <v:imagedata r:id="rId72" o:title=""/>
            </v:shape>
            <v:shape style="position:absolute;left:964;top:374;width:3515;height:2520" coordorigin="965,375" coordsize="3515,2520" path="m4365,2577l4479,2577m4365,2264l4479,2264m4365,1948l4479,1948m4365,1634l4479,1634m4365,1318l4479,1318m4365,1005l4479,1005m4365,688l4479,688m4365,375l4479,375m1086,2894l1086,2838m1324,2894l1324,2838m1563,2894l1563,2838m1802,2894l1802,2838m2041,2894l2041,2838m2280,2894l2280,2838m2519,2894l2519,2838m2757,2894l2757,2838m2996,2894l2996,2838m3235,2894l3235,2838m3474,2894l3474,2838m3713,2894l3713,2838m3951,2894l3951,2838m4190,2894l4190,2838m965,2894l965,2781m1204,2894l1204,2838m1442,2894l1442,2781m1681,2894l1681,2838m1920,2894l1920,2781m2159,2894l2159,2838m2398,2894l2398,2781m2636,2894l2636,2838m2875,2894l2875,2781m3114,2894l3114,2838m3353,2894l3353,2781m3592,2894l3592,2838m3830,2894l3830,2781m4069,2894l4069,2838e" filled="false" stroked="true" strokeweight=".5pt" strokecolor="#231f20">
              <v:path arrowok="t"/>
              <v:stroke dashstyle="solid"/>
            </v:shape>
            <v:shape style="position:absolute;left:793;top:374;width:3515;height:2520" coordorigin="794,375" coordsize="3515,2520" path="m4308,2894l4308,2781m794,2577l907,2577m794,2264l907,2264m794,1948l907,1948m794,1634l907,1634m794,1318l907,1318m794,1005l907,1005m794,688l907,688m794,375l907,375e" filled="false" stroked="true" strokeweight=".5pt" strokecolor="#231f20">
              <v:path arrowok="t"/>
              <v:stroke dashstyle="solid"/>
            </v:shape>
            <v:line style="position:absolute" from="962,1318" to="4307,1318" stroked="true" strokeweight=".5pt" strokecolor="#231f20">
              <v:stroke dashstyle="solid"/>
            </v:line>
            <v:shape style="position:absolute;left:964;top:440;width:2271;height:1112" coordorigin="965,440" coordsize="2271,1112" path="m965,1548l1086,1507,1204,1552,1324,1497,1442,1404,1563,1332,1681,1194,1802,1277,1920,1342,2041,1239,2159,1187,2280,1098,2398,1046,2519,1142,2636,1383,2757,1290,2875,1201,2996,884,3114,440,3235,736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9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9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5"/>
        </w:rPr>
      </w:pPr>
    </w:p>
    <w:p>
      <w:pPr>
        <w:spacing w:line="133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5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38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6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"/>
        <w:ind w:left="0" w:right="19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25" w:lineRule="exact" w:before="1"/>
        <w:ind w:left="3875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6" w:val="left" w:leader="none"/>
          <w:tab w:pos="1444" w:val="left" w:leader="none"/>
          <w:tab w:pos="1922" w:val="left" w:leader="none"/>
          <w:tab w:pos="2399" w:val="left" w:leader="none"/>
          <w:tab w:pos="2877" w:val="left" w:leader="none"/>
          <w:tab w:pos="3355" w:val="left" w:leader="none"/>
        </w:tabs>
        <w:spacing w:line="125" w:lineRule="exact" w:before="0"/>
        <w:ind w:left="40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Charts 5.4 and 5.5.</w:t>
      </w:r>
    </w:p>
    <w:p>
      <w:pPr>
        <w:pStyle w:val="BodyText"/>
        <w:spacing w:line="268" w:lineRule="auto" w:before="86"/>
        <w:ind w:left="133" w:right="128"/>
      </w:pPr>
      <w:r>
        <w:rPr/>
        <w:br w:type="column"/>
      </w:r>
      <w:r>
        <w:rPr>
          <w:color w:val="231F20"/>
        </w:rPr>
        <w:t>The uncertainties around the outlook for inflation are </w:t>
      </w:r>
      <w:r>
        <w:rPr>
          <w:color w:val="231F20"/>
          <w:w w:val="95"/>
        </w:rPr>
        <w:t>unusually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5.3).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</w:rPr>
        <w:t>is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possibility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pronounced</w:t>
      </w:r>
      <w:r>
        <w:rPr>
          <w:color w:val="231F20"/>
          <w:spacing w:val="-45"/>
        </w:rPr>
        <w:t> </w:t>
      </w:r>
      <w:r>
        <w:rPr>
          <w:color w:val="231F20"/>
        </w:rPr>
        <w:t>recession,</w:t>
      </w:r>
      <w:r>
        <w:rPr>
          <w:color w:val="231F20"/>
          <w:spacing w:val="-44"/>
        </w:rPr>
        <w:t> </w:t>
      </w:r>
      <w:r>
        <w:rPr>
          <w:color w:val="231F20"/>
        </w:rPr>
        <w:t>putting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 upside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into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modestly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downside.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 range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views</w:t>
      </w:r>
      <w:r>
        <w:rPr>
          <w:color w:val="231F20"/>
          <w:spacing w:val="-41"/>
        </w:rPr>
        <w:t> </w:t>
      </w:r>
      <w:r>
        <w:rPr>
          <w:color w:val="231F20"/>
        </w:rPr>
        <w:t>among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central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 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 </w:t>
      </w:r>
      <w:r>
        <w:rPr>
          <w:color w:val="231F20"/>
        </w:rPr>
        <w:t>in Chart</w:t>
      </w:r>
      <w:r>
        <w:rPr>
          <w:color w:val="231F20"/>
          <w:spacing w:val="-36"/>
        </w:rPr>
        <w:t> </w:t>
      </w:r>
      <w:r>
        <w:rPr>
          <w:color w:val="231F20"/>
        </w:rPr>
        <w:t>5.6.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614" w:val="left" w:leader="none"/>
        </w:tabs>
        <w:spacing w:line="240" w:lineRule="auto" w:before="0" w:after="0"/>
        <w:ind w:left="613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risks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to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line="268" w:lineRule="auto" w:before="256"/>
        <w:ind w:left="133" w:right="257"/>
      </w:pPr>
      <w:r>
        <w:rPr>
          <w:color w:val="A70740"/>
          <w:sz w:val="22"/>
        </w:rPr>
        <w:t>How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badly</w:t>
      </w:r>
      <w:r>
        <w:rPr>
          <w:color w:val="A70740"/>
          <w:spacing w:val="-39"/>
          <w:sz w:val="22"/>
        </w:rPr>
        <w:t> </w:t>
      </w:r>
      <w:r>
        <w:rPr>
          <w:color w:val="A70740"/>
          <w:sz w:val="22"/>
        </w:rPr>
        <w:t>will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the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global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recession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hit</w:t>
      </w:r>
      <w:r>
        <w:rPr>
          <w:color w:val="A70740"/>
          <w:spacing w:val="-41"/>
          <w:sz w:val="22"/>
        </w:rPr>
        <w:t> </w:t>
      </w:r>
      <w:r>
        <w:rPr>
          <w:color w:val="A70740"/>
          <w:sz w:val="22"/>
        </w:rPr>
        <w:t>UK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exports? </w:t>
      </w:r>
      <w:r>
        <w:rPr>
          <w:color w:val="231F20"/>
        </w:rPr>
        <w:t>Indicators of global trade and activity have weakened </w:t>
      </w:r>
      <w:r>
        <w:rPr>
          <w:color w:val="231F20"/>
          <w:w w:val="95"/>
        </w:rPr>
        <w:t>dramatically in recent months (Section 2). In the central </w:t>
      </w:r>
      <w:r>
        <w:rPr>
          <w:color w:val="231F20"/>
          <w:w w:val="90"/>
        </w:rPr>
        <w:t>projection,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UK-weighted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contract </w:t>
      </w:r>
      <w:r>
        <w:rPr>
          <w:color w:val="231F20"/>
          <w:w w:val="95"/>
        </w:rPr>
        <w:t>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decades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strained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synchronised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 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developed </w:t>
      </w:r>
      <w:r>
        <w:rPr>
          <w:color w:val="231F20"/>
          <w:w w:val="90"/>
        </w:rPr>
        <w:t>economies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slowdown, 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severity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marked</w:t>
      </w:r>
      <w:r>
        <w:rPr>
          <w:color w:val="231F20"/>
          <w:spacing w:val="-45"/>
        </w:rPr>
        <w:t> </w:t>
      </w:r>
      <w:r>
        <w:rPr>
          <w:color w:val="231F20"/>
        </w:rPr>
        <w:t>need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rebalancing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many</w:t>
      </w:r>
      <w:r>
        <w:rPr>
          <w:color w:val="231F20"/>
          <w:spacing w:val="-45"/>
        </w:rPr>
        <w:t> </w:t>
      </w:r>
      <w:r>
        <w:rPr>
          <w:color w:val="231F20"/>
        </w:rPr>
        <w:t>countries.</w:t>
      </w:r>
      <w:r>
        <w:rPr>
          <w:color w:val="231F20"/>
          <w:spacing w:val="-28"/>
        </w:rPr>
        <w:t> </w:t>
      </w:r>
      <w:r>
        <w:rPr>
          <w:color w:val="231F20"/>
        </w:rPr>
        <w:t>But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slow</w:t>
      </w:r>
      <w:r>
        <w:rPr>
          <w:color w:val="231F20"/>
          <w:spacing w:val="-26"/>
        </w:rPr>
        <w:t> </w:t>
      </w:r>
      <w:r>
        <w:rPr>
          <w:color w:val="231F20"/>
        </w:rPr>
        <w:t>further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near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critically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conditions,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efficacy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policy</w:t>
      </w:r>
      <w:r>
        <w:rPr>
          <w:color w:val="231F20"/>
          <w:spacing w:val="-36"/>
        </w:rPr>
        <w:t> </w:t>
      </w:r>
      <w:r>
        <w:rPr>
          <w:color w:val="231F20"/>
        </w:rPr>
        <w:t>response.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central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133" w:space="1196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Heading3"/>
        <w:spacing w:before="256"/>
        <w:ind w:left="136"/>
      </w:pPr>
      <w:bookmarkStart w:name="Financial and energy market assumptions" w:id="79"/>
      <w:bookmarkEnd w:id="79"/>
      <w:r>
        <w:rPr/>
      </w:r>
      <w:bookmarkStart w:name="_bookmark21" w:id="80"/>
      <w:bookmarkEnd w:id="80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36"/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5.4 are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yields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1).</w:t>
      </w:r>
    </w:p>
    <w:p>
      <w:pPr>
        <w:pStyle w:val="BodyText"/>
        <w:rPr>
          <w:sz w:val="24"/>
        </w:rPr>
      </w:pPr>
    </w:p>
    <w:p>
      <w:pPr>
        <w:spacing w:line="259" w:lineRule="auto" w:before="156"/>
        <w:ind w:left="136" w:right="519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36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1233" w:val="left" w:leader="none"/>
          <w:tab w:pos="1947" w:val="left" w:leader="none"/>
          <w:tab w:pos="2187" w:val="left" w:leader="none"/>
          <w:tab w:pos="2574" w:val="left" w:leader="none"/>
          <w:tab w:pos="3282" w:val="left" w:leader="none"/>
          <w:tab w:pos="3551" w:val="left" w:leader="none"/>
          <w:tab w:pos="3973" w:val="left" w:leader="none"/>
          <w:tab w:pos="4626" w:val="left" w:leader="none"/>
        </w:tabs>
        <w:spacing w:before="73"/>
        <w:ind w:left="720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  <w:t>2009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</w:t>
        <w:tab/>
        <w:t>2010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</w:t>
        <w:tab/>
        <w:t>2011</w:t>
        <w:tab/>
        <w:t>2012</w:t>
      </w:r>
      <w:r>
        <w:rPr>
          <w:color w:val="231F20"/>
          <w:spacing w:val="-4"/>
          <w:sz w:val="14"/>
          <w:u w:val="single" w:color="231F20"/>
        </w:rPr>
        <w:t> </w:t>
      </w:r>
    </w:p>
    <w:p>
      <w:pPr>
        <w:tabs>
          <w:tab w:pos="2184" w:val="left" w:leader="none"/>
          <w:tab w:pos="3545" w:val="left" w:leader="none"/>
          <w:tab w:pos="4905" w:val="left" w:leader="none"/>
        </w:tabs>
        <w:spacing w:before="60"/>
        <w:ind w:left="697" w:right="0" w:firstLine="0"/>
        <w:jc w:val="left"/>
        <w:rPr>
          <w:sz w:val="14"/>
        </w:rPr>
      </w:pP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(b)    </w:t>
      </w:r>
      <w:r>
        <w:rPr>
          <w:color w:val="231F20"/>
          <w:sz w:val="14"/>
        </w:rPr>
        <w:t>Q2  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Q4</w:t>
        <w:tab/>
        <w:t>Q1    Q2 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Q4</w:t>
        <w:tab/>
        <w:t>Q1    Q2 </w:t>
      </w:r>
      <w:r>
        <w:rPr>
          <w:color w:val="231F20"/>
          <w:spacing w:val="30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Q4</w:t>
        <w:tab/>
        <w:t>Q1</w:t>
      </w:r>
    </w:p>
    <w:p>
      <w:pPr>
        <w:tabs>
          <w:tab w:pos="828" w:val="left" w:leader="none"/>
          <w:tab w:pos="2216" w:val="left" w:leader="none"/>
          <w:tab w:pos="3530" w:val="left" w:leader="none"/>
          <w:tab w:pos="4887" w:val="left" w:leader="none"/>
        </w:tabs>
        <w:spacing w:before="158"/>
        <w:ind w:left="13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February</w:t>
        <w:tab/>
        <w:t>1.2   0.8 </w:t>
      </w:r>
      <w:r>
        <w:rPr>
          <w:color w:val="231F20"/>
          <w:spacing w:val="31"/>
          <w:w w:val="95"/>
          <w:sz w:val="14"/>
        </w:rPr>
        <w:t> </w:t>
      </w:r>
      <w:r>
        <w:rPr>
          <w:color w:val="231F20"/>
          <w:w w:val="95"/>
          <w:sz w:val="14"/>
        </w:rPr>
        <w:t>0.7 </w:t>
      </w:r>
      <w:r>
        <w:rPr>
          <w:color w:val="231F20"/>
          <w:spacing w:val="31"/>
          <w:w w:val="95"/>
          <w:sz w:val="14"/>
        </w:rPr>
        <w:t> </w:t>
      </w:r>
      <w:r>
        <w:rPr>
          <w:color w:val="231F20"/>
          <w:w w:val="95"/>
          <w:sz w:val="14"/>
        </w:rPr>
        <w:t>0.8</w:t>
        <w:tab/>
      </w:r>
      <w:r>
        <w:rPr>
          <w:color w:val="231F20"/>
          <w:spacing w:val="-6"/>
          <w:w w:val="95"/>
          <w:sz w:val="14"/>
        </w:rPr>
        <w:t>1.1   </w:t>
      </w:r>
      <w:r>
        <w:rPr>
          <w:color w:val="231F20"/>
          <w:w w:val="95"/>
          <w:sz w:val="14"/>
        </w:rPr>
        <w:t>1.4  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1.7  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2.1</w:t>
        <w:tab/>
      </w:r>
      <w:r>
        <w:rPr>
          <w:color w:val="231F20"/>
          <w:w w:val="95"/>
          <w:sz w:val="14"/>
        </w:rPr>
        <w:t>2.4   2.6  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2.7 </w:t>
      </w:r>
      <w:r>
        <w:rPr>
          <w:color w:val="231F20"/>
          <w:spacing w:val="36"/>
          <w:w w:val="95"/>
          <w:sz w:val="14"/>
        </w:rPr>
        <w:t> </w:t>
      </w:r>
      <w:r>
        <w:rPr>
          <w:color w:val="231F20"/>
          <w:w w:val="95"/>
          <w:sz w:val="14"/>
        </w:rPr>
        <w:t>2.8</w:t>
        <w:tab/>
        <w:t>3.0</w:t>
      </w:r>
    </w:p>
    <w:p>
      <w:pPr>
        <w:tabs>
          <w:tab w:pos="2165" w:val="left" w:leader="none"/>
          <w:tab w:pos="3527" w:val="left" w:leader="none"/>
        </w:tabs>
        <w:spacing w:before="72"/>
        <w:ind w:left="136" w:right="0" w:firstLine="0"/>
        <w:jc w:val="left"/>
        <w:rPr>
          <w:sz w:val="14"/>
        </w:rPr>
      </w:pPr>
      <w:r>
        <w:rPr>
          <w:color w:val="231F20"/>
          <w:sz w:val="14"/>
        </w:rPr>
        <w:t>November  3.2   2.9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2.8 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2.8</w:t>
        <w:tab/>
        <w:t>3.0   3.3 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3.5 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3.7</w:t>
        <w:tab/>
        <w:t>3.8 3.9 4.0</w:t>
      </w:r>
      <w:r>
        <w:rPr>
          <w:color w:val="231F20"/>
          <w:spacing w:val="3"/>
          <w:sz w:val="14"/>
        </w:rPr>
        <w:t> </w:t>
      </w:r>
      <w:r>
        <w:rPr>
          <w:color w:val="231F20"/>
          <w:spacing w:val="-6"/>
          <w:sz w:val="14"/>
        </w:rPr>
        <w:t>4.1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50"/>
        </w:numPr>
        <w:tabs>
          <w:tab w:pos="307" w:val="left" w:leader="none"/>
        </w:tabs>
        <w:spacing w:line="244" w:lineRule="auto" w:before="0" w:after="0"/>
        <w:ind w:left="306" w:right="22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 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instruments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settle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Libor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(adjusted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risk)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longer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maturities.</w:t>
      </w:r>
    </w:p>
    <w:p>
      <w:pPr>
        <w:pStyle w:val="ListParagraph"/>
        <w:numPr>
          <w:ilvl w:val="0"/>
          <w:numId w:val="50"/>
        </w:numPr>
        <w:tabs>
          <w:tab w:pos="307" w:val="left" w:leader="none"/>
        </w:tabs>
        <w:spacing w:line="127" w:lineRule="exact" w:before="0" w:after="0"/>
        <w:ind w:left="306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68" w:lineRule="auto"/>
        <w:ind w:left="136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decision,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forward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36" w:right="23"/>
      </w:pP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w w:val="95"/>
        </w:rPr>
        <w:t>3/$</w:t>
      </w:r>
      <w:r>
        <w:rPr>
          <w:color w:val="231F20"/>
          <w:w w:val="95"/>
        </w:rPr>
        <w:t>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rising gradually.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central </w:t>
      </w:r>
      <w:r>
        <w:rPr>
          <w:color w:val="231F20"/>
          <w:w w:val="90"/>
        </w:rPr>
        <w:t>estimates,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future</w:t>
      </w:r>
      <w:r>
        <w:rPr>
          <w:color w:val="231F20"/>
          <w:spacing w:val="-40"/>
        </w:rPr>
        <w:t> </w:t>
      </w:r>
      <w:r>
        <w:rPr>
          <w:color w:val="231F20"/>
        </w:rPr>
        <w:t>short-term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interest</w:t>
      </w:r>
      <w:r>
        <w:rPr>
          <w:color w:val="231F20"/>
          <w:spacing w:val="-39"/>
        </w:rPr>
        <w:t> </w:t>
      </w:r>
      <w:r>
        <w:rPr>
          <w:color w:val="231F20"/>
        </w:rPr>
        <w:t>rates.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6" w:right="140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76.2,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13.2%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starting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5"/>
        </w:rPr>
        <w:t>usual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convention,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6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drops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76.1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2011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36" w:right="14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2075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 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6"/>
          <w:w w:val="95"/>
        </w:rPr>
        <w:t>1.1%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starting 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wealth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grow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4"/>
        </w:rPr>
        <w:t> </w:t>
      </w:r>
      <w:r>
        <w:rPr>
          <w:color w:val="231F20"/>
        </w:rPr>
        <w:t>GDP;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4"/>
          <w:w w:val="95"/>
        </w:rPr>
        <w:t>GDP.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36" w:right="140"/>
      </w:pP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27%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 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17%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benchmark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faced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7"/>
          <w:w w:val="95"/>
        </w:rPr>
        <w:t>7.5%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spring,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0"/>
        </w:rPr>
        <w:t> </w:t>
      </w:r>
      <w:r>
        <w:rPr>
          <w:color w:val="231F20"/>
        </w:rPr>
        <w:t>similar</w:t>
      </w:r>
      <w:r>
        <w:rPr>
          <w:color w:val="231F20"/>
          <w:spacing w:val="-31"/>
        </w:rPr>
        <w:t> </w:t>
      </w:r>
      <w:r>
        <w:rPr>
          <w:color w:val="231F20"/>
        </w:rPr>
        <w:t>amount</w:t>
      </w:r>
      <w:r>
        <w:rPr>
          <w:color w:val="231F20"/>
          <w:spacing w:val="-30"/>
        </w:rPr>
        <w:t> </w:t>
      </w:r>
      <w:r>
        <w:rPr>
          <w:color w:val="231F20"/>
        </w:rPr>
        <w:t>later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2"/>
        </w:rPr>
      </w:pPr>
    </w:p>
    <w:p>
      <w:pPr>
        <w:spacing w:line="235" w:lineRule="auto" w:before="0"/>
        <w:ind w:left="362" w:right="140" w:hanging="227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forecasting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analysis’,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48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November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1999</w:t>
      </w:r>
      <w:r>
        <w:rPr>
          <w:color w:val="231F20"/>
          <w:spacing w:val="-13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60" w:right="660"/>
          <w:cols w:num="2" w:equalWidth="0">
            <w:col w:w="5147" w:space="182"/>
            <w:col w:w="5251"/>
          </w:cols>
        </w:sectPr>
      </w:pPr>
    </w:p>
    <w:p>
      <w:pPr>
        <w:pStyle w:val="BodyText"/>
      </w:pPr>
      <w:r>
        <w:rPr/>
        <w:pict>
          <v:group style="position:absolute;margin-left:.12pt;margin-top:57.372002pt;width:575.35pt;height:382pt;mso-position-horizontal-relative:page;mso-position-vertical-relative:page;z-index:-19452416" coordorigin="2,1147" coordsize="11507,7640">
            <v:rect style="position:absolute;left:2;top:1147;width:11507;height:7640" filled="true" fillcolor="#f1dedd" stroked="false">
              <v:fill type="solid"/>
            </v:rect>
            <v:line style="position:absolute" from="796,3536" to="5785,3536" stroked="true" strokeweight=".7pt" strokecolor="#a70740">
              <v:stroke dashstyle="solid"/>
            </v:line>
            <v:line style="position:absolute" from="796,4984" to="5785,4984" stroked="true" strokeweight=".125pt" strokecolor="#231f20">
              <v:stroke dashstyle="solid"/>
            </v:line>
            <v:line style="position:absolute" from="6125,8027" to="11114,8027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03"/>
        <w:ind w:left="5462" w:right="137"/>
      </w:pPr>
      <w:r>
        <w:rPr>
          <w:color w:val="231F20"/>
          <w:w w:val="90"/>
        </w:rPr>
        <w:t>projection,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later 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stabilise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 </w:t>
      </w:r>
      <w:r>
        <w:rPr>
          <w:color w:val="231F20"/>
        </w:rPr>
        <w:t>begin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bear</w:t>
      </w:r>
      <w:r>
        <w:rPr>
          <w:color w:val="231F20"/>
          <w:spacing w:val="-46"/>
        </w:rPr>
        <w:t> </w:t>
      </w:r>
      <w:r>
        <w:rPr>
          <w:color w:val="231F20"/>
        </w:rPr>
        <w:t>fruit,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monetary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fiscal </w:t>
      </w:r>
      <w:r>
        <w:rPr>
          <w:color w:val="231F20"/>
          <w:w w:val="90"/>
        </w:rPr>
        <w:t>expansion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shallow 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compensate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end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markedly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</w:rPr>
        <w:t>are considerable uncertainties around the pace of this </w:t>
      </w:r>
      <w:r>
        <w:rPr>
          <w:color w:val="231F20"/>
          <w:w w:val="95"/>
        </w:rPr>
        <w:t>recovery.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case.</w:t>
      </w:r>
      <w:r>
        <w:rPr>
          <w:color w:val="231F20"/>
          <w:spacing w:val="-30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uncertainties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relationship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protectionism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regions.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5462" w:right="221"/>
      </w:pP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bleak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  <w:w w:val="95"/>
        </w:rPr>
        <w:t>causes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 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 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 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helping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 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stream,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exporters</w:t>
      </w:r>
      <w:r>
        <w:rPr>
          <w:color w:val="231F20"/>
          <w:spacing w:val="-44"/>
        </w:rPr>
        <w:t> </w:t>
      </w:r>
      <w:r>
        <w:rPr>
          <w:color w:val="231F20"/>
        </w:rPr>
        <w:t>initially</w:t>
      </w:r>
      <w:r>
        <w:rPr>
          <w:color w:val="231F20"/>
          <w:spacing w:val="-46"/>
        </w:rPr>
        <w:t> </w:t>
      </w:r>
      <w:r>
        <w:rPr>
          <w:color w:val="231F20"/>
        </w:rPr>
        <w:t>take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benefit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form</w:t>
      </w:r>
      <w:r>
        <w:rPr>
          <w:color w:val="231F20"/>
          <w:spacing w:val="-46"/>
        </w:rPr>
        <w:t> </w:t>
      </w:r>
      <w:r>
        <w:rPr>
          <w:color w:val="231F20"/>
        </w:rPr>
        <w:t>of higher profit</w:t>
      </w:r>
      <w:r>
        <w:rPr>
          <w:color w:val="231F20"/>
          <w:spacing w:val="-39"/>
        </w:rPr>
        <w:t> </w:t>
      </w:r>
      <w:r>
        <w:rPr>
          <w:color w:val="231F20"/>
        </w:rPr>
        <w:t>margins.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Heading4"/>
        <w:ind w:left="5462"/>
      </w:pPr>
      <w:bookmarkStart w:name="When will domestic credit conditions sta" w:id="81"/>
      <w:bookmarkEnd w:id="81"/>
      <w:r>
        <w:rPr/>
      </w:r>
      <w:bookmarkStart w:name="How sharp will the contraction in domest" w:id="82"/>
      <w:bookmarkEnd w:id="82"/>
      <w:r>
        <w:rPr/>
      </w:r>
      <w:r>
        <w:rPr>
          <w:color w:val="A70740"/>
        </w:rPr>
        <w:t>When will domestic credit conditions stabilise?</w:t>
      </w:r>
    </w:p>
    <w:p>
      <w:pPr>
        <w:pStyle w:val="BodyText"/>
        <w:spacing w:line="268" w:lineRule="auto" w:before="23"/>
        <w:ind w:left="5462" w:right="151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important </w:t>
      </w:r>
      <w:r>
        <w:rPr>
          <w:color w:val="231F20"/>
        </w:rPr>
        <w:t>judgements underpinning the </w:t>
      </w:r>
      <w:r>
        <w:rPr>
          <w:color w:val="231F20"/>
          <w:spacing w:val="-3"/>
        </w:rPr>
        <w:t>MPC’s </w:t>
      </w:r>
      <w:r>
        <w:rPr>
          <w:color w:val="231F20"/>
        </w:rPr>
        <w:t>projection for GDP growth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among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uncertain.</w:t>
      </w:r>
      <w:r>
        <w:rPr>
          <w:color w:val="231F20"/>
          <w:spacing w:val="-28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long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restructure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sheets, </w:t>
      </w:r>
      <w:r>
        <w:rPr>
          <w:color w:val="231F20"/>
          <w:w w:val="95"/>
        </w:rPr>
        <w:t>reducing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overdependence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realigning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base. 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</w:rPr>
        <w:t>sheets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non-bank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sector,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companies.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principle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different,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burden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heightened concerns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availability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measures</w:t>
      </w:r>
      <w:r>
        <w:rPr>
          <w:color w:val="231F20"/>
          <w:spacing w:val="-41"/>
        </w:rPr>
        <w:t> </w:t>
      </w:r>
      <w:r>
        <w:rPr>
          <w:color w:val="231F20"/>
        </w:rPr>
        <w:t>announced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19</w:t>
      </w:r>
      <w:r>
        <w:rPr>
          <w:color w:val="231F20"/>
          <w:spacing w:val="-43"/>
        </w:rPr>
        <w:t> </w:t>
      </w:r>
      <w:r>
        <w:rPr>
          <w:color w:val="231F20"/>
        </w:rPr>
        <w:t>January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last </w:t>
      </w:r>
      <w:r>
        <w:rPr>
          <w:color w:val="231F20"/>
        </w:rPr>
        <w:t>year, are aimed at easing that adjustment process and reducing the risk of further adverse feedback between </w:t>
      </w:r>
      <w:r>
        <w:rPr>
          <w:color w:val="231F20"/>
          <w:w w:val="95"/>
        </w:rPr>
        <w:t>deteriorating economic conditions and credit supply, by improving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impairment,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providing </w:t>
      </w:r>
      <w:r>
        <w:rPr>
          <w:color w:val="231F20"/>
        </w:rPr>
        <w:t>assurance about access to funding and increasing the availability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market-based</w:t>
      </w:r>
      <w:r>
        <w:rPr>
          <w:color w:val="231F20"/>
          <w:spacing w:val="-30"/>
        </w:rPr>
        <w:t> </w:t>
      </w:r>
      <w:r>
        <w:rPr>
          <w:color w:val="231F20"/>
        </w:rPr>
        <w:t>corporate</w:t>
      </w:r>
      <w:r>
        <w:rPr>
          <w:color w:val="231F20"/>
          <w:spacing w:val="-30"/>
        </w:rPr>
        <w:t> </w:t>
      </w:r>
      <w:r>
        <w:rPr>
          <w:color w:val="231F20"/>
        </w:rPr>
        <w:t>credit.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62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announcement,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  <w:w w:val="90"/>
        </w:rPr>
        <w:t>projection,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 tighter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</w:rPr>
        <w:t>help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provision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credit.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overall</w:t>
      </w:r>
      <w:r>
        <w:rPr>
          <w:color w:val="231F20"/>
          <w:spacing w:val="-43"/>
        </w:rPr>
        <w:t> </w:t>
      </w:r>
      <w:r>
        <w:rPr>
          <w:color w:val="231F20"/>
        </w:rPr>
        <w:t>credit conditions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somewhat</w:t>
      </w:r>
      <w:r>
        <w:rPr>
          <w:color w:val="231F20"/>
          <w:spacing w:val="-46"/>
        </w:rPr>
        <w:t> </w:t>
      </w:r>
      <w:r>
        <w:rPr>
          <w:color w:val="231F20"/>
        </w:rPr>
        <w:t>tighter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tighter conditions for households: corporate credit conditions are 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 elements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help improve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 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possibility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functioning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system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successful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subdued</w:t>
      </w:r>
      <w:r>
        <w:rPr>
          <w:color w:val="231F20"/>
          <w:spacing w:val="-27"/>
        </w:rPr>
        <w:t> </w:t>
      </w:r>
      <w:r>
        <w:rPr>
          <w:color w:val="231F20"/>
        </w:rPr>
        <w:t>credit</w:t>
      </w:r>
      <w:r>
        <w:rPr>
          <w:color w:val="231F20"/>
          <w:spacing w:val="-26"/>
        </w:rPr>
        <w:t> </w:t>
      </w:r>
      <w:r>
        <w:rPr>
          <w:color w:val="231F20"/>
        </w:rPr>
        <w:t>availability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spending.</w:t>
      </w:r>
    </w:p>
    <w:p>
      <w:pPr>
        <w:pStyle w:val="BodyText"/>
        <w:spacing w:before="7"/>
      </w:pPr>
    </w:p>
    <w:p>
      <w:pPr>
        <w:pStyle w:val="Heading4"/>
        <w:spacing w:line="244" w:lineRule="auto"/>
        <w:ind w:left="5462" w:right="173"/>
      </w:pPr>
      <w:r>
        <w:rPr>
          <w:color w:val="A70740"/>
          <w:w w:val="95"/>
        </w:rPr>
        <w:t>How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sharp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contraction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demand </w:t>
      </w:r>
      <w:r>
        <w:rPr>
          <w:color w:val="A70740"/>
        </w:rPr>
        <w:t>be?</w:t>
      </w:r>
    </w:p>
    <w:p>
      <w:pPr>
        <w:pStyle w:val="BodyText"/>
        <w:spacing w:line="268" w:lineRule="auto" w:before="18"/>
        <w:ind w:left="5462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embodies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domestic demand in the near term, as households and companies</w:t>
      </w:r>
      <w:r>
        <w:rPr>
          <w:color w:val="231F20"/>
          <w:spacing w:val="-43"/>
        </w:rPr>
        <w:t> </w:t>
      </w:r>
      <w:r>
        <w:rPr>
          <w:color w:val="231F20"/>
        </w:rPr>
        <w:t>cut</w:t>
      </w:r>
      <w:r>
        <w:rPr>
          <w:color w:val="231F20"/>
          <w:spacing w:val="-43"/>
        </w:rPr>
        <w:t> </w:t>
      </w:r>
      <w:r>
        <w:rPr>
          <w:color w:val="231F20"/>
        </w:rPr>
        <w:t>back</w:t>
      </w:r>
      <w:r>
        <w:rPr>
          <w:color w:val="231F20"/>
          <w:spacing w:val="-42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increase savings. But the medium-term outlook depends on the </w:t>
      </w:r>
      <w:r>
        <w:rPr>
          <w:color w:val="231F20"/>
          <w:w w:val="90"/>
        </w:rPr>
        <w:t>interplay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</w:rPr>
        <w:t>degree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stimulus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economy.</w:t>
      </w:r>
      <w:r>
        <w:rPr>
          <w:color w:val="231F20"/>
          <w:spacing w:val="-26"/>
        </w:rPr>
        <w:t> </w:t>
      </w:r>
      <w:r>
        <w:rPr>
          <w:color w:val="231F20"/>
        </w:rPr>
        <w:t>Judging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balance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projection.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62"/>
      </w:pP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near-term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GDP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retrenchment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</w:t>
      </w:r>
    </w:p>
    <w:p>
      <w:pPr>
        <w:spacing w:after="0" w:line="268" w:lineRule="auto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62" w:right="113"/>
      </w:pP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businesses.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peak,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house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tight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conditions.</w:t>
      </w:r>
      <w:r>
        <w:rPr>
          <w:color w:val="231F20"/>
          <w:spacing w:val="-21"/>
        </w:rPr>
        <w:t> </w:t>
      </w:r>
      <w:r>
        <w:rPr>
          <w:color w:val="231F20"/>
        </w:rPr>
        <w:t>Business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contracts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 about near-term demand prospects and a greater focus on </w:t>
      </w:r>
      <w:r>
        <w:rPr>
          <w:color w:val="231F20"/>
          <w:w w:val="90"/>
        </w:rPr>
        <w:t>maintaining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remains constrained.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begins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second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stimulus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scale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pace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relatively</w:t>
      </w:r>
      <w:r>
        <w:rPr>
          <w:color w:val="231F20"/>
          <w:spacing w:val="-42"/>
        </w:rPr>
        <w:t> </w:t>
      </w:r>
      <w:r>
        <w:rPr>
          <w:color w:val="231F20"/>
        </w:rPr>
        <w:t>sluggish, reflecting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substantial</w:t>
      </w:r>
      <w:r>
        <w:rPr>
          <w:color w:val="231F20"/>
          <w:spacing w:val="-36"/>
        </w:rPr>
        <w:t> </w:t>
      </w:r>
      <w:r>
        <w:rPr>
          <w:color w:val="231F20"/>
        </w:rPr>
        <w:t>margin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spare</w:t>
      </w:r>
      <w:r>
        <w:rPr>
          <w:color w:val="231F20"/>
          <w:spacing w:val="-35"/>
        </w:rPr>
        <w:t> </w:t>
      </w:r>
      <w:r>
        <w:rPr>
          <w:color w:val="231F20"/>
        </w:rPr>
        <w:t>capacity.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62" w:right="139"/>
      </w:pP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amplify 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subsequent recovery. In the central projection, a shortage of working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cause </w:t>
      </w:r>
      <w:r>
        <w:rPr>
          <w:color w:val="231F20"/>
          <w:w w:val="95"/>
        </w:rPr>
        <w:t>companies to run stocks down rapidly during 2009, pulling 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boosted 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de-stocking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eventually </w:t>
      </w:r>
      <w:r>
        <w:rPr>
          <w:color w:val="231F20"/>
        </w:rPr>
        <w:t>begin to rebuild stock levels. But there is considerable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adjustment, </w:t>
      </w:r>
      <w:r>
        <w:rPr>
          <w:color w:val="231F20"/>
        </w:rPr>
        <w:t>and there is a risk that it may be more drawn out than </w:t>
      </w:r>
      <w:r>
        <w:rPr>
          <w:color w:val="231F20"/>
          <w:w w:val="90"/>
        </w:rPr>
        <w:t>assumed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62" w:right="227"/>
      </w:pPr>
      <w:r>
        <w:rPr>
          <w:color w:val="231F20"/>
        </w:rPr>
        <w:t>One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key</w:t>
      </w:r>
      <w:r>
        <w:rPr>
          <w:color w:val="231F20"/>
          <w:spacing w:val="-46"/>
        </w:rPr>
        <w:t> </w:t>
      </w:r>
      <w:r>
        <w:rPr>
          <w:color w:val="231F20"/>
        </w:rPr>
        <w:t>developments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significant increase in labour shedding (Section 3). In the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2009,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bearing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conditions, lower financial wealth and heightened macroeconomic uncertainty also weigh on consumer </w:t>
      </w:r>
      <w:r>
        <w:rPr>
          <w:color w:val="231F20"/>
          <w:w w:val="95"/>
        </w:rPr>
        <w:t>spending,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inducing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less. The boost to households’ aggregate spending power from 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temporary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insufficient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prolonged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long-term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rate,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persistent</w:t>
      </w:r>
      <w:r>
        <w:rPr>
          <w:color w:val="231F20"/>
          <w:spacing w:val="-44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stimulus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recovers.</w:t>
      </w:r>
    </w:p>
    <w:p>
      <w:pPr>
        <w:pStyle w:val="BodyText"/>
        <w:spacing w:line="268" w:lineRule="auto"/>
        <w:ind w:left="5462"/>
      </w:pP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subdued, </w:t>
      </w:r>
      <w:r>
        <w:rPr>
          <w:color w:val="231F20"/>
          <w:w w:val="90"/>
        </w:rPr>
        <w:t>reflecting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more pronounced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retrenchment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employment.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62"/>
      </w:pPr>
      <w:r>
        <w:rPr>
          <w:color w:val="231F20"/>
          <w:w w:val="90"/>
        </w:rPr>
        <w:t>Reductions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always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moderating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output.</w:t>
      </w:r>
    </w:p>
    <w:p>
      <w:pPr>
        <w:pStyle w:val="BodyText"/>
        <w:spacing w:line="268" w:lineRule="auto"/>
        <w:ind w:left="5462" w:right="137"/>
      </w:pP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amplified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which,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imports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induces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expenditure </w:t>
      </w:r>
      <w:r>
        <w:rPr>
          <w:color w:val="231F20"/>
          <w:w w:val="90"/>
        </w:rPr>
        <w:t>switching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UK-produced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goods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services.</w:t>
      </w:r>
    </w:p>
    <w:p>
      <w:pPr>
        <w:spacing w:after="0" w:line="268" w:lineRule="auto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Heading3"/>
        <w:spacing w:before="256"/>
      </w:pPr>
      <w:r>
        <w:rPr/>
        <w:pict>
          <v:rect style="position:absolute;margin-left:19.841999pt;margin-top:56.693001pt;width:575.238pt;height:734.173pt;mso-position-horizontal-relative:page;mso-position-vertical-relative:page;z-index:-19451904" filled="true" fillcolor="#f1dedd" stroked="false">
            <v:fill type="solid"/>
            <w10:wrap type="none"/>
          </v:rect>
        </w:pict>
      </w:r>
      <w:bookmarkStart w:name="Monetary policy at low interest rates" w:id="83"/>
      <w:bookmarkEnd w:id="83"/>
      <w:r>
        <w:rPr/>
      </w:r>
      <w:bookmarkStart w:name="_bookmark22" w:id="84"/>
      <w:bookmarkEnd w:id="84"/>
      <w:r>
        <w:rPr/>
      </w:r>
      <w:r>
        <w:rPr>
          <w:color w:val="A70740"/>
        </w:rPr>
        <w:t>Monetary policy at low interest rates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33" w:right="321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financial system have implications for the transmission </w:t>
      </w:r>
      <w:r>
        <w:rPr>
          <w:color w:val="231F20"/>
        </w:rPr>
        <w:t>mechanism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4"/>
        </w:rPr>
        <w:t> </w:t>
      </w:r>
      <w:r>
        <w:rPr>
          <w:color w:val="231F20"/>
        </w:rPr>
        <w:t>policy.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reductions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33" w:right="37"/>
      </w:pP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 stimulus.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unconventional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</w:rPr>
        <w:t>tools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disposal</w:t>
      </w:r>
      <w:r>
        <w:rPr>
          <w:color w:val="231F20"/>
          <w:spacing w:val="-40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stimulus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needed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achieve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issues </w:t>
      </w:r>
      <w:r>
        <w:rPr>
          <w:color w:val="231F20"/>
        </w:rPr>
        <w:t>in greater</w:t>
      </w:r>
      <w:r>
        <w:rPr>
          <w:color w:val="231F20"/>
          <w:spacing w:val="-42"/>
        </w:rPr>
        <w:t> </w:t>
      </w:r>
      <w:r>
        <w:rPr>
          <w:color w:val="231F20"/>
        </w:rPr>
        <w:t>detail.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8" w:lineRule="auto"/>
        <w:ind w:left="133" w:right="175"/>
      </w:pPr>
      <w:r>
        <w:rPr>
          <w:color w:val="A70740"/>
          <w:sz w:val="22"/>
        </w:rPr>
        <w:t>How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does</w:t>
      </w:r>
      <w:r>
        <w:rPr>
          <w:color w:val="A70740"/>
          <w:spacing w:val="-36"/>
          <w:sz w:val="22"/>
        </w:rPr>
        <w:t> </w:t>
      </w:r>
      <w:r>
        <w:rPr>
          <w:color w:val="A70740"/>
          <w:sz w:val="22"/>
        </w:rPr>
        <w:t>Bank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Rate</w:t>
      </w:r>
      <w:r>
        <w:rPr>
          <w:color w:val="A70740"/>
          <w:spacing w:val="-36"/>
          <w:sz w:val="22"/>
        </w:rPr>
        <w:t> </w:t>
      </w:r>
      <w:r>
        <w:rPr>
          <w:color w:val="A70740"/>
          <w:sz w:val="22"/>
        </w:rPr>
        <w:t>affect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activity</w:t>
      </w:r>
      <w:r>
        <w:rPr>
          <w:color w:val="A70740"/>
          <w:spacing w:val="-36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inflation?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achieve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target,</w:t>
      </w:r>
      <w:r>
        <w:rPr>
          <w:color w:val="231F20"/>
          <w:spacing w:val="-46"/>
        </w:rPr>
        <w:t> </w:t>
      </w:r>
      <w:r>
        <w:rPr>
          <w:color w:val="231F20"/>
        </w:rPr>
        <w:t>ultimately</w:t>
      </w:r>
      <w:r>
        <w:rPr>
          <w:color w:val="231F20"/>
          <w:spacing w:val="-47"/>
        </w:rPr>
        <w:t> </w:t>
      </w:r>
      <w:r>
        <w:rPr>
          <w:color w:val="231F20"/>
        </w:rPr>
        <w:t>derives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fact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England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money: banknotes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Bank. Just as households use banknotes as a means of </w:t>
      </w:r>
      <w:r>
        <w:rPr>
          <w:color w:val="231F20"/>
          <w:w w:val="95"/>
        </w:rPr>
        <w:t>payment,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settle payments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monopoly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supplier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behalf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 either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quantity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reserves,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remunerated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known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 </w:t>
      </w:r>
      <w:r>
        <w:rPr>
          <w:color w:val="231F20"/>
          <w:w w:val="95"/>
        </w:rPr>
        <w:t>normally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pursues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Rate.</w:t>
      </w:r>
    </w:p>
    <w:p>
      <w:pPr>
        <w:pStyle w:val="BodyText"/>
        <w:spacing w:line="268" w:lineRule="auto"/>
        <w:ind w:left="133"/>
      </w:pPr>
      <w:r>
        <w:rPr>
          <w:color w:val="231F20"/>
          <w:w w:val="95"/>
        </w:rPr>
        <w:t>Those decisions, together with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commitment to </w:t>
      </w:r>
      <w:r>
        <w:rPr>
          <w:color w:val="231F20"/>
          <w:w w:val="90"/>
        </w:rPr>
        <w:t>achieve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communications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</w:rPr>
        <w:t>about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future</w:t>
      </w:r>
      <w:r>
        <w:rPr>
          <w:color w:val="231F20"/>
          <w:spacing w:val="-31"/>
        </w:rPr>
        <w:t> </w:t>
      </w:r>
      <w:r>
        <w:rPr>
          <w:color w:val="231F20"/>
        </w:rPr>
        <w:t>level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Bank</w:t>
      </w:r>
      <w:r>
        <w:rPr>
          <w:color w:val="231F20"/>
          <w:spacing w:val="-32"/>
        </w:rPr>
        <w:t> </w:t>
      </w:r>
      <w:r>
        <w:rPr>
          <w:color w:val="231F20"/>
        </w:rPr>
        <w:t>Rate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8" w:lineRule="auto"/>
        <w:ind w:left="133" w:right="34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actions</w:t>
      </w:r>
      <w:r>
        <w:rPr>
          <w:color w:val="231F20"/>
          <w:spacing w:val="-45"/>
        </w:rPr>
        <w:t> </w:t>
      </w:r>
      <w:r>
        <w:rPr>
          <w:color w:val="231F20"/>
        </w:rPr>
        <w:t>influence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inflation through a wide range of different channels. They </w:t>
      </w:r>
      <w:r>
        <w:rPr>
          <w:color w:val="231F20"/>
          <w:w w:val="90"/>
        </w:rPr>
        <w:t>directly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other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another,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turn</w:t>
      </w:r>
      <w:r>
        <w:rPr>
          <w:color w:val="231F20"/>
          <w:spacing w:val="-42"/>
        </w:rPr>
        <w:t> </w:t>
      </w:r>
      <w:r>
        <w:rPr>
          <w:color w:val="231F20"/>
        </w:rPr>
        <w:t>affect: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amount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broad</w:t>
      </w:r>
      <w:r>
        <w:rPr>
          <w:color w:val="231F20"/>
          <w:spacing w:val="-41"/>
        </w:rPr>
        <w:t> </w:t>
      </w:r>
      <w:r>
        <w:rPr>
          <w:color w:val="231F20"/>
        </w:rPr>
        <w:t>money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made available by banks, the interest rates they charge to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the rates prevailing in capital markets.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actions </w:t>
      </w:r>
      <w:r>
        <w:rPr>
          <w:color w:val="231F20"/>
          <w:w w:val="90"/>
        </w:rPr>
        <w:t>influence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equities 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 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exchange </w:t>
      </w:r>
      <w:r>
        <w:rPr>
          <w:color w:val="231F20"/>
        </w:rPr>
        <w:t>rate — a particularly important channel in a small open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 </w:t>
      </w:r>
      <w:r>
        <w:rPr>
          <w:color w:val="231F20"/>
          <w:w w:val="90"/>
        </w:rPr>
        <w:t>influence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wealth,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incentive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relative strength of these transmission channels is not constant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time,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depends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prevailing</w:t>
      </w:r>
      <w:r>
        <w:rPr>
          <w:color w:val="231F20"/>
          <w:spacing w:val="-44"/>
        </w:rPr>
        <w:t> </w:t>
      </w:r>
      <w:r>
        <w:rPr>
          <w:color w:val="231F20"/>
        </w:rPr>
        <w:t>economic conditions,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been</w:t>
      </w:r>
      <w:r>
        <w:rPr>
          <w:color w:val="231F20"/>
          <w:spacing w:val="-32"/>
        </w:rPr>
        <w:t> </w:t>
      </w:r>
      <w:r>
        <w:rPr>
          <w:color w:val="231F20"/>
        </w:rPr>
        <w:t>evident</w:t>
      </w:r>
      <w:r>
        <w:rPr>
          <w:color w:val="231F20"/>
          <w:spacing w:val="-35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past</w:t>
      </w:r>
      <w:r>
        <w:rPr>
          <w:color w:val="231F20"/>
          <w:spacing w:val="-35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1"/>
        <w:rPr>
          <w:sz w:val="24"/>
        </w:rPr>
      </w:pPr>
    </w:p>
    <w:p>
      <w:pPr>
        <w:pStyle w:val="Heading4"/>
      </w:pPr>
      <w:r>
        <w:rPr>
          <w:color w:val="A70740"/>
        </w:rPr>
        <w:t>Monetary policy over the past year</w:t>
      </w:r>
    </w:p>
    <w:p>
      <w:pPr>
        <w:pStyle w:val="BodyText"/>
        <w:spacing w:before="23"/>
        <w:ind w:left="133"/>
      </w:pPr>
      <w:r>
        <w:rPr>
          <w:color w:val="231F20"/>
        </w:rPr>
        <w:t>Since late 2007, Bank Rate has been reduced by</w:t>
      </w:r>
    </w:p>
    <w:p>
      <w:pPr>
        <w:pStyle w:val="BodyText"/>
        <w:spacing w:before="28"/>
        <w:ind w:left="133"/>
      </w:pPr>
      <w:r>
        <w:rPr>
          <w:color w:val="231F20"/>
        </w:rPr>
        <w:t>4.75</w:t>
      </w:r>
      <w:r>
        <w:rPr>
          <w:color w:val="231F20"/>
          <w:spacing w:val="-38"/>
        </w:rPr>
        <w:t> </w:t>
      </w:r>
      <w:r>
        <w:rPr>
          <w:color w:val="231F20"/>
        </w:rPr>
        <w:t>percentage</w:t>
      </w:r>
      <w:r>
        <w:rPr>
          <w:color w:val="231F20"/>
          <w:spacing w:val="-37"/>
        </w:rPr>
        <w:t> </w:t>
      </w:r>
      <w:r>
        <w:rPr>
          <w:color w:val="231F20"/>
        </w:rPr>
        <w:t>points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1%.</w:t>
      </w:r>
      <w:r>
        <w:rPr>
          <w:color w:val="231F20"/>
          <w:spacing w:val="-2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lowest</w:t>
      </w:r>
      <w:r>
        <w:rPr>
          <w:color w:val="231F20"/>
          <w:spacing w:val="-38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284"/>
      </w:pPr>
      <w:r>
        <w:rPr>
          <w:color w:val="231F20"/>
        </w:rPr>
        <w:t>official interest rates since the Bank of England was </w:t>
      </w:r>
      <w:r>
        <w:rPr>
          <w:color w:val="231F20"/>
          <w:w w:val="95"/>
        </w:rPr>
        <w:t>established.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rapid 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post-war </w:t>
      </w:r>
      <w:r>
        <w:rPr>
          <w:color w:val="231F20"/>
        </w:rPr>
        <w:t>recessions</w:t>
      </w:r>
      <w:r>
        <w:rPr>
          <w:color w:val="231F20"/>
          <w:spacing w:val="-23"/>
        </w:rPr>
        <w:t> </w:t>
      </w:r>
      <w:r>
        <w:rPr>
          <w:color w:val="231F20"/>
        </w:rPr>
        <w:t>(see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box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page</w:t>
      </w:r>
      <w:r>
        <w:rPr>
          <w:color w:val="231F20"/>
          <w:spacing w:val="-23"/>
        </w:rPr>
        <w:t> </w:t>
      </w:r>
      <w:r>
        <w:rPr>
          <w:color w:val="231F20"/>
        </w:rPr>
        <w:t>20).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274"/>
      </w:pPr>
      <w:r>
        <w:rPr>
          <w:color w:val="231F20"/>
          <w:w w:val="95"/>
        </w:rPr>
        <w:t>Many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operate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1).</w:t>
      </w:r>
      <w:r>
        <w:rPr>
          <w:color w:val="231F20"/>
          <w:spacing w:val="-14"/>
        </w:rPr>
        <w:t> </w:t>
      </w:r>
      <w:r>
        <w:rPr>
          <w:color w:val="231F20"/>
        </w:rPr>
        <w:t>Households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</w:p>
    <w:p>
      <w:pPr>
        <w:pStyle w:val="BodyText"/>
        <w:spacing w:line="268" w:lineRule="auto"/>
        <w:ind w:left="133" w:right="269"/>
      </w:pPr>
      <w:r>
        <w:rPr>
          <w:color w:val="231F20"/>
          <w:w w:val="90"/>
        </w:rPr>
        <w:t>longer-term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variable-rate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benefited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expectations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future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helped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 </w:t>
      </w:r>
      <w:r>
        <w:rPr>
          <w:color w:val="231F20"/>
          <w:w w:val="90"/>
        </w:rPr>
        <w:t>longer-term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risk-free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</w:rPr>
        <w:t>by</w:t>
      </w:r>
      <w:r>
        <w:rPr>
          <w:color w:val="231F20"/>
          <w:spacing w:val="-24"/>
        </w:rPr>
        <w:t> </w:t>
      </w:r>
      <w:r>
        <w:rPr>
          <w:color w:val="231F20"/>
        </w:rPr>
        <w:t>more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since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mid-2007.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disruption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adversely</w:t>
      </w:r>
      <w:r>
        <w:rPr>
          <w:color w:val="231F20"/>
          <w:spacing w:val="-44"/>
        </w:rPr>
        <w:t> </w:t>
      </w:r>
      <w:r>
        <w:rPr>
          <w:color w:val="231F20"/>
        </w:rPr>
        <w:t>affected</w:t>
      </w:r>
      <w:r>
        <w:rPr>
          <w:color w:val="231F20"/>
          <w:spacing w:val="-46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aspects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transmission </w:t>
      </w:r>
      <w:r>
        <w:rPr>
          <w:color w:val="231F20"/>
          <w:w w:val="90"/>
        </w:rPr>
        <w:t>mechanism.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offered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  <w:w w:val="95"/>
        </w:rPr>
        <w:t>borrowing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reduction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interbank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capital</w:t>
      </w:r>
      <w:r>
        <w:rPr>
          <w:color w:val="231F20"/>
          <w:spacing w:val="-40"/>
        </w:rPr>
        <w:t> </w:t>
      </w:r>
      <w:r>
        <w:rPr>
          <w:color w:val="231F20"/>
        </w:rPr>
        <w:t>markets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  <w:spacing w:val="-4"/>
        </w:rPr>
        <w:t>mid-2007,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reflecting</w:t>
      </w:r>
      <w:r>
        <w:rPr>
          <w:color w:val="231F20"/>
          <w:spacing w:val="-40"/>
        </w:rPr>
        <w:t> </w:t>
      </w:r>
      <w:r>
        <w:rPr>
          <w:color w:val="231F20"/>
        </w:rPr>
        <w:t>a necessary adjustment after a period in which risk was </w:t>
      </w:r>
      <w:r>
        <w:rPr>
          <w:color w:val="231F20"/>
          <w:w w:val="90"/>
        </w:rPr>
        <w:t>underpriced.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quantity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restrictions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amount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credit</w:t>
      </w:r>
      <w:r>
        <w:rPr>
          <w:color w:val="231F20"/>
          <w:spacing w:val="-46"/>
        </w:rPr>
        <w:t> </w:t>
      </w:r>
      <w:r>
        <w:rPr>
          <w:color w:val="231F20"/>
        </w:rPr>
        <w:t>they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willing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extend.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investors </w:t>
      </w:r>
      <w:r>
        <w:rPr>
          <w:color w:val="231F20"/>
          <w:w w:val="95"/>
        </w:rPr>
        <w:t>have been increasingly reluctant to participate in capital </w:t>
      </w:r>
      <w:r>
        <w:rPr>
          <w:color w:val="231F20"/>
          <w:w w:val="90"/>
        </w:rPr>
        <w:t>markets,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illiquidity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investment-grade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 </w:t>
      </w:r>
      <w:r>
        <w:rPr>
          <w:color w:val="231F20"/>
        </w:rPr>
        <w:t>bonds),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virtual</w:t>
      </w:r>
      <w:r>
        <w:rPr>
          <w:color w:val="231F20"/>
          <w:spacing w:val="-26"/>
        </w:rPr>
        <w:t> </w:t>
      </w:r>
      <w:r>
        <w:rPr>
          <w:color w:val="231F20"/>
        </w:rPr>
        <w:t>closure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others.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33" w:right="140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blunted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of reductions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no</w:t>
      </w:r>
      <w:r>
        <w:rPr>
          <w:color w:val="231F20"/>
          <w:spacing w:val="-43"/>
        </w:rPr>
        <w:t> </w:t>
      </w:r>
      <w:r>
        <w:rPr>
          <w:color w:val="231F20"/>
        </w:rPr>
        <w:t>means</w:t>
      </w:r>
      <w:r>
        <w:rPr>
          <w:color w:val="231F20"/>
          <w:spacing w:val="-43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impotent,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mechanism.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Rate,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they are</w:t>
      </w:r>
      <w:r>
        <w:rPr>
          <w:color w:val="231F20"/>
          <w:spacing w:val="-36"/>
        </w:rPr>
        <w:t> </w:t>
      </w:r>
      <w:r>
        <w:rPr>
          <w:color w:val="231F20"/>
        </w:rPr>
        <w:t>now.</w:t>
      </w:r>
    </w:p>
    <w:p>
      <w:pPr>
        <w:pStyle w:val="BodyText"/>
        <w:rPr>
          <w:sz w:val="19"/>
        </w:rPr>
      </w:pPr>
    </w:p>
    <w:p>
      <w:pPr>
        <w:pStyle w:val="BodyText"/>
        <w:spacing w:line="266" w:lineRule="auto"/>
        <w:ind w:left="133" w:right="140"/>
        <w:rPr>
          <w:sz w:val="14"/>
        </w:rPr>
      </w:pPr>
      <w:r>
        <w:rPr>
          <w:color w:val="A70740"/>
          <w:sz w:val="22"/>
        </w:rPr>
        <w:t>The zero nominal bound to market interest rates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cannot,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 zero.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2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 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better </w:t>
      </w:r>
      <w:r>
        <w:rPr>
          <w:color w:val="231F20"/>
          <w:w w:val="90"/>
        </w:rPr>
        <w:t>off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zero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constrains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amount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applied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changes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1"/>
        </w:rPr>
        <w:t> </w:t>
      </w:r>
      <w:r>
        <w:rPr>
          <w:color w:val="231F20"/>
        </w:rPr>
        <w:t>Rate</w:t>
      </w:r>
      <w:r>
        <w:rPr>
          <w:color w:val="231F20"/>
          <w:spacing w:val="-20"/>
        </w:rPr>
        <w:t> </w:t>
      </w:r>
      <w:r>
        <w:rPr>
          <w:color w:val="231F20"/>
        </w:rPr>
        <w:t>alone.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33" w:right="128"/>
      </w:pP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reached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zero.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historically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transmission mechanism. One reason why that arises is </w:t>
      </w:r>
      <w:r>
        <w:rPr>
          <w:color w:val="231F20"/>
          <w:w w:val="90"/>
        </w:rPr>
        <w:t>because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(which </w:t>
      </w:r>
      <w:r>
        <w:rPr>
          <w:color w:val="231F20"/>
          <w:w w:val="95"/>
        </w:rPr>
        <w:t>tend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lie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banking 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7"/>
          <w:w w:val="95"/>
        </w:rPr>
        <w:t>1.12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page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16).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deposit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zero,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lead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spread.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 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5162" w:space="167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.12pt;margin-top:56.693001pt;width:575.35pt;height:734.2pt;mso-position-horizontal-relative:page;mso-position-vertical-relative:page;z-index:-19451392" coordorigin="2,1134" coordsize="11507,14684">
            <v:rect style="position:absolute;left:2;top:1133;width:11507;height:14684" filled="true" fillcolor="#f1dedd" stroked="false">
              <v:fill type="solid"/>
            </v:rect>
            <v:line style="position:absolute" from="6123,13849" to="11112,13849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33" w:right="73"/>
      </w:pPr>
      <w:r>
        <w:rPr>
          <w:color w:val="231F20"/>
          <w:w w:val="95"/>
        </w:rPr>
        <w:t>They include the degree to which banks are contractually obliged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(for </w:t>
      </w:r>
      <w:r>
        <w:rPr>
          <w:color w:val="231F20"/>
          <w:w w:val="90"/>
        </w:rPr>
        <w:t>example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tracker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mortgages),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maintaining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 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multiplier: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spreads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earnings,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6"/>
        </w:rPr>
        <w:t> </w:t>
      </w:r>
      <w:r>
        <w:rPr>
          <w:color w:val="231F20"/>
        </w:rPr>
        <w:t>unless</w:t>
      </w:r>
      <w:r>
        <w:rPr>
          <w:color w:val="231F20"/>
          <w:spacing w:val="-46"/>
        </w:rPr>
        <w:t> </w:t>
      </w:r>
      <w:r>
        <w:rPr>
          <w:color w:val="231F20"/>
        </w:rPr>
        <w:t>offset </w:t>
      </w:r>
      <w:r>
        <w:rPr>
          <w:color w:val="231F20"/>
          <w:w w:val="90"/>
        </w:rPr>
        <w:t>elsewhere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lending </w:t>
      </w:r>
      <w:r>
        <w:rPr>
          <w:color w:val="231F20"/>
          <w:w w:val="95"/>
        </w:rPr>
        <w:t>capacity; and lower pass-through blunts the interest rate channel.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any</w:t>
      </w:r>
      <w:r>
        <w:rPr>
          <w:color w:val="231F20"/>
          <w:spacing w:val="-43"/>
        </w:rPr>
        <w:t> </w:t>
      </w:r>
      <w:r>
        <w:rPr>
          <w:color w:val="231F20"/>
        </w:rPr>
        <w:t>certainty.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given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very</w:t>
      </w:r>
      <w:r>
        <w:rPr>
          <w:color w:val="231F20"/>
          <w:spacing w:val="-43"/>
        </w:rPr>
        <w:t> </w:t>
      </w:r>
      <w:r>
        <w:rPr>
          <w:color w:val="231F20"/>
        </w:rPr>
        <w:t>low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it seems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already</w:t>
      </w:r>
      <w:r>
        <w:rPr>
          <w:color w:val="231F20"/>
          <w:spacing w:val="-44"/>
        </w:rPr>
        <w:t> </w:t>
      </w:r>
      <w:r>
        <w:rPr>
          <w:color w:val="231F20"/>
        </w:rPr>
        <w:t>operating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degree.</w:t>
      </w:r>
    </w:p>
    <w:p>
      <w:pPr>
        <w:pStyle w:val="BodyText"/>
        <w:spacing w:before="7"/>
      </w:pPr>
    </w:p>
    <w:p>
      <w:pPr>
        <w:pStyle w:val="Heading4"/>
        <w:spacing w:before="1"/>
      </w:pPr>
      <w:r>
        <w:rPr>
          <w:color w:val="A70740"/>
        </w:rPr>
        <w:t>Unconventional monetary policy tools</w:t>
      </w:r>
    </w:p>
    <w:p>
      <w:pPr>
        <w:pStyle w:val="BodyText"/>
        <w:spacing w:line="268" w:lineRule="auto" w:before="23"/>
        <w:ind w:left="133"/>
        <w:rPr>
          <w:sz w:val="14"/>
        </w:rPr>
      </w:pP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inflation target, the Asset Purchase Facility (APF) announced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supplementing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conventional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instrument.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APF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specially</w:t>
      </w:r>
      <w:r>
        <w:rPr>
          <w:color w:val="231F20"/>
          <w:spacing w:val="-43"/>
        </w:rPr>
        <w:t> </w:t>
      </w:r>
      <w:r>
        <w:rPr>
          <w:color w:val="231F20"/>
        </w:rPr>
        <w:t>created</w:t>
      </w:r>
      <w:r>
        <w:rPr>
          <w:color w:val="231F20"/>
          <w:spacing w:val="-44"/>
        </w:rPr>
        <w:t> </w:t>
      </w:r>
      <w:r>
        <w:rPr>
          <w:color w:val="231F20"/>
        </w:rPr>
        <w:t>fund,</w:t>
      </w:r>
      <w:r>
        <w:rPr>
          <w:color w:val="231F20"/>
          <w:spacing w:val="-44"/>
        </w:rPr>
        <w:t> </w:t>
      </w:r>
      <w:r>
        <w:rPr>
          <w:color w:val="231F20"/>
        </w:rPr>
        <w:t>operated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but </w:t>
      </w:r>
      <w:r>
        <w:rPr>
          <w:color w:val="231F20"/>
          <w:w w:val="90"/>
        </w:rPr>
        <w:t>indemnified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Government,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large-scale </w:t>
      </w:r>
      <w:r>
        <w:rPr>
          <w:color w:val="231F20"/>
        </w:rPr>
        <w:t>purchase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assets.</w:t>
      </w:r>
      <w:r>
        <w:rPr>
          <w:color w:val="231F20"/>
          <w:spacing w:val="-2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initial</w:t>
      </w:r>
      <w:r>
        <w:rPr>
          <w:color w:val="231F20"/>
          <w:spacing w:val="-41"/>
        </w:rPr>
        <w:t> </w:t>
      </w:r>
      <w:r>
        <w:rPr>
          <w:color w:val="231F20"/>
        </w:rPr>
        <w:t>purpose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help improve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availability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corporate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targeted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high-quality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paper,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paper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issued 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Guarantee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Scheme.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operations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carried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financed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issuance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spacing w:val="-3"/>
        </w:rPr>
        <w:t>Treasury</w:t>
      </w:r>
      <w:r>
        <w:rPr>
          <w:color w:val="231F20"/>
          <w:spacing w:val="-19"/>
        </w:rPr>
        <w:t> </w:t>
      </w:r>
      <w:r>
        <w:rPr>
          <w:color w:val="231F20"/>
        </w:rPr>
        <w:t>bills.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33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arrangements</w:t>
      </w:r>
      <w:r>
        <w:rPr>
          <w:color w:val="231F20"/>
          <w:spacing w:val="-45"/>
        </w:rPr>
        <w:t> </w:t>
      </w:r>
      <w:r>
        <w:rPr>
          <w:color w:val="231F20"/>
        </w:rPr>
        <w:t>announced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allow,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conclude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 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circumstances,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financed 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reserves.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exploit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position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monopoly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supplier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reserves.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focusing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reducing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price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those</w:t>
      </w:r>
      <w:r>
        <w:rPr>
          <w:color w:val="231F20"/>
          <w:spacing w:val="-36"/>
        </w:rPr>
        <w:t> </w:t>
      </w:r>
      <w:r>
        <w:rPr>
          <w:color w:val="231F20"/>
        </w:rPr>
        <w:t>reserves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now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focus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quantity,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proceeds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purchase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 securities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targeted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  <w:spacing w:val="-4"/>
        </w:rPr>
        <w:t>APF.</w:t>
      </w:r>
      <w:r>
        <w:rPr>
          <w:color w:val="231F20"/>
          <w:spacing w:val="-30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operations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add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monetary</w:t>
      </w:r>
      <w:r>
        <w:rPr>
          <w:color w:val="231F20"/>
          <w:spacing w:val="-44"/>
        </w:rPr>
        <w:t> </w:t>
      </w:r>
      <w:r>
        <w:rPr>
          <w:color w:val="231F20"/>
        </w:rPr>
        <w:t>stimulus already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place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low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3"/>
        </w:rPr>
        <w:t> </w:t>
      </w:r>
      <w:r>
        <w:rPr>
          <w:color w:val="231F20"/>
        </w:rPr>
        <w:t>key ways: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51"/>
        </w:numPr>
        <w:tabs>
          <w:tab w:pos="304" w:val="left" w:leader="none"/>
        </w:tabs>
        <w:spacing w:line="268" w:lineRule="auto" w:before="0" w:after="0"/>
        <w:ind w:left="303" w:right="38" w:hanging="171"/>
        <w:jc w:val="left"/>
        <w:rPr>
          <w:sz w:val="20"/>
        </w:rPr>
      </w:pPr>
      <w:r>
        <w:rPr>
          <w:color w:val="231F20"/>
          <w:w w:val="90"/>
          <w:sz w:val="20"/>
        </w:rPr>
        <w:t>First,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increasing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supply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broad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money,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private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sector </w:t>
      </w:r>
      <w:r>
        <w:rPr>
          <w:color w:val="231F20"/>
          <w:w w:val="95"/>
          <w:sz w:val="20"/>
        </w:rPr>
        <w:t>spending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stimulated,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both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directly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(through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 increase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money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holdings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private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sector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asset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sellers) and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indirectly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(through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expansion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banks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supply </w:t>
      </w:r>
      <w:r>
        <w:rPr>
          <w:color w:val="231F20"/>
          <w:sz w:val="20"/>
        </w:rPr>
        <w:t>of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credit).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51"/>
        </w:numPr>
        <w:tabs>
          <w:tab w:pos="304" w:val="left" w:leader="none"/>
        </w:tabs>
        <w:spacing w:line="268" w:lineRule="auto" w:before="0" w:after="0"/>
        <w:ind w:left="303" w:right="128" w:hanging="171"/>
        <w:jc w:val="left"/>
        <w:rPr>
          <w:sz w:val="20"/>
        </w:rPr>
      </w:pPr>
      <w:r>
        <w:rPr>
          <w:color w:val="231F20"/>
          <w:w w:val="95"/>
          <w:sz w:val="20"/>
        </w:rPr>
        <w:t>Second,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extent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extra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reserves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used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to make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targeted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purchases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high-quality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but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temporarily illiquid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assets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issued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private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sector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borrowers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—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way similar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operations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currently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being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conducted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the Bank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—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they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help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provide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greater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confidence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303" w:right="196"/>
      </w:pPr>
      <w:r>
        <w:rPr>
          <w:color w:val="231F20"/>
          <w:w w:val="95"/>
        </w:rPr>
        <w:t>investors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 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illiquidity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stimulating trading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types of company to issue new market-based credit, reducing</w:t>
      </w:r>
      <w:r>
        <w:rPr>
          <w:color w:val="231F20"/>
          <w:spacing w:val="-34"/>
        </w:rPr>
        <w:t> </w:t>
      </w:r>
      <w:r>
        <w:rPr>
          <w:color w:val="231F20"/>
        </w:rPr>
        <w:t>their</w:t>
      </w:r>
      <w:r>
        <w:rPr>
          <w:color w:val="231F20"/>
          <w:spacing w:val="-31"/>
        </w:rPr>
        <w:t> </w:t>
      </w:r>
      <w:r>
        <w:rPr>
          <w:color w:val="231F20"/>
        </w:rPr>
        <w:t>reliance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banking</w:t>
      </w:r>
      <w:r>
        <w:rPr>
          <w:color w:val="231F20"/>
          <w:spacing w:val="-31"/>
        </w:rPr>
        <w:t> </w:t>
      </w:r>
      <w:r>
        <w:rPr>
          <w:color w:val="231F20"/>
        </w:rPr>
        <w:t>sector.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 channels.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concerned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financial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health,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credit, rendering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channel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partially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ineffective.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happened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decade,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underscores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initiatives </w:t>
      </w:r>
      <w:r>
        <w:rPr>
          <w:color w:val="231F20"/>
        </w:rPr>
        <w:t>announced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Government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October</w:t>
      </w:r>
      <w:r>
        <w:rPr>
          <w:color w:val="231F20"/>
          <w:spacing w:val="-38"/>
        </w:rPr>
        <w:t> </w:t>
      </w:r>
      <w:r>
        <w:rPr>
          <w:color w:val="231F20"/>
        </w:rPr>
        <w:t>last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January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strength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terms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illiquidity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premia,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gain</w:t>
      </w:r>
      <w:r>
        <w:rPr>
          <w:color w:val="231F20"/>
          <w:spacing w:val="-42"/>
        </w:rPr>
        <w:t> </w:t>
      </w:r>
      <w:r>
        <w:rPr>
          <w:color w:val="231F20"/>
        </w:rPr>
        <w:t>early</w:t>
      </w:r>
      <w:r>
        <w:rPr>
          <w:color w:val="231F20"/>
          <w:spacing w:val="-42"/>
        </w:rPr>
        <w:t> </w:t>
      </w:r>
      <w:r>
        <w:rPr>
          <w:color w:val="231F20"/>
        </w:rPr>
        <w:t>experience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efficacy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channel through</w:t>
      </w:r>
      <w:r>
        <w:rPr>
          <w:color w:val="231F20"/>
          <w:spacing w:val="-22"/>
        </w:rPr>
        <w:t> </w:t>
      </w:r>
      <w:r>
        <w:rPr>
          <w:color w:val="231F20"/>
        </w:rPr>
        <w:t>its</w:t>
      </w:r>
      <w:r>
        <w:rPr>
          <w:color w:val="231F20"/>
          <w:spacing w:val="-24"/>
        </w:rPr>
        <w:t> </w:t>
      </w:r>
      <w:r>
        <w:rPr>
          <w:color w:val="231F20"/>
        </w:rPr>
        <w:t>operation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APF.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</w:rPr>
        <w:t>Regardless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monetary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implemented,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objective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means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whatever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transmission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mechanism,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assured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steps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target.</w:t>
      </w:r>
      <w:r>
        <w:rPr>
          <w:color w:val="231F20"/>
          <w:spacing w:val="-22"/>
        </w:rPr>
        <w:t>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adopt</w:t>
      </w:r>
      <w:r>
        <w:rPr>
          <w:color w:val="231F20"/>
          <w:spacing w:val="-42"/>
        </w:rPr>
        <w:t> </w:t>
      </w:r>
      <w:r>
        <w:rPr>
          <w:color w:val="231F20"/>
        </w:rPr>
        <w:t>unconventional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crucial </w:t>
      </w:r>
      <w:r>
        <w:rPr>
          <w:color w:val="231F20"/>
          <w:w w:val="90"/>
        </w:rPr>
        <w:t>element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ensuring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efficacy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helping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now)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anchor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52"/>
        </w:numPr>
        <w:tabs>
          <w:tab w:pos="361" w:val="left" w:leader="none"/>
        </w:tabs>
        <w:spacing w:line="235" w:lineRule="auto" w:before="1" w:after="0"/>
        <w:ind w:left="360" w:right="212" w:hanging="227"/>
        <w:jc w:val="left"/>
        <w:rPr>
          <w:sz w:val="14"/>
        </w:rPr>
      </w:pPr>
      <w:r>
        <w:rPr>
          <w:color w:val="231F20"/>
          <w:sz w:val="14"/>
        </w:rPr>
        <w:t>Strictly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speaking,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slightly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negative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interest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rates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possible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—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and </w:t>
      </w:r>
      <w:r>
        <w:rPr>
          <w:color w:val="231F20"/>
          <w:w w:val="90"/>
          <w:sz w:val="14"/>
        </w:rPr>
        <w:t>occasionally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observed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—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reflecting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security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servicing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costs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associated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with </w:t>
      </w:r>
      <w:r>
        <w:rPr>
          <w:color w:val="231F20"/>
          <w:w w:val="95"/>
          <w:sz w:val="14"/>
        </w:rPr>
        <w:t>large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holdings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cash.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not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large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enough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force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far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below </w:t>
      </w:r>
      <w:r>
        <w:rPr>
          <w:color w:val="231F20"/>
          <w:sz w:val="14"/>
        </w:rPr>
        <w:t>zero.</w:t>
      </w:r>
    </w:p>
    <w:p>
      <w:pPr>
        <w:pStyle w:val="ListParagraph"/>
        <w:numPr>
          <w:ilvl w:val="0"/>
          <w:numId w:val="52"/>
        </w:numPr>
        <w:tabs>
          <w:tab w:pos="361" w:val="left" w:leader="none"/>
        </w:tabs>
        <w:spacing w:line="235" w:lineRule="auto" w:before="2" w:after="0"/>
        <w:ind w:left="360" w:right="219" w:hanging="227"/>
        <w:jc w:val="both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previous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analysis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topic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instance,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King,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(1999),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‘Challenges 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policy:</w:t>
      </w:r>
      <w:r>
        <w:rPr>
          <w:color w:val="231F20"/>
          <w:spacing w:val="3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old’,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39,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4,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397–415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Yates,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(2003),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‘Monetary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zero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bound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nominal </w:t>
      </w:r>
      <w:r>
        <w:rPr>
          <w:color w:val="231F20"/>
          <w:sz w:val="14"/>
        </w:rPr>
        <w:t>interest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rates’,</w:t>
      </w:r>
      <w:r>
        <w:rPr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Spring,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8"/>
          <w:sz w:val="14"/>
        </w:rPr>
        <w:t> </w:t>
      </w:r>
      <w:r>
        <w:rPr>
          <w:color w:val="231F20"/>
          <w:spacing w:val="-4"/>
          <w:sz w:val="14"/>
        </w:rPr>
        <w:t>27–37.</w:t>
      </w:r>
    </w:p>
    <w:p>
      <w:pPr>
        <w:pStyle w:val="ListParagraph"/>
        <w:numPr>
          <w:ilvl w:val="0"/>
          <w:numId w:val="52"/>
        </w:numPr>
        <w:tabs>
          <w:tab w:pos="361" w:val="left" w:leader="none"/>
        </w:tabs>
        <w:spacing w:line="235" w:lineRule="auto" w:before="3" w:after="0"/>
        <w:ind w:left="360" w:right="2061" w:hanging="227"/>
        <w:jc w:val="both"/>
        <w:rPr>
          <w:sz w:val="14"/>
        </w:rPr>
      </w:pPr>
      <w:r>
        <w:rPr>
          <w:color w:val="231F20"/>
          <w:w w:val="95"/>
          <w:sz w:val="14"/>
        </w:rPr>
        <w:t>Further details on the APF are available at </w:t>
      </w:r>
      <w:hyperlink r:id="rId73">
        <w:r>
          <w:rPr>
            <w:color w:val="231F20"/>
            <w:w w:val="85"/>
            <w:sz w:val="14"/>
          </w:rPr>
          <w:t>www.bankofengland.co.uk/markets/apf/index.htm.</w:t>
        </w:r>
      </w:hyperlink>
    </w:p>
    <w:p>
      <w:pPr>
        <w:spacing w:after="0" w:line="235" w:lineRule="auto"/>
        <w:jc w:val="both"/>
        <w:rPr>
          <w:sz w:val="14"/>
        </w:rPr>
        <w:sectPr>
          <w:type w:val="continuous"/>
          <w:pgSz w:w="11900" w:h="16840"/>
          <w:pgMar w:top="1560" w:bottom="0" w:left="660" w:right="660"/>
          <w:cols w:num="2" w:equalWidth="0">
            <w:col w:w="5148" w:space="181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62"/>
      </w:pPr>
      <w:bookmarkStart w:name="5.3 Key risks to inflation" w:id="85"/>
      <w:bookmarkEnd w:id="85"/>
      <w:r>
        <w:rPr/>
      </w:r>
      <w:bookmarkStart w:name="Risks to the near-term outlook from ener" w:id="86"/>
      <w:bookmarkEnd w:id="86"/>
      <w:r>
        <w:rPr/>
      </w:r>
      <w:bookmarkStart w:name="_bookmark23" w:id="87"/>
      <w:bookmarkEnd w:id="87"/>
      <w:r>
        <w:rPr/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based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projections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tax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spending </w:t>
      </w:r>
      <w:r>
        <w:rPr>
          <w:color w:val="231F20"/>
          <w:w w:val="95"/>
        </w:rPr>
        <w:t>plans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Pre-Budget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plans,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acceleration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expenditure,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near term. Further out, they imply a diminishing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position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consolidated.</w:t>
      </w:r>
    </w:p>
    <w:p>
      <w:pPr>
        <w:pStyle w:val="BodyText"/>
        <w:rPr>
          <w:sz w:val="23"/>
        </w:rPr>
      </w:pPr>
    </w:p>
    <w:p>
      <w:pPr>
        <w:spacing w:before="1"/>
        <w:ind w:left="5462" w:right="0" w:firstLine="0"/>
        <w:jc w:val="left"/>
        <w:rPr>
          <w:sz w:val="26"/>
        </w:rPr>
      </w:pPr>
      <w:r>
        <w:rPr>
          <w:color w:val="231F20"/>
          <w:sz w:val="26"/>
        </w:rPr>
        <w:t>5.3 Key risks to 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462" w:right="269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 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judgements: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strength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specific</w:t>
      </w:r>
      <w:r>
        <w:rPr>
          <w:color w:val="231F20"/>
          <w:spacing w:val="-42"/>
        </w:rPr>
        <w:t> </w:t>
      </w:r>
      <w:r>
        <w:rPr>
          <w:color w:val="231F20"/>
        </w:rPr>
        <w:t>factors</w:t>
      </w:r>
      <w:r>
        <w:rPr>
          <w:color w:val="231F20"/>
          <w:spacing w:val="-40"/>
        </w:rPr>
        <w:t> </w:t>
      </w:r>
      <w:r>
        <w:rPr>
          <w:color w:val="231F20"/>
        </w:rPr>
        <w:t>bearing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62" w:right="155"/>
      </w:pP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outlook,</w:t>
      </w:r>
      <w:r>
        <w:rPr>
          <w:color w:val="231F20"/>
          <w:spacing w:val="-42"/>
        </w:rPr>
        <w:t> </w:t>
      </w:r>
      <w:r>
        <w:rPr>
          <w:color w:val="231F20"/>
        </w:rPr>
        <w:t>notably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temporary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cut;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second,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pushes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third,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which weaker supply growth offsets the impact of weaker </w:t>
      </w:r>
      <w:r>
        <w:rPr>
          <w:color w:val="231F20"/>
        </w:rPr>
        <w:t>demand on</w:t>
      </w:r>
      <w:r>
        <w:rPr>
          <w:color w:val="231F20"/>
          <w:spacing w:val="-42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5462" w:right="184"/>
      </w:pPr>
      <w:r>
        <w:rPr>
          <w:color w:val="A70740"/>
          <w:sz w:val="22"/>
        </w:rPr>
        <w:t>Risks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to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the</w:t>
      </w:r>
      <w:r>
        <w:rPr>
          <w:color w:val="A70740"/>
          <w:spacing w:val="-38"/>
          <w:sz w:val="22"/>
        </w:rPr>
        <w:t> </w:t>
      </w:r>
      <w:r>
        <w:rPr>
          <w:color w:val="A70740"/>
          <w:sz w:val="22"/>
        </w:rPr>
        <w:t>near-term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outlook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from</w:t>
      </w:r>
      <w:r>
        <w:rPr>
          <w:color w:val="A70740"/>
          <w:spacing w:val="-39"/>
          <w:sz w:val="22"/>
        </w:rPr>
        <w:t> </w:t>
      </w:r>
      <w:r>
        <w:rPr>
          <w:color w:val="A70740"/>
          <w:sz w:val="22"/>
        </w:rPr>
        <w:t>energy</w:t>
      </w:r>
      <w:r>
        <w:rPr>
          <w:color w:val="A70740"/>
          <w:spacing w:val="-38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6"/>
          <w:sz w:val="22"/>
        </w:rPr>
        <w:t> </w:t>
      </w:r>
      <w:r>
        <w:rPr>
          <w:color w:val="A70740"/>
          <w:spacing w:val="-8"/>
          <w:sz w:val="22"/>
        </w:rPr>
        <w:t>VAT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growth. But the key judgements underpinning the near-term 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8"/>
          <w:w w:val="90"/>
        </w:rPr>
        <w:t>VAT.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levels assumed in the previous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(Section 4), pulling </w:t>
      </w:r>
      <w:r>
        <w:rPr>
          <w:color w:val="231F20"/>
        </w:rPr>
        <w:t>down the inflation projection in the near term. The </w:t>
      </w:r>
      <w:r>
        <w:rPr>
          <w:color w:val="231F20"/>
          <w:w w:val="90"/>
        </w:rPr>
        <w:t>assumptions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underpinning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41.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unanticipated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wholesale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scale</w:t>
      </w:r>
      <w:r>
        <w:rPr>
          <w:color w:val="231F20"/>
          <w:spacing w:val="-40"/>
        </w:rPr>
        <w:t> </w:t>
      </w:r>
      <w:r>
        <w:rPr>
          <w:color w:val="231F20"/>
        </w:rPr>
        <w:t>seen</w:t>
      </w:r>
      <w:r>
        <w:rPr>
          <w:color w:val="231F20"/>
          <w:spacing w:val="-40"/>
        </w:rPr>
        <w:t> </w:t>
      </w:r>
      <w:r>
        <w:rPr>
          <w:color w:val="231F20"/>
        </w:rPr>
        <w:t>recently</w:t>
      </w:r>
      <w:r>
        <w:rPr>
          <w:color w:val="231F20"/>
          <w:spacing w:val="-41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material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sensitive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price-level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31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explains,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full pass-through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1.5%. </w:t>
      </w:r>
      <w:r>
        <w:rPr>
          <w:color w:val="231F20"/>
          <w:w w:val="90"/>
        </w:rPr>
        <w:t>Evidence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effect came through in December; the central projection </w:t>
      </w:r>
      <w:r>
        <w:rPr>
          <w:color w:val="231F20"/>
        </w:rPr>
        <w:t>assumes</w:t>
      </w:r>
      <w:r>
        <w:rPr>
          <w:color w:val="231F20"/>
          <w:spacing w:val="-38"/>
        </w:rPr>
        <w:t> </w:t>
      </w:r>
      <w:r>
        <w:rPr>
          <w:color w:val="231F20"/>
        </w:rPr>
        <w:t>no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pass-through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cut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2009.</w:t>
      </w:r>
      <w:r>
        <w:rPr>
          <w:color w:val="231F20"/>
          <w:spacing w:val="-14"/>
        </w:rPr>
        <w:t> </w:t>
      </w:r>
      <w:r>
        <w:rPr>
          <w:color w:val="231F20"/>
        </w:rPr>
        <w:t>But </w:t>
      </w:r>
      <w:r>
        <w:rPr>
          <w:color w:val="231F20"/>
          <w:w w:val="95"/>
        </w:rPr>
        <w:t>information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retailers’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 scarce: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spacing w:val="-3"/>
        </w:rPr>
        <w:t>year.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/>
        <w:ind w:left="5462" w:right="112"/>
      </w:pP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built 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outlook. </w:t>
      </w:r>
      <w:r>
        <w:rPr>
          <w:color w:val="231F20"/>
        </w:rPr>
        <w:t>That risk is not yet judged to be significant: the recent </w:t>
      </w:r>
      <w:r>
        <w:rPr>
          <w:color w:val="231F20"/>
          <w:w w:val="95"/>
        </w:rPr>
        <w:t>divergence between expectations of future inflation and perceptions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 </w:t>
      </w:r>
      <w:r>
        <w:rPr>
          <w:color w:val="231F20"/>
          <w:w w:val="90"/>
        </w:rPr>
        <w:t>households form their expectations in a forward-looking way; 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 the inflation target, given the significant measurement issues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shorter-term 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</w:rPr>
        <w:t>closely.</w:t>
      </w:r>
    </w:p>
    <w:p>
      <w:pPr>
        <w:spacing w:after="0" w:line="268" w:lineRule="auto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line="266" w:lineRule="auto" w:before="0"/>
        <w:ind w:left="5462" w:right="202" w:firstLine="0"/>
        <w:jc w:val="left"/>
        <w:rPr>
          <w:sz w:val="20"/>
        </w:rPr>
      </w:pPr>
      <w:bookmarkStart w:name="How big will the pass-through from lower" w:id="88"/>
      <w:bookmarkEnd w:id="88"/>
      <w:r>
        <w:rPr/>
      </w:r>
      <w:bookmarkStart w:name="How rapidly will supply growth slow?" w:id="89"/>
      <w:bookmarkEnd w:id="89"/>
      <w:r>
        <w:rPr/>
      </w:r>
      <w:r>
        <w:rPr>
          <w:color w:val="A70740"/>
          <w:sz w:val="22"/>
        </w:rPr>
        <w:t>How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big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will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the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pass-through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from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lower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sterling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be?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ERI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starts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current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projection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13%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lower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than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 </w:t>
      </w:r>
      <w:r>
        <w:rPr>
          <w:color w:val="231F20"/>
          <w:sz w:val="20"/>
        </w:rPr>
        <w:t>November</w:t>
      </w:r>
      <w:r>
        <w:rPr>
          <w:color w:val="231F20"/>
          <w:spacing w:val="-45"/>
          <w:sz w:val="20"/>
        </w:rPr>
        <w:t>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,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quarter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lower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in</w:t>
      </w:r>
    </w:p>
    <w:p>
      <w:pPr>
        <w:pStyle w:val="BodyText"/>
        <w:spacing w:line="268" w:lineRule="auto"/>
        <w:ind w:left="5462" w:right="137"/>
      </w:pPr>
      <w:r>
        <w:rPr>
          <w:color w:val="231F20"/>
          <w:spacing w:val="-4"/>
          <w:w w:val="95"/>
        </w:rPr>
        <w:t>mid-2007.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conditions,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causes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absorb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import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profits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wages.</w:t>
      </w:r>
      <w:r>
        <w:rPr>
          <w:color w:val="231F20"/>
          <w:spacing w:val="-2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upwards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nevertheless</w:t>
      </w:r>
      <w:r>
        <w:rPr>
          <w:color w:val="231F20"/>
          <w:spacing w:val="-42"/>
        </w:rPr>
        <w:t> </w:t>
      </w:r>
      <w:r>
        <w:rPr>
          <w:color w:val="231F20"/>
        </w:rPr>
        <w:t>stronger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62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mid-2007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alternative</w:t>
      </w:r>
      <w:r>
        <w:rPr>
          <w:color w:val="231F20"/>
          <w:spacing w:val="-46"/>
        </w:rPr>
        <w:t> </w:t>
      </w:r>
      <w:r>
        <w:rPr>
          <w:color w:val="231F20"/>
        </w:rPr>
        <w:t>judgements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scale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pace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5462"/>
      </w:pPr>
      <w:r>
        <w:rPr>
          <w:color w:val="231F20"/>
        </w:rPr>
        <w:t>pass-through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3"/>
        </w:rPr>
        <w:t> </w:t>
      </w:r>
      <w:r>
        <w:rPr>
          <w:color w:val="231F20"/>
        </w:rPr>
        <w:t>implications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projection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smaller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November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price-level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 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uncertainties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causes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 squeeze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upside.</w:t>
      </w:r>
    </w:p>
    <w:p>
      <w:pPr>
        <w:pStyle w:val="BodyText"/>
        <w:spacing w:before="8"/>
      </w:pPr>
    </w:p>
    <w:p>
      <w:pPr>
        <w:pStyle w:val="Heading4"/>
        <w:ind w:left="5462"/>
      </w:pPr>
      <w:r>
        <w:rPr>
          <w:color w:val="A70740"/>
        </w:rPr>
        <w:t>How rapidly will supply growth slow?</w:t>
      </w:r>
    </w:p>
    <w:p>
      <w:pPr>
        <w:pStyle w:val="BodyText"/>
        <w:spacing w:line="268" w:lineRule="auto" w:before="23"/>
        <w:ind w:left="5462" w:right="137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subdued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puts</w:t>
      </w:r>
      <w:r>
        <w:rPr>
          <w:color w:val="231F20"/>
          <w:spacing w:val="-43"/>
        </w:rPr>
        <w:t> </w:t>
      </w:r>
      <w:r>
        <w:rPr>
          <w:color w:val="231F20"/>
        </w:rPr>
        <w:t>downwards pressure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bargaining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position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eroded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greater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margins. But,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dampened</w:t>
      </w:r>
      <w:r>
        <w:rPr>
          <w:color w:val="231F20"/>
          <w:spacing w:val="-39"/>
        </w:rPr>
        <w:t> </w:t>
      </w:r>
      <w:r>
        <w:rPr>
          <w:color w:val="231F20"/>
        </w:rPr>
        <w:t>somewhat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substantial</w:t>
      </w:r>
      <w:r>
        <w:rPr>
          <w:color w:val="231F20"/>
          <w:spacing w:val="-39"/>
        </w:rPr>
        <w:t>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growth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economy’s</w:t>
      </w:r>
      <w:r>
        <w:rPr>
          <w:color w:val="231F20"/>
          <w:spacing w:val="-41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potential.</w:t>
      </w:r>
      <w:r>
        <w:rPr>
          <w:color w:val="231F20"/>
          <w:spacing w:val="-20"/>
        </w:rPr>
        <w:t> </w:t>
      </w:r>
      <w:r>
        <w:rPr>
          <w:color w:val="231F20"/>
        </w:rPr>
        <w:t>Much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occurs within companies, as weaker demand and tighter </w:t>
      </w:r>
      <w:r>
        <w:rPr>
          <w:color w:val="231F20"/>
          <w:w w:val="90"/>
        </w:rPr>
        <w:t>credit temporarily: reduces productivity growth, as funding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start-ups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within-company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innovation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cut</w:t>
      </w:r>
      <w:r>
        <w:rPr>
          <w:color w:val="231F20"/>
          <w:spacing w:val="-45"/>
        </w:rPr>
        <w:t> </w:t>
      </w:r>
      <w:r>
        <w:rPr>
          <w:color w:val="231F20"/>
        </w:rPr>
        <w:t>back;</w:t>
      </w:r>
      <w:r>
        <w:rPr>
          <w:color w:val="231F20"/>
          <w:spacing w:val="-29"/>
        </w:rPr>
        <w:t> </w:t>
      </w:r>
      <w:r>
        <w:rPr>
          <w:color w:val="231F20"/>
        </w:rPr>
        <w:t>reduces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availability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working</w:t>
      </w:r>
      <w:r>
        <w:rPr>
          <w:color w:val="231F20"/>
          <w:spacing w:val="-45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5462" w:right="312"/>
      </w:pPr>
      <w:r>
        <w:rPr>
          <w:color w:val="231F20"/>
        </w:rPr>
        <w:t>trade</w:t>
      </w:r>
      <w:r>
        <w:rPr>
          <w:color w:val="231F20"/>
          <w:spacing w:val="-46"/>
        </w:rPr>
        <w:t> </w:t>
      </w:r>
      <w:r>
        <w:rPr>
          <w:color w:val="231F20"/>
        </w:rPr>
        <w:t>finance;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impairs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capital</w:t>
      </w:r>
      <w:r>
        <w:rPr>
          <w:color w:val="231F20"/>
          <w:spacing w:val="-44"/>
        </w:rPr>
        <w:t> </w:t>
      </w:r>
      <w:r>
        <w:rPr>
          <w:color w:val="231F20"/>
        </w:rPr>
        <w:t>stock, </w:t>
      </w:r>
      <w:r>
        <w:rPr>
          <w:color w:val="231F20"/>
          <w:w w:val="95"/>
        </w:rPr>
        <w:t>through company failures, lower investment and capital scrapping.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temporary </w:t>
      </w:r>
      <w:r>
        <w:rPr>
          <w:color w:val="231F20"/>
          <w:w w:val="90"/>
        </w:rPr>
        <w:t>slowing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right </w:t>
      </w:r>
      <w:r>
        <w:rPr>
          <w:color w:val="231F20"/>
        </w:rPr>
        <w:t>skills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pick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jobs</w:t>
      </w:r>
      <w:r>
        <w:rPr>
          <w:color w:val="231F20"/>
          <w:spacing w:val="-42"/>
        </w:rPr>
        <w:t> </w:t>
      </w:r>
      <w:r>
        <w:rPr>
          <w:color w:val="231F20"/>
        </w:rPr>
        <w:t>quickly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sectors,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discouraged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searching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</w:t>
      </w:r>
      <w:r>
        <w:rPr>
          <w:color w:val="231F20"/>
          <w:spacing w:val="-18"/>
        </w:rPr>
        <w:t> </w:t>
      </w:r>
      <w:r>
        <w:rPr>
          <w:color w:val="231F20"/>
        </w:rPr>
        <w:t>Kingdom.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62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observable, </w:t>
      </w:r>
      <w:r>
        <w:rPr>
          <w:color w:val="231F20"/>
        </w:rPr>
        <w:t>and it is impossible to quantify these effects with any </w:t>
      </w:r>
      <w:r>
        <w:rPr>
          <w:color w:val="231F20"/>
          <w:w w:val="90"/>
        </w:rPr>
        <w:t>precision.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proving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flexible 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downturns,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reforms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 mean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shorter-lasting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slow</w:t>
      </w:r>
      <w:r>
        <w:rPr>
          <w:color w:val="231F20"/>
          <w:spacing w:val="-45"/>
        </w:rPr>
        <w:t> </w:t>
      </w:r>
      <w:r>
        <w:rPr>
          <w:color w:val="231F20"/>
        </w:rPr>
        <w:t>somewhat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rapidly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6"/>
        </w:rPr>
        <w:t> </w:t>
      </w:r>
      <w:r>
        <w:rPr>
          <w:color w:val="231F20"/>
        </w:rPr>
        <w:t>term,</w:t>
      </w:r>
      <w:r>
        <w:rPr>
          <w:color w:val="231F20"/>
          <w:spacing w:val="-45"/>
        </w:rPr>
        <w:t> </w:t>
      </w:r>
      <w:r>
        <w:rPr>
          <w:color w:val="231F20"/>
        </w:rPr>
        <w:t>reflecting</w:t>
      </w:r>
    </w:p>
    <w:p>
      <w:pPr>
        <w:spacing w:after="0" w:line="268" w:lineRule="auto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55" w:val="left" w:leader="none"/>
        </w:tabs>
        <w:spacing w:line="20" w:lineRule="exact"/>
        <w:ind w:left="12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60" w:right="660"/>
        </w:sectPr>
      </w:pPr>
    </w:p>
    <w:p>
      <w:pPr>
        <w:spacing w:line="259" w:lineRule="auto" w:before="80"/>
        <w:ind w:left="133" w:right="0" w:firstLine="0"/>
        <w:jc w:val="left"/>
        <w:rPr>
          <w:sz w:val="12"/>
        </w:rPr>
      </w:pPr>
      <w:bookmarkStart w:name="5.4 The balance of risks" w:id="90"/>
      <w:bookmarkEnd w:id="90"/>
      <w:r>
        <w:rPr/>
      </w:r>
      <w:bookmarkStart w:name="5.5 The policy decision" w:id="91"/>
      <w:bookmarkEnd w:id="91"/>
      <w:r>
        <w:rPr/>
      </w:r>
      <w:bookmarkStart w:name="_bookmark24" w:id="92"/>
      <w:bookmarkEnd w:id="92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5.7</w:t>
      </w:r>
      <w:r>
        <w:rPr>
          <w:color w:val="A7074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inflation </w:t>
      </w:r>
      <w:r>
        <w:rPr>
          <w:color w:val="231F20"/>
          <w:sz w:val="18"/>
        </w:rPr>
        <w:t>outturns in 2011 Q1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line="142" w:lineRule="exact" w:before="0"/>
        <w:ind w:left="0" w:right="146" w:firstLine="0"/>
        <w:jc w:val="right"/>
        <w:rPr>
          <w:sz w:val="11"/>
        </w:rPr>
      </w:pPr>
      <w:r>
        <w:rPr>
          <w:color w:val="231F20"/>
          <w:w w:val="85"/>
          <w:sz w:val="12"/>
        </w:rPr>
        <w:t>Probability,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16" w:lineRule="exact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2.624096pt;width:184.3pt;height:151pt;mso-position-horizontal-relative:page;mso-position-vertical-relative:paragraph;z-index:15875584" coordorigin="794,52" coordsize="3686,3020">
            <v:shape style="position:absolute;left:1163;top:613;width:3316;height:2274" coordorigin="1163,613" coordsize="3316,2274" path="m4365,2318l4479,2318m4365,1749l4479,1749m4365,1182l4479,1182m4365,613l4479,613m1163,2887l1163,2774e" filled="false" stroked="true" strokeweight=".5pt" strokecolor="#231f20">
              <v:path arrowok="t"/>
              <v:stroke dashstyle="solid"/>
            </v:shape>
            <v:shape style="position:absolute;left:956;top:2817;width:148;height:142" type="#_x0000_t75" stroked="false">
              <v:imagedata r:id="rId74" o:title=""/>
            </v:shape>
            <v:shape style="position:absolute;left:3616;top:2773;width:492;height:114" coordorigin="3617,2774" coordsize="492,114" path="m3617,2887l3617,2774m4108,2887l4108,2774e" filled="false" stroked="true" strokeweight=".5pt" strokecolor="#231f20">
              <v:path arrowok="t"/>
              <v:stroke dashstyle="solid"/>
            </v:shape>
            <v:shape style="position:absolute;left:4162;top:2822;width:152;height:143" type="#_x0000_t75" stroked="false">
              <v:imagedata r:id="rId75" o:title=""/>
            </v:shape>
            <v:shape style="position:absolute;left:1280;top:2233;width:1958;height:644" coordorigin="1281,2233" coordsize="1958,644" path="m1524,2233l1281,2233,1281,2333,1281,2877,1524,2877,1524,2333,1524,2233xm3238,2333l3238,2333,3238,2233,3051,2233,3051,2333,3051,2877,3238,2877,3238,2333xe" filled="true" fillcolor="#fcd3c4" stroked="false">
              <v:path arrowok="t"/>
              <v:fill type="solid"/>
            </v:shape>
            <v:shape style="position:absolute;left:1280;top:2233;width:1958;height:645" coordorigin="1281,2233" coordsize="1958,645" path="m1281,2878l1281,2233,2412,2233,2992,2233,3207,2233,3238,2233,3238,2334,3238,2556,3238,2777,3238,2878,1281,2878xe" filled="false" stroked="true" strokeweight=".01pt" strokecolor="#fcd3c4">
              <v:path arrowok="t"/>
              <v:stroke dashstyle="solid"/>
            </v:shape>
            <v:shape style="position:absolute;left:1524;top:1921;width:1527;height:956" coordorigin="1524,1921" coordsize="1527,956" path="m1689,1921l1524,1921,1524,2071,1524,2877,1689,2877,1689,2071,1689,1921xm3051,1921l2924,1921,2924,2071,2924,2877,3051,2877,3051,2071,3051,2071,3051,1921xe" filled="true" fillcolor="#fabfac" stroked="false">
              <v:path arrowok="t"/>
              <v:fill type="solid"/>
            </v:shape>
            <v:shape style="position:absolute;left:1524;top:1922;width:1527;height:956" coordorigin="1524,1922" coordsize="1527,956" path="m1524,2878l1524,1922,2407,1922,2861,1922,3028,1922,3051,1922,3051,2072,3050,2400,3050,2729,3050,2878,1524,2878xe" filled="false" stroked="true" strokeweight=".01pt" strokecolor="#fabfac">
              <v:path arrowok="t"/>
              <v:stroke dashstyle="solid"/>
            </v:shape>
            <v:shape style="position:absolute;left:1689;top:1676;width:1235;height:1202" coordorigin="1689,1677" coordsize="1235,1202" path="m1820,1677l1689,1677,1689,2878,1820,2878,1820,1677xm2924,1677l2822,1677,2822,2878,2924,2878,2924,1677xe" filled="true" fillcolor="#f9b4a0" stroked="false">
              <v:path arrowok="t"/>
              <v:fill type="solid"/>
            </v:shape>
            <v:shape style="position:absolute;left:1689;top:1676;width:1235;height:1202" coordorigin="1689,1677" coordsize="1235,1202" path="m1689,2878l1689,1677,2403,1677,2770,1677,2905,1677,2924,1677,2924,1864,2924,2277,2923,2690,2923,2878,1689,2878xe" filled="false" stroked="true" strokeweight=".01pt" strokecolor="#f9b4a0">
              <v:path arrowok="t"/>
              <v:stroke dashstyle="solid"/>
            </v:shape>
            <v:shape style="position:absolute;left:1820;top:1478;width:1002;height:1400" coordorigin="1820,1478" coordsize="1002,1400" path="m1933,1478l1820,1478,1820,2878,1933,2878,1933,1478xm2822,1478l2736,1478,2736,2878,2822,2878,2822,1478xe" filled="true" fillcolor="#f8aa95" stroked="false">
              <v:path arrowok="t"/>
              <v:fill type="solid"/>
            </v:shape>
            <v:shape style="position:absolute;left:1820;top:1478;width:1002;height:1400" coordorigin="1820,1478" coordsize="1002,1400" path="m1820,2878l1820,1478,2399,1478,2697,1478,2806,1478,2822,1478,2822,1697,2822,2178,2822,2659,2822,2878,1820,2878xe" filled="false" stroked="true" strokeweight=".01pt" strokecolor="#f8aa95">
              <v:path arrowok="t"/>
              <v:stroke dashstyle="solid"/>
            </v:shape>
            <v:shape style="position:absolute;left:1932;top:1318;width:803;height:1560" coordorigin="1933,1318" coordsize="803,1560" path="m2127,1318l1933,1318,1933,1457,1933,2878,2127,2878,2127,1457,2127,1318xm2736,1318l2586,1318,2586,1457,2586,2878,2736,2878,2736,1457,2736,1318xe" filled="true" fillcolor="#f69680" stroked="false">
              <v:path arrowok="t"/>
              <v:fill type="solid"/>
            </v:shape>
            <v:shape style="position:absolute;left:1932;top:1318;width:803;height:1560" coordorigin="1933,1318" coordsize="803,1560" path="m1933,2878l1933,1318,2396,1318,2634,1318,2722,1318,2735,1318,2735,1562,2736,2098,2736,2634,2736,2878,1933,2878xe" filled="false" stroked="true" strokeweight=".01pt" strokecolor="#f69680">
              <v:path arrowok="t"/>
              <v:stroke dashstyle="solid"/>
            </v:shape>
            <v:shape style="position:absolute;left:2032;top:1195;width:626;height:1682" coordorigin="2033,1195" coordsize="626,1682" path="m2127,1195l2033,1195,2033,1457,2033,2877,2127,2877,2127,1457,2127,1195xm2658,1195l2586,1195,2586,1457,2586,2877,2657,2877,2657,1457,2658,1457,2658,1195xe" filled="true" fillcolor="#f5846d" stroked="false">
              <v:path arrowok="t"/>
              <v:fill type="solid"/>
            </v:shape>
            <v:shape style="position:absolute;left:2032;top:1195;width:626;height:1683" coordorigin="2033,1195" coordsize="626,1683" path="m2033,2878l2033,1195,2395,1195,2581,1195,2649,1195,2658,1195,2658,1458,2657,2037,2657,2615,2657,2878,2033,2878xe" filled="false" stroked="true" strokeweight=".01pt" strokecolor="#f5846d">
              <v:path arrowok="t"/>
              <v:stroke dashstyle="solid"/>
            </v:shape>
            <v:shape style="position:absolute;left:2126;top:1104;width:460;height:1774" coordorigin="2127,1105" coordsize="460,1774" path="m2216,1105l2127,1105,2127,2878,2216,2878,2216,1105xm2586,1105l2517,1105,2517,2878,2586,2878,2586,1105xe" filled="true" fillcolor="#f3715c" stroked="false">
              <v:path arrowok="t"/>
              <v:fill type="solid"/>
            </v:shape>
            <v:shape style="position:absolute;left:2126;top:1104;width:460;height:1774" coordorigin="2127,1105" coordsize="460,1774" path="m2127,2878l2127,1105,2393,1105,2529,1105,2579,1105,2586,1105,2586,1382,2586,1991,2586,2601,2586,2878,2127,2878xe" filled="false" stroked="true" strokeweight=".01pt" strokecolor="#f3715c">
              <v:path arrowok="t"/>
              <v:stroke dashstyle="solid"/>
            </v:shape>
            <v:shape style="position:absolute;left:2215;top:1043;width:302;height:1834" coordorigin="2216,1044" coordsize="302,1834" path="m2301,1044l2216,1044,2216,2878,2301,2878,2301,1044xm2517,1044l2451,1044,2451,2878,2517,2878,2517,1044xe" filled="true" fillcolor="#f26653" stroked="false">
              <v:path arrowok="t"/>
              <v:fill type="solid"/>
            </v:shape>
            <v:shape style="position:absolute;left:2215;top:1043;width:302;height:1834" coordorigin="2216,1044" coordsize="302,1834" path="m2216,2878l2216,1044,2390,1044,2479,1044,2512,1044,2517,1044,2517,1330,2517,1961,2517,2591,2517,2878,2216,2878xe" filled="false" stroked="true" strokeweight=".01pt" strokecolor="#f26653">
              <v:path arrowok="t"/>
              <v:stroke dashstyle="solid"/>
            </v:shape>
            <v:rect style="position:absolute;left:2301;top:1015;width:150;height:1863" filled="true" fillcolor="#f15849" stroked="false">
              <v:fill type="solid"/>
            </v:rect>
            <v:rect style="position:absolute;left:2301;top:1015;width:150;height:1863" filled="false" stroked="true" strokeweight=".01pt" strokecolor="#f15849">
              <v:stroke dashstyle="solid"/>
            </v:rect>
            <v:shape style="position:absolute;left:793;top:57;width:3681;height:2830" coordorigin="794,57" coordsize="3681,2830" path="m2144,2887l2144,2774m2636,2887l2636,2774m3127,2887l3127,2774m1654,2887l1654,2774m1097,2882l4172,2882m794,2318l907,2318m794,1749l907,1749m794,1182l907,1182m794,613l907,613m4312,2882l4337,2882,4393,2882,4448,2882,4474,2882,4474,57,799,57,799,2883m794,2882l965,2882e" filled="false" stroked="true" strokeweight=".5pt" strokecolor="#231f20">
              <v:path arrowok="t"/>
              <v:stroke dashstyle="solid"/>
            </v:shape>
            <v:shape style="position:absolute;left:793;top:52;width:3686;height:30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785" w:val="left" w:leader="none"/>
                        <w:tab w:pos="2267" w:val="left" w:leader="none"/>
                        <w:tab w:pos="2746" w:val="left" w:leader="none"/>
                        <w:tab w:pos="3244" w:val="left" w:leader="none"/>
                      </w:tabs>
                      <w:spacing w:before="109"/>
                      <w:ind w:left="28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 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11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 </w:t>
                    </w:r>
                    <w:r>
                      <w:rPr>
                        <w:color w:val="231F20"/>
                        <w:spacing w:val="26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line="259" w:lineRule="auto" w:before="80"/>
        <w:ind w:left="133" w:right="1104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CPI inflation outturns in 2011 Q1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"/>
        <w:ind w:left="2741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1313" w:firstLine="0"/>
        <w:jc w:val="right"/>
        <w:rPr>
          <w:sz w:val="12"/>
        </w:rPr>
      </w:pPr>
      <w:r>
        <w:rPr/>
        <w:pict>
          <v:group style="position:absolute;margin-left:306.141998pt;margin-top:2.624067pt;width:184.3pt;height:150.7pt;mso-position-horizontal-relative:page;mso-position-vertical-relative:paragraph;z-index:-19445248" coordorigin="6123,52" coordsize="3686,3014">
            <v:shape style="position:absolute;left:9694;top:614;width:114;height:1702" coordorigin="9695,615" coordsize="114,1702" path="m9695,2316l9808,2316m9695,1749l9808,1749m9695,1182l9808,1182m9695,615l9808,615e" filled="false" stroked="true" strokeweight=".5pt" strokecolor="#231f20">
              <v:path arrowok="t"/>
              <v:stroke dashstyle="solid"/>
            </v:shape>
            <v:shape style="position:absolute;left:6971;top:2220;width:1926;height:656" coordorigin="6971,2221" coordsize="1926,656" path="m7183,2221l6971,2221,6971,2876,7183,2876,7183,2221xm8897,2221l8684,2221,8684,2876,8897,2876,8897,2221xe" filled="true" fillcolor="#fcd3c4" stroked="false">
              <v:path arrowok="t"/>
              <v:fill type="solid"/>
            </v:shape>
            <v:shape style="position:absolute;left:6971;top:2220;width:1926;height:656" coordorigin="6971,2221" coordsize="1926,656" path="m6971,2876l6971,2221,8085,2221,8657,2221,8867,2221,8897,2221,8897,2323,8897,2548,8897,2774,8897,2876,6971,2876xe" filled="false" stroked="true" strokeweight=".01pt" strokecolor="#fcd3c4">
              <v:path arrowok="t"/>
              <v:stroke dashstyle="solid"/>
            </v:shape>
            <v:shape style="position:absolute;left:7183;top:1904;width:1501;height:972" coordorigin="7183,1905" coordsize="1501,972" path="m7327,1905l7183,1905,7183,2876,7327,2876,7327,1905xm8684,1905l8540,1905,8540,2876,8684,2876,8684,1905xe" filled="true" fillcolor="#fabeab" stroked="false">
              <v:path arrowok="t"/>
              <v:fill type="solid"/>
            </v:shape>
            <v:shape style="position:absolute;left:7183;top:1904;width:1501;height:972" coordorigin="7183,1905" coordsize="1501,972" path="m7183,2876l7183,1905,8051,1905,8497,1905,8661,1905,8684,1905,8684,2057,8684,2390,8684,2724,8684,2876,7183,2876xe" filled="false" stroked="true" strokeweight=".01pt" strokecolor="#fabeab">
              <v:path arrowok="t"/>
              <v:stroke dashstyle="solid"/>
            </v:shape>
            <v:shape style="position:absolute;left:7326;top:1652;width:1214;height:1224" coordorigin="7327,1653" coordsize="1214,1224" path="m7539,1653l7327,1653,7327,1674,7327,2876,7539,2876,7539,1674,7539,1653xm8540,1653l8329,1653,8329,1674,8329,2876,8540,2876,8540,1674,8540,1653xe" filled="true" fillcolor="#f9b4a0" stroked="false">
              <v:path arrowok="t"/>
              <v:fill type="solid"/>
            </v:shape>
            <v:shape style="position:absolute;left:7326;top:1652;width:1214;height:1224" coordorigin="7327,1653" coordsize="1214,1224" path="m7327,2876l7327,1653,8029,1653,8389,1653,8522,1653,8540,1653,8540,1844,8540,2264,8540,2685,8540,2876,7327,2876xe" filled="false" stroked="true" strokeweight=".01pt" strokecolor="#f9b4a0">
              <v:path arrowok="t"/>
              <v:stroke dashstyle="solid"/>
            </v:shape>
            <v:shape style="position:absolute;left:7440;top:1451;width:986;height:1424" coordorigin="7441,1452" coordsize="986,1424" path="m7627,1536l7539,1536,7539,1452,7441,1452,7441,1536,7441,1674,7441,2876,7539,2876,7539,1674,7627,1674,7627,1536xm8427,1452l8330,1452,8330,1536,8241,1536,8241,1674,8329,1674,8329,2876,8426,2876,8426,1674,8427,1674,8427,1536,8427,1452xe" filled="true" fillcolor="#f8aa95" stroked="false">
              <v:path arrowok="t"/>
              <v:fill type="solid"/>
            </v:shape>
            <v:shape style="position:absolute;left:7440;top:1451;width:987;height:1425" coordorigin="7441,1451" coordsize="987,1425" path="m7441,2876l7441,1451,8011,1451,8304,1451,8412,1451,8427,1451,8426,1674,8426,2164,8426,2653,8426,2876e" filled="false" stroked="true" strokeweight=".01pt" strokecolor="#f8aa95">
              <v:path arrowok="t"/>
              <v:stroke dashstyle="solid"/>
            </v:shape>
            <v:shape style="position:absolute;left:7538;top:1287;width:791;height:1588" coordorigin="7539,1288" coordsize="791,1588" path="m7627,1288l7539,1288,7539,1536,7539,2876,7627,2876,7627,1536,7627,1288xm8330,1288l8241,1288,8241,1536,8241,2876,8329,2876,8329,1536,8330,1536,8330,1288xe" filled="true" fillcolor="#f69680" stroked="false">
              <v:path arrowok="t"/>
              <v:fill type="solid"/>
            </v:shape>
            <v:shape style="position:absolute;left:7538;top:1288;width:792;height:1588" coordorigin="7539,1288" coordsize="792,1588" path="m7539,2876l7539,1288,7997,1288,8232,1288,8318,1288,8330,1288,8329,1536,8329,2082,8329,2628,8329,2876,7539,2876xe" filled="false" stroked="true" strokeweight=".01pt" strokecolor="#f69680">
              <v:path arrowok="t"/>
              <v:stroke dashstyle="solid"/>
            </v:shape>
            <v:shape style="position:absolute;left:7626;top:1164;width:615;height:1712" coordorigin="7627,1164" coordsize="615,1712" path="m7785,1164l7627,1164,7627,1354,7627,2876,7785,2876,7785,1354,7785,1164xm8241,1164l8082,1164,8082,1354,8082,2876,8241,2876,8241,1354,8241,1164xe" filled="true" fillcolor="#f5846d" stroked="false">
              <v:path arrowok="t"/>
              <v:fill type="solid"/>
            </v:shape>
            <v:shape style="position:absolute;left:7626;top:1164;width:615;height:1712" coordorigin="7627,1164" coordsize="615,1712" path="m7627,2876l7627,1164,7982,1164,8164,1164,8231,1164,8241,1164,8241,1431,8241,2020,8241,2608,8241,2876,7627,2876xe" filled="false" stroked="true" strokeweight=".01pt" strokecolor="#f5846d">
              <v:path arrowok="t"/>
              <v:stroke dashstyle="solid"/>
            </v:shape>
            <v:shape style="position:absolute;left:7708;top:1071;width:452;height:1804" coordorigin="7709,1072" coordsize="452,1804" path="m7785,1072l7709,1072,7709,1354,7709,2876,7785,2876,7785,1354,7785,1072xm8160,1072l8082,1072,8082,1354,8082,2876,8160,2876,8160,1354,8160,1354,8160,1072xe" filled="true" fillcolor="#f3705c" stroked="false">
              <v:path arrowok="t"/>
              <v:fill type="solid"/>
            </v:shape>
            <v:shape style="position:absolute;left:7708;top:1071;width:452;height:1805" coordorigin="7709,1072" coordsize="452,1805" path="m7709,2876l7709,1072,7970,1072,8104,1072,8154,1072,8160,1072,8160,1354,8159,1974,8159,2594,8159,2876,7709,2876xe" filled="false" stroked="true" strokeweight=".01pt" strokecolor="#f3705c">
              <v:path arrowok="t"/>
              <v:stroke dashstyle="solid"/>
            </v:shape>
            <v:shape style="position:absolute;left:7785;top:1011;width:297;height:1865" coordorigin="7785,1011" coordsize="297,1865" path="m7861,1011l7785,1011,7785,2876,7861,2876,7861,1011xm8082,1011l8007,1011,8007,2876,8082,2876,8082,1011xe" filled="true" fillcolor="#f26653" stroked="false">
              <v:path arrowok="t"/>
              <v:fill type="solid"/>
            </v:shape>
            <v:shape style="position:absolute;left:7785;top:1011;width:297;height:1865" coordorigin="7785,1011" coordsize="297,1865" path="m7785,2876l7785,1011,7956,1011,8044,1011,8077,1011,8081,1011,8082,1302,8082,1944,8082,2585,8082,2876,7785,2876xe" filled="false" stroked="true" strokeweight=".01pt" strokecolor="#f26653">
              <v:path arrowok="t"/>
              <v:stroke dashstyle="solid"/>
            </v:shape>
            <v:rect style="position:absolute;left:7860;top:980;width:147;height:1896" filled="true" fillcolor="#f15849" stroked="false">
              <v:fill type="solid"/>
            </v:rect>
            <v:rect style="position:absolute;left:7860;top:980;width:147;height:1896" filled="false" stroked="true" strokeweight=".01pt" strokecolor="#f15849">
              <v:stroke dashstyle="solid"/>
            </v:rect>
            <v:shape style="position:absolute;left:6489;top:2773;width:2459;height:114" coordorigin="6489,2774" coordsize="2459,114" path="m6982,2887l6982,2774m7473,2887l7473,2774m7965,2887l7965,2774m8457,2887l8457,2774m8948,2887l8948,2774m6489,2887l6489,2774e" filled="false" stroked="true" strokeweight=".5pt" strokecolor="#231f20">
              <v:path arrowok="t"/>
              <v:stroke dashstyle="solid"/>
            </v:shape>
            <v:shape style="position:absolute;left:6285;top:2817;width:148;height:142" type="#_x0000_t75" stroked="false">
              <v:imagedata r:id="rId76" o:title=""/>
            </v:shape>
            <v:line style="position:absolute" from="9441,2887" to="9441,2774" stroked="true" strokeweight=".5pt" strokecolor="#231f20">
              <v:stroke dashstyle="solid"/>
            </v:line>
            <v:shape style="position:absolute;left:9492;top:2822;width:152;height:143" type="#_x0000_t75" stroked="false">
              <v:imagedata r:id="rId75" o:title=""/>
            </v:shape>
            <v:shape style="position:absolute;left:6122;top:57;width:3681;height:2826" coordorigin="6123,57" coordsize="3681,2826" path="m6426,2882l9501,2882m6123,2316l6236,2316m6123,1749l6236,1749m6123,1182l6236,1182m6123,615l6236,615m9641,2882l9666,2882,9722,2882,9778,2882,9803,2882,9803,57,6128,57,6128,2883m6123,2882l6294,2882e" filled="false" stroked="true" strokeweight=".5pt" strokecolor="#231f20">
              <v:path arrowok="t"/>
              <v:stroke dashstyle="solid"/>
            </v:shape>
            <v:shape style="position:absolute;left:6122;top:52;width:3686;height:301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6"/>
                      </w:rPr>
                    </w:pPr>
                  </w:p>
                  <w:p>
                    <w:pPr>
                      <w:tabs>
                        <w:tab w:pos="790" w:val="left" w:leader="none"/>
                        <w:tab w:pos="1794" w:val="left" w:leader="none"/>
                        <w:tab w:pos="2272" w:val="left" w:leader="none"/>
                        <w:tab w:pos="2751" w:val="left" w:leader="none"/>
                        <w:tab w:pos="3229" w:val="left" w:leader="none"/>
                      </w:tabs>
                      <w:spacing w:before="1"/>
                      <w:ind w:left="29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</w:t>
                    </w:r>
                    <w:r>
                      <w:rPr>
                        <w:color w:val="231F20"/>
                        <w:spacing w:val="40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3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  <w:tab/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after="0" w:line="116" w:lineRule="exact"/>
        <w:jc w:val="right"/>
        <w:rPr>
          <w:sz w:val="12"/>
        </w:rPr>
        <w:sectPr>
          <w:type w:val="continuous"/>
          <w:pgSz w:w="11900" w:h="16840"/>
          <w:pgMar w:top="1560" w:bottom="0" w:left="660" w:right="660"/>
          <w:cols w:num="2" w:equalWidth="0">
            <w:col w:w="3971" w:space="1358"/>
            <w:col w:w="5251"/>
          </w:cols>
        </w:sectPr>
      </w:pPr>
    </w:p>
    <w:p>
      <w:pPr>
        <w:pStyle w:val="BodyText"/>
        <w:spacing w:before="5"/>
        <w:rPr>
          <w:sz w:val="26"/>
        </w:rPr>
      </w:pPr>
    </w:p>
    <w:p>
      <w:pPr>
        <w:tabs>
          <w:tab w:pos="9204" w:val="left" w:leader="none"/>
        </w:tabs>
        <w:spacing w:before="99"/>
        <w:ind w:left="3869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7"/>
        <w:rPr>
          <w:sz w:val="26"/>
        </w:rPr>
      </w:pPr>
    </w:p>
    <w:p>
      <w:pPr>
        <w:tabs>
          <w:tab w:pos="9204" w:val="left" w:leader="none"/>
        </w:tabs>
        <w:spacing w:before="99"/>
        <w:ind w:left="3869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5"/>
        <w:rPr>
          <w:sz w:val="26"/>
        </w:rPr>
      </w:pPr>
    </w:p>
    <w:p>
      <w:pPr>
        <w:tabs>
          <w:tab w:pos="9204" w:val="left" w:leader="none"/>
        </w:tabs>
        <w:spacing w:before="99"/>
        <w:ind w:left="3869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  <w:spacing w:before="6"/>
        <w:rPr>
          <w:sz w:val="26"/>
        </w:rPr>
      </w:pPr>
    </w:p>
    <w:p>
      <w:pPr>
        <w:tabs>
          <w:tab w:pos="9204" w:val="left" w:leader="none"/>
        </w:tabs>
        <w:spacing w:before="100"/>
        <w:ind w:left="3869" w:right="0" w:firstLine="0"/>
        <w:jc w:val="left"/>
        <w:rPr>
          <w:sz w:val="12"/>
        </w:rPr>
      </w:pPr>
      <w:r>
        <w:rPr>
          <w:color w:val="231F20"/>
          <w:w w:val="90"/>
          <w:position w:val="2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  <w:spacing w:before="4"/>
        <w:rPr>
          <w:sz w:val="26"/>
        </w:rPr>
      </w:pPr>
    </w:p>
    <w:p>
      <w:pPr>
        <w:tabs>
          <w:tab w:pos="9204" w:val="left" w:leader="none"/>
        </w:tabs>
        <w:spacing w:before="100"/>
        <w:ind w:left="3869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1"/>
          <w:numId w:val="52"/>
        </w:numPr>
        <w:tabs>
          <w:tab w:pos="304" w:val="left" w:leader="none"/>
        </w:tabs>
        <w:spacing w:line="244" w:lineRule="auto" w:before="104" w:after="0"/>
        <w:ind w:left="303" w:right="457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 portray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27" w:lineRule="exact" w:before="0"/>
        <w:ind w:left="303" w:right="0" w:firstLine="0"/>
        <w:jc w:val="left"/>
        <w:rPr>
          <w:sz w:val="11"/>
        </w:rPr>
      </w:pPr>
      <w:r>
        <w:rPr>
          <w:color w:val="231F20"/>
          <w:sz w:val="11"/>
        </w:rPr>
        <w:t>November 2008 </w:t>
      </w:r>
      <w:r>
        <w:rPr>
          <w:i/>
          <w:color w:val="231F20"/>
          <w:sz w:val="11"/>
        </w:rPr>
        <w:t>Inflation Report </w:t>
      </w:r>
      <w:r>
        <w:rPr>
          <w:color w:val="231F20"/>
          <w:sz w:val="11"/>
        </w:rPr>
        <w:t>fan chart.</w:t>
      </w:r>
    </w:p>
    <w:p>
      <w:pPr>
        <w:pStyle w:val="ListParagraph"/>
        <w:numPr>
          <w:ilvl w:val="1"/>
          <w:numId w:val="52"/>
        </w:numPr>
        <w:tabs>
          <w:tab w:pos="304" w:val="left" w:leader="none"/>
        </w:tabs>
        <w:spacing w:line="240" w:lineRule="auto" w:before="2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y-axis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decimal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2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5.9</w:t>
      </w:r>
      <w:r>
        <w:rPr>
          <w:color w:val="A7074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line="96" w:lineRule="exact" w:before="115"/>
        <w:ind w:left="28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pStyle w:val="BodyText"/>
        <w:spacing w:line="268" w:lineRule="auto" w:before="103"/>
        <w:ind w:left="133" w:right="158"/>
      </w:pPr>
      <w:r>
        <w:rPr/>
        <w:br w:type="column"/>
      </w:r>
      <w:r>
        <w:rPr>
          <w:color w:val="231F20"/>
        </w:rPr>
        <w:t>current constraints on credit. Overall, supply growth is </w:t>
      </w:r>
      <w:r>
        <w:rPr>
          <w:color w:val="231F20"/>
          <w:w w:val="90"/>
        </w:rPr>
        <w:t>somewhat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310" w:space="1019"/>
            <w:col w:w="525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1400" w:val="left" w:leader="none"/>
          <w:tab w:pos="2236" w:val="left" w:leader="none"/>
          <w:tab w:pos="3110" w:val="left" w:leader="none"/>
        </w:tabs>
        <w:spacing w:before="0"/>
        <w:ind w:left="607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</w:r>
      <w:r>
        <w:rPr>
          <w:color w:val="231F20"/>
          <w:w w:val="95"/>
          <w:sz w:val="12"/>
        </w:rPr>
        <w:t>1.5–2.0</w:t>
        <w:tab/>
      </w:r>
      <w:r>
        <w:rPr>
          <w:color w:val="231F20"/>
          <w:sz w:val="12"/>
        </w:rPr>
        <w:t>2.0–2.5</w:t>
        <w:tab/>
        <w:t>&gt;2.5</w:t>
      </w:r>
    </w:p>
    <w:p>
      <w:pPr>
        <w:spacing w:before="37"/>
        <w:ind w:left="55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CPI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earlier)</w:t>
      </w:r>
    </w:p>
    <w:p>
      <w:pPr>
        <w:spacing w:before="33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20.156214pt;width:184.3pt;height:141.8pt;mso-position-horizontal-relative:page;mso-position-vertical-relative:paragraph;z-index:15873536" coordorigin="794,-403" coordsize="3686,2836">
            <v:rect style="position:absolute;left:1141;top:21;width:240;height:2412" filled="true" fillcolor="#582e91" stroked="false">
              <v:fill type="solid"/>
            </v:rect>
            <v:rect style="position:absolute;left:1381;top:503;width:240;height:1929" filled="true" fillcolor="#7d8fc8" stroked="false">
              <v:fill type="solid"/>
            </v:rect>
            <v:rect style="position:absolute;left:1979;top:2198;width:240;height:234" filled="true" fillcolor="#582e91" stroked="false">
              <v:fill type="solid"/>
            </v:rect>
            <v:rect style="position:absolute;left:2219;top:2050;width:237;height:382" filled="true" fillcolor="#7d8fc8" stroked="false">
              <v:fill type="solid"/>
            </v:rect>
            <v:rect style="position:absolute;left:2814;top:2313;width:240;height:120" filled="true" fillcolor="#582e91" stroked="false">
              <v:fill type="solid"/>
            </v:rect>
            <v:rect style="position:absolute;left:3054;top:2165;width:240;height:268" filled="true" fillcolor="#7d8fc8" stroked="false">
              <v:fill type="solid"/>
            </v:rect>
            <v:rect style="position:absolute;left:3652;top:2360;width:240;height:72" filled="true" fillcolor="#582e91" stroked="false">
              <v:fill type="solid"/>
            </v:rect>
            <v:rect style="position:absolute;left:3891;top:2174;width:237;height:258" filled="true" fillcolor="#7d8fc8" stroked="false">
              <v:fill type="solid"/>
            </v:rect>
            <v:shape style="position:absolute;left:962;top:164;width:3517;height:2268" coordorigin="962,164" coordsize="3517,2268" path="m4365,1864l4479,1864m4365,1296l4479,1296m4365,733l4479,733m4365,164l4479,164m962,2432l962,2318m1800,2432l1800,2318m2635,2432l2635,2318m3473,2432l3473,2318m4308,2432l4308,2318e" filled="false" stroked="true" strokeweight=".5pt" strokecolor="#231f20">
              <v:path arrowok="t"/>
              <v:stroke dashstyle="solid"/>
            </v:shape>
            <v:rect style="position:absolute;left:1793;top:-282;width:142;height:142" filled="true" fillcolor="#582e91" stroked="false">
              <v:fill type="solid"/>
            </v:rect>
            <v:rect style="position:absolute;left:1793;top:-100;width:142;height:142" filled="true" fillcolor="#7d8fc8" stroked="false">
              <v:fill type="solid"/>
            </v:rect>
            <v:shape style="position:absolute;left:793;top:-399;width:3681;height:2825" coordorigin="794,-398" coordsize="3681,2825" path="m794,1871l907,1871m794,1303l907,1303m794,739l907,739m794,171l907,171m4474,2427l799,2427,799,-398,4474,-398,4474,2427xe" filled="false" stroked="true" strokeweight=".5pt" strokecolor="#231f20">
              <v:path arrowok="t"/>
              <v:stroke dashstyle="solid"/>
            </v:shape>
            <v:shape style="position:absolute;left:2006;top:-282;width:423;height:3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2012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554" w:right="153"/>
      </w:pPr>
      <w:r>
        <w:rPr/>
        <w:br w:type="column"/>
      </w:r>
      <w:r>
        <w:rPr>
          <w:color w:val="231F20"/>
          <w:w w:val="90"/>
        </w:rPr>
        <w:t>uncertainties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its</w:t>
      </w:r>
      <w:r>
        <w:rPr>
          <w:color w:val="231F20"/>
          <w:spacing w:val="-28"/>
        </w:rPr>
        <w:t> </w:t>
      </w:r>
      <w:r>
        <w:rPr>
          <w:color w:val="231F20"/>
        </w:rPr>
        <w:t>implications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wage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price-setting.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53"/>
        </w:numPr>
        <w:tabs>
          <w:tab w:pos="1035" w:val="left" w:leader="none"/>
        </w:tabs>
        <w:spacing w:line="240" w:lineRule="auto" w:before="0" w:after="0"/>
        <w:ind w:left="1034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balance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of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line="260" w:lineRule="atLeast" w:before="247"/>
        <w:ind w:left="554" w:right="153"/>
      </w:pP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discussed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Sections</w:t>
      </w:r>
      <w:r>
        <w:rPr>
          <w:color w:val="231F20"/>
          <w:spacing w:val="-43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5.2,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lie </w:t>
      </w:r>
      <w:r>
        <w:rPr>
          <w:color w:val="231F20"/>
          <w:w w:val="95"/>
        </w:rPr>
        <w:t>heavily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8"/>
          <w:w w:val="95"/>
        </w:rPr>
        <w:t>5.1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5.2).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implies </w:t>
      </w:r>
      <w:r>
        <w:rPr>
          <w:color w:val="231F20"/>
        </w:rPr>
        <w:t>downside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inflation;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substantial </w:t>
      </w:r>
      <w:r>
        <w:rPr>
          <w:color w:val="231F20"/>
          <w:w w:val="90"/>
        </w:rPr>
        <w:t>upside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leaving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overall </w:t>
      </w:r>
      <w:r>
        <w:rPr>
          <w:color w:val="231F20"/>
        </w:rPr>
        <w:t>balance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downside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5.4).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two-year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5.7,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equivalent </w:t>
      </w:r>
      <w:r>
        <w:rPr>
          <w:color w:val="231F20"/>
        </w:rPr>
        <w:t>outlook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November</w:t>
      </w:r>
      <w:r>
        <w:rPr>
          <w:color w:val="231F20"/>
          <w:spacing w:val="-36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shown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spacing w:after="0" w:line="260" w:lineRule="atLeast"/>
        <w:sectPr>
          <w:type w:val="continuous"/>
          <w:pgSz w:w="11900" w:h="16840"/>
          <w:pgMar w:top="1560" w:bottom="0" w:left="660" w:right="660"/>
          <w:cols w:num="3" w:equalWidth="0">
            <w:col w:w="3402" w:space="40"/>
            <w:col w:w="665" w:space="801"/>
            <w:col w:w="5672"/>
          </w:cols>
        </w:sectPr>
      </w:pPr>
    </w:p>
    <w:p>
      <w:pPr>
        <w:spacing w:line="88" w:lineRule="exact"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5.4.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represent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2"/>
        <w:ind w:left="30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2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3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5.10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line="126" w:lineRule="exact" w:before="115"/>
        <w:ind w:left="286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26" w:lineRule="exact" w:before="0"/>
        <w:ind w:left="3877" w:right="0" w:firstLine="0"/>
        <w:jc w:val="left"/>
        <w:rPr>
          <w:sz w:val="12"/>
        </w:rPr>
      </w:pPr>
      <w:r>
        <w:rPr/>
        <w:pict>
          <v:group style="position:absolute;margin-left:39.685001pt;margin-top:3.365788pt;width:184.3pt;height:141.75pt;mso-position-horizontal-relative:page;mso-position-vertical-relative:paragraph;z-index:15874560" coordorigin="794,67" coordsize="3686,2835">
            <v:rect style="position:absolute;left:1138;top:1816;width:241;height:1081" filled="true" fillcolor="#582e91" stroked="false">
              <v:fill type="solid"/>
            </v:rect>
            <v:rect style="position:absolute;left:1379;top:1798;width:238;height:1098" filled="true" fillcolor="#7d8fc8" stroked="false">
              <v:fill type="solid"/>
            </v:rect>
            <v:rect style="position:absolute;left:1975;top:2375;width:238;height:521" filled="true" fillcolor="#582e91" stroked="false">
              <v:fill type="solid"/>
            </v:rect>
            <v:rect style="position:absolute;left:2213;top:2371;width:238;height:526" filled="true" fillcolor="#7d8fc8" stroked="false">
              <v:fill type="solid"/>
            </v:rect>
            <v:rect style="position:absolute;left:2809;top:2332;width:241;height:565" filled="true" fillcolor="#582e91" stroked="false">
              <v:fill type="solid"/>
            </v:rect>
            <v:rect style="position:absolute;left:3050;top:2345;width:238;height:552" filled="true" fillcolor="#7d8fc8" stroked="false">
              <v:fill type="solid"/>
            </v:rect>
            <v:rect style="position:absolute;left:3646;top:2232;width:238;height:664" filled="true" fillcolor="#582e91" stroked="false">
              <v:fill type="solid"/>
            </v:rect>
            <v:rect style="position:absolute;left:3884;top:2237;width:238;height:660" filled="true" fillcolor="#7d8fc8" stroked="false">
              <v:fill type="solid"/>
            </v:rect>
            <v:shape style="position:absolute;left:960;top:631;width:3519;height:2271" coordorigin="960,631" coordsize="3519,2271" path="m4365,2333l4479,2333m4365,1764l4479,1764m4365,1200l4479,1200m4365,631l4479,631m960,2902l960,2789m1798,2902l1798,2789m2632,2902l2632,2789m3469,2902l3469,2789m4304,2902l4304,2789e" filled="false" stroked="true" strokeweight=".5pt" strokecolor="#231f20">
              <v:path arrowok="t"/>
              <v:stroke dashstyle="solid"/>
            </v:shape>
            <v:rect style="position:absolute;left:1126;top:170;width:142;height:142" filled="true" fillcolor="#582e91" stroked="false">
              <v:fill type="solid"/>
            </v:rect>
            <v:rect style="position:absolute;left:1126;top:352;width:142;height:142" filled="true" fillcolor="#7d8fc8" stroked="false">
              <v:fill type="solid"/>
            </v:rect>
            <v:shape style="position:absolute;left:793;top:72;width:3681;height:2825" coordorigin="794,72" coordsize="3681,2825" path="m794,2333l907,2333m794,1764l907,1764m794,1200l907,1200m794,631l907,631m4474,2897l799,2897,799,72,4474,72,4474,2897xe" filled="false" stroked="true" strokeweight=".5pt" strokecolor="#231f20">
              <v:path arrowok="t"/>
              <v:stroke dashstyle="solid"/>
            </v:shape>
            <v:shape style="position:absolute;left:1339;top:170;width:423;height:3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2012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0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0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0" w:right="30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0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5" w:lineRule="exact" w:before="100"/>
        <w:ind w:left="39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74" w:val="left" w:leader="none"/>
          <w:tab w:pos="2205" w:val="left" w:leader="none"/>
          <w:tab w:pos="3099" w:val="left" w:leader="none"/>
        </w:tabs>
        <w:spacing w:line="135" w:lineRule="exact" w:before="0"/>
        <w:ind w:left="561" w:right="0" w:firstLine="0"/>
        <w:jc w:val="left"/>
        <w:rPr>
          <w:sz w:val="12"/>
        </w:rPr>
      </w:pPr>
      <w:r>
        <w:rPr>
          <w:color w:val="231F20"/>
          <w:sz w:val="12"/>
        </w:rPr>
        <w:t>&lt;2.0</w:t>
        <w:tab/>
        <w:t>2.0–3.0</w:t>
        <w:tab/>
        <w:t>3.0–4.0</w:t>
        <w:tab/>
        <w:t>&gt;4.0</w:t>
      </w:r>
    </w:p>
    <w:p>
      <w:pPr>
        <w:spacing w:before="29"/>
        <w:ind w:left="501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spacing w:line="244" w:lineRule="auto" w:before="72"/>
        <w:ind w:left="303" w:right="313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28"/>
        <w:ind w:left="133" w:right="140" w:hanging="1"/>
      </w:pPr>
      <w:r>
        <w:rPr/>
        <w:br w:type="column"/>
      </w: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5.8.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5.10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frequency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distributions 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horizons.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3" w:right="128"/>
      </w:pPr>
      <w:r>
        <w:rPr>
          <w:color w:val="231F20"/>
          <w:spacing w:val="-6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gauge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evolution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risks,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6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focus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 demand.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thus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monitor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structure 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sheets,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households.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economy, </w:t>
      </w:r>
      <w:r>
        <w:rPr>
          <w:color w:val="231F20"/>
        </w:rPr>
        <w:t>nominal earnings, the level and composition of </w:t>
      </w:r>
      <w:r>
        <w:rPr>
          <w:color w:val="231F20"/>
          <w:w w:val="90"/>
        </w:rPr>
        <w:t>unemployment, company creation and destruction rates, and </w:t>
      </w:r>
      <w:r>
        <w:rPr>
          <w:color w:val="231F20"/>
        </w:rPr>
        <w:t>inflation</w:t>
      </w:r>
      <w:r>
        <w:rPr>
          <w:color w:val="231F20"/>
          <w:spacing w:val="-20"/>
        </w:rPr>
        <w:t> </w:t>
      </w:r>
      <w:r>
        <w:rPr>
          <w:color w:val="231F20"/>
        </w:rPr>
        <w:t>expectations.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53"/>
        </w:numPr>
        <w:tabs>
          <w:tab w:pos="614" w:val="left" w:leader="none"/>
        </w:tabs>
        <w:spacing w:line="240" w:lineRule="auto" w:before="1" w:after="0"/>
        <w:ind w:left="613" w:right="0" w:hanging="481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33" w:right="140"/>
      </w:pP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easing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monetary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fiscal</w:t>
      </w:r>
      <w:r>
        <w:rPr>
          <w:color w:val="231F20"/>
          <w:spacing w:val="-37"/>
        </w:rPr>
        <w:t> </w:t>
      </w:r>
      <w:r>
        <w:rPr>
          <w:color w:val="231F20"/>
        </w:rPr>
        <w:t>policy,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substantial</w:t>
      </w:r>
    </w:p>
    <w:p>
      <w:pPr>
        <w:spacing w:after="0" w:line="268" w:lineRule="auto"/>
        <w:sectPr>
          <w:type w:val="continuous"/>
          <w:pgSz w:w="11900" w:h="16840"/>
          <w:pgMar w:top="1560" w:bottom="0" w:left="660" w:right="660"/>
          <w:cols w:num="2" w:equalWidth="0">
            <w:col w:w="4372" w:space="957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62" w:right="137"/>
      </w:pPr>
      <w:r>
        <w:rPr>
          <w:color w:val="231F20"/>
          <w:w w:val="90"/>
        </w:rPr>
        <w:t>depreciation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authorities’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together </w:t>
      </w:r>
      <w:r>
        <w:rPr>
          <w:color w:val="231F20"/>
        </w:rPr>
        <w:t>provide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considerable</w:t>
      </w:r>
      <w:r>
        <w:rPr>
          <w:color w:val="231F20"/>
          <w:spacing w:val="-40"/>
        </w:rPr>
        <w:t> </w:t>
      </w:r>
      <w:r>
        <w:rPr>
          <w:color w:val="231F20"/>
        </w:rPr>
        <w:t>stimulus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activity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year </w:t>
      </w:r>
      <w:r>
        <w:rPr>
          <w:color w:val="231F20"/>
          <w:w w:val="90"/>
        </w:rPr>
        <w:t>progressed.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</w:rPr>
        <w:t>remained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substantial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undershooting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4"/>
        </w:rPr>
        <w:t> </w:t>
      </w:r>
      <w:r>
        <w:rPr>
          <w:color w:val="231F20"/>
        </w:rPr>
        <w:t>CPI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 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needed.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</w:rPr>
        <w:t>decided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an</w:t>
      </w:r>
      <w:r>
        <w:rPr>
          <w:color w:val="231F20"/>
          <w:spacing w:val="-38"/>
        </w:rPr>
        <w:t> </w:t>
      </w:r>
      <w:r>
        <w:rPr>
          <w:color w:val="231F20"/>
        </w:rPr>
        <w:t>immediate</w:t>
      </w:r>
      <w:r>
        <w:rPr>
          <w:color w:val="231F20"/>
          <w:spacing w:val="-37"/>
        </w:rPr>
        <w:t> </w:t>
      </w:r>
      <w:r>
        <w:rPr>
          <w:color w:val="231F20"/>
        </w:rPr>
        <w:t>reduction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</w:p>
    <w:p>
      <w:pPr>
        <w:pStyle w:val="BodyText"/>
        <w:spacing w:line="231" w:lineRule="exact"/>
        <w:ind w:left="5462"/>
      </w:pPr>
      <w:r>
        <w:rPr>
          <w:color w:val="231F20"/>
        </w:rPr>
        <w:t>0.5 percentage points to 1% was warranted.</w:t>
      </w:r>
    </w:p>
    <w:p>
      <w:pPr>
        <w:spacing w:after="0" w:line="231" w:lineRule="exact"/>
        <w:sectPr>
          <w:pgSz w:w="11900" w:h="16840"/>
          <w:pgMar w:header="425" w:footer="0" w:top="62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60" w:right="660"/>
        </w:sectPr>
      </w:pPr>
    </w:p>
    <w:p>
      <w:pPr>
        <w:pStyle w:val="Heading3"/>
        <w:spacing w:before="256"/>
        <w:ind w:left="126"/>
      </w:pPr>
      <w:bookmarkStart w:name="Other forecasters’ expectations" w:id="93"/>
      <w:bookmarkEnd w:id="93"/>
      <w:r>
        <w:rPr/>
      </w:r>
      <w:bookmarkStart w:name="_bookmark25" w:id="94"/>
      <w:bookmarkEnd w:id="94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0" w:lineRule="atLeast" w:before="246"/>
        <w:ind w:left="126" w:right="24"/>
      </w:pPr>
      <w:r>
        <w:rPr>
          <w:color w:val="231F20"/>
          <w:w w:val="95"/>
        </w:rPr>
        <w:t>Every three months, the Bank asks a sample of external forecasters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 reports the results of the most recent survey, carried out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January.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recovering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26" w:right="159"/>
        <w:rPr>
          <w:i/>
        </w:rPr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wider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time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November</w:t>
      </w:r>
      <w:r>
        <w:rPr>
          <w:color w:val="231F20"/>
          <w:spacing w:val="-32"/>
        </w:rPr>
        <w:t> </w:t>
      </w:r>
      <w:r>
        <w:rPr>
          <w:color w:val="231F20"/>
        </w:rPr>
        <w:t>2008</w:t>
      </w:r>
      <w:r>
        <w:rPr>
          <w:color w:val="231F20"/>
          <w:spacing w:val="-33"/>
        </w:rPr>
        <w:t> </w:t>
      </w:r>
      <w:r>
        <w:rPr>
          <w:i/>
          <w:color w:val="231F20"/>
        </w:rPr>
        <w:t>Report</w:t>
      </w:r>
    </w:p>
    <w:p>
      <w:pPr>
        <w:pStyle w:val="BodyText"/>
        <w:spacing w:line="268" w:lineRule="auto"/>
        <w:ind w:left="126" w:right="159" w:hanging="1"/>
      </w:pP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</w:rPr>
        <w:t>years’</w:t>
      </w:r>
      <w:r>
        <w:rPr>
          <w:color w:val="231F20"/>
          <w:spacing w:val="-25"/>
        </w:rPr>
        <w:t> </w:t>
      </w:r>
      <w:r>
        <w:rPr>
          <w:color w:val="231F20"/>
        </w:rPr>
        <w:t>time</w:t>
      </w:r>
      <w:r>
        <w:rPr>
          <w:color w:val="231F20"/>
          <w:spacing w:val="-21"/>
        </w:rPr>
        <w:t> </w:t>
      </w:r>
      <w:r>
        <w:rPr>
          <w:color w:val="231F20"/>
        </w:rPr>
        <w:t>ranged</w:t>
      </w:r>
      <w:r>
        <w:rPr>
          <w:color w:val="231F20"/>
          <w:spacing w:val="-25"/>
        </w:rPr>
        <w:t> </w:t>
      </w:r>
      <w:r>
        <w:rPr>
          <w:color w:val="231F20"/>
        </w:rPr>
        <w:t>from</w:t>
      </w:r>
      <w:r>
        <w:rPr>
          <w:color w:val="231F20"/>
          <w:spacing w:val="-21"/>
        </w:rPr>
        <w:t> </w:t>
      </w:r>
      <w:r>
        <w:rPr>
          <w:color w:val="231F20"/>
        </w:rPr>
        <w:t>0.8%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5%.</w:t>
      </w:r>
    </w:p>
    <w:p>
      <w:pPr>
        <w:pStyle w:val="BodyText"/>
        <w:rPr>
          <w:sz w:val="24"/>
        </w:rPr>
      </w:pPr>
    </w:p>
    <w:p>
      <w:pPr>
        <w:spacing w:line="259" w:lineRule="auto" w:before="189"/>
        <w:ind w:left="133" w:right="796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B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w w:val="95"/>
          <w:sz w:val="18"/>
        </w:rPr>
        <w:t>Range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projections </w:t>
      </w:r>
      <w:r>
        <w:rPr>
          <w:color w:val="231F20"/>
          <w:sz w:val="18"/>
        </w:rPr>
        <w:t>for 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spacing w:line="91" w:lineRule="exact" w:before="0"/>
        <w:ind w:left="2074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after="0" w:line="91" w:lineRule="exact"/>
        <w:jc w:val="left"/>
        <w:rPr>
          <w:sz w:val="12"/>
        </w:rPr>
        <w:sectPr>
          <w:type w:val="continuous"/>
          <w:pgSz w:w="11900" w:h="16840"/>
          <w:pgMar w:top="1560" w:bottom="0" w:left="660" w:right="660"/>
          <w:cols w:num="2" w:equalWidth="0">
            <w:col w:w="5069" w:space="261"/>
            <w:col w:w="5250"/>
          </w:cols>
        </w:sectPr>
      </w:pPr>
    </w:p>
    <w:p>
      <w:pPr>
        <w:pStyle w:val="BodyText"/>
        <w:spacing w:before="28"/>
        <w:ind w:left="126"/>
      </w:pPr>
      <w:r>
        <w:rPr>
          <w:color w:val="231F20"/>
          <w:w w:val="90"/>
        </w:rPr>
        <w:t>near-term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</w:t>
      </w:r>
    </w:p>
    <w:p>
      <w:pPr>
        <w:spacing w:line="166" w:lineRule="exact" w:before="119"/>
        <w:ind w:left="12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range</w:t>
      </w:r>
      <w:r>
        <w:rPr>
          <w:color w:val="231F20"/>
          <w:w w:val="95"/>
          <w:position w:val="4"/>
          <w:sz w:val="11"/>
        </w:rPr>
        <w:t>(a)</w:t>
      </w:r>
    </w:p>
    <w:p>
      <w:pPr>
        <w:spacing w:line="86" w:lineRule="exact" w:before="0"/>
        <w:ind w:left="1182" w:right="1273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4</w:t>
      </w:r>
    </w:p>
    <w:p>
      <w:pPr>
        <w:spacing w:line="166" w:lineRule="exact" w:before="33"/>
        <w:ind w:left="126" w:right="0" w:firstLine="0"/>
        <w:jc w:val="left"/>
        <w:rPr>
          <w:sz w:val="11"/>
        </w:rPr>
      </w:pPr>
      <w:r>
        <w:rPr>
          <w:color w:val="231F20"/>
          <w:sz w:val="12"/>
        </w:rPr>
        <w:t>February range</w:t>
      </w:r>
      <w:r>
        <w:rPr>
          <w:color w:val="231F20"/>
          <w:position w:val="4"/>
          <w:sz w:val="11"/>
        </w:rPr>
        <w:t>(b)</w:t>
      </w:r>
    </w:p>
    <w:p>
      <w:pPr>
        <w:spacing w:after="0" w:line="166" w:lineRule="exact"/>
        <w:jc w:val="left"/>
        <w:rPr>
          <w:sz w:val="11"/>
        </w:rPr>
        <w:sectPr>
          <w:type w:val="continuous"/>
          <w:pgSz w:w="11900" w:h="16840"/>
          <w:pgMar w:top="1560" w:bottom="0" w:left="660" w:right="660"/>
          <w:cols w:num="3" w:equalWidth="0">
            <w:col w:w="4925" w:space="1751"/>
            <w:col w:w="1091" w:space="250"/>
            <w:col w:w="2563"/>
          </w:cols>
        </w:sectPr>
      </w:pPr>
    </w:p>
    <w:p>
      <w:pPr>
        <w:pStyle w:val="BodyText"/>
        <w:spacing w:line="268" w:lineRule="auto" w:before="2"/>
        <w:ind w:left="126"/>
      </w:pPr>
      <w:r>
        <w:rPr>
          <w:color w:val="231F20"/>
          <w:w w:val="95"/>
        </w:rPr>
        <w:t>ago,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average,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</w:p>
    <w:p>
      <w:pPr>
        <w:pStyle w:val="BodyText"/>
        <w:ind w:left="126"/>
      </w:pPr>
      <w:r>
        <w:rPr>
          <w:color w:val="231F20"/>
        </w:rPr>
        <w:t>2010 Q1 and 2011 Q1, picking up towards the target in</w:t>
      </w:r>
    </w:p>
    <w:p>
      <w:pPr>
        <w:pStyle w:val="BodyText"/>
        <w:spacing w:line="268" w:lineRule="auto" w:before="28"/>
        <w:ind w:left="126"/>
      </w:pPr>
      <w:r>
        <w:rPr>
          <w:color w:val="231F20"/>
          <w:w w:val="90"/>
        </w:rPr>
        <w:t>2012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</w:rPr>
        <w:t>ago.</w:t>
      </w:r>
    </w:p>
    <w:p>
      <w:pPr>
        <w:spacing w:before="183"/>
        <w:ind w:left="126" w:right="0" w:firstLine="0"/>
        <w:jc w:val="left"/>
        <w:rPr>
          <w:sz w:val="12"/>
        </w:rPr>
      </w:pPr>
      <w:r>
        <w:rPr/>
        <w:pict>
          <v:shape style="position:absolute;margin-left:39.346001pt;margin-top:29.43071pt;width:249.45pt;height:59.65pt;mso-position-horizontal-relative:page;mso-position-vertical-relative:paragraph;z-index:15878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90"/>
                    <w:gridCol w:w="1344"/>
                    <w:gridCol w:w="1043"/>
                    <w:gridCol w:w="914"/>
                  </w:tblGrid>
                  <w:tr>
                    <w:trPr>
                      <w:trHeight w:val="252" w:hRule="atLeast"/>
                    </w:trPr>
                    <w:tc>
                      <w:tcPr>
                        <w:tcW w:w="169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44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3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 Q1</w:t>
                        </w:r>
                      </w:p>
                    </w:tc>
                    <w:tc>
                      <w:tcPr>
                        <w:tcW w:w="104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2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2011 Q1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2012 Q1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69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44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3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104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6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3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10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2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91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1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6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1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3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10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91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3.5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7" w:lineRule="exact" w:before="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1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3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80.1</w:t>
                        </w:r>
                      </w:p>
                    </w:tc>
                    <w:tc>
                      <w:tcPr>
                        <w:tcW w:w="10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85.7</w:t>
                        </w:r>
                      </w:p>
                    </w:tc>
                    <w:tc>
                      <w:tcPr>
                        <w:tcW w:w="91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87.8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2383" w:val="left" w:leader="none"/>
        </w:tabs>
        <w:spacing w:before="21"/>
        <w:ind w:left="104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mean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sz w:val="12"/>
        </w:rPr>
        <w:t>February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mean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5"/>
        <w:rPr>
          <w:sz w:val="15"/>
        </w:rPr>
      </w:pPr>
    </w:p>
    <w:p>
      <w:pPr>
        <w:spacing w:before="1"/>
        <w:ind w:left="0" w:right="129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29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29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82" w:val="left" w:leader="none"/>
          <w:tab w:pos="2637" w:val="left" w:leader="none"/>
          <w:tab w:pos="3458" w:val="left" w:leader="none"/>
        </w:tabs>
        <w:spacing w:before="82"/>
        <w:ind w:left="126" w:right="0" w:firstLine="0"/>
        <w:jc w:val="left"/>
        <w:rPr>
          <w:sz w:val="12"/>
        </w:rPr>
      </w:pPr>
      <w:r>
        <w:rPr>
          <w:color w:val="231F20"/>
          <w:sz w:val="12"/>
        </w:rPr>
        <w:t>Year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1</w:t>
        <w:tab/>
        <w:t>Year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2</w:t>
        <w:tab/>
        <w:t>Year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3</w:t>
        <w:tab/>
      </w:r>
      <w:r>
        <w:rPr>
          <w:color w:val="231F20"/>
          <w:position w:val="9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60" w:right="660"/>
          <w:cols w:num="2" w:equalWidth="0">
            <w:col w:w="5156" w:space="604"/>
            <w:col w:w="482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3"/>
        </w:rPr>
      </w:pPr>
    </w:p>
    <w:p>
      <w:pPr>
        <w:spacing w:before="0"/>
        <w:ind w:left="126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28 January 2009.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4"/>
        </w:numPr>
        <w:tabs>
          <w:tab w:pos="297" w:val="left" w:leader="none"/>
        </w:tabs>
        <w:spacing w:line="244" w:lineRule="auto" w:before="1" w:after="0"/>
        <w:ind w:left="297" w:right="61" w:hanging="171"/>
        <w:jc w:val="both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 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ERI. 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</w:p>
    <w:p>
      <w:pPr>
        <w:pStyle w:val="ListParagraph"/>
        <w:numPr>
          <w:ilvl w:val="0"/>
          <w:numId w:val="54"/>
        </w:numPr>
        <w:tabs>
          <w:tab w:pos="297" w:val="left" w:leader="none"/>
        </w:tabs>
        <w:spacing w:line="127" w:lineRule="exact" w:before="0" w:after="0"/>
        <w:ind w:left="296" w:right="0" w:hanging="171"/>
        <w:jc w:val="both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4"/>
        </w:numPr>
        <w:tabs>
          <w:tab w:pos="298" w:val="left" w:leader="none"/>
        </w:tabs>
        <w:spacing w:line="240" w:lineRule="auto" w:before="2" w:after="0"/>
        <w:ind w:left="297" w:right="0" w:hanging="172"/>
        <w:jc w:val="both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4"/>
        </w:numPr>
        <w:tabs>
          <w:tab w:pos="297" w:val="left" w:leader="none"/>
        </w:tabs>
        <w:spacing w:line="244" w:lineRule="auto" w:before="2" w:after="0"/>
        <w:ind w:left="297" w:right="187" w:hanging="171"/>
        <w:jc w:val="both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necessary,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ERI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1"/>
        <w:ind w:left="126" w:right="73"/>
      </w:pP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forecasts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  <w:w w:val="95"/>
        </w:rPr>
        <w:t>ago: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expected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1</w:t>
      </w:r>
      <w:r>
        <w:rPr>
          <w:rFonts w:ascii="Times New Roman"/>
          <w:color w:val="231F20"/>
          <w:w w:val="90"/>
        </w:rPr>
        <w:t>1/@</w:t>
      </w:r>
      <w:r>
        <w:rPr>
          <w:rFonts w:ascii="Times New Roman"/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sterling ERI </w:t>
      </w:r>
      <w:r>
        <w:rPr>
          <w:color w:val="231F20"/>
        </w:rPr>
        <w:t>6%</w:t>
      </w:r>
      <w:r>
        <w:rPr>
          <w:color w:val="231F20"/>
          <w:spacing w:val="-46"/>
        </w:rPr>
        <w:t> </w:t>
      </w:r>
      <w:r>
        <w:rPr>
          <w:color w:val="231F20"/>
          <w:w w:val="95"/>
        </w:rPr>
        <w:t>lower.</w:t>
      </w:r>
    </w:p>
    <w:p>
      <w:pPr>
        <w:pStyle w:val="BodyText"/>
        <w:spacing w:line="268" w:lineRule="auto" w:before="199"/>
        <w:ind w:left="126" w:right="25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  <w:w w:val="90"/>
        </w:rPr>
        <w:t>with heightened uncertainty about the outlook. For example,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unlike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November, </w:t>
      </w:r>
      <w:r>
        <w:rPr>
          <w:color w:val="231F20"/>
        </w:rPr>
        <w:t>there</w:t>
      </w:r>
      <w:r>
        <w:rPr>
          <w:color w:val="231F20"/>
          <w:spacing w:val="-30"/>
        </w:rPr>
        <w:t> </w:t>
      </w:r>
      <w:r>
        <w:rPr>
          <w:color w:val="231F20"/>
        </w:rPr>
        <w:t>was</w:t>
      </w:r>
      <w:r>
        <w:rPr>
          <w:color w:val="231F20"/>
          <w:spacing w:val="-28"/>
        </w:rPr>
        <w:t> </w:t>
      </w:r>
      <w:r>
        <w:rPr>
          <w:color w:val="231F20"/>
        </w:rPr>
        <w:t>no</w:t>
      </w:r>
      <w:r>
        <w:rPr>
          <w:color w:val="231F20"/>
          <w:spacing w:val="-28"/>
        </w:rPr>
        <w:t> </w:t>
      </w:r>
      <w:r>
        <w:rPr>
          <w:color w:val="231F20"/>
        </w:rPr>
        <w:t>clear</w:t>
      </w:r>
      <w:r>
        <w:rPr>
          <w:color w:val="231F20"/>
          <w:spacing w:val="-28"/>
        </w:rPr>
        <w:t> </w:t>
      </w:r>
      <w:r>
        <w:rPr>
          <w:color w:val="231F20"/>
        </w:rPr>
        <w:t>modal</w:t>
      </w:r>
      <w:r>
        <w:rPr>
          <w:color w:val="231F20"/>
          <w:spacing w:val="-28"/>
        </w:rPr>
        <w:t> </w:t>
      </w:r>
      <w:r>
        <w:rPr>
          <w:color w:val="231F20"/>
        </w:rPr>
        <w:t>projection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A).</w:t>
      </w:r>
    </w:p>
    <w:p>
      <w:pPr>
        <w:spacing w:line="259" w:lineRule="auto" w:before="144"/>
        <w:ind w:left="153" w:right="804" w:firstLine="0"/>
        <w:jc w:val="left"/>
        <w:rPr>
          <w:sz w:val="18"/>
        </w:rPr>
      </w:pPr>
      <w:r>
        <w:rPr/>
        <w:pict>
          <v:shape style="position:absolute;margin-left:62.581902pt;margin-top:25.502689pt;width:492.55pt;height:26.55pt;mso-position-horizontal-relative:page;mso-position-vertical-relative:paragraph;z-index:158786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2"/>
                    <w:gridCol w:w="2389"/>
                    <w:gridCol w:w="1865"/>
                    <w:gridCol w:w="403"/>
                    <w:gridCol w:w="527"/>
                    <w:gridCol w:w="561"/>
                    <w:gridCol w:w="561"/>
                    <w:gridCol w:w="566"/>
                    <w:gridCol w:w="643"/>
                    <w:gridCol w:w="587"/>
                  </w:tblGrid>
                  <w:tr>
                    <w:trPr>
                      <w:trHeight w:val="193" w:hRule="atLeast"/>
                    </w:trPr>
                    <w:tc>
                      <w:tcPr>
                        <w:tcW w:w="17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3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08" w:lineRule="exact" w:before="65"/>
                          <w:ind w:left="50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Number of forecasts</w:t>
                        </w:r>
                      </w:p>
                    </w:tc>
                    <w:tc>
                      <w:tcPr>
                        <w:tcW w:w="186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0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30" w:lineRule="exact" w:before="43"/>
                          <w:ind w:left="-1"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15"/>
                            <w:sz w:val="14"/>
                          </w:rPr>
                          <w:t>&lt;0%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30" w:lineRule="exact" w:before="43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0–1%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30" w:lineRule="exact" w:before="43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1–1.5%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30" w:lineRule="exact" w:before="43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1.5–2%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30" w:lineRule="exact" w:before="43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2–2.5%</w:t>
                        </w:r>
                      </w:p>
                    </w:tc>
                    <w:tc>
                      <w:tcPr>
                        <w:tcW w:w="64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30" w:lineRule="exact" w:before="43"/>
                          <w:ind w:right="1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2.5–3%</w:t>
                        </w:r>
                      </w:p>
                    </w:tc>
                    <w:tc>
                      <w:tcPr>
                        <w:tcW w:w="58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30" w:lineRule="exact" w:before="43"/>
                          <w:ind w:right="1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17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27" w:lineRule="exact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Expectation for 2009 Q4</w:t>
                        </w:r>
                      </w:p>
                    </w:tc>
                    <w:tc>
                      <w:tcPr>
                        <w:tcW w:w="23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26" w:lineRule="exact"/>
                          <w:ind w:left="15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12</w:t>
                        </w:r>
                      </w:p>
                    </w:tc>
                    <w:tc>
                      <w:tcPr>
                        <w:tcW w:w="186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687" w:right="6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 Q1</w:t>
                        </w:r>
                      </w:p>
                    </w:tc>
                    <w:tc>
                      <w:tcPr>
                        <w:tcW w:w="40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-1"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2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6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projections one year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ahead</w:t>
      </w:r>
    </w:p>
    <w:p>
      <w:pPr>
        <w:pStyle w:val="BodyText"/>
        <w:spacing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3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October 2008 and 28 January 2009.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304" w:val="left" w:leader="none"/>
        </w:tabs>
        <w:spacing w:line="244" w:lineRule="auto" w:before="0" w:after="0"/>
        <w:ind w:left="303" w:right="841" w:hanging="171"/>
        <w:jc w:val="left"/>
        <w:rPr>
          <w:sz w:val="11"/>
        </w:rPr>
      </w:pPr>
      <w:r>
        <w:rPr>
          <w:color w:val="231F20"/>
          <w:w w:val="95"/>
          <w:sz w:val="11"/>
        </w:rPr>
        <w:t>23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 </w:t>
      </w:r>
      <w:r>
        <w:rPr>
          <w:color w:val="231F20"/>
          <w:sz w:val="11"/>
        </w:rPr>
        <w:t>and 2011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5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20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provided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assessments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68" w:lineRule="auto" w:before="1"/>
        <w:ind w:left="126" w:right="140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around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6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GDP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year’s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57%,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36%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previous</w:t>
      </w:r>
      <w:r>
        <w:rPr>
          <w:color w:val="231F20"/>
          <w:spacing w:val="-43"/>
        </w:rPr>
        <w:t> </w:t>
      </w:r>
      <w:r>
        <w:rPr>
          <w:color w:val="231F20"/>
        </w:rPr>
        <w:t>survey.</w:t>
      </w:r>
      <w:r>
        <w:rPr>
          <w:color w:val="231F20"/>
          <w:spacing w:val="-26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likelihood</w:t>
      </w:r>
      <w:r>
        <w:rPr>
          <w:color w:val="231F20"/>
          <w:spacing w:val="-45"/>
        </w:rPr>
        <w:t> </w:t>
      </w:r>
      <w:r>
        <w:rPr>
          <w:color w:val="231F20"/>
        </w:rPr>
        <w:t>of growth</w:t>
      </w:r>
      <w:r>
        <w:rPr>
          <w:color w:val="231F20"/>
          <w:spacing w:val="-37"/>
        </w:rPr>
        <w:t> </w:t>
      </w:r>
      <w:r>
        <w:rPr>
          <w:color w:val="231F20"/>
        </w:rPr>
        <w:t>having</w:t>
      </w:r>
      <w:r>
        <w:rPr>
          <w:color w:val="231F20"/>
          <w:spacing w:val="-36"/>
        </w:rPr>
        <w:t> </w:t>
      </w:r>
      <w:r>
        <w:rPr>
          <w:color w:val="231F20"/>
        </w:rPr>
        <w:t>recovered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3%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end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projection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unchanged.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being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term.</w:t>
      </w:r>
    </w:p>
    <w:p>
      <w:pPr>
        <w:pStyle w:val="BodyText"/>
        <w:spacing w:before="6"/>
        <w:rPr>
          <w:sz w:val="19"/>
        </w:rPr>
      </w:pPr>
    </w:p>
    <w:p>
      <w:pPr>
        <w:spacing w:line="259" w:lineRule="auto" w:before="0"/>
        <w:ind w:left="126" w:right="930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26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2872" w:val="left" w:leader="none"/>
        </w:tabs>
        <w:spacing w:before="73"/>
        <w:ind w:left="12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560" w:bottom="0" w:left="660" w:right="660"/>
          <w:cols w:num="2" w:equalWidth="0">
            <w:col w:w="5148" w:space="181"/>
            <w:col w:w="5251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0" w:lineRule="exact"/>
        <w:ind w:left="545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9"/>
        </w:rPr>
      </w:pPr>
    </w:p>
    <w:p>
      <w:pPr>
        <w:spacing w:line="220" w:lineRule="atLeast" w:before="21"/>
        <w:ind w:left="641" w:right="8685" w:firstLine="60"/>
        <w:jc w:val="left"/>
        <w:rPr>
          <w:sz w:val="12"/>
        </w:rPr>
      </w:pPr>
      <w:r>
        <w:rPr/>
        <w:pict>
          <v:shape style="position:absolute;margin-left:227.681503pt;margin-top:8.40969pt;width:327.55pt;height:106.65pt;mso-position-horizontal-relative:page;mso-position-vertical-relative:paragraph;z-index:15879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62"/>
                    <w:gridCol w:w="1028"/>
                    <w:gridCol w:w="594"/>
                    <w:gridCol w:w="461"/>
                    <w:gridCol w:w="591"/>
                    <w:gridCol w:w="569"/>
                    <w:gridCol w:w="558"/>
                    <w:gridCol w:w="591"/>
                    <w:gridCol w:w="587"/>
                  </w:tblGrid>
                  <w:tr>
                    <w:trPr>
                      <w:trHeight w:val="201" w:hRule="atLeast"/>
                    </w:trPr>
                    <w:tc>
                      <w:tcPr>
                        <w:tcW w:w="2590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1562" w:val="left" w:leader="none"/>
                          </w:tabs>
                          <w:spacing w:line="179" w:lineRule="exact"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position w:val="-3"/>
                            <w:sz w:val="12"/>
                          </w:rPr>
                          <w:t>10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2011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9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20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30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55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2590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5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Q1</w:t>
                        </w:r>
                      </w:p>
                    </w:tc>
                    <w:tc>
                      <w:tcPr>
                        <w:tcW w:w="59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0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0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55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2590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15" w:lineRule="exact"/>
                          <w:ind w:left="4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4"/>
                            <w:sz w:val="12"/>
                          </w:rPr>
                          <w:t>8</w:t>
                        </w:r>
                      </w:p>
                      <w:p>
                        <w:pPr>
                          <w:pStyle w:val="TableParagraph"/>
                          <w:spacing w:line="145" w:lineRule="exact" w:before="38"/>
                          <w:ind w:left="15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</w:p>
                    </w:tc>
                    <w:tc>
                      <w:tcPr>
                        <w:tcW w:w="594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5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1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line="119" w:lineRule="exact"/>
                          <w:ind w:left="5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1"/>
                            <w:sz w:val="12"/>
                          </w:rPr>
                          <w:t>6</w:t>
                        </w:r>
                      </w:p>
                    </w:tc>
                    <w:tc>
                      <w:tcPr>
                        <w:tcW w:w="1622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Probability, per cent</w:t>
                        </w:r>
                      </w:p>
                    </w:tc>
                    <w:tc>
                      <w:tcPr>
                        <w:tcW w:w="46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9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9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0"/>
                          <w:ind w:left="242" w:right="-5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Range:</w:t>
                        </w:r>
                      </w:p>
                    </w:tc>
                    <w:tc>
                      <w:tcPr>
                        <w:tcW w:w="558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9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87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1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622" w:type="dxa"/>
                        <w:gridSpan w:val="2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right="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&lt;-1%</w:t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right="1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-1–0%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left="1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0–1%</w:t>
                        </w:r>
                      </w:p>
                    </w:tc>
                    <w:tc>
                      <w:tcPr>
                        <w:tcW w:w="55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1–2%</w:t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2–3%</w:t>
                        </w:r>
                      </w:p>
                    </w:tc>
                    <w:tc>
                      <w:tcPr>
                        <w:tcW w:w="58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5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4"/>
                            <w:sz w:val="12"/>
                          </w:rPr>
                          <w:t>4</w:t>
                        </w:r>
                      </w:p>
                    </w:tc>
                    <w:tc>
                      <w:tcPr>
                        <w:tcW w:w="1622" w:type="dxa"/>
                        <w:gridSpan w:val="2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 Q1</w:t>
                        </w:r>
                      </w:p>
                    </w:tc>
                    <w:tc>
                      <w:tcPr>
                        <w:tcW w:w="46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29</w:t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30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55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8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21" w:hRule="atLeast"/>
                    </w:trPr>
                    <w:tc>
                      <w:tcPr>
                        <w:tcW w:w="1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622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Q1</w:t>
                        </w: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29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55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214" w:hRule="atLeast"/>
                    </w:trPr>
                    <w:tc>
                      <w:tcPr>
                        <w:tcW w:w="1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2"/>
                          <w:ind w:left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6"/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1622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Q1</w:t>
                        </w: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9"/>
                          <w:ind w:right="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9"/>
                          <w:ind w:right="1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9"/>
                          <w:ind w:left="3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5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9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9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9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in November 2008 </w:t>
      </w:r>
      <w:r>
        <w:rPr>
          <w:color w:val="231F20"/>
          <w:w w:val="95"/>
          <w:sz w:val="12"/>
        </w:rPr>
        <w:t>Expectation for 2010 Q1</w:t>
      </w:r>
    </w:p>
    <w:p>
      <w:pPr>
        <w:spacing w:before="21"/>
        <w:ind w:left="714" w:right="0" w:firstLine="0"/>
        <w:jc w:val="left"/>
        <w:rPr>
          <w:sz w:val="12"/>
        </w:rPr>
      </w:pPr>
      <w:r>
        <w:rPr>
          <w:color w:val="231F20"/>
          <w:sz w:val="12"/>
        </w:rPr>
        <w:t>in February 2009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60" w:bottom="0" w:left="660" w:right="6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92" w:lineRule="exact" w:before="121"/>
        <w:ind w:left="257" w:right="0" w:firstLine="0"/>
        <w:jc w:val="left"/>
        <w:rPr>
          <w:sz w:val="12"/>
        </w:rPr>
      </w:pPr>
      <w:r>
        <w:rPr>
          <w:color w:val="231F20"/>
          <w:sz w:val="12"/>
        </w:rPr>
        <w:t>3.0 2.5 2.0 1.5</w:t>
      </w:r>
    </w:p>
    <w:p>
      <w:pPr>
        <w:pStyle w:val="BodyText"/>
        <w:spacing w:before="1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line="180" w:lineRule="exact" w:before="0"/>
        <w:ind w:left="123" w:right="0" w:firstLine="0"/>
        <w:jc w:val="left"/>
        <w:rPr>
          <w:sz w:val="16"/>
        </w:rPr>
      </w:pPr>
      <w:r>
        <w:rPr>
          <w:color w:val="231F20"/>
          <w:w w:val="95"/>
          <w:sz w:val="12"/>
        </w:rPr>
        <w:t>1.0 0.5 </w:t>
      </w:r>
      <w:r>
        <w:rPr>
          <w:color w:val="231F20"/>
          <w:w w:val="95"/>
          <w:position w:val="5"/>
          <w:sz w:val="16"/>
        </w:rPr>
        <w:t>_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2"/>
        <w:rPr>
          <w:sz w:val="17"/>
        </w:rPr>
      </w:pPr>
    </w:p>
    <w:p>
      <w:pPr>
        <w:spacing w:line="130" w:lineRule="exact" w:before="0"/>
        <w:ind w:left="-8" w:right="0" w:firstLine="0"/>
        <w:jc w:val="left"/>
        <w:rPr>
          <w:sz w:val="12"/>
        </w:rPr>
      </w:pPr>
      <w:r>
        <w:rPr>
          <w:color w:val="231F20"/>
          <w:sz w:val="12"/>
        </w:rPr>
        <w:t>0.0 </w:t>
      </w:r>
      <w:r>
        <w:rPr>
          <w:color w:val="231F20"/>
          <w:sz w:val="16"/>
        </w:rPr>
        <w:t>+ </w:t>
      </w:r>
      <w:r>
        <w:rPr>
          <w:color w:val="231F20"/>
          <w:sz w:val="12"/>
        </w:rPr>
        <w:t>0.5 1.0 1.5 2.0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9"/>
        <w:rPr>
          <w:sz w:val="14"/>
        </w:rPr>
      </w:pPr>
    </w:p>
    <w:p>
      <w:pPr>
        <w:spacing w:line="125" w:lineRule="exact" w:before="1"/>
        <w:ind w:left="46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78" w:lineRule="exact" w:before="0"/>
        <w:ind w:left="1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57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28 January 2009.</w:t>
      </w:r>
    </w:p>
    <w:p>
      <w:pPr>
        <w:spacing w:after="0"/>
        <w:jc w:val="left"/>
        <w:rPr>
          <w:sz w:val="11"/>
        </w:rPr>
        <w:sectPr>
          <w:type w:val="continuous"/>
          <w:pgSz w:w="11900" w:h="16840"/>
          <w:pgMar w:top="1560" w:bottom="0" w:left="660" w:right="660"/>
          <w:cols w:num="5" w:equalWidth="0">
            <w:col w:w="1311" w:space="40"/>
            <w:col w:w="682" w:space="39"/>
            <w:col w:w="1362" w:space="39"/>
            <w:col w:w="576" w:space="1150"/>
            <w:col w:w="5381"/>
          </w:cols>
        </w:sectPr>
      </w:pPr>
    </w:p>
    <w:p>
      <w:pPr>
        <w:spacing w:before="64"/>
        <w:ind w:left="1578" w:right="1859" w:firstLine="0"/>
        <w:jc w:val="center"/>
        <w:rPr>
          <w:sz w:val="12"/>
        </w:rPr>
      </w:pPr>
      <w:r>
        <w:rPr/>
        <w:pict>
          <v:group style="position:absolute;margin-left:19.841999pt;margin-top:56.693001pt;width:575.25pt;height:734.2pt;mso-position-horizontal-relative:page;mso-position-vertical-relative:page;z-index:-19444224" coordorigin="397,1134" coordsize="11505,14684">
            <v:rect style="position:absolute;left:396;top:1133;width:11505;height:14684" filled="true" fillcolor="#f1dedd" stroked="false">
              <v:fill type="solid"/>
            </v:rect>
            <v:shape style="position:absolute;left:786;top:5364;width:10319;height:5451" coordorigin="787,5364" coordsize="10319,5451" path="m787,5364l5776,5364m6116,10814l11105,10814e" filled="false" stroked="true" strokeweight=".7pt" strokecolor="#a70740">
              <v:path arrowok="t"/>
              <v:stroke dashstyle="solid"/>
            </v:shape>
            <v:rect style="position:absolute;left:7277;top:3837;width:142;height:142" filled="true" fillcolor="#741c66" stroked="false">
              <v:fill type="solid"/>
            </v:rect>
            <v:rect style="position:absolute;left:8587;top:3837;width:142;height:142" filled="true" fillcolor="#00558b" stroked="false">
              <v:fill type="solid"/>
            </v:rect>
            <v:shape style="position:absolute;left:6415;top:4757;width:2678;height:1208" coordorigin="6415,4757" coordsize="2678,1208" path="m6581,4830l6415,4830,6415,5819,6581,5819,6581,4830xm7837,5042l7671,5042,7671,5964,7837,5964,7837,5042xm9092,4757l8926,4757,8926,5819,9092,5819,9092,4757xe" filled="true" fillcolor="#741c66" stroked="false">
              <v:path arrowok="t"/>
              <v:fill type="solid"/>
            </v:shape>
            <v:shape style="position:absolute;left:6832;top:3768;width:2678;height:2761" coordorigin="6833,3768" coordsize="2678,2761" path="m7002,3768l6833,3768,6833,6389,7002,6389,7002,3768xm8254,4405l8088,4405,8088,6104,8254,6104,8254,4405xm9510,4757l9343,4757,9343,6529,9510,6529,9510,4757xe" filled="true" fillcolor="#00558b" stroked="false">
              <v:path arrowok="t"/>
              <v:fill type="solid"/>
            </v:shape>
            <v:shape style="position:absolute;left:6291;top:4405;width:3517;height:2126" coordorigin="6291,4405" coordsize="3517,2126" path="m9695,5819l9808,5819m9695,5115l9808,5115m9695,4405l9808,4405m6291,6531l6291,6417m6709,6531l6709,6474m7129,6531l7129,6417m7547,6531l7547,6417m7964,6531l7964,6474m8381,6531l8381,6417m8802,6531l8802,6417m9220,6531l9220,6474m9637,6531l9637,6417e" filled="false" stroked="true" strokeweight=".5pt" strokecolor="#231f20">
              <v:path arrowok="t"/>
              <v:stroke dashstyle="solid"/>
            </v:shape>
            <v:shape style="position:absolute;left:6457;top:5104;width:2596;height:222" coordorigin="6458,5105" coordsize="2596,222" path="m6542,5244l6539,5226,6530,5213,6530,5213,6516,5203,6500,5200,6483,5203,6470,5213,6461,5226,6458,5244,6461,5261,6470,5274,6483,5284,6500,5287,6516,5284,6530,5274,6530,5274,6539,5261,6542,5244xm7798,5283l7794,5266,7786,5252,7785,5252,7772,5242,7755,5239,7739,5242,7725,5252,7716,5266,7713,5283,7716,5300,7725,5314,7739,5323,7755,5326,7772,5323,7785,5314,7786,5313,7794,5300,7798,5283xm9053,5149l9050,5131,9041,5118,9041,5118,9027,5108,9011,5105,8994,5108,8981,5118,8972,5131,8968,5149,8972,5166,8981,5179,8994,5189,9011,5192,9027,5189,9041,5179,9041,5179,9050,5166,9053,5149xe" filled="true" fillcolor="#c97ca6" stroked="false">
              <v:path arrowok="t"/>
              <v:fill type="solid"/>
            </v:shape>
            <v:shape style="position:absolute;left:6874;top:5155;width:2596;height:306" coordorigin="6875,5155" coordsize="2596,306" path="m6960,5344l6956,5327,6948,5314,6947,5313,6934,5304,6917,5301,6901,5304,6887,5313,6878,5327,6875,5344,6878,5361,6887,5375,6901,5384,6917,5388,6934,5384,6947,5375,6948,5374,6956,5361,6960,5344xm8215,5417l8212,5400,8203,5387,8203,5386,8189,5377,8173,5373,8156,5377,8143,5386,8134,5400,8130,5417,8134,5434,8143,5448,8156,5457,8173,5460,8189,5457,8203,5448,8203,5447,8212,5434,8215,5417xm9471,5199l9467,5182,9459,5169,9458,5168,9445,5159,9428,5155,9412,5159,9398,5168,9389,5182,9386,5199,9389,5216,9398,5230,9412,5239,9428,5242,9445,5239,9458,5230,9459,5229,9467,5216,9471,5199xe" filled="true" fillcolor="#59b6e7" stroked="false">
              <v:path arrowok="t"/>
              <v:fill type="solid"/>
            </v:shape>
            <v:shape style="position:absolute;left:7304;top:4052;width:79;height:81" coordorigin="7305,4053" coordsize="79,81" path="m7383,4093l7344,4053,7328,4056,7316,4064,7308,4077,7305,4093,7308,4109,7316,4121,7328,4130,7344,4133,7359,4130,7371,4121,7372,4120,7380,4109,7383,4093xe" filled="true" fillcolor="#c97ca6" stroked="false">
              <v:path arrowok="t"/>
              <v:fill type="solid"/>
            </v:shape>
            <v:shape style="position:absolute;left:8624;top:4048;width:79;height:81" coordorigin="8625,4049" coordsize="79,81" path="m8703,4089l8664,4049,8648,4052,8636,4061,8628,4073,8625,4089,8628,4105,8636,4118,8648,4126,8664,4129,8679,4126,8691,4118,8692,4116,8700,4105,8703,4089xe" filled="true" fillcolor="#59b6e7" stroked="false">
              <v:path arrowok="t"/>
              <v:fill type="solid"/>
            </v:shape>
            <v:shape style="position:absolute;left:6122;top:3700;width:3681;height:2825" coordorigin="6123,3701" coordsize="3681,2825" path="m6123,5826l6236,5826m6123,5122l6236,5122m6123,4412l6236,4412m9803,6526l6128,6526,6128,3701,9803,3701,9803,6526xm6291,5122l9636,5122e" filled="false" stroked="true" strokeweight=".5pt" strokecolor="#231f20">
              <v:path arrowok="t"/>
              <v:stroke dashstyle="solid"/>
            </v:shape>
            <v:line style="position:absolute" from="6123,2994" to="10431,2994" stroked="true" strokeweight=".7pt" strokecolor="#a70740">
              <v:stroke dashstyle="solid"/>
            </v:line>
            <v:rect style="position:absolute;left:1093;top:12335;width:142;height:142" filled="true" fillcolor="#00558b" stroked="false">
              <v:fill type="solid"/>
            </v:rect>
            <v:rect style="position:absolute;left:1093;top:12717;width:142;height:142" filled="true" fillcolor="#f15f22" stroked="false">
              <v:fill type="solid"/>
            </v:rect>
            <v:shape style="position:absolute;left:1957;top:12697;width:1610;height:2357" coordorigin="1958,12697" coordsize="1610,2357" path="m2048,14345l1958,14345,1958,15054,2048,15054,2048,14345xm2657,14109l2566,14109,2566,15054,2657,15054,2657,14109xm2959,14582l2872,14582,2872,15054,2959,15054,2959,14582xm3265,12697l3174,12697,3174,15054,3265,15054,3265,12697xm3567,14109l3480,14109,3480,15054,3567,15054,3567,14109xe" filled="true" fillcolor="#00558b" stroked="false">
              <v:path arrowok="t"/>
              <v:fill type="solid"/>
            </v:shape>
            <v:shape style="position:absolute;left:1134;top:14345;width:3129;height:709" coordorigin="1134,14345" coordsize="3129,709" path="m1221,14818l1134,14818,1134,15054,1221,15054,1221,14818xm1527,14818l1440,14818,1440,15054,1527,15054,1527,14818xm1829,14818l1742,14818,1742,15054,1829,15054,1829,14818xm2135,14345l2048,14345,2048,15054,2135,15054,2135,14345xm2437,14345l2351,14345,2351,15054,2437,15054,2437,14345xm2743,14345l2657,14345,2657,15054,2743,15054,2743,14345xm3046,14582l2959,14582,2959,15054,3046,15054,3046,14582xm3352,14582l3265,14582,3265,15054,3352,15054,3352,14582xm3654,14582l3567,14582,3567,15054,3654,15054,3654,14582xm3960,14818l3873,14818,3873,15054,3960,15054,3960,14818xm4262,14818l4175,14818,4175,15054,4262,15054,4262,14818xe" filled="true" fillcolor="#f15f22" stroked="false">
              <v:path arrowok="t"/>
              <v:fill type="solid"/>
            </v:shape>
            <v:shape style="position:absolute;left:813;top:12224;width:3686;height:2830" coordorigin="814,12225" coordsize="3686,2830" path="m4385,14582l4499,14582m4385,14109l4499,14109m4385,13643l4499,13643m4385,13170l4499,13170m4385,12697l4499,12697m983,15054l983,14941m1285,15054l1285,14941m1591,15054l1591,14941m1893,15054l1893,14941m2199,15054l2199,14941m2502,15054l2502,14941m2808,15054l2808,14941m3110,15054l3110,14941m3416,15054l3416,14941m3718,15054l3718,14941m4024,15054l4024,14941m4326,15054l4326,14941m814,14582l927,14582m814,14109l927,14109m814,13643l927,13643m814,13170l927,13170m814,12697l927,12697m4494,15049l819,15049,819,12225,4494,12225,4494,15049xe" filled="false" stroked="true" strokeweight=".5pt" strokecolor="#231f20">
              <v:path arrowok="t"/>
              <v:stroke dashstyle="solid"/>
            </v:shape>
            <v:line style="position:absolute" from="814,11505" to="5122,11505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Range of forecasts</w:t>
      </w:r>
    </w:p>
    <w:p>
      <w:pPr>
        <w:spacing w:line="244" w:lineRule="auto" w:before="77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20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2009.</w:t>
      </w:r>
    </w:p>
    <w:p>
      <w:pPr>
        <w:spacing w:line="244" w:lineRule="auto" w:before="3"/>
        <w:ind w:left="323" w:right="117" w:hanging="171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 </w:t>
      </w:r>
      <w:r>
        <w:rPr>
          <w:color w:val="231F20"/>
          <w:sz w:val="11"/>
        </w:rPr>
        <w:t>inflation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above;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forecasters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Rows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rounding.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60" w:right="660"/>
          <w:cols w:num="2" w:equalWidth="0">
            <w:col w:w="4472" w:space="831"/>
            <w:col w:w="5277"/>
          </w:cols>
        </w:sectPr>
      </w:pPr>
    </w:p>
    <w:p>
      <w:pPr>
        <w:tabs>
          <w:tab w:pos="10451" w:val="right" w:leader="none"/>
        </w:tabs>
        <w:spacing w:before="87"/>
        <w:ind w:left="5462" w:right="0" w:firstLine="0"/>
        <w:jc w:val="left"/>
        <w:rPr>
          <w:sz w:val="15"/>
        </w:rPr>
      </w:pPr>
      <w:bookmarkStart w:name="Index of charts and tables" w:id="95"/>
      <w:bookmarkEnd w:id="95"/>
      <w:r>
        <w:rPr/>
      </w:r>
      <w:bookmarkStart w:name="_bookmark26" w:id="96"/>
      <w:bookmarkEnd w:id="96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3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77"/>
          <w:pgSz w:w="11900" w:h="16840"/>
          <w:pgMar w:header="0" w:footer="0" w:top="360" w:bottom="280" w:left="660" w:right="66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33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879680" from="39.685001pt,20.350538pt" to="262.551001pt,20.35053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68" w:val="left" w:leader="none"/>
            </w:tabs>
            <w:spacing w:before="222"/>
          </w:pPr>
          <w:hyperlink w:history="true" w:anchor="_TOC_250003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6"/>
            </w:numPr>
            <w:tabs>
              <w:tab w:pos="587" w:val="left" w:leader="none"/>
              <w:tab w:pos="588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476" w:val="left" w:leader="none"/>
            </w:tabs>
          </w:pP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7</w:t>
          </w:r>
        </w:p>
        <w:p>
          <w:pPr>
            <w:pStyle w:val="TOC1"/>
            <w:numPr>
              <w:ilvl w:val="0"/>
              <w:numId w:val="56"/>
            </w:numPr>
            <w:tabs>
              <w:tab w:pos="587" w:val="left" w:leader="none"/>
              <w:tab w:pos="588" w:val="left" w:leader="none"/>
              <w:tab w:pos="4462" w:val="left" w:leader="none"/>
            </w:tabs>
            <w:spacing w:line="266" w:lineRule="auto" w:before="22" w:after="0"/>
            <w:ind w:left="587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  <w:spacing w:val="-18"/>
            </w:rPr>
            <w:t>8</w:t>
          </w:r>
        </w:p>
        <w:p>
          <w:pPr>
            <w:pStyle w:val="TOC1"/>
            <w:numPr>
              <w:ilvl w:val="0"/>
              <w:numId w:val="57"/>
            </w:numPr>
            <w:tabs>
              <w:tab w:pos="587" w:val="left" w:leader="none"/>
              <w:tab w:pos="588" w:val="left" w:leader="none"/>
              <w:tab w:pos="4464" w:val="left" w:leader="none"/>
            </w:tabs>
            <w:spacing w:line="240" w:lineRule="auto" w:before="222" w:after="0"/>
            <w:ind w:left="587" w:right="0" w:hanging="455"/>
            <w:jc w:val="left"/>
          </w:pPr>
          <w:hyperlink w:history="true" w:anchor="_TOC_250002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66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66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money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credit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16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Major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credit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default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swap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premia</w:t>
            <w:tab/>
            <w:t>11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</w:rPr>
            <w:t>Three-month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interbank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spreads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relative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to</w:t>
          </w:r>
        </w:p>
        <w:p>
          <w:pPr>
            <w:pStyle w:val="TOC3"/>
            <w:tabs>
              <w:tab w:pos="4416" w:val="left" w:leader="none"/>
            </w:tabs>
          </w:pPr>
          <w:r>
            <w:rPr>
              <w:color w:val="231F20"/>
              <w:w w:val="90"/>
            </w:rPr>
            <w:t>future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expected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policy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00" w:val="left" w:leader="none"/>
            </w:tabs>
            <w:spacing w:line="266" w:lineRule="auto" w:before="23" w:after="0"/>
            <w:ind w:left="587" w:right="38" w:hanging="454"/>
            <w:jc w:val="left"/>
          </w:pPr>
          <w:r>
            <w:rPr>
              <w:color w:val="231F20"/>
            </w:rPr>
            <w:t>Major UK banks’ customer funding gap and overseas </w:t>
          </w:r>
          <w:r>
            <w:rPr>
              <w:color w:val="231F20"/>
              <w:w w:val="95"/>
            </w:rPr>
            <w:t>interbank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deposits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up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2008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H1</w:t>
            <w:tab/>
          </w:r>
          <w:r>
            <w:rPr>
              <w:color w:val="231F20"/>
              <w:spacing w:val="-9"/>
              <w:w w:val="95"/>
            </w:rPr>
            <w:t>12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00" w:val="left" w:leader="none"/>
            </w:tabs>
            <w:spacing w:line="240" w:lineRule="auto" w:before="1" w:after="0"/>
            <w:ind w:left="587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corporate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deposits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6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</w:rPr>
            <w:t>Growth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loans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PNFCs</w:t>
            <w:tab/>
            <w:t>13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6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Effective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on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new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corporate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borrowing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3" w:val="left" w:leader="none"/>
            </w:tabs>
            <w:spacing w:line="266" w:lineRule="auto" w:before="22" w:after="0"/>
            <w:ind w:left="587" w:right="38" w:hanging="454"/>
            <w:jc w:val="left"/>
          </w:pPr>
          <w:r>
            <w:rPr>
              <w:color w:val="231F20"/>
            </w:rPr>
            <w:t>Estimated decomposition of sterling-denominated </w:t>
          </w:r>
          <w:r>
            <w:rPr>
              <w:color w:val="231F20"/>
              <w:w w:val="90"/>
            </w:rPr>
            <w:t>investment-grade corporate</w:t>
          </w:r>
          <w:r>
            <w:rPr>
              <w:color w:val="231F20"/>
              <w:spacing w:val="-34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  <w:spacing w:val="-9"/>
              <w:w w:val="95"/>
            </w:rPr>
            <w:t>14</w:t>
          </w:r>
        </w:p>
        <w:p>
          <w:pPr>
            <w:pStyle w:val="TOC2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</w:tabs>
            <w:spacing w:line="240" w:lineRule="auto" w:before="2" w:after="0"/>
            <w:ind w:left="587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 w:val="0"/>
              <w:color w:val="231F20"/>
              <w:w w:val="95"/>
              <w:sz w:val="17"/>
            </w:rPr>
            <w:t>Credit</w:t>
          </w:r>
          <w:r>
            <w:rPr>
              <w:b w:val="0"/>
              <w:i/>
              <w:color w:val="231F20"/>
              <w:spacing w:val="-31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Conditions</w:t>
          </w:r>
          <w:r>
            <w:rPr>
              <w:b w:val="0"/>
              <w:i/>
              <w:color w:val="231F20"/>
              <w:spacing w:val="-26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Survey</w:t>
          </w:r>
          <w:r>
            <w:rPr>
              <w:b w:val="0"/>
              <w:i w:val="0"/>
              <w:color w:val="231F20"/>
              <w:w w:val="95"/>
              <w:sz w:val="17"/>
            </w:rPr>
            <w:t>:</w:t>
          </w:r>
          <w:r>
            <w:rPr>
              <w:b w:val="0"/>
              <w:i w:val="0"/>
              <w:color w:val="231F20"/>
              <w:spacing w:val="7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changes</w:t>
          </w:r>
          <w:r>
            <w:rPr>
              <w:b w:val="0"/>
              <w:i w:val="0"/>
              <w:color w:val="231F20"/>
              <w:spacing w:val="-20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in</w:t>
          </w:r>
          <w:r>
            <w:rPr>
              <w:b w:val="0"/>
              <w:i w:val="0"/>
              <w:color w:val="231F20"/>
              <w:spacing w:val="-23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demand</w:t>
          </w:r>
          <w:r>
            <w:rPr>
              <w:b w:val="0"/>
              <w:i w:val="0"/>
              <w:color w:val="231F20"/>
              <w:spacing w:val="-25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for</w:t>
          </w:r>
        </w:p>
        <w:p>
          <w:pPr>
            <w:pStyle w:val="TOC3"/>
            <w:tabs>
              <w:tab w:pos="4393" w:val="left" w:leader="none"/>
            </w:tabs>
          </w:pPr>
          <w:r>
            <w:rPr>
              <w:color w:val="231F20"/>
              <w:w w:val="95"/>
            </w:rPr>
            <w:t>corporate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lending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purpose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5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secured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lending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household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quoted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rates</w:t>
          </w:r>
          <w:r>
            <w:rPr>
              <w:color w:val="231F20"/>
              <w:spacing w:val="-1"/>
              <w:w w:val="90"/>
            </w:rPr>
            <w:t> </w:t>
          </w:r>
          <w:r>
            <w:rPr>
              <w:color w:val="231F20"/>
              <w:w w:val="90"/>
            </w:rPr>
            <w:t>16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5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5"/>
            </w:rPr>
            <w:t>HEW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financial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accumulation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06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effective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rate</w:t>
            <w:tab/>
          </w:r>
          <w:r>
            <w:rPr>
              <w:color w:val="231F20"/>
              <w:w w:val="95"/>
            </w:rPr>
            <w:t>17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5"/>
            </w:rPr>
            <w:t>Consensus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domestic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demand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forecasts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for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2009</w:t>
          </w:r>
          <w:r>
            <w:rPr>
              <w:color w:val="231F20"/>
              <w:spacing w:val="-17"/>
              <w:w w:val="95"/>
            </w:rPr>
            <w:t> </w:t>
          </w:r>
          <w:r>
            <w:rPr>
              <w:color w:val="231F20"/>
              <w:w w:val="95"/>
            </w:rPr>
            <w:t>17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06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ERI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Consensus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  <w:w w:val="95"/>
            </w:rPr>
            <w:t>17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3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Sectoral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2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0"/>
            </w:rPr>
            <w:t>Real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property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3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housing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activity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0"/>
              <w:numId w:val="57"/>
            </w:numPr>
            <w:tabs>
              <w:tab w:pos="587" w:val="left" w:leader="none"/>
              <w:tab w:pos="588" w:val="left" w:leader="none"/>
              <w:tab w:pos="4392" w:val="left" w:leader="none"/>
            </w:tabs>
            <w:spacing w:line="240" w:lineRule="auto" w:before="243" w:after="0"/>
            <w:ind w:left="587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19</w:t>
            </w:r>
          </w:hyperlink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6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0"/>
            </w:rPr>
            <w:t>Business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surveys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output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countries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6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5"/>
            </w:rPr>
            <w:t>Consensus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forecasts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for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world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2009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lending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surveys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United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States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euro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area</w:t>
          </w:r>
          <w:r>
            <w:rPr>
              <w:color w:val="231F20"/>
              <w:spacing w:val="-12"/>
              <w:w w:val="95"/>
            </w:rPr>
            <w:t> </w:t>
          </w:r>
          <w:r>
            <w:rPr>
              <w:color w:val="231F20"/>
              <w:w w:val="95"/>
            </w:rPr>
            <w:t>21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00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Exports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developing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economies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Asia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400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manufacturing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export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orders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84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import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penetration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84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four-quarter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real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labour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income</w:t>
          </w:r>
        </w:p>
        <w:p>
          <w:pPr>
            <w:pStyle w:val="TOC3"/>
            <w:tabs>
              <w:tab w:pos="4380" w:val="left" w:leader="none"/>
            </w:tabs>
          </w:pPr>
          <w:r>
            <w:rPr>
              <w:color w:val="231F20"/>
            </w:rPr>
            <w:t>growth</w:t>
            <w:tab/>
            <w:t>23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80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Indicators of</w:t>
          </w:r>
          <w:r>
            <w:rPr>
              <w:color w:val="231F20"/>
              <w:spacing w:val="-34"/>
              <w:w w:val="90"/>
            </w:rPr>
            <w:t> </w:t>
          </w:r>
          <w:r>
            <w:rPr>
              <w:color w:val="231F20"/>
              <w:w w:val="90"/>
            </w:rPr>
            <w:t>consumer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confidence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7"/>
            </w:numPr>
            <w:tabs>
              <w:tab w:pos="588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four-quarter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growth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gross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fixed</w:t>
          </w:r>
        </w:p>
        <w:p>
          <w:pPr>
            <w:pStyle w:val="TOC3"/>
            <w:tabs>
              <w:tab w:pos="4380" w:val="left" w:leader="none"/>
            </w:tabs>
          </w:pPr>
          <w:r>
            <w:rPr>
              <w:color w:val="231F20"/>
              <w:w w:val="90"/>
            </w:rPr>
            <w:t>capital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formation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82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0"/>
            </w:rPr>
            <w:t>Investment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intentions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(plant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machinery)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7"/>
            </w:numPr>
            <w:tabs>
              <w:tab w:pos="588" w:val="left" w:leader="none"/>
              <w:tab w:pos="4382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Revisions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projections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for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tax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receipts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0"/>
              <w:numId w:val="57"/>
            </w:numPr>
            <w:tabs>
              <w:tab w:pos="587" w:val="left" w:leader="none"/>
              <w:tab w:pos="588" w:val="left" w:leader="none"/>
              <w:tab w:pos="4380" w:val="left" w:leader="none"/>
            </w:tabs>
            <w:spacing w:line="240" w:lineRule="auto" w:before="243" w:after="0"/>
            <w:ind w:left="587" w:right="0" w:hanging="455"/>
            <w:jc w:val="left"/>
          </w:pPr>
          <w:hyperlink w:history="true" w:anchor="_TOC_250000">
            <w:r>
              <w:rPr>
                <w:color w:val="A70740"/>
              </w:rPr>
              <w:t>Output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supply</w:t>
              <w:tab/>
              <w:t>25</w:t>
            </w:r>
          </w:hyperlink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84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quarterly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84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aggregate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output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growth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79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Manufacturing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output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countries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79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manufacturing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79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productivity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capacity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utilisation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0" w:val="left" w:leader="none"/>
            </w:tabs>
            <w:spacing w:line="240" w:lineRule="auto" w:before="22" w:after="0"/>
            <w:ind w:left="587" w:right="0" w:hanging="455"/>
            <w:jc w:val="left"/>
          </w:pPr>
          <w:r>
            <w:rPr>
              <w:color w:val="231F20"/>
              <w:w w:val="90"/>
            </w:rPr>
            <w:t>Capital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sales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relative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acquisitions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57"/>
            </w:numPr>
            <w:tabs>
              <w:tab w:pos="587" w:val="left" w:leader="none"/>
              <w:tab w:pos="588" w:val="left" w:leader="none"/>
              <w:tab w:pos="4390" w:val="left" w:leader="none"/>
            </w:tabs>
            <w:spacing w:line="240" w:lineRule="auto" w:before="23" w:after="0"/>
            <w:ind w:left="587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quarterly</w:t>
          </w:r>
          <w:r>
            <w:rPr>
              <w:color w:val="231F20"/>
              <w:spacing w:val="-11"/>
              <w:w w:val="90"/>
            </w:rPr>
            <w:t> </w:t>
          </w:r>
          <w:r>
            <w:rPr>
              <w:color w:val="231F20"/>
              <w:w w:val="90"/>
            </w:rPr>
            <w:t>LFS</w:t>
          </w:r>
          <w:r>
            <w:rPr>
              <w:color w:val="231F20"/>
              <w:spacing w:val="-11"/>
              <w:w w:val="90"/>
            </w:rPr>
            <w:t> </w:t>
          </w:r>
          <w:r>
            <w:rPr>
              <w:color w:val="231F20"/>
              <w:w w:val="90"/>
            </w:rPr>
            <w:t>employment</w:t>
          </w:r>
          <w:r>
            <w:rPr>
              <w:color w:val="231F20"/>
              <w:spacing w:val="-11"/>
              <w:w w:val="90"/>
            </w:rPr>
            <w:t> </w:t>
          </w:r>
          <w:r>
            <w:rPr>
              <w:color w:val="231F20"/>
              <w:w w:val="90"/>
            </w:rPr>
            <w:t>growth</w:t>
            <w:tab/>
          </w:r>
          <w:r>
            <w:rPr>
              <w:color w:val="231F20"/>
            </w:rPr>
            <w:t>27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90" w:val="left" w:leader="none"/>
        </w:tabs>
        <w:spacing w:line="240" w:lineRule="auto" w:before="146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LFS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unemployment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76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Redundancies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7"/>
        </w:numPr>
        <w:tabs>
          <w:tab w:pos="588" w:val="left" w:leader="none"/>
          <w:tab w:pos="4377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Surveys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intentions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77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annual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economic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inactivity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7"/>
        </w:numPr>
        <w:tabs>
          <w:tab w:pos="588" w:val="left" w:leader="none"/>
          <w:tab w:pos="4380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tightness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0"/>
          <w:numId w:val="57"/>
        </w:numPr>
        <w:tabs>
          <w:tab w:pos="587" w:val="left" w:leader="none"/>
          <w:tab w:pos="588" w:val="left" w:leader="none"/>
          <w:tab w:pos="4369" w:val="left" w:leader="none"/>
        </w:tabs>
        <w:spacing w:line="240" w:lineRule="auto" w:before="242" w:after="0"/>
        <w:ind w:left="587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30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72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72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The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contribution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mortgage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spacing w:before="23"/>
        <w:ind w:left="587" w:right="0" w:firstLine="0"/>
        <w:jc w:val="left"/>
        <w:rPr>
          <w:sz w:val="17"/>
        </w:rPr>
      </w:pPr>
      <w:r>
        <w:rPr>
          <w:color w:val="231F20"/>
          <w:sz w:val="17"/>
        </w:rPr>
        <w:t>payments (MIPs) to the wedge between annual RPI</w:t>
      </w:r>
    </w:p>
    <w:p>
      <w:pPr>
        <w:tabs>
          <w:tab w:pos="4384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annual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84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Non-oil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world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73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Oil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prices</w:t>
        <w:tab/>
        <w:t>34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73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Wholesale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domestic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energy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73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foreign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80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imported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goods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80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Agents’ survey:</w:t>
      </w:r>
      <w:r>
        <w:rPr>
          <w:color w:val="231F20"/>
          <w:spacing w:val="-4"/>
          <w:w w:val="90"/>
          <w:sz w:val="17"/>
        </w:rPr>
        <w:t> </w:t>
      </w:r>
      <w:r>
        <w:rPr>
          <w:color w:val="231F20"/>
          <w:w w:val="90"/>
          <w:sz w:val="17"/>
        </w:rPr>
        <w:t>pay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settlements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7"/>
        </w:numPr>
        <w:tabs>
          <w:tab w:pos="588" w:val="left" w:leader="none"/>
          <w:tab w:pos="4375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Import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private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earnings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75" w:val="left" w:leader="none"/>
        </w:tabs>
        <w:spacing w:line="266" w:lineRule="auto" w:before="22" w:after="0"/>
        <w:ind w:left="587" w:right="693" w:hanging="454"/>
        <w:jc w:val="left"/>
        <w:rPr>
          <w:sz w:val="17"/>
        </w:rPr>
      </w:pPr>
      <w:r>
        <w:rPr>
          <w:color w:val="231F20"/>
          <w:sz w:val="17"/>
        </w:rPr>
        <w:t>Indicators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companies’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output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and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pacing w:val="-9"/>
          <w:sz w:val="17"/>
        </w:rPr>
        <w:t>36</w:t>
      </w:r>
    </w:p>
    <w:p>
      <w:pPr>
        <w:pStyle w:val="ListParagraph"/>
        <w:numPr>
          <w:ilvl w:val="1"/>
          <w:numId w:val="57"/>
        </w:numPr>
        <w:tabs>
          <w:tab w:pos="588" w:val="left" w:leader="none"/>
          <w:tab w:pos="4375" w:val="left" w:leader="none"/>
        </w:tabs>
        <w:spacing w:line="240" w:lineRule="auto" w:before="2" w:after="0"/>
        <w:ind w:left="58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Service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57"/>
        </w:numPr>
        <w:tabs>
          <w:tab w:pos="588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households’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389" w:val="left" w:leader="none"/>
        </w:tabs>
        <w:spacing w:before="22"/>
        <w:ind w:left="58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year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ahead,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scaled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match</w:t>
      </w:r>
      <w:r>
        <w:rPr>
          <w:color w:val="231F20"/>
          <w:spacing w:val="-38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7"/>
        </w:numPr>
        <w:tabs>
          <w:tab w:pos="588" w:val="left" w:leader="none"/>
          <w:tab w:pos="4389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perceptions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7"/>
        </w:numPr>
        <w:tabs>
          <w:tab w:pos="588" w:val="left" w:leader="none"/>
          <w:tab w:pos="4389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beyond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year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ahead</w:t>
        <w:tab/>
      </w:r>
      <w:r>
        <w:rPr>
          <w:color w:val="231F20"/>
          <w:sz w:val="17"/>
        </w:rPr>
        <w:t>37</w:t>
      </w:r>
    </w:p>
    <w:p>
      <w:pPr>
        <w:tabs>
          <w:tab w:pos="4373" w:val="left" w:leader="none"/>
        </w:tabs>
        <w:spacing w:before="22"/>
        <w:ind w:left="133" w:right="0" w:firstLine="0"/>
        <w:jc w:val="left"/>
        <w:rPr>
          <w:sz w:val="17"/>
        </w:rPr>
      </w:pPr>
      <w:r>
        <w:rPr>
          <w:color w:val="A70740"/>
          <w:sz w:val="17"/>
        </w:rPr>
        <w:t>Deflation</w:t>
        <w:tab/>
        <w:t>33</w:t>
      </w:r>
    </w:p>
    <w:p>
      <w:pPr>
        <w:tabs>
          <w:tab w:pos="587" w:val="left" w:leader="none"/>
          <w:tab w:pos="4376" w:val="left" w:leader="none"/>
        </w:tabs>
        <w:spacing w:before="23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retail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0"/>
          <w:numId w:val="57"/>
        </w:numPr>
        <w:tabs>
          <w:tab w:pos="587" w:val="left" w:leader="none"/>
          <w:tab w:pos="588" w:val="left" w:leader="none"/>
          <w:tab w:pos="4369" w:val="left" w:leader="none"/>
        </w:tabs>
        <w:spacing w:line="240" w:lineRule="auto" w:before="242" w:after="0"/>
        <w:ind w:left="58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38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73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outturns</w:t>
      </w:r>
    </w:p>
    <w:p>
      <w:pPr>
        <w:tabs>
          <w:tab w:pos="4376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2010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Q1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nominal</w:t>
      </w:r>
    </w:p>
    <w:p>
      <w:pPr>
        <w:tabs>
          <w:tab w:pos="4376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interest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1%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68" w:val="left" w:leader="none"/>
        </w:tabs>
        <w:spacing w:line="266" w:lineRule="auto" w:before="23" w:after="0"/>
        <w:ind w:left="587" w:right="693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68" w:val="left" w:leader="none"/>
        </w:tabs>
        <w:spacing w:line="266" w:lineRule="auto" w:before="1" w:after="0"/>
        <w:ind w:left="587" w:right="693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November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market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68" w:val="left" w:leader="none"/>
        </w:tabs>
        <w:spacing w:line="266" w:lineRule="auto" w:before="2" w:after="0"/>
        <w:ind w:left="587" w:right="693" w:hanging="454"/>
        <w:jc w:val="left"/>
        <w:rPr>
          <w:sz w:val="17"/>
        </w:rPr>
      </w:pPr>
      <w:r>
        <w:rPr>
          <w:color w:val="231F20"/>
          <w:sz w:val="17"/>
        </w:rPr>
        <w:t>CPI inflation projection based on constant 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1%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</w:tabs>
        <w:spacing w:line="240" w:lineRule="auto" w:before="2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outturns</w:t>
      </w:r>
    </w:p>
    <w:p>
      <w:pPr>
        <w:tabs>
          <w:tab w:pos="4369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2011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Q1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  <w:tab w:pos="4369" w:val="left" w:leader="none"/>
        </w:tabs>
        <w:spacing w:line="266" w:lineRule="auto" w:before="22" w:after="0"/>
        <w:ind w:left="587" w:right="692" w:hanging="454"/>
        <w:jc w:val="left"/>
        <w:rPr>
          <w:sz w:val="17"/>
        </w:rPr>
      </w:pPr>
      <w:r>
        <w:rPr>
          <w:color w:val="231F20"/>
          <w:sz w:val="17"/>
        </w:rPr>
        <w:t>Projected probabilities in November of CPI inflation </w:t>
      </w:r>
      <w:r>
        <w:rPr>
          <w:color w:val="231F20"/>
          <w:w w:val="95"/>
          <w:sz w:val="17"/>
        </w:rPr>
        <w:t>outturns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2011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Q1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pacing w:val="-9"/>
          <w:sz w:val="17"/>
        </w:rPr>
        <w:t>48</w:t>
      </w:r>
    </w:p>
    <w:p>
      <w:pPr>
        <w:pStyle w:val="ListParagraph"/>
        <w:numPr>
          <w:ilvl w:val="1"/>
          <w:numId w:val="57"/>
        </w:numPr>
        <w:tabs>
          <w:tab w:pos="587" w:val="left" w:leader="none"/>
          <w:tab w:pos="588" w:val="left" w:leader="none"/>
        </w:tabs>
        <w:spacing w:line="240" w:lineRule="auto" w:before="2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Frequency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369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market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57"/>
        </w:numPr>
        <w:tabs>
          <w:tab w:pos="588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Frequency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369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market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48</w:t>
      </w:r>
    </w:p>
    <w:p>
      <w:pPr>
        <w:tabs>
          <w:tab w:pos="4375" w:val="left" w:leader="none"/>
        </w:tabs>
        <w:spacing w:before="22"/>
        <w:ind w:left="13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50</w:t>
      </w:r>
    </w:p>
    <w:p>
      <w:pPr>
        <w:pStyle w:val="ListParagraph"/>
        <w:numPr>
          <w:ilvl w:val="0"/>
          <w:numId w:val="58"/>
        </w:numPr>
        <w:tabs>
          <w:tab w:pos="587" w:val="left" w:leader="none"/>
          <w:tab w:pos="588" w:val="left" w:leader="none"/>
        </w:tabs>
        <w:spacing w:line="240" w:lineRule="auto" w:before="23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375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one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50</w:t>
      </w:r>
    </w:p>
    <w:p>
      <w:pPr>
        <w:pStyle w:val="ListParagraph"/>
        <w:numPr>
          <w:ilvl w:val="0"/>
          <w:numId w:val="58"/>
        </w:numPr>
        <w:tabs>
          <w:tab w:pos="587" w:val="left" w:leader="none"/>
          <w:tab w:pos="588" w:val="left" w:leader="none"/>
        </w:tabs>
        <w:spacing w:line="240" w:lineRule="auto" w:before="22" w:after="0"/>
        <w:ind w:left="587" w:right="0" w:hanging="455"/>
        <w:jc w:val="left"/>
        <w:rPr>
          <w:sz w:val="17"/>
        </w:rPr>
      </w:pPr>
      <w:r>
        <w:rPr>
          <w:color w:val="231F20"/>
          <w:sz w:val="17"/>
        </w:rPr>
        <w:t>Range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other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projections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375" w:val="left" w:leader="none"/>
        </w:tabs>
        <w:spacing w:before="23"/>
        <w:ind w:left="58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50</w:t>
      </w:r>
    </w:p>
    <w:p>
      <w:pPr>
        <w:spacing w:after="0"/>
        <w:jc w:val="left"/>
        <w:rPr>
          <w:sz w:val="17"/>
        </w:rPr>
        <w:sectPr>
          <w:type w:val="continuous"/>
          <w:pgSz w:w="11900" w:h="16840"/>
          <w:pgMar w:top="1560" w:bottom="0" w:left="660" w:right="660"/>
          <w:cols w:num="2" w:equalWidth="0">
            <w:col w:w="4597" w:space="732"/>
            <w:col w:w="5251"/>
          </w:cols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spacing w:before="0"/>
        <w:ind w:left="13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4"/>
        <w:gridCol w:w="254"/>
      </w:tblGrid>
      <w:tr>
        <w:trPr>
          <w:trHeight w:val="314" w:hRule="atLeast"/>
        </w:trPr>
        <w:tc>
          <w:tcPr>
            <w:tcW w:w="4204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05"/>
              <w:rPr>
                <w:sz w:val="17"/>
              </w:rPr>
            </w:pPr>
            <w:r>
              <w:rPr>
                <w:color w:val="A70740"/>
                <w:sz w:val="17"/>
              </w:rPr>
              <w:t>1</w:t>
              <w:tab/>
              <w:t>Money</w:t>
            </w:r>
            <w:r>
              <w:rPr>
                <w:color w:val="A70740"/>
                <w:spacing w:val="-17"/>
                <w:sz w:val="17"/>
              </w:rPr>
              <w:t> </w:t>
            </w:r>
            <w:r>
              <w:rPr>
                <w:color w:val="A70740"/>
                <w:sz w:val="17"/>
              </w:rPr>
              <w:t>and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asset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89" w:lineRule="exact" w:before="105"/>
              <w:ind w:left="90"/>
              <w:jc w:val="center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9</w:t>
            </w:r>
          </w:p>
        </w:tc>
      </w:tr>
      <w:tr>
        <w:trPr>
          <w:trHeight w:val="43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1.A</w:t>
              <w:tab/>
            </w:r>
            <w:r>
              <w:rPr>
                <w:i/>
                <w:color w:val="231F20"/>
                <w:w w:val="95"/>
                <w:sz w:val="17"/>
              </w:rPr>
              <w:t>Credit</w:t>
            </w:r>
            <w:r>
              <w:rPr>
                <w:i/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i/>
                <w:color w:val="231F20"/>
                <w:w w:val="95"/>
                <w:sz w:val="17"/>
              </w:rPr>
              <w:t>Conditions</w:t>
            </w:r>
            <w:r>
              <w:rPr>
                <w:i/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i/>
                <w:color w:val="231F20"/>
                <w:w w:val="95"/>
                <w:sz w:val="17"/>
              </w:rPr>
              <w:t>Survey</w:t>
            </w:r>
            <w:r>
              <w:rPr>
                <w:color w:val="231F20"/>
                <w:w w:val="95"/>
                <w:sz w:val="17"/>
              </w:rPr>
              <w:t>:</w:t>
            </w:r>
            <w:r>
              <w:rPr>
                <w:color w:val="231F20"/>
                <w:spacing w:val="-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defaults</w:t>
            </w:r>
            <w:r>
              <w:rPr>
                <w:color w:val="231F20"/>
                <w:spacing w:val="-2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loss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given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default</w:t>
            </w:r>
          </w:p>
        </w:tc>
        <w:tc>
          <w:tcPr>
            <w:tcW w:w="25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47" w:right="5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11</w:t>
            </w:r>
          </w:p>
        </w:tc>
      </w:tr>
      <w:tr>
        <w:trPr>
          <w:trHeight w:val="21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1.B</w:t>
              <w:tab/>
              <w:t>Effective</w:t>
            </w:r>
            <w:r>
              <w:rPr>
                <w:color w:val="231F20"/>
                <w:spacing w:val="-1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1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2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1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stock</w:t>
            </w:r>
            <w:r>
              <w:rPr>
                <w:color w:val="231F20"/>
                <w:spacing w:val="-2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1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loans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1"/>
              <w:ind w:left="2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13</w:t>
            </w:r>
          </w:p>
        </w:tc>
      </w:tr>
      <w:tr>
        <w:trPr>
          <w:trHeight w:val="32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1.C</w:t>
              <w:tab/>
              <w:t>Lending to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individuals</w:t>
            </w:r>
          </w:p>
        </w:tc>
        <w:tc>
          <w:tcPr>
            <w:tcW w:w="254" w:type="dxa"/>
          </w:tcPr>
          <w:p>
            <w:pPr>
              <w:pStyle w:val="TableParagraph"/>
              <w:spacing w:before="11"/>
              <w:ind w:left="23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14</w:t>
            </w:r>
          </w:p>
        </w:tc>
      </w:tr>
      <w:tr>
        <w:trPr>
          <w:trHeight w:val="32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21"/>
              <w:ind w:left="23" w:right="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19</w:t>
            </w:r>
          </w:p>
        </w:tc>
      </w:tr>
      <w:tr>
        <w:trPr>
          <w:trHeight w:val="43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2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2.A</w:t>
              <w:tab/>
            </w:r>
            <w:r>
              <w:rPr>
                <w:color w:val="231F20"/>
                <w:w w:val="90"/>
                <w:sz w:val="17"/>
              </w:rPr>
              <w:t>Indicators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investment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United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States,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euro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area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and Japan</w:t>
            </w:r>
          </w:p>
        </w:tc>
        <w:tc>
          <w:tcPr>
            <w:tcW w:w="25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7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2.B</w:t>
              <w:tab/>
              <w:t>Expenditure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components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1"/>
              <w:ind w:left="16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</w:tr>
      <w:tr>
        <w:trPr>
          <w:trHeight w:val="219" w:hRule="atLeast"/>
        </w:trPr>
        <w:tc>
          <w:tcPr>
            <w:tcW w:w="4204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Economic stimulus in the current and previous recessions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1"/>
              <w:ind w:left="8" w:right="5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  <w:t>UK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17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17"/>
                <w:sz w:val="17"/>
              </w:rPr>
              <w:t> </w:t>
            </w:r>
            <w:r>
              <w:rPr>
                <w:color w:val="231F20"/>
                <w:sz w:val="17"/>
              </w:rPr>
              <w:t>previous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recessions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1"/>
              <w:ind w:left="8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54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line="266" w:lineRule="auto" w:before="11"/>
              <w:ind w:left="453" w:right="591" w:hanging="454"/>
              <w:rPr>
                <w:sz w:val="17"/>
              </w:rPr>
            </w:pPr>
            <w:r>
              <w:rPr>
                <w:color w:val="231F20"/>
                <w:sz w:val="17"/>
              </w:rPr>
              <w:t>2</w:t>
              <w:tab/>
            </w:r>
            <w:r>
              <w:rPr>
                <w:color w:val="231F20"/>
                <w:w w:val="90"/>
                <w:sz w:val="17"/>
              </w:rPr>
              <w:t>Economic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stimulus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at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early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stages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recent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UK </w:t>
            </w:r>
            <w:r>
              <w:rPr>
                <w:color w:val="231F20"/>
                <w:sz w:val="17"/>
              </w:rPr>
              <w:t>recessions</w:t>
            </w:r>
          </w:p>
        </w:tc>
        <w:tc>
          <w:tcPr>
            <w:tcW w:w="25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7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32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4</w:t>
              <w:tab/>
              <w:t>Costs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21"/>
              <w:ind w:left="4" w:right="5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30</w:t>
            </w:r>
          </w:p>
        </w:tc>
      </w:tr>
      <w:tr>
        <w:trPr>
          <w:trHeight w:val="43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2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4.A</w:t>
              <w:tab/>
              <w:t>Contributions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wedge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between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annual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RPI and annual CPI inflation</w:t>
            </w:r>
          </w:p>
        </w:tc>
        <w:tc>
          <w:tcPr>
            <w:tcW w:w="25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12" w:right="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32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4.B</w:t>
              <w:tab/>
              <w:t>Private sector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earnings</w:t>
            </w:r>
          </w:p>
        </w:tc>
        <w:tc>
          <w:tcPr>
            <w:tcW w:w="254" w:type="dxa"/>
          </w:tcPr>
          <w:p>
            <w:pPr>
              <w:pStyle w:val="TableParagraph"/>
              <w:spacing w:before="11"/>
              <w:ind w:left="12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32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7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21"/>
              <w:ind w:left="4" w:right="5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38</w:t>
            </w:r>
          </w:p>
        </w:tc>
      </w:tr>
      <w:tr>
        <w:trPr>
          <w:trHeight w:val="219" w:hRule="atLeast"/>
        </w:trPr>
        <w:tc>
          <w:tcPr>
            <w:tcW w:w="4204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Financial and energy market assumptions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1"/>
              <w:ind w:left="23" w:right="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41</w:t>
            </w:r>
          </w:p>
        </w:tc>
      </w:tr>
      <w:tr>
        <w:trPr>
          <w:trHeight w:val="43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Conditioning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path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Bank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implied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by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forward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market interest rates</w:t>
            </w:r>
          </w:p>
        </w:tc>
        <w:tc>
          <w:tcPr>
            <w:tcW w:w="25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3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19" w:hRule="atLeast"/>
        </w:trPr>
        <w:tc>
          <w:tcPr>
            <w:tcW w:w="4204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Other forecasters’ expectations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1"/>
              <w:ind w:left="7" w:right="5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</w:t>
              <w:tab/>
              <w:t>Averages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254" w:type="dxa"/>
          </w:tcPr>
          <w:p>
            <w:pPr>
              <w:pStyle w:val="TableParagraph"/>
              <w:spacing w:line="189" w:lineRule="exact" w:before="11"/>
              <w:ind w:left="7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431" w:hRule="atLeast"/>
        </w:trPr>
        <w:tc>
          <w:tcPr>
            <w:tcW w:w="4204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</w:t>
              <w:tab/>
              <w:t>Other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forecasters’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probability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distributions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</w:p>
          <w:p>
            <w:pPr>
              <w:pStyle w:val="TableParagraph"/>
              <w:spacing w:line="180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CPI inflation and GDP growth</w:t>
            </w:r>
          </w:p>
        </w:tc>
        <w:tc>
          <w:tcPr>
            <w:tcW w:w="25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/>
              <w:ind w:left="7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</w:tbl>
    <w:p>
      <w:pPr>
        <w:spacing w:after="0" w:line="180" w:lineRule="exact"/>
        <w:jc w:val="center"/>
        <w:rPr>
          <w:sz w:val="17"/>
        </w:rPr>
        <w:sectPr>
          <w:headerReference w:type="even" r:id="rId78"/>
          <w:pgSz w:w="11900" w:h="16840"/>
          <w:pgMar w:header="425" w:footer="0" w:top="620" w:bottom="280" w:left="660" w:right="660"/>
          <w:pgNumType w:start="52"/>
        </w:sectPr>
      </w:pPr>
    </w:p>
    <w:p>
      <w:pPr>
        <w:tabs>
          <w:tab w:pos="10451" w:val="right" w:leader="none"/>
        </w:tabs>
        <w:spacing w:before="87"/>
        <w:ind w:left="5462" w:right="0" w:firstLine="0"/>
        <w:jc w:val="left"/>
        <w:rPr>
          <w:sz w:val="15"/>
        </w:rPr>
      </w:pPr>
      <w:bookmarkStart w:name="Press Notices" w:id="97"/>
      <w:bookmarkEnd w:id="97"/>
      <w:r>
        <w:rPr/>
      </w:r>
      <w:bookmarkStart w:name="_bookmark27" w:id="98"/>
      <w:bookmarkEnd w:id="98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3"/>
        <w:spacing w:line="301" w:lineRule="exact" w:before="140"/>
        <w:ind w:left="153"/>
      </w:pPr>
      <w:r>
        <w:rPr>
          <w:color w:val="A70740"/>
        </w:rPr>
        <w:t>Text of Bank of England press notice of 4 December 2008</w:t>
      </w:r>
    </w:p>
    <w:p>
      <w:pPr>
        <w:spacing w:line="301" w:lineRule="exact" w:before="0"/>
        <w:ind w:left="153" w:right="0" w:firstLine="0"/>
        <w:jc w:val="left"/>
        <w:rPr>
          <w:sz w:val="26"/>
        </w:rPr>
      </w:pPr>
      <w:r>
        <w:rPr>
          <w:color w:val="A70740"/>
          <w:sz w:val="26"/>
        </w:rPr>
        <w:t>Bank of England reduces Bank Rate by 1.0 percentage points to 2.0%</w:t>
      </w:r>
    </w:p>
    <w:p>
      <w:pPr>
        <w:spacing w:before="233"/>
        <w:ind w:left="153" w:right="0" w:firstLine="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England’s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Monetary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Committee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today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voted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reduce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official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paid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commercial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by</w:t>
      </w:r>
    </w:p>
    <w:p>
      <w:pPr>
        <w:spacing w:before="21"/>
        <w:ind w:left="153" w:right="0" w:firstLine="0"/>
        <w:jc w:val="left"/>
        <w:rPr>
          <w:sz w:val="18"/>
        </w:rPr>
      </w:pPr>
      <w:r>
        <w:rPr>
          <w:color w:val="231F20"/>
          <w:sz w:val="18"/>
        </w:rPr>
        <w:t>1.0 percentage points to 2.0%.</w:t>
      </w:r>
    </w:p>
    <w:p>
      <w:pPr>
        <w:pStyle w:val="BodyText"/>
        <w:spacing w:before="7"/>
        <w:rPr>
          <w:sz w:val="21"/>
        </w:rPr>
      </w:pPr>
    </w:p>
    <w:p>
      <w:pPr>
        <w:spacing w:line="264" w:lineRule="auto" w:before="0"/>
        <w:ind w:left="153" w:right="221" w:firstLine="0"/>
        <w:jc w:val="left"/>
        <w:rPr>
          <w:sz w:val="18"/>
        </w:rPr>
      </w:pPr>
      <w:r>
        <w:rPr>
          <w:color w:val="231F20"/>
          <w:w w:val="95"/>
          <w:sz w:val="18"/>
        </w:rPr>
        <w:t>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United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Kingdom,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business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surveys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weakened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further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suggest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downturn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gathered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pace.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Consumer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spending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and business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investment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stalled,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while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residential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investment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continued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fall.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Activity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rest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world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also weakened,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though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further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depreciation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sterling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should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moderate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impact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weaker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global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United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Kingdom.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 </w:t>
      </w:r>
      <w:r>
        <w:rPr>
          <w:color w:val="231F20"/>
          <w:w w:val="90"/>
          <w:sz w:val="18"/>
        </w:rPr>
        <w:t>number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fiscal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measures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boost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near-term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demand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are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train,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both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United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Kingdom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overseas.</w:t>
      </w:r>
      <w:r>
        <w:rPr>
          <w:color w:val="231F20"/>
          <w:spacing w:val="19"/>
          <w:w w:val="90"/>
          <w:sz w:val="18"/>
        </w:rPr>
        <w:t> </w:t>
      </w:r>
      <w:r>
        <w:rPr>
          <w:color w:val="231F20"/>
          <w:w w:val="90"/>
          <w:sz w:val="18"/>
        </w:rPr>
        <w:t>Despite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actions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taken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raise bank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capital,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ease</w:t>
      </w:r>
      <w:r>
        <w:rPr>
          <w:color w:val="231F20"/>
          <w:spacing w:val="-25"/>
          <w:w w:val="90"/>
          <w:sz w:val="18"/>
        </w:rPr>
        <w:t> </w:t>
      </w:r>
      <w:r>
        <w:rPr>
          <w:color w:val="231F20"/>
          <w:w w:val="90"/>
          <w:sz w:val="18"/>
        </w:rPr>
        <w:t>funding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improve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liquidity,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conditions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money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markets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remain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extremely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difficult.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noted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that </w:t>
      </w:r>
      <w:r>
        <w:rPr>
          <w:color w:val="231F20"/>
          <w:sz w:val="18"/>
        </w:rPr>
        <w:t>it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was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unlikely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normal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volume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would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restored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without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further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measures.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53" w:right="173" w:firstLine="0"/>
        <w:jc w:val="left"/>
        <w:rPr>
          <w:sz w:val="18"/>
        </w:rPr>
      </w:pPr>
      <w:r>
        <w:rPr>
          <w:color w:val="231F20"/>
          <w:w w:val="95"/>
          <w:sz w:val="18"/>
        </w:rPr>
        <w:t>CPI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decreased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4.5%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October.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Cost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pressures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eased.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Commodity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continued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fall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back.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Pay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remained subdued.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measures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fell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back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sharply.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likely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continue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drop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back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contributions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from </w:t>
      </w:r>
      <w:r>
        <w:rPr>
          <w:color w:val="231F20"/>
          <w:w w:val="90"/>
          <w:sz w:val="18"/>
        </w:rPr>
        <w:t>retail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energy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food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prices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decline.</w:t>
      </w:r>
      <w:r>
        <w:rPr>
          <w:color w:val="231F20"/>
          <w:spacing w:val="4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direct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effect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temporary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reduction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6"/>
          <w:w w:val="90"/>
          <w:sz w:val="18"/>
        </w:rPr>
        <w:t> </w:t>
      </w:r>
      <w:r>
        <w:rPr>
          <w:color w:val="231F20"/>
          <w:spacing w:val="-3"/>
          <w:w w:val="90"/>
          <w:sz w:val="18"/>
        </w:rPr>
        <w:t>Value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Added</w:t>
      </w:r>
      <w:r>
        <w:rPr>
          <w:color w:val="231F20"/>
          <w:spacing w:val="-27"/>
          <w:w w:val="90"/>
          <w:sz w:val="18"/>
        </w:rPr>
        <w:t> </w:t>
      </w:r>
      <w:r>
        <w:rPr>
          <w:color w:val="231F20"/>
          <w:spacing w:val="-4"/>
          <w:w w:val="90"/>
          <w:sz w:val="18"/>
        </w:rPr>
        <w:t>Tax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lower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CPI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through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much </w:t>
      </w:r>
      <w:r>
        <w:rPr>
          <w:color w:val="231F20"/>
          <w:sz w:val="18"/>
        </w:rPr>
        <w:t>of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next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year,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corresponding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increase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2010.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53" w:right="137" w:firstLine="0"/>
        <w:jc w:val="left"/>
        <w:rPr>
          <w:sz w:val="18"/>
        </w:rPr>
      </w:pPr>
      <w:r>
        <w:rPr>
          <w:color w:val="231F20"/>
          <w:w w:val="95"/>
          <w:sz w:val="18"/>
        </w:rPr>
        <w:t>In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November</w:t>
      </w:r>
      <w:r>
        <w:rPr>
          <w:color w:val="231F20"/>
          <w:spacing w:val="-37"/>
          <w:w w:val="95"/>
          <w:sz w:val="18"/>
        </w:rPr>
        <w:t> </w:t>
      </w:r>
      <w:r>
        <w:rPr>
          <w:i/>
          <w:color w:val="231F20"/>
          <w:w w:val="95"/>
          <w:sz w:val="18"/>
        </w:rPr>
        <w:t>Inflation</w:t>
      </w:r>
      <w:r>
        <w:rPr>
          <w:i/>
          <w:color w:val="231F20"/>
          <w:spacing w:val="-41"/>
          <w:w w:val="95"/>
          <w:sz w:val="18"/>
        </w:rPr>
        <w:t> </w:t>
      </w:r>
      <w:r>
        <w:rPr>
          <w:i/>
          <w:color w:val="231F20"/>
          <w:w w:val="95"/>
          <w:sz w:val="18"/>
        </w:rPr>
        <w:t>Report</w:t>
      </w:r>
      <w:r>
        <w:rPr>
          <w:color w:val="231F20"/>
          <w:w w:val="95"/>
          <w:sz w:val="18"/>
        </w:rPr>
        <w:t>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Committee’s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showed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substantial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risk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undershooting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inflation </w:t>
      </w:r>
      <w:r>
        <w:rPr>
          <w:color w:val="231F20"/>
          <w:w w:val="90"/>
          <w:sz w:val="18"/>
        </w:rPr>
        <w:t>target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medium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term.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subsequent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decline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market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rates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further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depreciation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sterling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have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raised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profile</w:t>
      </w:r>
      <w:r>
        <w:rPr>
          <w:color w:val="231F20"/>
          <w:spacing w:val="-25"/>
          <w:w w:val="90"/>
          <w:sz w:val="18"/>
        </w:rPr>
        <w:t> </w:t>
      </w:r>
      <w:r>
        <w:rPr>
          <w:color w:val="231F20"/>
          <w:w w:val="90"/>
          <w:sz w:val="18"/>
        </w:rPr>
        <w:t>for inflation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since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then.</w:t>
      </w:r>
      <w:r>
        <w:rPr>
          <w:color w:val="231F20"/>
          <w:spacing w:val="12"/>
          <w:w w:val="90"/>
          <w:sz w:val="18"/>
        </w:rPr>
        <w:t> </w:t>
      </w:r>
      <w:r>
        <w:rPr>
          <w:color w:val="231F20"/>
          <w:w w:val="90"/>
          <w:sz w:val="18"/>
        </w:rPr>
        <w:t>But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weaker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outlook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activity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near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term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further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falls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commodity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prices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have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lowered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profile. Although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temporary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reduction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spacing w:val="-3"/>
          <w:w w:val="90"/>
          <w:sz w:val="18"/>
        </w:rPr>
        <w:t>Value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Added</w:t>
      </w:r>
      <w:r>
        <w:rPr>
          <w:color w:val="231F20"/>
          <w:spacing w:val="-26"/>
          <w:w w:val="90"/>
          <w:sz w:val="18"/>
        </w:rPr>
        <w:t> </w:t>
      </w:r>
      <w:r>
        <w:rPr>
          <w:color w:val="231F20"/>
          <w:spacing w:val="-4"/>
          <w:w w:val="90"/>
          <w:sz w:val="18"/>
        </w:rPr>
        <w:t>Tax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lead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some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volatility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over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next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two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years,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new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fiscal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plans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are </w:t>
      </w:r>
      <w:r>
        <w:rPr>
          <w:color w:val="231F20"/>
          <w:sz w:val="18"/>
        </w:rPr>
        <w:t>unlikely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have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significant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effect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beyond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horizon.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5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December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meeting,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judged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that,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existing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level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looking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through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volatility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associated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movements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Value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Added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Tax,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there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remained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substantial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risk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undershooting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medium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term.</w:t>
      </w:r>
    </w:p>
    <w:p>
      <w:pPr>
        <w:spacing w:line="264" w:lineRule="auto" w:before="0"/>
        <w:ind w:left="153" w:right="173" w:firstLine="0"/>
        <w:jc w:val="left"/>
        <w:rPr>
          <w:sz w:val="18"/>
        </w:rPr>
      </w:pPr>
      <w:r>
        <w:rPr>
          <w:color w:val="231F20"/>
          <w:w w:val="90"/>
          <w:sz w:val="18"/>
        </w:rPr>
        <w:t>Accordingly,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determined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further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reduction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1.0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percentage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points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2.0%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was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necessary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order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meet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target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medium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term.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5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17 December.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spacing w:line="301" w:lineRule="exact" w:before="1"/>
        <w:ind w:left="153"/>
      </w:pPr>
      <w:r>
        <w:rPr>
          <w:color w:val="A70740"/>
        </w:rPr>
        <w:t>Text of Bank of England press notice of 8 January 2009</w:t>
      </w:r>
    </w:p>
    <w:p>
      <w:pPr>
        <w:spacing w:line="301" w:lineRule="exact" w:before="0"/>
        <w:ind w:left="153" w:right="0" w:firstLine="0"/>
        <w:jc w:val="left"/>
        <w:rPr>
          <w:sz w:val="26"/>
        </w:rPr>
      </w:pPr>
      <w:r>
        <w:rPr>
          <w:color w:val="A70740"/>
          <w:sz w:val="26"/>
        </w:rPr>
        <w:t>Bank of England reduces Bank Rate by 0.5 percentage points to 1.5%</w:t>
      </w:r>
    </w:p>
    <w:p>
      <w:pPr>
        <w:spacing w:before="233"/>
        <w:ind w:left="153" w:right="0" w:firstLine="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England’s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Monetary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Committee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today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voted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reduce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official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paid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commercial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by</w:t>
      </w:r>
    </w:p>
    <w:p>
      <w:pPr>
        <w:spacing w:before="21"/>
        <w:ind w:left="153" w:right="0" w:firstLine="0"/>
        <w:jc w:val="left"/>
        <w:rPr>
          <w:sz w:val="18"/>
        </w:rPr>
      </w:pPr>
      <w:r>
        <w:rPr>
          <w:color w:val="231F20"/>
          <w:sz w:val="18"/>
        </w:rPr>
        <w:t>0.5 percentage points to 1.5%.</w:t>
      </w:r>
    </w:p>
    <w:p>
      <w:pPr>
        <w:pStyle w:val="BodyText"/>
        <w:spacing w:before="7"/>
        <w:rPr>
          <w:sz w:val="21"/>
        </w:rPr>
      </w:pPr>
    </w:p>
    <w:p>
      <w:pPr>
        <w:spacing w:line="264" w:lineRule="auto" w:before="0"/>
        <w:ind w:left="153" w:right="13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world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economy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appears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undergoing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an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unusually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sharp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synchronised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downturn.</w:t>
      </w:r>
      <w:r>
        <w:rPr>
          <w:color w:val="231F20"/>
          <w:spacing w:val="24"/>
          <w:w w:val="90"/>
          <w:sz w:val="18"/>
        </w:rPr>
        <w:t> </w:t>
      </w:r>
      <w:r>
        <w:rPr>
          <w:color w:val="231F20"/>
          <w:w w:val="90"/>
          <w:sz w:val="18"/>
        </w:rPr>
        <w:t>Measures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business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consumer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confidence </w:t>
      </w:r>
      <w:r>
        <w:rPr>
          <w:color w:val="231F20"/>
          <w:sz w:val="18"/>
        </w:rPr>
        <w:t>have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fallen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markedly.</w:t>
      </w:r>
      <w:r>
        <w:rPr>
          <w:color w:val="231F20"/>
          <w:spacing w:val="-1"/>
          <w:sz w:val="18"/>
        </w:rPr>
        <w:t> </w:t>
      </w:r>
      <w:r>
        <w:rPr>
          <w:color w:val="231F20"/>
          <w:spacing w:val="-3"/>
          <w:sz w:val="18"/>
        </w:rPr>
        <w:t>World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trade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this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likely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weakest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some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considerable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time.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1"/>
        <w:ind w:left="153" w:right="137" w:firstLine="0"/>
        <w:jc w:val="left"/>
        <w:rPr>
          <w:sz w:val="18"/>
        </w:rPr>
      </w:pPr>
      <w:r>
        <w:rPr>
          <w:color w:val="231F20"/>
          <w:w w:val="95"/>
          <w:sz w:val="18"/>
        </w:rPr>
        <w:t>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United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Kingdom,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business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surveys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suggest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pace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contraction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activity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increased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during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fourth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quarter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2008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that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likely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continue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fall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sharply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during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first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part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this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year.</w:t>
      </w:r>
      <w:r>
        <w:rPr>
          <w:color w:val="231F20"/>
          <w:spacing w:val="12"/>
          <w:w w:val="90"/>
          <w:sz w:val="18"/>
        </w:rPr>
        <w:t> </w:t>
      </w:r>
      <w:r>
        <w:rPr>
          <w:color w:val="231F20"/>
          <w:w w:val="90"/>
          <w:sz w:val="18"/>
        </w:rPr>
        <w:t>Surveys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retailers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reports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from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spacing w:val="-3"/>
          <w:w w:val="90"/>
          <w:sz w:val="18"/>
        </w:rPr>
        <w:t>Bank’s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regional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Agents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imply that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consumer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spending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has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weakened.</w:t>
      </w:r>
      <w:r>
        <w:rPr>
          <w:color w:val="231F20"/>
          <w:spacing w:val="5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outlook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business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residential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investment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has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deteriorated.</w:t>
      </w:r>
      <w:r>
        <w:rPr>
          <w:color w:val="231F20"/>
          <w:spacing w:val="9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availability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 </w:t>
      </w:r>
      <w:r>
        <w:rPr>
          <w:color w:val="231F20"/>
          <w:w w:val="95"/>
          <w:sz w:val="18"/>
        </w:rPr>
        <w:t>both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households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businesses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tightened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further,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pointing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need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further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measures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increase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flow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lending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</w:p>
    <w:p>
      <w:pPr>
        <w:spacing w:line="264" w:lineRule="auto" w:before="0"/>
        <w:ind w:left="15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non-financial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sector.</w:t>
      </w:r>
      <w:r>
        <w:rPr>
          <w:color w:val="231F20"/>
          <w:spacing w:val="18"/>
          <w:w w:val="90"/>
          <w:sz w:val="18"/>
        </w:rPr>
        <w:t> </w:t>
      </w:r>
      <w:r>
        <w:rPr>
          <w:color w:val="231F20"/>
          <w:w w:val="90"/>
          <w:sz w:val="18"/>
        </w:rPr>
        <w:t>But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substantial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depreciation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sterling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over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recent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months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may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help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moderate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impact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net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exports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sz w:val="18"/>
        </w:rPr>
        <w:t>slowdown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global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growth.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1"/>
        <w:ind w:left="153" w:right="449" w:firstLine="0"/>
        <w:jc w:val="both"/>
        <w:rPr>
          <w:sz w:val="18"/>
        </w:rPr>
      </w:pPr>
      <w:r>
        <w:rPr>
          <w:color w:val="231F20"/>
          <w:w w:val="90"/>
          <w:sz w:val="18"/>
        </w:rPr>
        <w:t>CPI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fell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spacing w:val="-6"/>
          <w:w w:val="90"/>
          <w:sz w:val="18"/>
        </w:rPr>
        <w:t>4.1%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November.</w:t>
      </w:r>
      <w:r>
        <w:rPr>
          <w:color w:val="231F20"/>
          <w:spacing w:val="11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expected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fall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further,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reflecting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waning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contributions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from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retail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energy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food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prices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direct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impact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temporary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reduction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41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Value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Added</w:t>
      </w:r>
      <w:r>
        <w:rPr>
          <w:color w:val="231F20"/>
          <w:spacing w:val="-42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Tax.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Measures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down.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pay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growth </w:t>
      </w:r>
      <w:r>
        <w:rPr>
          <w:color w:val="231F20"/>
          <w:sz w:val="18"/>
        </w:rPr>
        <w:t>remains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subdued.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But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depreciation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boost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cost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imports.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53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At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January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meeting,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noted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recent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easing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fiscal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policy,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substantial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fall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sterling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w w:val="90"/>
          <w:sz w:val="18"/>
        </w:rPr>
        <w:t>prospective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decline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would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together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provide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considerable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stimulus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activity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as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year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progressed.</w:t>
      </w:r>
      <w:r>
        <w:rPr>
          <w:color w:val="231F20"/>
          <w:spacing w:val="9"/>
          <w:w w:val="90"/>
          <w:sz w:val="18"/>
        </w:rPr>
        <w:t> </w:t>
      </w:r>
      <w:r>
        <w:rPr>
          <w:color w:val="231F20"/>
          <w:w w:val="90"/>
          <w:sz w:val="18"/>
        </w:rPr>
        <w:t>Nevertheless,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Committee judged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that,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looking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through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volatility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associated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movements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spacing w:val="-3"/>
          <w:w w:val="90"/>
          <w:sz w:val="18"/>
        </w:rPr>
        <w:t>Value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Added</w:t>
      </w:r>
      <w:r>
        <w:rPr>
          <w:color w:val="231F20"/>
          <w:spacing w:val="-26"/>
          <w:w w:val="90"/>
          <w:sz w:val="18"/>
        </w:rPr>
        <w:t> </w:t>
      </w:r>
      <w:r>
        <w:rPr>
          <w:color w:val="231F20"/>
          <w:spacing w:val="-3"/>
          <w:w w:val="90"/>
          <w:sz w:val="18"/>
        </w:rPr>
        <w:t>Tax,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there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remained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significant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risk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 </w:t>
      </w:r>
      <w:r>
        <w:rPr>
          <w:color w:val="231F20"/>
          <w:w w:val="95"/>
          <w:sz w:val="18"/>
        </w:rPr>
        <w:t>undershooting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medium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term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existing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level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Rate.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Accordingly,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concluded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 </w:t>
      </w:r>
      <w:r>
        <w:rPr>
          <w:color w:val="231F20"/>
          <w:sz w:val="18"/>
        </w:rPr>
        <w:t>further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reduction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0.5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percentage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points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1.5%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was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necessary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meet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target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medium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term.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21 January.</w:t>
      </w:r>
    </w:p>
    <w:p>
      <w:pPr>
        <w:spacing w:after="0"/>
        <w:jc w:val="left"/>
        <w:rPr>
          <w:sz w:val="18"/>
        </w:rPr>
        <w:sectPr>
          <w:headerReference w:type="default" r:id="rId79"/>
          <w:pgSz w:w="11900" w:h="16840"/>
          <w:pgMar w:header="0" w:footer="0" w:top="360" w:bottom="280" w:left="66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line="301" w:lineRule="exact" w:before="256"/>
      </w:pPr>
      <w:r>
        <w:rPr>
          <w:color w:val="A70740"/>
        </w:rPr>
        <w:t>Text of Bank of England press notice of 5 February 2009</w:t>
      </w:r>
    </w:p>
    <w:p>
      <w:pPr>
        <w:spacing w:line="301" w:lineRule="exact" w:before="0"/>
        <w:ind w:left="133" w:right="0" w:firstLine="0"/>
        <w:jc w:val="left"/>
        <w:rPr>
          <w:sz w:val="26"/>
        </w:rPr>
      </w:pPr>
      <w:r>
        <w:rPr>
          <w:color w:val="A70740"/>
          <w:sz w:val="26"/>
        </w:rPr>
        <w:t>Bank of England reduces Bank Rate by 0.5 percentage points to 1.0%</w:t>
      </w:r>
    </w:p>
    <w:p>
      <w:pPr>
        <w:spacing w:before="233"/>
        <w:ind w:left="133" w:right="0" w:firstLine="0"/>
        <w:jc w:val="both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England’s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Monetary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Committee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today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voted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reduce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official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paid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commercial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</w:p>
    <w:p>
      <w:pPr>
        <w:spacing w:before="21"/>
        <w:ind w:left="133" w:right="0" w:firstLine="0"/>
        <w:jc w:val="left"/>
        <w:rPr>
          <w:sz w:val="18"/>
        </w:rPr>
      </w:pPr>
      <w:r>
        <w:rPr>
          <w:color w:val="231F20"/>
          <w:sz w:val="18"/>
        </w:rPr>
        <w:t>0.5 percentage points to 1.0%.</w:t>
      </w:r>
    </w:p>
    <w:p>
      <w:pPr>
        <w:pStyle w:val="BodyText"/>
        <w:spacing w:before="7"/>
        <w:rPr>
          <w:sz w:val="21"/>
        </w:rPr>
      </w:pPr>
    </w:p>
    <w:p>
      <w:pPr>
        <w:spacing w:line="264" w:lineRule="auto" w:before="0"/>
        <w:ind w:left="133" w:right="140" w:firstLine="0"/>
        <w:jc w:val="both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global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economy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throes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severe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synchronised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downturn.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advanced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economies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fell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sharply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fourth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quarter 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2008,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emerging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economies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appears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slowed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markedly.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Business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household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sentiment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many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countries </w:t>
      </w:r>
      <w:r>
        <w:rPr>
          <w:color w:val="231F20"/>
          <w:sz w:val="18"/>
        </w:rPr>
        <w:t>has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deteriorated.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weakness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global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banking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financial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system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means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supply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remains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constrained.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33" w:right="120" w:firstLine="0"/>
        <w:jc w:val="left"/>
        <w:rPr>
          <w:sz w:val="18"/>
        </w:rPr>
      </w:pPr>
      <w:r>
        <w:rPr>
          <w:color w:val="231F20"/>
          <w:w w:val="95"/>
          <w:sz w:val="18"/>
        </w:rPr>
        <w:t>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United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Kingdom,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dropped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sharply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fourth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quarter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2008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business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surveys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point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similar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decline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early part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this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year.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Credit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conditions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faced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companies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households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tightened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further.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underlying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picture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consumer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spending </w:t>
      </w:r>
      <w:r>
        <w:rPr>
          <w:color w:val="231F20"/>
          <w:w w:val="90"/>
          <w:sz w:val="18"/>
        </w:rPr>
        <w:t>appears weak. Businesses have responded to the worsening outlook by running down inventories, cutting production, scaling back investment plans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shedding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labour.</w:t>
      </w:r>
      <w:r>
        <w:rPr>
          <w:color w:val="231F20"/>
          <w:spacing w:val="6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welcomed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Government’s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measures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tackle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problems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banking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system,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including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creation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Purchase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Facility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buy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high-quality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debt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similar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assets.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3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CPI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fell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spacing w:val="-6"/>
          <w:w w:val="90"/>
          <w:sz w:val="18"/>
        </w:rPr>
        <w:t>3.1%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December.</w:t>
      </w:r>
      <w:r>
        <w:rPr>
          <w:color w:val="231F20"/>
          <w:spacing w:val="17"/>
          <w:w w:val="90"/>
          <w:sz w:val="18"/>
        </w:rPr>
        <w:t> </w:t>
      </w:r>
      <w:r>
        <w:rPr>
          <w:color w:val="231F20"/>
          <w:w w:val="90"/>
          <w:sz w:val="18"/>
        </w:rPr>
        <w:t>Pay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pressures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have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diminished.</w:t>
      </w:r>
      <w:r>
        <w:rPr>
          <w:color w:val="231F20"/>
          <w:spacing w:val="16"/>
          <w:w w:val="90"/>
          <w:sz w:val="18"/>
        </w:rPr>
        <w:t> </w:t>
      </w:r>
      <w:r>
        <w:rPr>
          <w:color w:val="231F20"/>
          <w:w w:val="90"/>
          <w:sz w:val="18"/>
        </w:rPr>
        <w:t>But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sterling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has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continued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depreciate,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boosting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cost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imports.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fall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below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second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half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year,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reflecting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waning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contributions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retail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energy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food prices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direct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impact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temporary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reduction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Value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Added</w:t>
      </w:r>
      <w:r>
        <w:rPr>
          <w:color w:val="231F20"/>
          <w:spacing w:val="-41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Tax.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But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impact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41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Value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Added</w:t>
      </w:r>
      <w:r>
        <w:rPr>
          <w:color w:val="231F20"/>
          <w:spacing w:val="-42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Tax,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sz w:val="18"/>
        </w:rPr>
        <w:t>gradual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pass-through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depreciation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sterling,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mean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may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somewhat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volatile.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33" w:right="221" w:firstLine="0"/>
        <w:jc w:val="left"/>
        <w:rPr>
          <w:sz w:val="18"/>
        </w:rPr>
      </w:pPr>
      <w:r>
        <w:rPr>
          <w:color w:val="231F20"/>
          <w:w w:val="95"/>
          <w:sz w:val="18"/>
        </w:rPr>
        <w:t>At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February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meeting,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noted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that,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although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transmission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mechanism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was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impaired,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past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cuts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 Bank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would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due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course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nevertheless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significant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impact.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Together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recent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easing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fiscal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policy,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substantial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fall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 sterling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past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falls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commodity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prices,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would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provide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considerable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stimulus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activity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year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progressed.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Nevertheless,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 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judged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there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remained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substantial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risk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undershooting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medium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term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existing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level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Rate.</w:t>
      </w:r>
      <w:r>
        <w:rPr>
          <w:color w:val="231F20"/>
          <w:spacing w:val="13"/>
          <w:w w:val="90"/>
          <w:sz w:val="18"/>
        </w:rPr>
        <w:t> </w:t>
      </w:r>
      <w:r>
        <w:rPr>
          <w:color w:val="231F20"/>
          <w:w w:val="90"/>
          <w:sz w:val="18"/>
        </w:rPr>
        <w:t>Accordingly,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concluded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further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reduction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0.5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percentage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points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1.0%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was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warranted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this </w:t>
      </w:r>
      <w:r>
        <w:rPr>
          <w:color w:val="231F20"/>
          <w:sz w:val="18"/>
        </w:rPr>
        <w:t>month.</w:t>
      </w:r>
    </w:p>
    <w:p>
      <w:pPr>
        <w:pStyle w:val="BodyText"/>
        <w:spacing w:before="10"/>
        <w:rPr>
          <w:sz w:val="19"/>
        </w:rPr>
      </w:pPr>
    </w:p>
    <w:p>
      <w:pPr>
        <w:spacing w:line="528" w:lineRule="auto" w:before="0"/>
        <w:ind w:left="133" w:right="758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7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6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5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6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8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6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26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7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11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February.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18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February.</w:t>
      </w:r>
    </w:p>
    <w:p>
      <w:pPr>
        <w:spacing w:after="0" w:line="528" w:lineRule="auto"/>
        <w:jc w:val="left"/>
        <w:rPr>
          <w:sz w:val="18"/>
        </w:rPr>
        <w:sectPr>
          <w:headerReference w:type="even" r:id="rId80"/>
          <w:pgSz w:w="11900" w:h="16840"/>
          <w:pgMar w:header="425" w:footer="0" w:top="620" w:bottom="280" w:left="660" w:right="660"/>
          <w:pgNumType w:start="54"/>
        </w:sectPr>
      </w:pPr>
    </w:p>
    <w:p>
      <w:pPr>
        <w:tabs>
          <w:tab w:pos="10458" w:val="right" w:leader="none"/>
        </w:tabs>
        <w:spacing w:before="88"/>
        <w:ind w:left="5470" w:right="0" w:firstLine="0"/>
        <w:jc w:val="left"/>
        <w:rPr>
          <w:sz w:val="15"/>
        </w:rPr>
      </w:pPr>
      <w:bookmarkStart w:name="Glossary and other information" w:id="99"/>
      <w:bookmarkEnd w:id="99"/>
      <w:r>
        <w:rPr/>
      </w:r>
      <w:bookmarkStart w:name="_bookmark28" w:id="100"/>
      <w:bookmarkEnd w:id="100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31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55</w:t>
      </w:r>
    </w:p>
    <w:p>
      <w:pPr>
        <w:pStyle w:val="Heading2"/>
        <w:spacing w:before="991"/>
        <w:ind w:left="140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81"/>
          <w:pgSz w:w="11900" w:h="16840"/>
          <w:pgMar w:header="0" w:footer="0" w:top="360" w:bottom="280" w:left="660" w:right="6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6"/>
        </w:rPr>
      </w:pPr>
    </w:p>
    <w:p>
      <w:pPr>
        <w:pStyle w:val="Heading4"/>
        <w:ind w:left="140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3"/>
        <w:ind w:left="140" w:right="2459"/>
      </w:pPr>
      <w:r>
        <w:rPr>
          <w:color w:val="231F20"/>
        </w:rPr>
        <w:t>AEI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index.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–</w:t>
      </w:r>
      <w:r>
        <w:rPr>
          <w:color w:val="231F20"/>
          <w:spacing w:val="-38"/>
        </w:rPr>
        <w:t> </w:t>
      </w:r>
      <w:r>
        <w:rPr>
          <w:color w:val="231F20"/>
        </w:rPr>
        <w:t>consumer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index.</w:t>
      </w:r>
    </w:p>
    <w:p>
      <w:pPr>
        <w:pStyle w:val="BodyText"/>
        <w:spacing w:line="278" w:lineRule="auto" w:before="2"/>
        <w:ind w:left="14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40" w:right="2545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5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4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8"/>
        <w:ind w:left="14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40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4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4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37"/>
        <w:ind w:left="140"/>
      </w:pPr>
      <w:r>
        <w:rPr>
          <w:color w:val="231F20"/>
        </w:rPr>
        <w:t>RPIX – RPI excluding mortgage interest payments.</w:t>
      </w:r>
    </w:p>
    <w:p>
      <w:pPr>
        <w:pStyle w:val="BodyText"/>
        <w:spacing w:before="38"/>
        <w:ind w:left="140"/>
      </w:pPr>
      <w:r>
        <w:rPr>
          <w:color w:val="231F20"/>
        </w:rPr>
        <w:t>SVR – standard variable rate.</w:t>
      </w:r>
    </w:p>
    <w:p>
      <w:pPr>
        <w:pStyle w:val="BodyText"/>
        <w:spacing w:before="4"/>
        <w:rPr>
          <w:sz w:val="28"/>
        </w:rPr>
      </w:pPr>
    </w:p>
    <w:p>
      <w:pPr>
        <w:pStyle w:val="Heading4"/>
        <w:ind w:left="140"/>
      </w:pPr>
      <w:r>
        <w:rPr>
          <w:color w:val="A70740"/>
        </w:rPr>
        <w:t>Abbreviations</w:t>
      </w:r>
    </w:p>
    <w:p>
      <w:pPr>
        <w:pStyle w:val="BodyText"/>
        <w:spacing w:before="33"/>
        <w:ind w:left="140"/>
      </w:pPr>
      <w:r>
        <w:rPr>
          <w:color w:val="231F20"/>
        </w:rPr>
        <w:t>ABI – Association of British Insurers.</w:t>
      </w:r>
    </w:p>
    <w:p>
      <w:pPr>
        <w:pStyle w:val="BodyText"/>
        <w:spacing w:before="38"/>
        <w:ind w:left="140"/>
      </w:pPr>
      <w:r>
        <w:rPr>
          <w:color w:val="231F20"/>
        </w:rPr>
        <w:t>APF – Asset Purchase Facility.</w:t>
      </w:r>
    </w:p>
    <w:p>
      <w:pPr>
        <w:pStyle w:val="BodyText"/>
        <w:spacing w:before="38"/>
        <w:ind w:left="140"/>
      </w:pPr>
      <w:r>
        <w:rPr>
          <w:color w:val="231F20"/>
        </w:rPr>
        <w:t>BCC – British Chambers of Commerce.</w:t>
      </w:r>
    </w:p>
    <w:p>
      <w:pPr>
        <w:pStyle w:val="BodyText"/>
        <w:spacing w:before="38"/>
        <w:ind w:left="140"/>
      </w:pPr>
      <w:r>
        <w:rPr>
          <w:color w:val="231F20"/>
        </w:rPr>
        <w:t>BRC – British Retail Consortium.</w:t>
      </w:r>
    </w:p>
    <w:p>
      <w:pPr>
        <w:pStyle w:val="BodyText"/>
        <w:spacing w:before="37"/>
        <w:ind w:left="140"/>
      </w:pPr>
      <w:r>
        <w:rPr>
          <w:color w:val="231F20"/>
        </w:rPr>
        <w:t>CBI – Confederation of British Industry.</w:t>
      </w:r>
    </w:p>
    <w:p>
      <w:pPr>
        <w:pStyle w:val="BodyText"/>
        <w:spacing w:before="38"/>
        <w:ind w:left="140"/>
      </w:pPr>
      <w:r>
        <w:rPr>
          <w:color w:val="231F20"/>
        </w:rPr>
        <w:t>CCS – Credit Conditions Survey.</w:t>
      </w:r>
    </w:p>
    <w:p>
      <w:pPr>
        <w:pStyle w:val="BodyText"/>
        <w:spacing w:before="38"/>
        <w:ind w:left="140"/>
      </w:pPr>
      <w:r>
        <w:rPr>
          <w:color w:val="231F20"/>
        </w:rPr>
        <w:t>CGS – Credit Guarantee Scheme.</w:t>
      </w:r>
    </w:p>
    <w:p>
      <w:pPr>
        <w:pStyle w:val="BodyText"/>
        <w:spacing w:before="38"/>
        <w:ind w:left="14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40"/>
      </w:pPr>
      <w:r>
        <w:rPr>
          <w:color w:val="231F20"/>
        </w:rPr>
        <w:t>ECB – European Central Bank.</w:t>
      </w:r>
    </w:p>
    <w:p>
      <w:pPr>
        <w:pStyle w:val="BodyText"/>
        <w:spacing w:before="37"/>
        <w:ind w:left="140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40"/>
      </w:pPr>
      <w:r>
        <w:rPr>
          <w:color w:val="231F20"/>
        </w:rPr>
        <w:t>FSA – Financial Services Authority.</w:t>
      </w:r>
    </w:p>
    <w:p>
      <w:pPr>
        <w:pStyle w:val="BodyText"/>
        <w:spacing w:before="38"/>
        <w:ind w:left="140"/>
      </w:pPr>
      <w:r>
        <w:rPr>
          <w:color w:val="231F20"/>
          <w:w w:val="90"/>
        </w:rPr>
        <w:t>FTSE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Exchange.</w:t>
      </w:r>
    </w:p>
    <w:p>
      <w:pPr>
        <w:pStyle w:val="BodyText"/>
        <w:spacing w:line="278" w:lineRule="auto" w:before="38"/>
        <w:ind w:left="140" w:right="723"/>
      </w:pPr>
      <w:r>
        <w:rPr>
          <w:color w:val="231F20"/>
          <w:w w:val="90"/>
        </w:rPr>
        <w:t>G7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Japan,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34"/>
        </w:rPr>
        <w:t> </w:t>
      </w:r>
      <w:r>
        <w:rPr>
          <w:color w:val="231F20"/>
        </w:rPr>
        <w:t>Kingdom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United</w:t>
      </w:r>
      <w:r>
        <w:rPr>
          <w:color w:val="231F20"/>
          <w:spacing w:val="-36"/>
        </w:rPr>
        <w:t> </w:t>
      </w:r>
      <w:r>
        <w:rPr>
          <w:color w:val="231F20"/>
        </w:rPr>
        <w:t>States.</w:t>
      </w:r>
    </w:p>
    <w:p>
      <w:pPr>
        <w:pStyle w:val="BodyText"/>
        <w:spacing w:before="1"/>
        <w:ind w:left="14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line="278" w:lineRule="auto" w:before="38"/>
        <w:ind w:left="140" w:right="2191"/>
      </w:pPr>
      <w:r>
        <w:rPr>
          <w:color w:val="231F20"/>
          <w:w w:val="95"/>
        </w:rPr>
        <w:t>HBF – Home Builders Federation. HEW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withdrawal. IMF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Fund.</w:t>
      </w:r>
    </w:p>
    <w:p>
      <w:pPr>
        <w:pStyle w:val="BodyText"/>
        <w:spacing w:line="278" w:lineRule="auto" w:before="1"/>
        <w:ind w:left="140" w:right="723"/>
      </w:pPr>
      <w:r>
        <w:rPr>
          <w:color w:val="231F20"/>
          <w:w w:val="90"/>
        </w:rPr>
        <w:t>M6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23"/>
        </w:rPr>
        <w:t> </w:t>
      </w:r>
      <w:r>
        <w:rPr>
          <w:color w:val="231F20"/>
        </w:rPr>
        <w:t>States.</w:t>
      </w:r>
    </w:p>
    <w:p>
      <w:pPr>
        <w:pStyle w:val="BodyText"/>
        <w:spacing w:before="2"/>
        <w:ind w:left="140"/>
      </w:pPr>
      <w:r>
        <w:rPr>
          <w:color w:val="231F20"/>
        </w:rPr>
        <w:t>MIP – mortgage interest payment.</w:t>
      </w:r>
    </w:p>
    <w:p>
      <w:pPr>
        <w:pStyle w:val="BodyText"/>
        <w:spacing w:line="278" w:lineRule="auto" w:before="37"/>
        <w:ind w:left="140" w:right="1817"/>
      </w:pP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</w:t>
      </w:r>
      <w:r>
        <w:rPr>
          <w:color w:val="231F20"/>
        </w:rPr>
        <w:t>OFCs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corporations.</w:t>
      </w:r>
    </w:p>
    <w:p>
      <w:pPr>
        <w:pStyle w:val="BodyText"/>
        <w:spacing w:before="2"/>
        <w:ind w:left="140"/>
      </w:pP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Statistics.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97"/>
        <w:ind w:left="140"/>
      </w:pPr>
      <w:r>
        <w:rPr>
          <w:color w:val="231F20"/>
        </w:rPr>
        <w:t>OPEC</w:t>
      </w:r>
      <w:r>
        <w:rPr>
          <w:color w:val="231F20"/>
          <w:spacing w:val="-46"/>
        </w:rPr>
        <w:t> </w:t>
      </w:r>
      <w:r>
        <w:rPr>
          <w:color w:val="231F20"/>
        </w:rPr>
        <w:t>–</w:t>
      </w:r>
      <w:r>
        <w:rPr>
          <w:color w:val="231F20"/>
          <w:spacing w:val="-47"/>
        </w:rPr>
        <w:t> </w:t>
      </w:r>
      <w:r>
        <w:rPr>
          <w:color w:val="231F20"/>
        </w:rPr>
        <w:t>Organization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Petroleum</w:t>
      </w:r>
      <w:r>
        <w:rPr>
          <w:color w:val="231F20"/>
          <w:spacing w:val="-45"/>
        </w:rPr>
        <w:t> </w:t>
      </w:r>
      <w:r>
        <w:rPr>
          <w:color w:val="231F20"/>
        </w:rPr>
        <w:t>Exporting</w:t>
      </w:r>
      <w:r>
        <w:rPr>
          <w:color w:val="231F20"/>
          <w:spacing w:val="-47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8"/>
        <w:ind w:left="14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40"/>
      </w:pPr>
      <w:r>
        <w:rPr>
          <w:color w:val="231F20"/>
        </w:rPr>
        <w:t>PwC – PriceWaterhouseCoopers.</w:t>
      </w:r>
    </w:p>
    <w:p>
      <w:pPr>
        <w:pStyle w:val="BodyText"/>
        <w:spacing w:before="38"/>
        <w:ind w:left="140"/>
      </w:pPr>
      <w:r>
        <w:rPr>
          <w:color w:val="231F20"/>
        </w:rPr>
        <w:t>REC – Recruitment and Employment Confederation.</w:t>
      </w:r>
    </w:p>
    <w:p>
      <w:pPr>
        <w:pStyle w:val="BodyText"/>
        <w:spacing w:line="278" w:lineRule="auto" w:before="38"/>
        <w:ind w:left="140" w:right="665"/>
      </w:pPr>
      <w:r>
        <w:rPr>
          <w:color w:val="231F20"/>
        </w:rPr>
        <w:t>RICS</w:t>
      </w:r>
      <w:r>
        <w:rPr>
          <w:color w:val="231F20"/>
          <w:spacing w:val="-39"/>
        </w:rPr>
        <w:t> </w:t>
      </w:r>
      <w:r>
        <w:rPr>
          <w:color w:val="231F20"/>
        </w:rPr>
        <w:t>–</w:t>
      </w:r>
      <w:r>
        <w:rPr>
          <w:color w:val="231F20"/>
          <w:spacing w:val="-39"/>
        </w:rPr>
        <w:t> </w:t>
      </w:r>
      <w:r>
        <w:rPr>
          <w:color w:val="231F20"/>
        </w:rPr>
        <w:t>Royal</w:t>
      </w:r>
      <w:r>
        <w:rPr>
          <w:color w:val="231F20"/>
          <w:spacing w:val="-39"/>
        </w:rPr>
        <w:t> </w:t>
      </w:r>
      <w:r>
        <w:rPr>
          <w:color w:val="231F20"/>
        </w:rPr>
        <w:t>Institution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Chartered</w:t>
      </w:r>
      <w:r>
        <w:rPr>
          <w:color w:val="231F20"/>
          <w:spacing w:val="-42"/>
        </w:rPr>
        <w:t> </w:t>
      </w:r>
      <w:r>
        <w:rPr>
          <w:color w:val="231F20"/>
        </w:rPr>
        <w:t>Surveyors. </w:t>
      </w:r>
      <w:r>
        <w:rPr>
          <w:color w:val="231F20"/>
          <w:w w:val="95"/>
        </w:rPr>
        <w:t>SMMT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Society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Motor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Manufacturers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Traders. </w:t>
      </w:r>
      <w:r>
        <w:rPr>
          <w:color w:val="231F20"/>
          <w:spacing w:val="-7"/>
        </w:rPr>
        <w:t>VAT</w:t>
      </w:r>
      <w:r>
        <w:rPr>
          <w:color w:val="231F20"/>
          <w:spacing w:val="-19"/>
        </w:rPr>
        <w:t> </w:t>
      </w:r>
      <w:r>
        <w:rPr>
          <w:color w:val="231F20"/>
        </w:rPr>
        <w:t>–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Value</w:t>
      </w:r>
      <w:r>
        <w:rPr>
          <w:color w:val="231F20"/>
          <w:spacing w:val="-25"/>
        </w:rPr>
        <w:t> </w:t>
      </w:r>
      <w:r>
        <w:rPr>
          <w:color w:val="231F20"/>
        </w:rPr>
        <w:t>Added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Tax.</w:t>
      </w:r>
    </w:p>
    <w:p>
      <w:pPr>
        <w:pStyle w:val="BodyText"/>
        <w:spacing w:before="2"/>
        <w:rPr>
          <w:sz w:val="25"/>
        </w:rPr>
      </w:pPr>
    </w:p>
    <w:p>
      <w:pPr>
        <w:pStyle w:val="Heading4"/>
        <w:ind w:left="140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4"/>
        <w:ind w:left="140" w:right="140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6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40"/>
      </w:pPr>
      <w:r>
        <w:rPr>
          <w:color w:val="231F20"/>
        </w:rPr>
        <w:t>n.a. = not available.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78" w:lineRule="auto"/>
        <w:ind w:left="140" w:right="653"/>
      </w:pPr>
      <w:r>
        <w:rPr>
          <w:color w:val="231F20"/>
          <w:w w:val="95"/>
        </w:rPr>
        <w:t>Because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7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/>
        <w:ind w:left="140" w:right="140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00" w:h="16840"/>
          <w:pgMar w:top="1560" w:bottom="0" w:left="660" w:right="660"/>
          <w:cols w:num="2" w:equalWidth="0">
            <w:col w:w="5159" w:space="170"/>
            <w:col w:w="52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103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2009</w:t>
      </w:r>
    </w:p>
    <w:p>
      <w:pPr>
        <w:spacing w:before="42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486003</wp:posOffset>
            </wp:positionH>
            <wp:positionV relativeFrom="paragraph">
              <wp:posOffset>96154</wp:posOffset>
            </wp:positionV>
            <wp:extent cx="573383" cy="570071"/>
            <wp:effectExtent l="0" t="0" r="0" b="0"/>
            <wp:wrapTopAndBottom/>
            <wp:docPr id="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3" cy="5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7">
            <wp:simplePos x="0" y="0"/>
            <wp:positionH relativeFrom="page">
              <wp:posOffset>1224000</wp:posOffset>
            </wp:positionH>
            <wp:positionV relativeFrom="paragraph">
              <wp:posOffset>96154</wp:posOffset>
            </wp:positionV>
            <wp:extent cx="1636467" cy="576072"/>
            <wp:effectExtent l="0" t="0" r="0" b="0"/>
            <wp:wrapTopAndBottom/>
            <wp:docPr id="1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46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2"/>
      <w:pgSz w:w="11900" w:h="16840"/>
      <w:pgMar w:header="0" w:footer="0" w:top="1600" w:bottom="280" w:left="66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195932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5229pt;margin-top:21.2785pt;width:9.9pt;height:10.95pt;mso-position-horizontal-relative:page;mso-position-vertical-relative:page;z-index:-195927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4.05pt;height:10.95pt;mso-position-horizontal-relative:page;mso-position-vertical-relative:page;z-index:-195824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8pt;height:10.95pt;mso-position-horizontal-relative:page;mso-position-vertical-relative:page;z-index:-195819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81440" from="39.467999pt,79.720001pt" to="254.900999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59.6pt;height:10.95pt;mso-position-horizontal-relative:page;mso-position-vertical-relative:page;z-index:-195809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7764pt;margin-top:21.2785pt;width:13.9pt;height:10.95pt;mso-position-horizontal-relative:page;mso-position-vertical-relative:page;z-index:-195804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79904" from="39.023998pt,79.720001pt" to="254.456998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1pt;height:10.95pt;mso-position-horizontal-relative:page;mso-position-vertical-relative:page;z-index:-195793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pt;height:10.95pt;mso-position-horizontal-relative:page;mso-position-vertical-relative:page;z-index:-195788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195783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878723pt;margin-top:21.2785pt;width:13.75pt;height:10.95pt;mso-position-horizontal-relative:page;mso-position-vertical-relative:page;z-index:-195778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7734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76832" from="40.185001pt,115.820999pt" to="46.833001pt,115.820999pt" stroked="true" strokeweight="1pt" strokecolor="#59b6e7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76320" from="95.677002pt,115.822998pt" to="102.325002pt,115.822998pt" stroked="true" strokeweight="1pt" strokecolor="#fcaf17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75808" from="40.185001pt,122.612pt" to="46.833001pt,122.612pt" stroked="true" strokeweight="1pt" strokecolor="#00558b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75296" from="95.677002pt,122.613998pt" to="102.325002pt,122.613998pt" stroked="true" strokeweight="1pt" strokecolor="#75c043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74784" from="40.185001pt,129.406006pt" to="46.833001pt,129.406006pt" stroked="true" strokeweight="1pt" strokecolor="#b01c88">
          <v:stroke dashstyle="solid"/>
          <w10:wrap type="none"/>
        </v:line>
      </w:pict>
    </w:r>
    <w:r>
      <w:rPr/>
      <w:pict>
        <v:shape style="position:absolute;margin-left:38.684101pt;margin-top:21.2785pt;width:9.950pt;height:10.95pt;mso-position-horizontal-relative:page;mso-position-vertical-relative:page;z-index:-195742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pt;height:10.95pt;mso-position-horizontal-relative:page;mso-position-vertical-relative:page;z-index:-195737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73248" from="40.701pt,79.720001pt" to="256.134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195727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8730pt;margin-top:21.2785pt;width:13.9pt;height:10.95pt;mso-position-horizontal-relative:page;mso-position-vertical-relative:page;z-index:-195722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71712" from="40.701pt,79.720001pt" to="256.134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8.684101pt;margin-top:21.2785pt;width:10.050pt;height:10.95pt;mso-position-horizontal-relative:page;mso-position-vertical-relative:page;z-index:-195712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pt;height:10.95pt;mso-position-horizontal-relative:page;mso-position-vertical-relative:page;z-index:-195706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4.25pt;height:10.95pt;mso-position-horizontal-relative:page;mso-position-vertical-relative:page;z-index:-195701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pt;height:10.95pt;mso-position-horizontal-relative:page;mso-position-vertical-relative:page;z-index:-19569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83.15pt;height:10.95pt;mso-position-horizontal-relative:page;mso-position-vertical-relative:page;z-index:-195691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426pt;margin-top:21.2785pt;width:14.05pt;height:10.95pt;mso-position-horizontal-relative:page;mso-position-vertical-relative:page;z-index:-19568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68128" from="40.701pt,79.720001pt" to="256.134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25pt;height:10.95pt;mso-position-horizontal-relative:page;mso-position-vertical-relative:page;z-index:-195676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pt;height:10.95pt;mso-position-horizontal-relative:page;mso-position-vertical-relative:page;z-index:-195671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35pt;height:10.95pt;mso-position-horizontal-relative:page;mso-position-vertical-relative:page;z-index:-195921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8pt;height:10.95pt;mso-position-horizontal-relative:page;mso-position-vertical-relative:page;z-index:-195916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66592" from="40.701pt,79.720001pt" to="256.134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19566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8262pt;margin-top:21.2785pt;width:13.9pt;height:10.95pt;mso-position-horizontal-relative:page;mso-position-vertical-relative:page;z-index:-195655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4.4pt;height:10.95pt;mso-position-horizontal-relative:page;mso-position-vertical-relative:page;z-index:-195650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8pt;height:10.95pt;mso-position-horizontal-relative:page;mso-position-vertical-relative:page;z-index:-195645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19564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9009pt;margin-top:21.2785pt;width:14.25pt;height:10.95pt;mso-position-horizontal-relative:page;mso-position-vertical-relative:page;z-index:-195635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3.75pt;height:10.95pt;mso-position-horizontal-relative:page;mso-position-vertical-relative:page;z-index:-195630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8pt;height:10.95pt;mso-position-horizontal-relative:page;mso-position-vertical-relative:page;z-index:-195624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4.1pt;height:10.95pt;mso-position-horizontal-relative:page;mso-position-vertical-relative:page;z-index:-195619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8pt;height:10.95pt;mso-position-horizontal-relative:page;mso-position-vertical-relative:page;z-index:-195614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19591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9021pt;margin-top:21.2785pt;width:10.050pt;height:10.95pt;mso-position-horizontal-relative:page;mso-position-vertical-relative:page;z-index:-195906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3.35pt;height:10.95pt;mso-position-horizontal-relative:page;mso-position-vertical-relative:page;z-index:-195901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8pt;height:10.95pt;mso-position-horizontal-relative:page;mso-position-vertical-relative:page;z-index:-19589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8912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195886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504pt;margin-top:21.2785pt;width:13.2pt;height:10.95pt;mso-position-horizontal-relative:page;mso-position-vertical-relative:page;z-index:-195880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8758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3.4pt;height:10.95pt;mso-position-horizontal-relative:page;mso-position-vertical-relative:page;z-index:-195870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pt;height:10.95pt;mso-position-horizontal-relative:page;mso-position-vertical-relative:page;z-index:-19586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3.7pt;height:10.95pt;mso-position-horizontal-relative:page;mso-position-vertical-relative:page;z-index:-19586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582520pt;margin-top:21.2785pt;width:13.05pt;height:10.95pt;mso-position-horizontal-relative:page;mso-position-vertical-relative:page;z-index:-195855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8502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3.25pt;height:10.95pt;mso-position-horizontal-relative:page;mso-position-vertical-relative:page;z-index:-195845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8pt;height:10.95pt;mso-position-horizontal-relative:page;mso-position-vertical-relative:page;z-index:-19584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2009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59.6pt;height:10.95pt;mso-position-horizontal-relative:page;mso-position-vertical-relative:page;z-index:-195834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397766pt;margin-top:21.2785pt;width:13.2pt;height:10.95pt;mso-position-horizontal-relative:page;mso-position-vertical-relative:page;z-index:-195829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7">
    <w:multiLevelType w:val="hybridMultilevel"/>
    <w:lvl w:ilvl="0">
      <w:start w:val="1"/>
      <w:numFmt w:val="upperLetter"/>
      <w:lvlText w:val="%1"/>
      <w:lvlJc w:val="left"/>
      <w:pPr>
        <w:ind w:left="58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7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1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2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6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"/>
      <w:lvlJc w:val="left"/>
      <w:pPr>
        <w:ind w:left="58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8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4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71" w:hanging="45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58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92" w:hanging="45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0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29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8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"/>
      <w:lvlJc w:val="left"/>
      <w:pPr>
        <w:ind w:left="1034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34" w:hanging="480"/>
        <w:jc w:val="righ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8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5" w:hanging="48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(%1)"/>
      <w:lvlJc w:val="left"/>
      <w:pPr>
        <w:ind w:left="360" w:hanging="227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303" w:hanging="171"/>
      </w:pPr>
      <w:rPr>
        <w:rFonts w:hint="default" w:ascii="Trebuchet MS" w:hAnsi="Trebuchet MS" w:eastAsia="Trebuchet MS" w:cs="Trebuchet MS"/>
        <w:color w:val="231F20"/>
        <w:w w:val="5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7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0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7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13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1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1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8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1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29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40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4" w:hanging="21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6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9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6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5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9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9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1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4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8" w:hanging="213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0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80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901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1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4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4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28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8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8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1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"/>
      <w:lvlJc w:val="left"/>
      <w:pPr>
        <w:ind w:left="870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3" w:hanging="480"/>
        <w:jc w:val="righ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4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53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7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0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23" w:hanging="4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29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0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6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1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3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0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5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1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6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1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1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1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1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(%1)"/>
      <w:lvlJc w:val="left"/>
      <w:pPr>
        <w:ind w:left="34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9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31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0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0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0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870" w:hanging="738"/>
        <w:jc w:val="left"/>
      </w:pPr>
      <w:rPr>
        <w:rFonts w:hint="default" w:ascii="Trebuchet MS" w:hAnsi="Trebuchet MS" w:eastAsia="Trebuchet MS" w:cs="Trebuchet MS"/>
        <w:color w:val="A70740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4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5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1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8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4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9" w:hanging="48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4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9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4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4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79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0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3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8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5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7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5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1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6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8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9" w:hanging="481"/>
      </w:pPr>
      <w:rPr>
        <w:rFonts w:hint="default"/>
        <w:lang w:val="en-US" w:eastAsia="en-US" w:bidi="ar-SA"/>
      </w:rPr>
    </w:lvl>
  </w:abstract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58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"/>
      <w:ind w:left="587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"/>
      <w:ind w:left="58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7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3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3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0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87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inflationreport/infrep.htm" TargetMode="External"/><Relationship Id="rId21" Type="http://schemas.openxmlformats.org/officeDocument/2006/relationships/hyperlink" Target="http://www.bankofengland.co.uk/publications/inflationreport/2009.htm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3.xml"/><Relationship Id="rId27" Type="http://schemas.openxmlformats.org/officeDocument/2006/relationships/header" Target="header4.xm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header" Target="header5.xml"/><Relationship Id="rId31" Type="http://schemas.openxmlformats.org/officeDocument/2006/relationships/header" Target="header6.xml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eader" Target="header7.xml"/><Relationship Id="rId38" Type="http://schemas.openxmlformats.org/officeDocument/2006/relationships/header" Target="header8.xml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header" Target="header9.xml"/><Relationship Id="rId43" Type="http://schemas.openxmlformats.org/officeDocument/2006/relationships/header" Target="header10.xml"/><Relationship Id="rId44" Type="http://schemas.openxmlformats.org/officeDocument/2006/relationships/header" Target="header11.xml"/><Relationship Id="rId45" Type="http://schemas.openxmlformats.org/officeDocument/2006/relationships/header" Target="header12.xml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header" Target="header13.xml"/><Relationship Id="rId49" Type="http://schemas.openxmlformats.org/officeDocument/2006/relationships/header" Target="header14.xml"/><Relationship Id="rId50" Type="http://schemas.openxmlformats.org/officeDocument/2006/relationships/header" Target="header15.xml"/><Relationship Id="rId51" Type="http://schemas.openxmlformats.org/officeDocument/2006/relationships/header" Target="header16.xml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header" Target="header17.xml"/><Relationship Id="rId55" Type="http://schemas.openxmlformats.org/officeDocument/2006/relationships/header" Target="header18.xml"/><Relationship Id="rId56" Type="http://schemas.openxmlformats.org/officeDocument/2006/relationships/hyperlink" Target="http://www.bankofengland.co.uk/monetarypolicy/pdf/cpiletter081215.pdf" TargetMode="External"/><Relationship Id="rId57" Type="http://schemas.openxmlformats.org/officeDocument/2006/relationships/hyperlink" Target="http://www.statistics.gov.uk/pdfdir/cpi0109.pdf" TargetMode="External"/><Relationship Id="rId58" Type="http://schemas.openxmlformats.org/officeDocument/2006/relationships/image" Target="media/image32.png"/><Relationship Id="rId59" Type="http://schemas.openxmlformats.org/officeDocument/2006/relationships/header" Target="header19.xml"/><Relationship Id="rId60" Type="http://schemas.openxmlformats.org/officeDocument/2006/relationships/header" Target="header20.xml"/><Relationship Id="rId61" Type="http://schemas.openxmlformats.org/officeDocument/2006/relationships/image" Target="media/image33.png"/><Relationship Id="rId62" Type="http://schemas.openxmlformats.org/officeDocument/2006/relationships/image" Target="media/image34.png"/><Relationship Id="rId63" Type="http://schemas.openxmlformats.org/officeDocument/2006/relationships/image" Target="media/image35.png"/><Relationship Id="rId64" Type="http://schemas.openxmlformats.org/officeDocument/2006/relationships/header" Target="header21.xml"/><Relationship Id="rId65" Type="http://schemas.openxmlformats.org/officeDocument/2006/relationships/header" Target="header22.xml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image" Target="media/image38.png"/><Relationship Id="rId69" Type="http://schemas.openxmlformats.org/officeDocument/2006/relationships/image" Target="media/image39.png"/><Relationship Id="rId70" Type="http://schemas.openxmlformats.org/officeDocument/2006/relationships/image" Target="media/image40.png"/><Relationship Id="rId71" Type="http://schemas.openxmlformats.org/officeDocument/2006/relationships/image" Target="media/image41.png"/><Relationship Id="rId72" Type="http://schemas.openxmlformats.org/officeDocument/2006/relationships/image" Target="media/image42.png"/><Relationship Id="rId73" Type="http://schemas.openxmlformats.org/officeDocument/2006/relationships/hyperlink" Target="http://www.bankofengland.co.uk/markets/apf/index.htm" TargetMode="External"/><Relationship Id="rId74" Type="http://schemas.openxmlformats.org/officeDocument/2006/relationships/image" Target="media/image43.png"/><Relationship Id="rId75" Type="http://schemas.openxmlformats.org/officeDocument/2006/relationships/image" Target="media/image44.png"/><Relationship Id="rId76" Type="http://schemas.openxmlformats.org/officeDocument/2006/relationships/image" Target="media/image45.png"/><Relationship Id="rId77" Type="http://schemas.openxmlformats.org/officeDocument/2006/relationships/header" Target="header23.xml"/><Relationship Id="rId78" Type="http://schemas.openxmlformats.org/officeDocument/2006/relationships/header" Target="header24.xml"/><Relationship Id="rId79" Type="http://schemas.openxmlformats.org/officeDocument/2006/relationships/header" Target="header25.xml"/><Relationship Id="rId80" Type="http://schemas.openxmlformats.org/officeDocument/2006/relationships/header" Target="header26.xml"/><Relationship Id="rId81" Type="http://schemas.openxmlformats.org/officeDocument/2006/relationships/header" Target="header27.xml"/><Relationship Id="rId82" Type="http://schemas.openxmlformats.org/officeDocument/2006/relationships/header" Target="header28.xml"/><Relationship Id="rId83" Type="http://schemas.openxmlformats.org/officeDocument/2006/relationships/image" Target="media/image46.jpeg"/><Relationship Id="rId84" Type="http://schemas.openxmlformats.org/officeDocument/2006/relationships/image" Target="media/image47.jpeg"/><Relationship Id="rId8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February 2009</dc:subject>
  <dc:title>Bank of England Inflation Report February 2009</dc:title>
  <dcterms:created xsi:type="dcterms:W3CDTF">2020-06-02T23:03:19Z</dcterms:created>
  <dcterms:modified xsi:type="dcterms:W3CDTF">2020-06-02T23:03:19Z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2009-01-28T00:00:00Z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2020-06-02T00:00:00Z</vt:filetime>
  </property>
</Properties>
</file>