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5pt;mso-position-horizontal-relative:page;mso-position-vertical-relative:page;z-index:15728640" coordorigin="0,4168" coordsize="11900,12670">
            <v:shape style="position:absolute;left:0;top:4649;width:11900;height:12188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291;top:4562;width:163;height:183" type="#_x0000_t75" stroked="false">
              <v:imagedata r:id="rId6" o:title=""/>
            </v:shape>
            <v:shape style="position:absolute;left:2135;top:4562;width:118;height:182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47"/>
      </w:pPr>
      <w:r>
        <w:rPr>
          <w:color w:val="231F20"/>
        </w:rPr>
        <w:t>February 2014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4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2200922</wp:posOffset>
            </wp:positionH>
            <wp:positionV relativeFrom="paragraph">
              <wp:posOffset>-4934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pStyle w:val="Heading3"/>
        <w:ind w:left="1806"/>
      </w:pPr>
      <w:r>
        <w:rPr>
          <w:color w:val="231F20"/>
        </w:rPr>
        <w:t>February 2014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6"/>
        </w:rPr>
        <w:t> </w:t>
      </w:r>
      <w:r>
        <w:rPr>
          <w:color w:val="231F20"/>
        </w:rPr>
        <w:t>objectives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6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54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6"/>
        <w:ind w:left="1778"/>
        <w:jc w:val="both"/>
      </w:pPr>
      <w:r>
        <w:rPr>
          <w:color w:val="A70740"/>
        </w:rPr>
        <w:t>The Monetary Policy Committee:</w:t>
      </w:r>
    </w:p>
    <w:p>
      <w:pPr>
        <w:pStyle w:val="BodyText"/>
        <w:spacing w:before="23"/>
        <w:ind w:left="1778"/>
        <w:jc w:val="both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1778" w:right="2701"/>
        <w:jc w:val="both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Jon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Cunliffe,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8" w:right="6548"/>
      </w:pPr>
      <w:r>
        <w:rPr>
          <w:color w:val="231F20"/>
          <w:w w:val="90"/>
        </w:rPr>
        <w:t>Spencer Dale </w:t>
      </w:r>
      <w:r>
        <w:rPr>
          <w:color w:val="231F20"/>
        </w:rPr>
        <w:t>Paul Fisher</w:t>
      </w:r>
    </w:p>
    <w:p>
      <w:pPr>
        <w:pStyle w:val="BodyText"/>
        <w:spacing w:line="268" w:lineRule="auto"/>
        <w:ind w:left="1778" w:right="6548"/>
      </w:pPr>
      <w:r>
        <w:rPr>
          <w:color w:val="231F20"/>
          <w:w w:val="90"/>
        </w:rPr>
        <w:t>Ian McCafferty </w:t>
      </w:r>
      <w:r>
        <w:rPr>
          <w:color w:val="231F20"/>
        </w:rPr>
        <w:t>David Miles 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47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0">
        <w:r>
          <w:rPr>
            <w:color w:val="231F20"/>
            <w:w w:val="90"/>
            <w:sz w:val="21"/>
          </w:rPr>
          <w:t>www.bankofengland.co.uk/publications/Documents/inflationreport/2014/ir14febo.pdf.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www.bankofengland.co.uk/publications/Pages/inflationreport/2014/ir1401.aspx.</w:t>
        </w:r>
      </w:hyperlink>
    </w:p>
    <w:p>
      <w:pPr>
        <w:spacing w:line="244" w:lineRule="auto" w:before="113"/>
        <w:ind w:left="1778" w:right="2667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14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21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spacing w:val="-26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2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1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2"/>
        <w:ind w:left="1778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www.bankofengland.co.uk/publications/Pages/inflationreport/2014/ir1401.aspx.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2446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2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453"/>
        <w:gridCol w:w="1102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Overview</w:t>
            </w:r>
          </w:p>
        </w:tc>
        <w:tc>
          <w:tcPr>
            <w:tcW w:w="11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3"/>
              <w:rPr>
                <w:sz w:val="21"/>
              </w:rPr>
            </w:pPr>
            <w:r>
              <w:rPr>
                <w:color w:val="A70740"/>
                <w:w w:val="109"/>
                <w:sz w:val="21"/>
              </w:rPr>
              <w:t>4</w:t>
            </w:r>
          </w:p>
        </w:tc>
      </w:tr>
      <w:tr>
        <w:trPr>
          <w:trHeight w:val="411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8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as the economy recovers</w:t>
            </w:r>
          </w:p>
        </w:tc>
        <w:tc>
          <w:tcPr>
            <w:tcW w:w="11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8"/>
              <w:ind w:right="253"/>
              <w:rPr>
                <w:sz w:val="21"/>
              </w:rPr>
            </w:pPr>
            <w:r>
              <w:rPr>
                <w:color w:val="231F20"/>
                <w:w w:val="102"/>
                <w:sz w:val="21"/>
              </w:rPr>
              <w:t>8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0"/>
                <w:w w:val="82"/>
                <w:sz w:val="21"/>
              </w:rPr>
              <w:t>1</w:t>
            </w:r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Money and asset prices</w:t>
            </w:r>
          </w:p>
        </w:tc>
        <w:tc>
          <w:tcPr>
            <w:tcW w:w="11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0"/>
                <w:w w:val="95"/>
                <w:sz w:val="21"/>
              </w:rPr>
              <w:t>10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Monetary policy and financial markets</w:t>
            </w:r>
          </w:p>
        </w:tc>
        <w:tc>
          <w:tcPr>
            <w:tcW w:w="11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10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banking sector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14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1.3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Credit conditions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14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1.4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Money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i/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since the November </w:t>
            </w:r>
            <w:r>
              <w:rPr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75"/>
                <w:sz w:val="21"/>
              </w:rPr>
              <w:t>11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effects of the MPC’s policy guidance on businesses and households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12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</w:tcPr>
          <w:p>
            <w:pPr>
              <w:pStyle w:val="TableParagraph"/>
              <w:spacing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Quantifying developments in credit conditions</w:t>
            </w:r>
          </w:p>
        </w:tc>
        <w:tc>
          <w:tcPr>
            <w:tcW w:w="1102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16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0"/>
                <w:w w:val="100"/>
                <w:sz w:val="21"/>
              </w:rPr>
              <w:t>2</w:t>
            </w:r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Demand</w:t>
            </w:r>
          </w:p>
        </w:tc>
        <w:tc>
          <w:tcPr>
            <w:tcW w:w="11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0"/>
                <w:w w:val="90"/>
                <w:sz w:val="21"/>
              </w:rPr>
              <w:t>19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11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19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6453" w:type="dxa"/>
          </w:tcPr>
          <w:p>
            <w:pPr>
              <w:pStyle w:val="TableParagraph"/>
              <w:spacing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External demand and UK trade</w:t>
            </w:r>
          </w:p>
        </w:tc>
        <w:tc>
          <w:tcPr>
            <w:tcW w:w="1102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22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0"/>
                <w:w w:val="104"/>
                <w:sz w:val="21"/>
              </w:rPr>
              <w:t>3</w:t>
            </w:r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Output and supply</w:t>
            </w:r>
          </w:p>
        </w:tc>
        <w:tc>
          <w:tcPr>
            <w:tcW w:w="11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0"/>
                <w:sz w:val="21"/>
              </w:rPr>
              <w:t>25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3.1</w:t>
            </w:r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Recent</w:t>
            </w:r>
            <w:r>
              <w:rPr>
                <w:color w:val="231F20"/>
                <w:spacing w:val="-44"/>
                <w:sz w:val="21"/>
              </w:rPr>
              <w:t> </w:t>
            </w:r>
            <w:r>
              <w:rPr>
                <w:color w:val="231F20"/>
                <w:sz w:val="21"/>
              </w:rPr>
              <w:t>developments</w:t>
            </w:r>
            <w:r>
              <w:rPr>
                <w:color w:val="231F20"/>
                <w:spacing w:val="-42"/>
                <w:sz w:val="21"/>
              </w:rPr>
              <w:t> </w:t>
            </w:r>
            <w:r>
              <w:rPr>
                <w:color w:val="231F20"/>
                <w:sz w:val="21"/>
              </w:rPr>
              <w:t>in</w:t>
            </w:r>
            <w:r>
              <w:rPr>
                <w:color w:val="231F20"/>
                <w:spacing w:val="-43"/>
                <w:sz w:val="21"/>
              </w:rPr>
              <w:t> </w:t>
            </w:r>
            <w:r>
              <w:rPr>
                <w:color w:val="231F20"/>
                <w:sz w:val="21"/>
              </w:rPr>
              <w:t>output,</w:t>
            </w:r>
            <w:r>
              <w:rPr>
                <w:color w:val="231F20"/>
                <w:spacing w:val="-44"/>
                <w:sz w:val="21"/>
              </w:rPr>
              <w:t> </w:t>
            </w:r>
            <w:r>
              <w:rPr>
                <w:color w:val="231F20"/>
                <w:sz w:val="21"/>
              </w:rPr>
              <w:t>the</w:t>
            </w:r>
            <w:r>
              <w:rPr>
                <w:color w:val="231F20"/>
                <w:spacing w:val="-41"/>
                <w:sz w:val="21"/>
              </w:rPr>
              <w:t> </w:t>
            </w:r>
            <w:r>
              <w:rPr>
                <w:color w:val="231F20"/>
                <w:sz w:val="21"/>
              </w:rPr>
              <w:t>labour</w:t>
            </w:r>
            <w:r>
              <w:rPr>
                <w:color w:val="231F20"/>
                <w:spacing w:val="-42"/>
                <w:sz w:val="21"/>
              </w:rPr>
              <w:t> </w:t>
            </w:r>
            <w:r>
              <w:rPr>
                <w:color w:val="231F20"/>
                <w:sz w:val="21"/>
              </w:rPr>
              <w:t>market</w:t>
            </w:r>
            <w:r>
              <w:rPr>
                <w:color w:val="231F20"/>
                <w:spacing w:val="-42"/>
                <w:sz w:val="21"/>
              </w:rPr>
              <w:t> </w:t>
            </w:r>
            <w:r>
              <w:rPr>
                <w:color w:val="231F20"/>
                <w:sz w:val="21"/>
              </w:rPr>
              <w:t>and</w:t>
            </w:r>
            <w:r>
              <w:rPr>
                <w:color w:val="231F20"/>
                <w:spacing w:val="-41"/>
                <w:sz w:val="21"/>
              </w:rPr>
              <w:t> </w:t>
            </w:r>
            <w:r>
              <w:rPr>
                <w:color w:val="231F20"/>
                <w:sz w:val="21"/>
              </w:rPr>
              <w:t>productivity</w:t>
            </w:r>
          </w:p>
        </w:tc>
        <w:tc>
          <w:tcPr>
            <w:tcW w:w="11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25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Indicators of spare capacity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27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6453" w:type="dxa"/>
          </w:tcPr>
          <w:p>
            <w:pPr>
              <w:pStyle w:val="TableParagraph"/>
              <w:spacing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Prospects for productivity</w:t>
            </w:r>
          </w:p>
        </w:tc>
        <w:tc>
          <w:tcPr>
            <w:tcW w:w="1102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30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0"/>
                <w:w w:val="109"/>
                <w:sz w:val="21"/>
              </w:rPr>
              <w:t>4</w:t>
            </w:r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Costs and prices</w:t>
            </w:r>
          </w:p>
        </w:tc>
        <w:tc>
          <w:tcPr>
            <w:tcW w:w="11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0"/>
                <w:w w:val="90"/>
                <w:sz w:val="21"/>
              </w:rPr>
              <w:t>31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Consumer prices</w:t>
            </w:r>
          </w:p>
        </w:tc>
        <w:tc>
          <w:tcPr>
            <w:tcW w:w="11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31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Global and import prices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Labour</w:t>
            </w:r>
            <w:r>
              <w:rPr>
                <w:color w:val="231F20"/>
                <w:spacing w:val="-43"/>
                <w:sz w:val="21"/>
              </w:rPr>
              <w:t> </w:t>
            </w:r>
            <w:r>
              <w:rPr>
                <w:color w:val="231F20"/>
                <w:sz w:val="21"/>
              </w:rPr>
              <w:t>costs,</w:t>
            </w:r>
            <w:r>
              <w:rPr>
                <w:color w:val="231F20"/>
                <w:spacing w:val="-42"/>
                <w:sz w:val="21"/>
              </w:rPr>
              <w:t> </w:t>
            </w:r>
            <w:r>
              <w:rPr>
                <w:color w:val="231F20"/>
                <w:sz w:val="21"/>
              </w:rPr>
              <w:t>company</w:t>
            </w:r>
            <w:r>
              <w:rPr>
                <w:color w:val="231F20"/>
                <w:spacing w:val="-42"/>
                <w:sz w:val="21"/>
              </w:rPr>
              <w:t> </w:t>
            </w:r>
            <w:r>
              <w:rPr>
                <w:color w:val="231F20"/>
                <w:sz w:val="21"/>
              </w:rPr>
              <w:t>profits</w:t>
            </w:r>
            <w:r>
              <w:rPr>
                <w:color w:val="231F20"/>
                <w:spacing w:val="-43"/>
                <w:sz w:val="21"/>
              </w:rPr>
              <w:t> </w:t>
            </w:r>
            <w:r>
              <w:rPr>
                <w:color w:val="231F20"/>
                <w:sz w:val="21"/>
              </w:rPr>
              <w:t>and</w:t>
            </w:r>
            <w:r>
              <w:rPr>
                <w:color w:val="231F20"/>
                <w:spacing w:val="-43"/>
                <w:sz w:val="21"/>
              </w:rPr>
              <w:t> </w:t>
            </w:r>
            <w:r>
              <w:rPr>
                <w:color w:val="231F20"/>
                <w:sz w:val="21"/>
              </w:rPr>
              <w:t>wage</w:t>
            </w:r>
            <w:r>
              <w:rPr>
                <w:color w:val="231F20"/>
                <w:spacing w:val="-43"/>
                <w:sz w:val="21"/>
              </w:rPr>
              <w:t> </w:t>
            </w:r>
            <w:r>
              <w:rPr>
                <w:color w:val="231F20"/>
                <w:sz w:val="21"/>
              </w:rPr>
              <w:t>and</w:t>
            </w:r>
            <w:r>
              <w:rPr>
                <w:color w:val="231F20"/>
                <w:spacing w:val="-42"/>
                <w:sz w:val="21"/>
              </w:rPr>
              <w:t> </w:t>
            </w:r>
            <w:r>
              <w:rPr>
                <w:color w:val="231F20"/>
                <w:sz w:val="21"/>
              </w:rPr>
              <w:t>price-setting</w:t>
            </w:r>
            <w:r>
              <w:rPr>
                <w:color w:val="231F20"/>
                <w:spacing w:val="-42"/>
                <w:sz w:val="21"/>
              </w:rPr>
              <w:t> </w:t>
            </w:r>
            <w:r>
              <w:rPr>
                <w:color w:val="231F20"/>
                <w:sz w:val="21"/>
              </w:rPr>
              <w:t>behaviour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33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long-run RPI-CPI wedge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34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</w:tcPr>
          <w:p>
            <w:pPr>
              <w:pStyle w:val="TableParagraph"/>
              <w:spacing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Monitoring inflation expectations</w:t>
            </w:r>
          </w:p>
        </w:tc>
        <w:tc>
          <w:tcPr>
            <w:tcW w:w="1102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36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Prospects for inflation</w:t>
            </w:r>
          </w:p>
        </w:tc>
        <w:tc>
          <w:tcPr>
            <w:tcW w:w="11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0"/>
                <w:w w:val="105"/>
                <w:sz w:val="21"/>
              </w:rPr>
              <w:t>38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11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39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48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5.3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policy decision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49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Bank Rate in the medium term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40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impact of alternative paths for labour productivity</w:t>
            </w:r>
          </w:p>
        </w:tc>
        <w:tc>
          <w:tcPr>
            <w:tcW w:w="1102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46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</w:tcPr>
          <w:p>
            <w:pPr>
              <w:pStyle w:val="TableParagraph"/>
              <w:spacing w:line="228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1102" w:type="dxa"/>
          </w:tcPr>
          <w:p>
            <w:pPr>
              <w:pStyle w:val="TableParagraph"/>
              <w:spacing w:line="228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51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8750pt;width:395.45pt;height:.1pt;mso-position-horizontal-relative:page;mso-position-vertical-relative:paragraph;z-index:-15727616;mso-wrap-distance-left:0;mso-wrap-distance-right:0" coordorigin="3087,388" coordsize="7909,0" path="m3087,388l10996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00" w:val="right" w:leader="none"/>
        </w:tabs>
        <w:spacing w:before="83"/>
        <w:ind w:left="2446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6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tables</w:t>
        <w:tab/>
        <w:t>52</w:t>
      </w:r>
    </w:p>
    <w:p>
      <w:pPr>
        <w:tabs>
          <w:tab w:pos="10100" w:val="right" w:leader="none"/>
        </w:tabs>
        <w:spacing w:before="166"/>
        <w:ind w:left="2446" w:right="0" w:firstLine="0"/>
        <w:jc w:val="left"/>
        <w:rPr>
          <w:sz w:val="21"/>
        </w:rPr>
      </w:pPr>
      <w:r>
        <w:rPr>
          <w:color w:val="231F20"/>
          <w:sz w:val="21"/>
        </w:rPr>
        <w:t>Press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Notices</w:t>
        <w:tab/>
        <w:t>54</w:t>
      </w:r>
    </w:p>
    <w:p>
      <w:pPr>
        <w:tabs>
          <w:tab w:pos="10100" w:val="right" w:leader="none"/>
        </w:tabs>
        <w:spacing w:before="167"/>
        <w:ind w:left="2446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32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information</w:t>
        <w:tab/>
        <w:t>55</w:t>
      </w:r>
    </w:p>
    <w:p>
      <w:pPr>
        <w:spacing w:after="0"/>
        <w:jc w:val="left"/>
        <w:rPr>
          <w:sz w:val="21"/>
        </w:rPr>
        <w:sectPr>
          <w:pgSz w:w="11910" w:h="16840"/>
          <w:pgMar w:top="1600" w:bottom="280" w:left="640" w:right="540"/>
        </w:sectPr>
      </w:pPr>
    </w:p>
    <w:p>
      <w:pPr>
        <w:pStyle w:val="Heading1"/>
        <w:spacing w:before="814"/>
        <w:ind w:left="153" w:firstLine="0"/>
      </w:pPr>
      <w:bookmarkStart w:name="_TOC_250004" w:id="3"/>
      <w:bookmarkStart w:name="Overview" w:id="4"/>
      <w:r>
        <w:rPr/>
      </w:r>
      <w:bookmarkEnd w:id="3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253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gained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momentum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returned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target.</w:t>
      </w:r>
      <w:r>
        <w:rPr>
          <w:color w:val="A70740"/>
          <w:spacing w:val="-3"/>
          <w:w w:val="95"/>
          <w:sz w:val="26"/>
        </w:rPr>
        <w:t> </w:t>
      </w:r>
      <w:r>
        <w:rPr>
          <w:color w:val="A70740"/>
          <w:w w:val="95"/>
          <w:sz w:val="26"/>
        </w:rPr>
        <w:t>Reduced </w:t>
      </w:r>
      <w:r>
        <w:rPr>
          <w:color w:val="A70740"/>
          <w:w w:val="90"/>
          <w:sz w:val="26"/>
        </w:rPr>
        <w:t>uncertainty,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easier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credit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conditions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stimulative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stance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monetary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policy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should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support</w:t>
      </w:r>
      <w:bookmarkStart w:name="Economic outlook" w:id="5"/>
      <w:bookmarkEnd w:id="5"/>
      <w:r>
        <w:rPr>
          <w:color w:val="A70740"/>
          <w:w w:val="90"/>
          <w:sz w:val="26"/>
        </w:rPr>
      </w:r>
      <w:bookmarkStart w:name="Demand and supply" w:id="6"/>
      <w:bookmarkEnd w:id="6"/>
      <w:r>
        <w:rPr>
          <w:color w:val="A70740"/>
          <w:w w:val="90"/>
          <w:sz w:val="26"/>
        </w:rPr>
      </w:r>
      <w:r>
        <w:rPr>
          <w:color w:val="A70740"/>
          <w:w w:val="90"/>
          <w:sz w:val="26"/>
        </w:rPr>
        <w:t> continued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solid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economic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growth,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expansion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demand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becoming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more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entrenched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and </w:t>
      </w:r>
      <w:r>
        <w:rPr>
          <w:color w:val="A70740"/>
          <w:sz w:val="26"/>
        </w:rPr>
        <w:t>more broadly</w:t>
      </w:r>
      <w:r>
        <w:rPr>
          <w:color w:val="A70740"/>
          <w:spacing w:val="-44"/>
          <w:sz w:val="26"/>
        </w:rPr>
        <w:t> </w:t>
      </w:r>
      <w:r>
        <w:rPr>
          <w:color w:val="A70740"/>
          <w:sz w:val="26"/>
        </w:rPr>
        <w:t>based.</w:t>
      </w:r>
    </w:p>
    <w:p>
      <w:pPr>
        <w:pStyle w:val="BodyText"/>
        <w:spacing w:before="7"/>
        <w:rPr>
          <w:sz w:val="27"/>
        </w:rPr>
      </w:pPr>
    </w:p>
    <w:p>
      <w:pPr>
        <w:spacing w:line="259" w:lineRule="auto" w:before="0"/>
        <w:ind w:left="153" w:right="253" w:firstLine="0"/>
        <w:jc w:val="left"/>
        <w:rPr>
          <w:sz w:val="26"/>
        </w:rPr>
      </w:pPr>
      <w:r>
        <w:rPr>
          <w:color w:val="A70740"/>
          <w:w w:val="95"/>
          <w:sz w:val="26"/>
        </w:rPr>
        <w:t>Robust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not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so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far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accompanied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material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pickup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productivity.</w:t>
      </w:r>
      <w:r>
        <w:rPr>
          <w:color w:val="A70740"/>
          <w:spacing w:val="-7"/>
          <w:w w:val="95"/>
          <w:sz w:val="26"/>
        </w:rPr>
        <w:t> </w:t>
      </w:r>
      <w:r>
        <w:rPr>
          <w:color w:val="A70740"/>
          <w:w w:val="95"/>
          <w:sz w:val="26"/>
        </w:rPr>
        <w:t>Instead, </w:t>
      </w:r>
      <w:r>
        <w:rPr>
          <w:color w:val="A70740"/>
          <w:w w:val="90"/>
          <w:sz w:val="26"/>
        </w:rPr>
        <w:t>employment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gains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have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been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exceptionally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strong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unemployment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fallen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much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more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rapidly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expected.</w:t>
      </w:r>
      <w:r>
        <w:rPr>
          <w:color w:val="A70740"/>
          <w:spacing w:val="-2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LFS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headline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unemployment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reach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spacing w:val="-4"/>
          <w:w w:val="95"/>
          <w:sz w:val="26"/>
        </w:rPr>
        <w:t>MPC’s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7%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threshold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by </w:t>
      </w:r>
      <w:r>
        <w:rPr>
          <w:color w:val="A70740"/>
          <w:sz w:val="26"/>
        </w:rPr>
        <w:t>the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spring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this</w:t>
      </w:r>
      <w:r>
        <w:rPr>
          <w:color w:val="A70740"/>
          <w:spacing w:val="-55"/>
          <w:sz w:val="26"/>
        </w:rPr>
        <w:t> </w:t>
      </w:r>
      <w:r>
        <w:rPr>
          <w:color w:val="A70740"/>
          <w:spacing w:val="-3"/>
          <w:sz w:val="26"/>
        </w:rPr>
        <w:t>year.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Even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so,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Committee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judges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there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remains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spare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capacity, concentrated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labour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market.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153" w:right="0" w:firstLine="0"/>
        <w:jc w:val="both"/>
        <w:rPr>
          <w:sz w:val="26"/>
        </w:rPr>
      </w:pPr>
      <w:r>
        <w:rPr>
          <w:color w:val="A70740"/>
          <w:sz w:val="26"/>
        </w:rPr>
        <w:t>Inflation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is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likely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remain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close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over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period. Given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this,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with</w:t>
      </w:r>
    </w:p>
    <w:p>
      <w:pPr>
        <w:spacing w:line="259" w:lineRule="auto" w:before="23"/>
        <w:ind w:left="153" w:right="537" w:firstLine="0"/>
        <w:jc w:val="both"/>
        <w:rPr>
          <w:sz w:val="26"/>
        </w:rPr>
      </w:pPr>
      <w:r>
        <w:rPr>
          <w:color w:val="A70740"/>
          <w:w w:val="90"/>
          <w:sz w:val="26"/>
        </w:rPr>
        <w:t>spare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capacity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remaining,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MPC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judges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there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scope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absorb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slack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further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before </w:t>
      </w:r>
      <w:r>
        <w:rPr>
          <w:color w:val="A70740"/>
          <w:w w:val="95"/>
          <w:sz w:val="26"/>
        </w:rPr>
        <w:t>raising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Rate.</w:t>
      </w:r>
      <w:r>
        <w:rPr>
          <w:color w:val="A70740"/>
          <w:spacing w:val="-29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Moreover,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continuation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significant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headwinds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—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both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home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from </w:t>
      </w:r>
      <w:r>
        <w:rPr>
          <w:color w:val="A70740"/>
          <w:sz w:val="26"/>
        </w:rPr>
        <w:t>abroad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—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mean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48"/>
          <w:sz w:val="26"/>
        </w:rPr>
        <w:t> </w:t>
      </w:r>
      <w:r>
        <w:rPr>
          <w:color w:val="A70740"/>
          <w:sz w:val="26"/>
        </w:rPr>
        <w:t>Bank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Rate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may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need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remain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at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low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levels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some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time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come.</w:t>
      </w:r>
    </w:p>
    <w:p>
      <w:pPr>
        <w:pStyle w:val="BodyText"/>
        <w:spacing w:before="11"/>
        <w:rPr>
          <w:sz w:val="29"/>
        </w:rPr>
      </w:pPr>
    </w:p>
    <w:p>
      <w:pPr>
        <w:spacing w:line="300" w:lineRule="exact" w:before="103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Economic outlook</w:t>
      </w:r>
    </w:p>
    <w:p>
      <w:pPr>
        <w:pStyle w:val="Heading6"/>
        <w:spacing w:line="253" w:lineRule="exact"/>
        <w:ind w:left="5482"/>
      </w:pPr>
      <w:r>
        <w:rPr>
          <w:color w:val="A70740"/>
          <w:w w:val="95"/>
        </w:rPr>
        <w:t>Demand and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supply</w:t>
      </w:r>
    </w:p>
    <w:p>
      <w:pPr>
        <w:pStyle w:val="BodyText"/>
        <w:spacing w:line="268" w:lineRule="auto" w:before="24"/>
        <w:ind w:left="5482" w:right="253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strongest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annual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driven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lifting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 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prompted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saving. That brightening in the economic environment also prompted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earlier,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 strong growth in housing investment. In contrast, business </w:t>
      </w:r>
      <w:r>
        <w:rPr>
          <w:color w:val="231F20"/>
        </w:rPr>
        <w:t>investment has remained subdued, although surveys of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 this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2"/>
          <w:w w:val="95"/>
        </w:rPr>
        <w:t>Kingdom’s </w:t>
      </w:r>
      <w:r>
        <w:rPr>
          <w:color w:val="231F20"/>
          <w:w w:val="95"/>
        </w:rPr>
        <w:t>main overseas markets, export performance continued to </w:t>
      </w:r>
      <w:r>
        <w:rPr>
          <w:color w:val="231F20"/>
          <w:w w:val="90"/>
        </w:rPr>
        <w:t>disappoint.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slight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firming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appreciation in</w:t>
      </w:r>
      <w:r>
        <w:rPr>
          <w:color w:val="231F20"/>
          <w:spacing w:val="-41"/>
        </w:rPr>
        <w:t> </w:t>
      </w:r>
      <w:r>
        <w:rPr>
          <w:color w:val="231F20"/>
        </w:rPr>
        <w:t>sterling.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5482" w:right="25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material 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Instead,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exceptionally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 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people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rate has fallen much more rapidly than the Committee </w:t>
      </w:r>
      <w:r>
        <w:rPr>
          <w:color w:val="231F20"/>
          <w:w w:val="95"/>
        </w:rPr>
        <w:t>anticipated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spring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this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68" w:lineRule="auto"/>
        <w:sectPr>
          <w:headerReference w:type="even" r:id="rId22"/>
          <w:headerReference w:type="default" r:id="rId23"/>
          <w:pgSz w:w="11910" w:h="16840"/>
          <w:pgMar w:header="425" w:footer="0" w:top="620" w:bottom="280" w:left="640" w:right="540"/>
          <w:pgNumType w:start="4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53"/>
      </w:pP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threshold,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 has reviewed the current and prospective degree of spare </w:t>
      </w:r>
      <w:r>
        <w:rPr>
          <w:color w:val="231F20"/>
        </w:rPr>
        <w:t>capacity in the economy. Although such estimates are necessarily</w:t>
      </w:r>
      <w:r>
        <w:rPr>
          <w:color w:val="231F20"/>
          <w:spacing w:val="-45"/>
        </w:rPr>
        <w:t> </w:t>
      </w:r>
      <w:r>
        <w:rPr>
          <w:color w:val="231F20"/>
        </w:rPr>
        <w:t>uncertain,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remains,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1%–1½%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 concentrated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 </w:t>
      </w:r>
      <w:r>
        <w:rPr>
          <w:color w:val="231F20"/>
        </w:rPr>
        <w:t>reflects the difference between unemployment and an </w:t>
      </w:r>
      <w:r>
        <w:rPr>
          <w:color w:val="231F20"/>
          <w:w w:val="90"/>
        </w:rPr>
        <w:t>estimate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revised down their estimate of the medium-term equilibrium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reflecting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disproportionate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longer-term unemployment over recent months. The medium-term </w:t>
      </w:r>
      <w:r>
        <w:rPr>
          <w:color w:val="231F20"/>
          <w:w w:val="95"/>
        </w:rPr>
        <w:t>equilibrium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remaining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hours</w:t>
      </w:r>
      <w:r>
        <w:rPr>
          <w:color w:val="231F20"/>
          <w:spacing w:val="-43"/>
        </w:rPr>
        <w:t> </w:t>
      </w:r>
      <w:r>
        <w:rPr>
          <w:color w:val="231F20"/>
        </w:rPr>
        <w:t>worked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employees.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hours </w:t>
      </w:r>
      <w:r>
        <w:rPr>
          <w:color w:val="231F20"/>
          <w:w w:val="95"/>
        </w:rPr>
        <w:t>worked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summer,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indicating 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elevated.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53"/>
      </w:pPr>
      <w:r>
        <w:rPr>
          <w:color w:val="231F20"/>
          <w:w w:val="95"/>
        </w:rPr>
        <w:t>The Committee continues to expect a gradual recovery in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growth.</w:t>
      </w:r>
      <w:r>
        <w:rPr>
          <w:color w:val="231F20"/>
          <w:spacing w:val="-2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picks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further,</w:t>
      </w:r>
      <w:r>
        <w:rPr>
          <w:color w:val="231F20"/>
          <w:spacing w:val="-40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redeploy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productive </w:t>
      </w:r>
      <w:r>
        <w:rPr>
          <w:color w:val="231F20"/>
          <w:w w:val="95"/>
        </w:rPr>
        <w:t>activities.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 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reallocated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productive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</w:rPr>
        <w:t>should also provide support. The recent weakness in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revise</w:t>
      </w:r>
      <w:r>
        <w:rPr>
          <w:color w:val="231F20"/>
          <w:spacing w:val="-44"/>
        </w:rPr>
        <w:t> </w:t>
      </w:r>
      <w:r>
        <w:rPr>
          <w:color w:val="231F20"/>
        </w:rPr>
        <w:t>down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judgement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strength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generally,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highly</w:t>
      </w:r>
      <w:r>
        <w:rPr>
          <w:color w:val="231F20"/>
          <w:spacing w:val="-19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29" w:lineRule="exact" w:before="108"/>
        <w:ind w:left="1577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9" w:lineRule="exact" w:before="0"/>
        <w:ind w:left="0" w:right="517" w:firstLine="0"/>
        <w:jc w:val="right"/>
        <w:rPr>
          <w:sz w:val="12"/>
        </w:rPr>
      </w:pPr>
      <w:r>
        <w:rPr/>
        <w:pict>
          <v:group style="position:absolute;margin-left:39.685001pt;margin-top:2.539221pt;width:184.25pt;height:142.3pt;mso-position-horizontal-relative:page;mso-position-vertical-relative:paragraph;z-index:15732224" coordorigin="794,51" coordsize="3685,2846">
            <v:rect style="position:absolute;left:2945;top:59;width:1363;height:2835" filled="true" fillcolor="#ededee" stroked="false">
              <v:fill type="solid"/>
            </v:rect>
            <v:shape style="position:absolute;left:963;top:957;width:3339;height:1805" coordorigin="964,958" coordsize="3339,1805" path="m3155,958l3050,960,2946,1044,2842,1194,2737,1244,2633,1402,2529,1466,2424,1468,2320,1487,2216,1400,2111,1327,2007,1360,1903,1369,1798,1237,1694,1217,1589,1100,1485,1170,1381,1424,1277,1951,1172,2390,1068,2629,964,2705,964,2762,1068,2687,1172,2449,1277,2011,1381,1485,1485,1232,1589,1164,1694,1281,1798,1303,1903,1435,2007,1428,2111,1396,2216,1470,2320,1558,2424,1540,2529,1540,2633,1477,2737,1320,2842,1272,2946,1123,3050,1041,3155,1041,3363,1153,3468,1213,3572,1247,3676,1254,3751,1255,3900,1260,3974,1262,4048,1263,4123,1262,4198,1258,4302,1256,4302,1143,4198,1148,4123,1154,4049,1158,3974,1159,3900,1160,3751,1159,3676,1159,3572,1155,3468,1124,3363,1066,3155,958xe" filled="true" fillcolor="#9cc8b6" stroked="false">
              <v:path arrowok="t"/>
              <v:fill type="solid"/>
            </v:shape>
            <v:shape style="position:absolute;left:963;top:957;width:3339;height:1805" coordorigin="964,958" coordsize="3339,1805" path="m964,2705l1068,2629,1172,2390,1277,1951,1381,1424,1485,1170,1589,1100,1694,1217,1798,1237,1903,1369,2007,1360,2111,1327,2216,1400,2320,1487,2424,1468,2529,1466,2633,1402,2737,1244,2842,1194,2946,1044,3050,960,3155,958,3259,1012,3363,1066,3468,1124,3572,1155,3676,1159,3751,1159,3826,1159,3900,1160,3974,1159,4049,1158,4123,1154,4198,1148,4302,1143,4302,1256,4198,1258,4123,1262,4048,1263,3974,1262,3900,1260,3826,1257,3751,1255,3676,1254,3572,1247,3468,1213,3363,1153,3259,1097,3155,1041,3050,1041,2946,1123,2842,1272,2737,1320,2633,1477,2529,1540,2424,1540,2320,1558,2216,1470,2111,1396,2007,1428,1903,1435,1798,1303,1694,1281,1589,1164,1485,1232,1381,1485,1277,2011,1172,2449,1068,2687,964,2762,964,2705xe" filled="false" stroked="true" strokeweight=".01pt" strokecolor="#9cc8b6">
              <v:path arrowok="t"/>
              <v:stroke dashstyle="solid"/>
            </v:shape>
            <v:shape style="position:absolute;left:963;top:901;width:3339;height:1804" coordorigin="964,901" coordsize="3339,1804" path="m3155,901l3050,905,2946,991,2842,1142,2737,1192,2633,1351,2529,1416,2424,1419,2320,1438,2216,1353,2111,1280,2007,1314,1903,1324,1798,1193,1694,1173,1589,1057,1485,1128,1381,1383,1277,1910,1172,2350,1068,2589,964,2666,964,2705,1068,2629,1172,2390,1277,1951,1381,1424,1485,1170,1589,1100,1694,1217,1798,1237,1903,1369,2007,1360,2111,1327,2216,1400,2320,1487,2424,1468,2529,1466,2633,1402,2737,1244,2842,1194,2946,1044,3050,960,3155,958,3363,1066,3468,1124,3572,1155,3676,1159,3751,1159,3900,1160,3974,1159,4049,1158,4123,1154,4198,1148,4302,1143,4302,1067,4198,1074,4123,1082,4049,1087,3974,1090,3900,1092,3751,1094,3676,1095,3572,1093,3468,1063,3363,1007,3155,901xe" filled="true" fillcolor="#9cc8b6" stroked="false">
              <v:path arrowok="t"/>
              <v:fill type="solid"/>
            </v:shape>
            <v:shape style="position:absolute;left:963;top:901;width:3339;height:1804" coordorigin="964,901" coordsize="3339,1804" path="m964,2666l1068,2589,1172,2350,1277,1910,1381,1383,1485,1128,1589,1057,1694,1173,1798,1193,1903,1324,2007,1314,2111,1280,2216,1353,2320,1438,2424,1419,2529,1416,2633,1351,2737,1192,2842,1142,2946,991,3050,905,3155,901,3259,954,3363,1007,3468,1063,3572,1093,3676,1095,3751,1094,3826,1093,3900,1092,3974,1090,4049,1087,4123,1082,4198,1074,4302,1067,4302,1143,4198,1148,4123,1154,4049,1158,3974,1159,3900,1160,3826,1159,3751,1159,3676,1159,3572,1155,3468,1124,3363,1066,3259,1012,3155,958,3050,960,2946,1044,2842,1194,2737,1244,2633,1402,2529,1466,2424,1468,2320,1487,2216,1400,2111,1327,2007,1360,1903,1369,1798,1237,1694,1217,1589,1100,1485,1170,1381,1424,1277,1951,1172,2390,1068,2629,964,2705,964,2666xe" filled="false" stroked="true" strokeweight=".01pt" strokecolor="#9cc8b6">
              <v:path arrowok="t"/>
              <v:stroke dashstyle="solid"/>
            </v:shape>
            <v:shape style="position:absolute;left:963;top:856;width:3339;height:1810" coordorigin="964,857" coordsize="3339,1810" path="m3155,857l3050,861,2946,948,2842,1100,2737,1151,2633,1311,2529,1377,2424,1380,2320,1400,2216,1315,2111,1243,2007,1278,1903,1288,1798,1158,1694,1139,1589,1023,1485,1094,1381,1350,1277,1878,1172,2318,1068,2558,964,2636,964,2666,1068,2589,1172,2350,1277,1910,1381,1383,1485,1128,1589,1057,1694,1173,1798,1193,1903,1324,2007,1314,2111,1280,2216,1353,2320,1438,2424,1419,2529,1416,2633,1351,2737,1192,2842,1142,2946,991,3050,905,3155,901,3363,1007,3468,1063,3572,1093,3676,1095,3751,1094,3900,1092,3974,1090,4049,1087,4123,1082,4198,1074,4302,1067,4302,1006,4198,1015,4123,1024,4049,1031,3974,1035,3900,1038,3751,1042,3676,1044,3572,1044,3468,1015,3363,960,3155,857xe" filled="true" fillcolor="#9cc8b6" stroked="false">
              <v:path arrowok="t"/>
              <v:fill type="solid"/>
            </v:shape>
            <v:shape style="position:absolute;left:963;top:856;width:3339;height:1810" coordorigin="964,857" coordsize="3339,1810" path="m964,2636l1068,2558,1172,2318,1277,1878,1381,1350,1485,1094,1589,1023,1694,1139,1798,1158,1903,1288,2007,1278,2111,1243,2216,1315,2320,1400,2424,1380,2529,1377,2633,1311,2737,1151,2842,1100,2946,948,3050,861,3155,857,3259,908,3363,960,3468,1015,3572,1044,3676,1044,3751,1042,3826,1040,3900,1038,3974,1035,4049,1031,4123,1024,4198,1015,4302,1006,4302,1067,4198,1074,4123,1082,4049,1087,3974,1090,3900,1092,3826,1093,3751,1094,3676,1095,3572,1093,3468,1063,3363,1007,3259,954,3155,901,3050,905,2946,991,2842,1142,2737,1192,2633,1351,2529,1416,2424,1419,2320,1438,2216,1353,2111,1280,2007,1314,1903,1324,1798,1193,1694,1173,1589,1057,1485,1128,1381,1383,1277,1910,1172,2350,1068,2589,964,2666,964,2636xe" filled="false" stroked="true" strokeweight=".01pt" strokecolor="#9cc8b6">
              <v:path arrowok="t"/>
              <v:stroke dashstyle="solid"/>
            </v:shape>
            <v:shape style="position:absolute;left:963;top:818;width:3339;height:1818" coordorigin="964,818" coordsize="3339,1818" path="m3155,818l3050,824,2946,912,2842,1064,2737,1116,2633,1276,2529,1343,2424,1346,2320,1367,2216,1283,2111,1211,2007,1246,1903,1257,1798,1128,1694,1109,1589,994,1485,1066,1381,1322,1277,1850,1172,2291,1068,2531,964,2609,964,2636,1068,2558,1172,2318,1277,1878,1381,1350,1485,1094,1589,1023,1694,1139,1798,1158,1903,1288,2007,1278,2111,1243,2216,1315,2320,1400,2424,1380,2529,1377,2633,1311,2737,1151,2842,1100,2946,948,3050,861,3155,857,3363,960,3468,1015,3572,1044,3676,1044,3751,1042,3900,1038,3974,1035,4049,1031,4123,1024,4198,1015,4302,1006,4302,954,4198,964,4123,975,4049,983,3974,988,3900,992,3676,1001,3572,1001,3468,974,3363,919,3155,818xe" filled="true" fillcolor="#68b099" stroked="false">
              <v:path arrowok="t"/>
              <v:fill type="solid"/>
            </v:shape>
            <v:shape style="position:absolute;left:963;top:818;width:3339;height:1818" coordorigin="964,818" coordsize="3339,1818" path="m964,2609l1068,2531,1172,2291,1277,1850,1381,1322,1485,1066,1589,994,1694,1109,1798,1128,1903,1257,2007,1246,2111,1211,2216,1283,2320,1367,2424,1346,2529,1343,2633,1276,2737,1116,2842,1064,2946,912,3050,824,3155,818,3259,869,3363,919,3468,974,3572,1001,3676,1001,3752,998,3826,995,3900,992,3974,988,4049,983,4123,975,4198,964,4302,954,4302,1006,4198,1015,4123,1024,4049,1031,3974,1035,3900,1038,3826,1040,3751,1042,3676,1044,3572,1044,3468,1015,3363,960,3259,908,3155,857,3050,861,2946,948,2842,1100,2737,1151,2633,1311,2529,1377,2424,1380,2320,1400,2216,1315,2111,1243,2007,1278,1903,1288,1798,1158,1694,1139,1589,1023,1485,1094,1381,1350,1277,1878,1172,2318,1068,2558,964,2636,964,2609xe" filled="false" stroked="true" strokeweight=".01pt" strokecolor="#68b099">
              <v:path arrowok="t"/>
              <v:stroke dashstyle="solid"/>
            </v:shape>
            <v:shape style="position:absolute;left:963;top:783;width:3339;height:1826" coordorigin="964,784" coordsize="3339,1826" path="m3155,784l3050,790,2946,879,2842,1032,2737,1084,2633,1245,2529,1312,2424,1316,2320,1338,2216,1254,2111,1183,2007,1218,1903,1230,1798,1100,1694,1082,1589,968,1485,1040,1381,1296,1277,1825,1172,2267,1068,2507,964,2586,964,2609,1068,2531,1172,2291,1277,1850,1381,1322,1485,1066,1589,994,1694,1109,1798,1128,1903,1257,2007,1246,2111,1211,2216,1283,2320,1367,2424,1346,2529,1343,2633,1276,2737,1116,2842,1064,2946,912,3050,824,3155,818,3363,919,3468,974,3572,1001,3676,1001,3900,992,3974,988,4049,983,4123,975,4198,964,4302,954,4302,907,4198,919,4123,930,4049,939,3975,946,3901,950,3676,962,3572,963,3468,937,3363,883,3155,784xe" filled="true" fillcolor="#68b099" stroked="false">
              <v:path arrowok="t"/>
              <v:fill type="solid"/>
            </v:shape>
            <v:shape style="position:absolute;left:963;top:783;width:3339;height:1826" coordorigin="964,784" coordsize="3339,1826" path="m964,2586l1068,2507,1172,2267,1277,1825,1381,1296,1485,1040,1589,968,1694,1082,1798,1100,1903,1230,2007,1218,2111,1183,2216,1254,2320,1338,2424,1316,2529,1312,2633,1245,2737,1084,2842,1032,2946,879,3050,790,3155,784,3259,834,3363,883,3468,937,3572,963,3676,962,3752,958,3826,954,3901,950,3975,946,4049,939,4123,930,4198,919,4302,907,4302,954,4198,964,4123,975,4049,983,3974,988,3900,992,3826,995,3752,998,3676,1001,3572,1001,3468,974,3363,919,3259,869,3155,818,3050,824,2946,912,2842,1064,2737,1116,2633,1276,2529,1343,2424,1346,2320,1367,2216,1283,2111,1211,2007,1246,1903,1257,1798,1128,1694,1109,1589,994,1485,1066,1381,1322,1277,1850,1172,2291,1068,2531,964,2609,964,2586xe" filled="false" stroked="true" strokeweight=".01pt" strokecolor="#68b099">
              <v:path arrowok="t"/>
              <v:stroke dashstyle="solid"/>
            </v:shape>
            <v:shape style="position:absolute;left:963;top:752;width:3339;height:1834" coordorigin="964,752" coordsize="3339,1834" path="m3155,752l3050,759,2946,849,2842,1002,2737,1055,2633,1216,2529,1284,2424,1289,2320,1310,2216,1227,2111,1156,2007,1193,1903,1204,1798,1075,1694,1058,1589,944,1485,1016,1381,1273,1277,1802,1172,2244,1068,2485,964,2564,964,2586,1068,2507,1172,2267,1277,1825,1381,1296,1485,1040,1589,968,1694,1082,1798,1100,1903,1230,2007,1219,2111,1183,2216,1254,2320,1338,2424,1316,2529,1312,2633,1245,2737,1084,2842,1032,2946,879,3050,790,3155,784,3363,883,3468,937,3572,963,3676,962,3901,950,3975,946,4049,939,4123,930,4198,919,4302,907,4302,864,4198,877,4123,889,4049,899,3975,906,3901,912,3826,917,3676,925,3572,928,3468,903,3363,850,3155,752xe" filled="true" fillcolor="#68b099" stroked="false">
              <v:path arrowok="t"/>
              <v:fill type="solid"/>
            </v:shape>
            <v:shape style="position:absolute;left:963;top:752;width:3339;height:1834" coordorigin="964,752" coordsize="3339,1834" path="m964,2564l1068,2485,1172,2244,1277,1802,1381,1273,1485,1016,1589,944,1694,1058,1798,1075,1903,1204,2007,1193,2111,1156,2216,1227,2320,1310,2424,1289,2529,1284,2633,1216,2737,1055,2842,1002,2946,849,3050,759,3155,752,3259,801,3363,850,3468,903,3572,928,3676,925,3752,921,3826,917,3901,912,3975,906,4049,899,4123,889,4198,877,4302,864,4302,907,4198,919,4123,930,4049,939,3975,946,3901,950,3826,954,3752,958,3676,962,3572,963,3468,937,3363,883,3259,834,3155,784,3050,790,2946,879,2842,1032,2737,1084,2633,1245,2529,1312,2424,1316,2320,1338,2216,1254,2111,1183,2007,1219,1903,1230,1798,1100,1694,1082,1589,968,1485,1040,1381,1296,1277,1825,1172,2267,1068,2507,964,2586,964,2564xe" filled="false" stroked="true" strokeweight=".01pt" strokecolor="#68b099">
              <v:path arrowok="t"/>
              <v:stroke dashstyle="solid"/>
            </v:shape>
            <v:shape style="position:absolute;left:963;top:721;width:3339;height:1843" coordorigin="964,722" coordsize="3339,1843" path="m3155,722l3050,730,2946,820,2842,974,2737,1027,2633,1189,2529,1257,2424,1262,2320,1285,2216,1201,2111,1131,2007,1168,1903,1180,1798,1051,1694,1034,1589,921,1485,993,1381,1250,1277,1780,1172,2222,1068,2464,964,2543,964,2564,1068,2485,1172,2244,1277,1802,1381,1273,1485,1016,1589,944,1694,1058,1798,1075,1903,1204,2007,1193,2111,1156,2216,1227,2320,1310,2424,1289,2529,1284,2633,1216,2737,1055,2842,1002,2946,849,3050,759,3155,752,3363,850,3468,903,3572,928,3676,925,3826,917,3901,912,3975,906,4049,899,4123,889,4198,877,4302,864,4302,822,4198,837,4123,850,4049,861,3975,869,3901,876,3827,881,3676,891,3572,894,3468,870,3363,818,3155,722xe" filled="true" fillcolor="#00926e" stroked="false">
              <v:path arrowok="t"/>
              <v:fill type="solid"/>
            </v:shape>
            <v:shape style="position:absolute;left:963;top:721;width:3339;height:1843" coordorigin="964,722" coordsize="3339,1843" path="m964,2543l1068,2464,1172,2222,1277,1780,1381,1250,1485,993,1589,921,1694,1034,1798,1051,1903,1180,2007,1168,2111,1131,2216,1201,2320,1285,2424,1262,2529,1257,2633,1189,2737,1027,2842,974,2946,820,3050,730,3155,722,3259,770,3363,818,3468,870,3572,894,3676,891,3752,886,3827,881,3901,876,3975,869,4049,861,4123,850,4198,837,4302,822,4302,864,4198,877,4123,889,4049,899,3975,906,3901,912,3826,917,3752,921,3676,925,3572,928,3468,903,3363,850,3259,801,3155,752,3050,759,2946,849,2842,1002,2737,1055,2633,1216,2529,1284,2424,1289,2320,1310,2216,1227,2111,1156,2007,1193,1903,1204,1798,1075,1694,1058,1589,944,1485,1016,1381,1273,1277,1802,1172,2244,1068,2485,964,2564,964,2543xe" filled="false" stroked="true" strokeweight=".01pt" strokecolor="#00926e">
              <v:path arrowok="t"/>
              <v:stroke dashstyle="solid"/>
            </v:shape>
            <v:shape style="position:absolute;left:963;top:692;width:3339;height:1851" coordorigin="964,692" coordsize="3339,1851" path="m3155,692l3050,701,2946,792,2842,947,2737,1000,2633,1163,2529,1231,2424,1237,2320,1259,2216,1176,2111,1107,2007,1144,1903,1156,1798,1028,1694,1012,1589,898,1485,971,1381,1229,1277,1759,1172,2202,1068,2443,964,2523,964,2543,1068,2464,1172,2222,1277,1780,1381,1250,1485,993,1589,921,1694,1034,1798,1051,1903,1180,2007,1168,2111,1131,2216,1201,2320,1285,2424,1262,2529,1257,2633,1189,2737,1027,2842,974,2946,820,3050,730,3155,722,3363,818,3468,870,3572,894,3676,891,3827,881,3901,876,3975,869,4049,861,4123,850,4198,837,4302,822,4302,783,4198,799,4123,813,4049,824,3975,833,3901,840,3827,847,3676,858,3572,862,3468,838,3363,787,3155,692xe" filled="true" fillcolor="#00926e" stroked="false">
              <v:path arrowok="t"/>
              <v:fill type="solid"/>
            </v:shape>
            <v:shape style="position:absolute;left:963;top:692;width:3339;height:1851" coordorigin="964,692" coordsize="3339,1851" path="m964,2523l1068,2443,1172,2202,1277,1759,1381,1229,1485,971,1589,898,1694,1012,1798,1028,1903,1156,2007,1144,2111,1107,2216,1176,2320,1259,2424,1237,2529,1231,2633,1163,2737,1000,2842,947,2946,792,3050,701,3155,692,3259,740,3363,787,3468,838,3572,862,3676,858,3752,852,3827,847,3901,840,3975,833,4049,824,4123,813,4198,799,4302,783,4302,822,4198,837,4123,850,4049,861,3975,869,3901,876,3827,881,3752,886,3676,891,3572,894,3468,870,3363,818,3259,770,3155,722,3050,730,2946,820,2842,974,2737,1027,2633,1189,2529,1257,2424,1262,2320,1285,2216,1201,2111,1131,2007,1168,1903,1180,1798,1051,1694,1034,1589,921,1485,993,1381,1250,1277,1780,1172,2222,1068,2464,964,2543,964,2523xe" filled="false" stroked="true" strokeweight=".01pt" strokecolor="#00926e">
              <v:path arrowok="t"/>
              <v:stroke dashstyle="solid"/>
            </v:shape>
            <v:shape style="position:absolute;left:963;top:634;width:3339;height:1888" coordorigin="964,635" coordsize="3339,1888" path="m3155,635l3050,645,2946,738,2842,893,2737,947,2633,1111,2529,1180,2424,1186,2320,1210,2216,1128,2111,1059,2007,1097,1903,1110,1798,983,1694,967,1589,854,1485,928,1381,1186,1277,1717,1172,2160,1068,2403,964,2483,964,2523,1068,2443,1172,2201,1277,1759,1381,1229,1485,971,1589,898,1694,1012,1798,1028,1903,1156,2007,1144,2111,1107,2216,1176,2320,1259,2424,1237,2529,1231,2633,1163,2737,1000,2842,947,2946,792,3050,701,3155,692,3363,787,3468,838,3572,862,3676,858,3827,847,3901,840,3975,833,4049,824,4123,813,4198,799,4302,783,4302,710,4198,727,4123,743,4049,755,3975,765,3901,774,3827,781,3676,794,3572,799,3468,776,3363,726,3155,635xe" filled="true" fillcolor="#00926e" stroked="false">
              <v:path arrowok="t"/>
              <v:fill type="solid"/>
            </v:shape>
            <v:shape style="position:absolute;left:963;top:634;width:3339;height:1888" coordorigin="964,635" coordsize="3339,1888" path="m964,2483l1068,2403,1172,2160,1277,1717,1381,1186,1485,928,1589,854,1694,967,1798,983,1903,1110,2007,1097,2111,1059,2216,1128,2320,1210,2424,1186,2529,1180,2633,1111,2737,947,2842,893,2946,738,3050,645,3155,635,3259,681,3363,726,3468,776,3572,799,3676,794,3752,787,3827,781,3901,774,3975,765,4049,755,4123,743,4198,727,4302,710,4302,783,4198,799,4123,813,4049,824,3975,833,3901,840,3827,847,3752,852,3676,858,3572,862,3468,838,3363,787,3259,740,3155,692,3050,701,2946,792,2842,947,2737,1000,2633,1163,2529,1231,2424,1237,2320,1259,2216,1176,2111,1107,2007,1144,1903,1156,1798,1028,1694,1012,1589,898,1485,971,1381,1229,1277,1759,1172,2201,1068,2443,964,2523,964,2483xe" filled="false" stroked="true" strokeweight=".01pt" strokecolor="#00926e">
              <v:path arrowok="t"/>
              <v:stroke dashstyle="solid"/>
            </v:shape>
            <v:shape style="position:absolute;left:963;top:605;width:3339;height:1878" coordorigin="964,606" coordsize="3339,1878" path="m3155,606l3050,616,2946,710,2842,866,2737,921,2633,1084,2529,1154,2424,1161,2320,1185,2216,1103,2111,1035,2007,1073,1903,1087,1798,960,1694,944,1589,832,1485,906,1381,1165,1277,1696,1172,2140,1068,2382,964,2463,964,2483,1068,2403,1172,2160,1277,1717,1381,1186,1485,928,1589,854,1694,967,1798,983,1903,1110,2007,1097,2111,1059,2216,1128,2320,1210,2424,1186,2529,1180,2633,1111,2737,947,2842,893,2946,738,3050,645,3155,635,3363,726,3468,776,3572,799,3676,794,3827,781,3901,774,3975,765,4049,755,4123,743,4198,727,4302,710,4302,676,4198,694,4123,709,4049,722,3975,733,3901,741,3827,749,3676,762,3572,767,3468,745,3363,696,3155,606xe" filled="true" fillcolor="#00926e" stroked="false">
              <v:path arrowok="t"/>
              <v:fill type="solid"/>
            </v:shape>
            <v:shape style="position:absolute;left:963;top:605;width:3339;height:1878" coordorigin="964,606" coordsize="3339,1878" path="m964,2463l1068,2382,1172,2140,1277,1696,1381,1165,1485,906,1589,832,1694,944,1798,960,1903,1087,2007,1073,2111,1035,2216,1103,2320,1185,2424,1161,2529,1154,2633,1084,2737,921,2842,866,2946,710,3050,616,3155,606,3259,651,3363,696,3468,745,3572,767,3676,762,3752,755,3827,749,3901,741,3975,733,4049,722,4123,709,4198,694,4302,676,4302,710,4198,727,4123,743,4049,755,3975,765,3901,774,3827,781,3752,787,3676,794,3572,799,3468,776,3363,726,3259,681,3155,635,3050,645,2946,738,2842,893,2737,947,2633,1111,2529,1180,2424,1186,2320,1210,2216,1128,2111,1059,2007,1097,1903,1110,1798,983,1694,967,1589,854,1485,928,1381,1186,1277,1717,1172,2160,1068,2403,964,2483,964,2463xe" filled="false" stroked="true" strokeweight=".01pt" strokecolor="#00926e">
              <v:path arrowok="t"/>
              <v:stroke dashstyle="solid"/>
            </v:shape>
            <v:shape style="position:absolute;left:963;top:575;width:3339;height:1888" coordorigin="964,575" coordsize="3339,1888" path="m3155,575l3050,587,2946,681,2842,837,2737,893,2633,1057,2529,1127,2424,1134,2320,1159,2216,1078,2111,1010,2007,1048,1903,1062,1798,936,1694,921,1589,809,1485,884,1381,1143,1277,1674,1172,2118,1068,2361,964,2442,964,2463,1068,2382,1172,2140,1277,1696,1381,1165,1485,906,1589,832,1694,944,1798,960,1903,1087,2007,1073,2111,1035,2216,1103,2320,1185,2424,1161,2529,1154,2633,1084,2737,921,2842,866,2946,710,3050,616,3155,606,3363,696,3468,745,3572,767,3676,762,3827,749,3901,741,3975,733,4049,722,4123,709,4198,694,4302,676,4302,640,4198,659,4123,675,4048,688,3975,699,3901,708,3827,716,3676,729,3572,735,3468,712,3363,664,3155,575xe" filled="true" fillcolor="#00926e" stroked="false">
              <v:path arrowok="t"/>
              <v:fill type="solid"/>
            </v:shape>
            <v:shape style="position:absolute;left:963;top:575;width:3339;height:1888" coordorigin="964,575" coordsize="3339,1888" path="m964,2442l1068,2361,1172,2118,1277,1674,1381,1143,1485,884,1589,809,1694,921,1798,936,1903,1062,2007,1048,2111,1010,2216,1078,2320,1159,2424,1134,2529,1127,2633,1057,2737,893,2842,837,2946,681,3050,587,3155,575,3259,620,3363,664,3468,712,3572,735,3676,729,3752,722,3827,716,3901,708,3975,699,4048,688,4123,675,4198,659,4302,640,4302,676,4198,694,4123,709,4049,722,3975,733,3901,741,3827,749,3752,755,3676,762,3572,767,3468,745,3363,696,3259,651,3155,606,3050,616,2946,710,2842,866,2737,921,2633,1084,2529,1154,2424,1161,2320,1185,2216,1103,2111,1035,2007,1073,1903,1087,1798,960,1694,944,1589,832,1485,906,1381,1165,1277,1696,1172,2140,1068,2382,964,2463,964,2442xe" filled="false" stroked="true" strokeweight=".01pt" strokecolor="#00926e">
              <v:path arrowok="t"/>
              <v:stroke dashstyle="solid"/>
            </v:shape>
            <v:shape style="position:absolute;left:963;top:543;width:3339;height:1899" coordorigin="964,543" coordsize="3339,1899" path="m3155,543l3050,556,2946,651,2842,808,2737,864,2633,1028,2529,1099,2424,1107,2320,1132,2216,1051,2111,984,2007,1023,1903,1037,1798,911,1694,896,1589,785,1485,860,1381,1119,1277,1651,1172,2095,1068,2339,964,2420,964,2442,1068,2361,1172,2118,1277,1674,1381,1143,1485,884,1589,809,1694,921,1798,936,1903,1062,2007,1048,2111,1010,2216,1078,2320,1159,2424,1134,2529,1127,2633,1057,2737,893,2842,837,2946,681,3050,587,3155,575,3363,664,3468,712,3572,735,3676,729,3827,716,3901,708,3975,699,4048,688,4123,675,4198,659,4302,640,4302,603,4198,622,4123,639,4049,652,3975,664,3901,673,3827,681,3753,687,3676,694,3572,700,3468,678,3363,630,3155,543xe" filled="true" fillcolor="#68b099" stroked="false">
              <v:path arrowok="t"/>
              <v:fill type="solid"/>
            </v:shape>
            <v:shape style="position:absolute;left:963;top:543;width:3339;height:1899" coordorigin="964,543" coordsize="3339,1899" path="m964,2420l1068,2339,1172,2095,1277,1651,1381,1119,1485,860,1589,785,1694,896,1798,911,1903,1037,2007,1023,2111,984,2216,1051,2320,1132,2424,1107,2529,1099,2633,1028,2737,864,2842,808,2946,651,3050,556,3155,543,3259,587,3363,630,3468,678,3572,700,3676,694,3753,687,3827,681,3901,673,3975,664,4049,652,4123,639,4198,622,4302,603,4302,640,4198,659,4123,675,4048,688,3975,699,3901,708,3827,716,3752,722,3676,729,3572,735,3468,712,3363,664,3259,620,3155,575,3050,587,2946,681,2842,837,2737,893,2633,1057,2529,1127,2424,1134,2320,1159,2216,1078,2111,1010,2007,1048,1903,1062,1798,936,1694,921,1589,809,1485,884,1381,1143,1277,1674,1172,2118,1068,2361,964,2442,964,2420xe" filled="false" stroked="true" strokeweight=".01pt" strokecolor="#68b099">
              <v:path arrowok="t"/>
              <v:stroke dashstyle="solid"/>
            </v:shape>
            <v:shape style="position:absolute;left:963;top:508;width:3339;height:1912" coordorigin="964,509" coordsize="3339,1912" path="m3155,509l3050,522,2946,618,2842,775,2737,832,2633,997,2529,1068,2424,1077,2320,1102,2216,1022,2111,955,2007,994,1903,1009,1798,884,1694,870,1589,759,1485,834,1381,1094,1277,1626,1172,2071,1068,2315,964,2397,964,2420,1068,2339,1172,2095,1277,1651,1381,1119,1485,860,1589,785,1694,896,1798,911,1903,1037,2007,1023,2111,984,2216,1051,2320,1132,2424,1107,2529,1099,2633,1028,2737,864,2842,808,2946,651,3050,556,3155,543,3363,630,3468,678,3572,700,3676,694,3753,687,3827,681,3901,673,3975,664,4049,652,4123,639,4198,622,4302,603,4302,563,4198,583,4123,600,4048,614,3975,625,3902,635,3828,643,3753,650,3676,657,3572,663,3468,641,3363,594,3155,509xe" filled="true" fillcolor="#68b099" stroked="false">
              <v:path arrowok="t"/>
              <v:fill type="solid"/>
            </v:shape>
            <v:shape style="position:absolute;left:963;top:508;width:3339;height:1912" coordorigin="964,509" coordsize="3339,1912" path="m964,2397l1068,2315,1172,2071,1277,1626,1381,1094,1485,834,1589,759,1694,870,1798,884,1903,1009,2007,994,2111,955,2216,1022,2320,1102,2424,1077,2529,1068,2633,997,2737,832,2842,775,2946,618,3050,522,3155,509,3259,552,3363,594,3468,641,3572,663,3676,657,3753,650,3828,643,3902,635,3975,625,4048,614,4123,600,4198,583,4302,563,4302,603,4198,622,4123,639,4049,652,3975,664,3901,673,3827,681,3753,687,3676,694,3572,700,3468,678,3363,630,3259,587,3155,543,3050,556,2946,651,2842,808,2737,864,2633,1028,2529,1099,2424,1107,2320,1132,2216,1051,2111,984,2007,1023,1903,1037,1798,911,1694,896,1589,785,1485,860,1381,1119,1277,1651,1172,2095,1068,2339,964,2420,964,2397xe" filled="false" stroked="true" strokeweight=".01pt" strokecolor="#68b099">
              <v:path arrowok="t"/>
              <v:stroke dashstyle="solid"/>
            </v:shape>
            <v:shape style="position:absolute;left:963;top:470;width:3339;height:1927" coordorigin="964,471" coordsize="3339,1927" path="m3155,471l3050,485,2946,582,2842,740,2737,797,2633,963,2529,1034,2424,1043,2320,1069,2216,990,2111,923,2007,963,1903,979,1798,854,1694,840,1589,729,1485,805,1381,1066,1277,1599,1172,2044,1068,2288,964,2370,964,2397,1068,2315,1172,2071,1277,1626,1381,1094,1485,834,1589,759,1694,870,1798,884,1903,1009,2007,994,2111,955,2216,1022,2320,1102,2424,1077,2529,1068,2633,997,2737,832,2842,775,2946,618,3050,522,3155,509,3363,594,3468,641,3572,663,3676,657,3753,650,3828,643,3902,635,3975,625,4048,614,4123,600,4198,583,4302,563,4302,518,4198,539,4122,556,4048,571,3975,583,3902,592,3828,601,3753,608,3676,615,3572,621,3468,599,3363,554,3155,471xe" filled="true" fillcolor="#68b099" stroked="false">
              <v:path arrowok="t"/>
              <v:fill type="solid"/>
            </v:shape>
            <v:shape style="position:absolute;left:963;top:470;width:3339;height:1927" coordorigin="964,471" coordsize="3339,1927" path="m964,2370l1068,2288,1172,2044,1277,1599,1381,1066,1485,805,1589,729,1694,840,1798,854,1903,979,2007,963,2111,923,2216,990,2320,1069,2424,1043,2529,1034,2633,963,2737,797,2842,740,2946,582,3050,485,3155,471,3259,512,3363,554,3468,599,3572,621,3676,615,3753,608,3828,601,3902,592,3975,583,4048,571,4122,556,4198,539,4302,518,4302,563,4198,583,4123,600,4048,614,3975,625,3902,635,3828,643,3753,650,3676,657,3572,663,3468,641,3363,594,3259,552,3155,509,3050,522,2946,618,2842,775,2737,832,2633,997,2529,1068,2424,1077,2320,1102,2216,1022,2111,955,2007,994,1903,1009,1798,884,1694,870,1589,759,1485,834,1381,1094,1277,1626,1172,2071,1068,2315,964,2397,964,2370xe" filled="false" stroked="true" strokeweight=".01pt" strokecolor="#68b099">
              <v:path arrowok="t"/>
              <v:stroke dashstyle="solid"/>
            </v:shape>
            <v:shape style="position:absolute;left:963;top:425;width:3339;height:1945" coordorigin="964,426" coordsize="3339,1945" path="m3155,426l3050,441,2946,539,2842,698,2737,756,2633,922,2529,995,2424,1004,2320,1031,2216,952,2111,886,2007,927,1903,943,1798,818,1694,805,1589,695,1485,772,1381,1033,1277,1566,1172,2012,1068,2257,964,2340,964,2370,1068,2288,1172,2044,1277,1599,1381,1066,1485,805,1589,729,1694,840,1798,854,1903,979,2007,963,2111,923,2216,990,2320,1069,2424,1043,2529,1034,2633,963,2737,797,2842,740,2946,582,3050,485,3155,471,3363,554,3468,599,3572,621,3676,615,3753,608,3828,601,3902,592,3975,583,4048,571,4122,556,4198,539,4302,518,4302,466,4198,487,4122,505,4048,520,3975,533,3902,543,3828,552,3753,559,3676,566,3572,573,3468,551,3363,507,3155,426xe" filled="true" fillcolor="#9cc8b6" stroked="false">
              <v:path arrowok="t"/>
              <v:fill type="solid"/>
            </v:shape>
            <v:shape style="position:absolute;left:963;top:425;width:3339;height:1945" coordorigin="964,426" coordsize="3339,1945" path="m964,2340l1068,2257,1172,2012,1277,1566,1381,1033,1485,772,1589,695,1694,805,1798,818,1903,943,2007,927,2111,886,2216,952,2320,1031,2424,1004,2529,995,2633,922,2737,756,2842,698,2946,539,3050,441,3155,426,3259,466,3363,507,3468,551,3572,573,3676,566,3753,559,3828,552,3902,543,3975,533,4048,520,4122,505,4198,487,4302,466,4302,518,4198,539,4122,556,4048,571,3975,583,3902,592,3828,601,3753,608,3676,615,3572,621,3468,599,3363,554,3259,512,3155,471,3050,485,2946,582,2842,740,2737,797,2633,963,2529,1034,2424,1043,2320,1069,2216,990,2111,923,2007,963,1903,979,1798,854,1694,840,1589,729,1485,805,1381,1066,1277,1599,1172,2044,1068,2288,964,2370,964,2340xe" filled="false" stroked="true" strokeweight=".01pt" strokecolor="#9cc8b6">
              <v:path arrowok="t"/>
              <v:stroke dashstyle="solid"/>
            </v:shape>
            <v:shape style="position:absolute;left:963;top:369;width:3339;height:1970" coordorigin="964,370" coordsize="3339,1970" path="m3155,370l3050,387,2946,486,2842,645,2737,704,2633,872,2529,945,2424,955,2320,983,2216,904,2111,840,2007,881,1903,898,1798,774,1694,762,1589,653,1485,730,1381,991,1277,1526,1172,1972,1068,2218,964,2301,964,2340,1068,2257,1172,2012,1277,1566,1381,1033,1485,772,1589,695,1694,805,1798,818,1903,943,2007,927,2111,886,2216,952,2320,1031,2424,1004,2529,995,2633,922,2737,756,2842,698,2946,539,3050,441,3155,426,3363,507,3468,551,3572,573,3676,566,3753,559,3828,552,3902,543,3975,533,4048,520,4122,505,4198,487,4302,466,4302,401,4198,423,4122,442,4048,457,3975,470,3902,481,3829,490,3754,498,3676,505,3572,512,3468,491,3363,448,3155,370xe" filled="true" fillcolor="#9cc8b6" stroked="false">
              <v:path arrowok="t"/>
              <v:fill type="solid"/>
            </v:shape>
            <v:shape style="position:absolute;left:963;top:369;width:3339;height:1970" coordorigin="964,370" coordsize="3339,1970" path="m964,2301l1068,2218,1172,1972,1277,1526,1381,991,1485,730,1589,653,1694,762,1798,774,1903,898,2007,881,2111,840,2216,904,2320,983,2424,955,2529,945,2633,872,2737,704,2842,645,2946,486,3050,387,3155,370,3259,409,3363,448,3468,491,3572,512,3676,505,3754,498,3829,490,3902,481,3975,470,4048,457,4122,442,4198,423,4302,401,4302,466,4198,487,4122,505,4048,520,3975,533,3902,543,3828,552,3753,559,3676,566,3572,573,3468,551,3363,507,3259,466,3155,426,3050,441,2946,539,2842,698,2737,756,2633,922,2529,995,2424,1004,2320,1031,2216,952,2111,886,2007,927,1903,943,1798,818,1694,805,1589,695,1485,772,1381,1033,1277,1566,1172,2012,1068,2257,964,2340,964,2301xe" filled="false" stroked="true" strokeweight=".01pt" strokecolor="#9cc8b6">
              <v:path arrowok="t"/>
              <v:stroke dashstyle="solid"/>
            </v:shape>
            <v:shape style="position:absolute;left:963;top:286;width:3339;height:2015" coordorigin="964,286" coordsize="3339,2015" path="m3155,286l3050,305,2946,407,2842,568,2737,628,2633,796,2529,871,2424,883,2320,911,2216,834,2111,771,2007,813,1903,831,1798,709,1694,697,1589,589,1485,668,1381,930,1277,1465,1172,1913,1068,2159,964,2244,964,2301,1068,2218,1172,1972,1277,1526,1381,991,1485,730,1589,653,1694,762,1798,774,1903,898,2007,881,2111,840,2216,904,2320,983,2424,955,2529,945,2633,872,2737,704,2842,645,2946,486,3050,387,3155,370,3363,448,3468,491,3572,512,3676,505,3754,498,3829,490,3902,481,3975,470,4048,457,4122,442,4198,423,4302,401,4302,304,4198,327,4122,347,4048,363,3975,377,3903,389,3829,399,3754,407,3676,415,3572,422,3468,401,3363,360,3155,286xe" filled="true" fillcolor="#9cc8b6" stroked="false">
              <v:path arrowok="t"/>
              <v:fill type="solid"/>
            </v:shape>
            <v:shape style="position:absolute;left:963;top:286;width:3339;height:2015" coordorigin="964,286" coordsize="3339,2015" path="m964,2244l1068,2159,1172,1913,1277,1465,1381,930,1485,668,1589,589,1694,697,1798,709,1903,831,2007,813,2111,771,2216,834,2320,911,2424,883,2529,871,2633,796,2737,628,2842,568,2946,407,3050,305,3155,286,3259,323,3363,360,3468,401,3572,422,3676,415,3754,407,3829,399,3903,389,3975,377,4048,363,4122,347,4198,327,4302,304,4302,401,4198,423,4122,442,4048,457,3975,470,3902,481,3829,490,3754,498,3676,505,3572,512,3468,491,3363,448,3259,409,3155,370,3050,387,2946,486,2842,645,2737,704,2633,872,2529,945,2424,955,2320,983,2216,904,2111,840,2007,881,1903,898,1798,774,1694,762,1589,653,1485,730,1381,991,1277,1526,1172,1972,1068,2218,964,2301,964,2244xe" filled="false" stroked="true" strokeweight=".01pt" strokecolor="#9cc8b6">
              <v:path arrowok="t"/>
              <v:stroke dashstyle="solid"/>
            </v:shape>
            <v:line style="position:absolute" from="794,2717" to="907,2717" stroked="true" strokeweight=".5pt" strokecolor="#231f20">
              <v:stroke dashstyle="solid"/>
            </v:line>
            <v:line style="position:absolute" from="794,2541" to="907,2541" stroked="true" strokeweight=".5pt" strokecolor="#231f20">
              <v:stroke dashstyle="solid"/>
            </v:line>
            <v:line style="position:absolute" from="794,2364" to="907,2364" stroked="true" strokeweight=".5pt" strokecolor="#231f20">
              <v:stroke dashstyle="solid"/>
            </v:line>
            <v:line style="position:absolute" from="794,2186" to="907,2186" stroked="true" strokeweight=".5pt" strokecolor="#231f20">
              <v:stroke dashstyle="solid"/>
            </v:line>
            <v:line style="position:absolute" from="794,2009" to="907,2009" stroked="true" strokeweight=".5pt" strokecolor="#231f20">
              <v:stroke dashstyle="solid"/>
            </v:line>
            <v:line style="position:absolute" from="794,1833" to="907,1833" stroked="true" strokeweight=".5pt" strokecolor="#231f20">
              <v:stroke dashstyle="solid"/>
            </v:line>
            <v:line style="position:absolute" from="794,1655" to="907,1655" stroked="true" strokeweight=".5pt" strokecolor="#231f20">
              <v:stroke dashstyle="solid"/>
            </v:line>
            <v:line style="position:absolute" from="794,1477" to="907,1477" stroked="true" strokeweight=".5pt" strokecolor="#231f20">
              <v:stroke dashstyle="solid"/>
            </v:line>
            <v:line style="position:absolute" from="794,1300" to="907,1300" stroked="true" strokeweight=".5pt" strokecolor="#231f20">
              <v:stroke dashstyle="solid"/>
            </v:line>
            <v:line style="position:absolute" from="794,1124" to="907,1124" stroked="true" strokeweight=".5pt" strokecolor="#231f20">
              <v:stroke dashstyle="solid"/>
            </v:line>
            <v:line style="position:absolute" from="794,946" to="907,946" stroked="true" strokeweight=".5pt" strokecolor="#231f20">
              <v:stroke dashstyle="solid"/>
            </v:line>
            <v:line style="position:absolute" from="794,769" to="907,769" stroked="true" strokeweight=".5pt" strokecolor="#231f20">
              <v:stroke dashstyle="solid"/>
            </v:line>
            <v:line style="position:absolute" from="794,591" to="907,591" stroked="true" strokeweight=".5pt" strokecolor="#231f20">
              <v:stroke dashstyle="solid"/>
            </v:line>
            <v:line style="position:absolute" from="794,415" to="907,415" stroked="true" strokeweight=".5pt" strokecolor="#231f20">
              <v:stroke dashstyle="solid"/>
            </v:line>
            <v:line style="position:absolute" from="794,237" to="907,237" stroked="true" strokeweight=".5pt" strokecolor="#231f20">
              <v:stroke dashstyle="solid"/>
            </v:line>
            <v:line style="position:absolute" from="4365,2717" to="4478,2717" stroked="true" strokeweight=".5pt" strokecolor="#231f20">
              <v:stroke dashstyle="solid"/>
            </v:line>
            <v:line style="position:absolute" from="4365,2541" to="4478,2541" stroked="true" strokeweight=".5pt" strokecolor="#231f20">
              <v:stroke dashstyle="solid"/>
            </v:line>
            <v:line style="position:absolute" from="4365,2364" to="4478,2364" stroked="true" strokeweight=".5pt" strokecolor="#231f20">
              <v:stroke dashstyle="solid"/>
            </v:line>
            <v:line style="position:absolute" from="4365,2186" to="4478,2186" stroked="true" strokeweight=".5pt" strokecolor="#231f20">
              <v:stroke dashstyle="solid"/>
            </v:line>
            <v:line style="position:absolute" from="4365,2009" to="4478,2009" stroked="true" strokeweight=".5pt" strokecolor="#231f20">
              <v:stroke dashstyle="solid"/>
            </v:line>
            <v:line style="position:absolute" from="4365,1833" to="4478,1833" stroked="true" strokeweight=".5pt" strokecolor="#231f20">
              <v:stroke dashstyle="solid"/>
            </v:line>
            <v:line style="position:absolute" from="4365,1655" to="4478,1655" stroked="true" strokeweight=".5pt" strokecolor="#231f20">
              <v:stroke dashstyle="solid"/>
            </v:line>
            <v:line style="position:absolute" from="4365,1477" to="4478,1477" stroked="true" strokeweight=".5pt" strokecolor="#231f20">
              <v:stroke dashstyle="solid"/>
            </v:line>
            <v:line style="position:absolute" from="4365,1300" to="4478,1300" stroked="true" strokeweight=".5pt" strokecolor="#231f20">
              <v:stroke dashstyle="solid"/>
            </v:line>
            <v:line style="position:absolute" from="4365,1124" to="4478,1124" stroked="true" strokeweight=".5pt" strokecolor="#231f20">
              <v:stroke dashstyle="solid"/>
            </v:line>
            <v:line style="position:absolute" from="4365,946" to="4478,946" stroked="true" strokeweight=".5pt" strokecolor="#231f20">
              <v:stroke dashstyle="solid"/>
            </v:line>
            <v:line style="position:absolute" from="4365,769" to="4478,769" stroked="true" strokeweight=".5pt" strokecolor="#231f20">
              <v:stroke dashstyle="solid"/>
            </v:line>
            <v:line style="position:absolute" from="4365,591" to="4478,591" stroked="true" strokeweight=".5pt" strokecolor="#231f20">
              <v:stroke dashstyle="solid"/>
            </v:line>
            <v:line style="position:absolute" from="4365,415" to="4478,415" stroked="true" strokeweight=".5pt" strokecolor="#231f20">
              <v:stroke dashstyle="solid"/>
            </v:line>
            <v:line style="position:absolute" from="4365,237" to="4478,237" stroked="true" strokeweight=".5pt" strokecolor="#231f20">
              <v:stroke dashstyle="solid"/>
            </v:line>
            <v:line style="position:absolute" from="1068,2839" to="1068,2896" stroked="true" strokeweight=".5pt" strokecolor="#231f20">
              <v:stroke dashstyle="solid"/>
            </v:line>
            <v:line style="position:absolute" from="1172,2839" to="1172,2896" stroked="true" strokeweight=".5pt" strokecolor="#231f20">
              <v:stroke dashstyle="solid"/>
            </v:line>
            <v:line style="position:absolute" from="1276,2839" to="1276,2896" stroked="true" strokeweight=".5pt" strokecolor="#231f20">
              <v:stroke dashstyle="solid"/>
            </v:line>
            <v:line style="position:absolute" from="1485,2839" to="1485,2896" stroked="true" strokeweight=".5pt" strokecolor="#231f20">
              <v:stroke dashstyle="solid"/>
            </v:line>
            <v:line style="position:absolute" from="1589,2839" to="1589,2896" stroked="true" strokeweight=".5pt" strokecolor="#231f20">
              <v:stroke dashstyle="solid"/>
            </v:line>
            <v:line style="position:absolute" from="1694,2839" to="1694,2896" stroked="true" strokeweight=".5pt" strokecolor="#231f20">
              <v:stroke dashstyle="solid"/>
            </v:line>
            <v:line style="position:absolute" from="1903,2839" to="1903,2896" stroked="true" strokeweight=".5pt" strokecolor="#231f20">
              <v:stroke dashstyle="solid"/>
            </v:line>
            <v:line style="position:absolute" from="2007,2839" to="2007,2896" stroked="true" strokeweight=".5pt" strokecolor="#231f20">
              <v:stroke dashstyle="solid"/>
            </v:line>
            <v:line style="position:absolute" from="2112,2839" to="2112,2896" stroked="true" strokeweight=".5pt" strokecolor="#231f20">
              <v:stroke dashstyle="solid"/>
            </v:line>
            <v:line style="position:absolute" from="2319,2839" to="2319,2896" stroked="true" strokeweight=".5pt" strokecolor="#231f20">
              <v:stroke dashstyle="solid"/>
            </v:line>
            <v:line style="position:absolute" from="2424,2839" to="2424,2896" stroked="true" strokeweight=".5pt" strokecolor="#231f20">
              <v:stroke dashstyle="solid"/>
            </v:line>
            <v:line style="position:absolute" from="2528,2839" to="2528,2896" stroked="true" strokeweight=".5pt" strokecolor="#231f20">
              <v:stroke dashstyle="solid"/>
            </v:line>
            <v:line style="position:absolute" from="2737,2839" to="2737,2896" stroked="true" strokeweight=".5pt" strokecolor="#231f20">
              <v:stroke dashstyle="solid"/>
            </v:line>
            <v:line style="position:absolute" from="2842,2839" to="2842,2896" stroked="true" strokeweight=".5pt" strokecolor="#231f20">
              <v:stroke dashstyle="solid"/>
            </v:line>
            <v:line style="position:absolute" from="2946,2839" to="2946,2896" stroked="true" strokeweight=".5pt" strokecolor="#231f20">
              <v:stroke dashstyle="solid"/>
            </v:line>
            <v:line style="position:absolute" from="3155,2839" to="3155,2896" stroked="true" strokeweight=".5pt" strokecolor="#231f20">
              <v:stroke dashstyle="solid"/>
            </v:line>
            <v:line style="position:absolute" from="3259,2839" to="3259,2896" stroked="true" strokeweight=".5pt" strokecolor="#231f20">
              <v:stroke dashstyle="solid"/>
            </v:line>
            <v:line style="position:absolute" from="3364,2839" to="3364,2896" stroked="true" strokeweight=".5pt" strokecolor="#231f20">
              <v:stroke dashstyle="solid"/>
            </v:line>
            <v:line style="position:absolute" from="3571,2839" to="3571,2896" stroked="true" strokeweight=".5pt" strokecolor="#231f20">
              <v:stroke dashstyle="solid"/>
            </v:line>
            <v:line style="position:absolute" from="3676,2839" to="3676,2896" stroked="true" strokeweight=".5pt" strokecolor="#231f20">
              <v:stroke dashstyle="solid"/>
            </v:line>
            <v:line style="position:absolute" from="3780,2839" to="3780,2896" stroked="true" strokeweight=".5pt" strokecolor="#231f20">
              <v:stroke dashstyle="solid"/>
            </v:line>
            <v:line style="position:absolute" from="3989,2839" to="3989,2896" stroked="true" strokeweight=".5pt" strokecolor="#231f20">
              <v:stroke dashstyle="solid"/>
            </v:line>
            <v:line style="position:absolute" from="4094,2839" to="4094,2896" stroked="true" strokeweight=".5pt" strokecolor="#231f20">
              <v:stroke dashstyle="solid"/>
            </v:line>
            <v:line style="position:absolute" from="4198,2839" to="4198,2896" stroked="true" strokeweight=".5pt" strokecolor="#231f20">
              <v:stroke dashstyle="solid"/>
            </v:line>
            <v:line style="position:absolute" from="964,2783" to="964,2896" stroked="true" strokeweight=".5pt" strokecolor="#231f20">
              <v:stroke dashstyle="solid"/>
            </v:line>
            <v:line style="position:absolute" from="1380,2783" to="1380,2896" stroked="true" strokeweight=".5pt" strokecolor="#231f20">
              <v:stroke dashstyle="solid"/>
            </v:line>
            <v:line style="position:absolute" from="1798,2783" to="1798,2896" stroked="true" strokeweight=".5pt" strokecolor="#231f20">
              <v:stroke dashstyle="solid"/>
            </v:line>
            <v:line style="position:absolute" from="2216,2783" to="2216,2896" stroked="true" strokeweight=".5pt" strokecolor="#231f20">
              <v:stroke dashstyle="solid"/>
            </v:line>
            <v:line style="position:absolute" from="2633,2783" to="2633,2896" stroked="true" strokeweight=".5pt" strokecolor="#231f20">
              <v:stroke dashstyle="solid"/>
            </v:line>
            <v:line style="position:absolute" from="3050,2783" to="3050,2896" stroked="true" strokeweight=".5pt" strokecolor="#231f20">
              <v:stroke dashstyle="solid"/>
            </v:line>
            <v:line style="position:absolute" from="3467,2783" to="3467,2896" stroked="true" strokeweight=".5pt" strokecolor="#231f20">
              <v:stroke dashstyle="solid"/>
            </v:line>
            <v:line style="position:absolute" from="3885,2783" to="3885,2896" stroked="true" strokeweight=".5pt" strokecolor="#231f20">
              <v:stroke dashstyle="solid"/>
            </v:line>
            <v:line style="position:absolute" from="4302,2783" to="4302,2896" stroked="true" strokeweight=".5pt" strokecolor="#231f20">
              <v:stroke dashstyle="solid"/>
            </v:line>
            <v:shape style="position:absolute;left:2945;top:59;width:2;height:2835" coordorigin="2946,60" coordsize="0,2835" path="m2946,2894l2946,1477,2946,60e" filled="false" stroked="true" strokeweight=".5pt" strokecolor="#231f20">
              <v:path arrowok="t"/>
              <v:stroke dashstyle="shortdot"/>
            </v:shape>
            <v:shape style="position:absolute;left:963;top:1299;width:3339;height:2" coordorigin="964,1300" coordsize="3339,0" path="m964,1300l964,1300,4198,1300,4303,1300e" filled="false" stroked="true" strokeweight=".5pt" strokecolor="#231f20">
              <v:path arrowok="t"/>
              <v:stroke dashstyle="solid"/>
            </v:shape>
            <v:shape style="position:absolute;left:963;top:809;width:1983;height:1694" coordorigin="964,809" coordsize="1983,1694" path="m964,2502l1068,2422,1172,2181,1276,1738,1381,1208,1485,949,1589,876,1694,988,1798,1000,1903,1164,2007,1130,2112,1112,2216,1202,2319,1295,2424,1262,2528,1264,2633,1169,2737,953,2842,958,2946,809e" filled="false" stroked="true" strokeweight="1pt" strokecolor="#231f20">
              <v:path arrowok="t"/>
              <v:stroke dashstyle="solid"/>
            </v:shape>
            <v:shape style="position:absolute;left:1162;top:2244;width:287;height:266" type="#_x0000_t75" stroked="false">
              <v:imagedata r:id="rId24" o:title=""/>
            </v:shape>
            <v:shape style="position:absolute;left:2973;top:153;width:1325;height:51" coordorigin="2973,153" coordsize="1325,51" path="m3058,153l3042,160,3030,164,3018,168,3005,172,2993,175,2982,177,2973,179,2982,180,2993,182,3005,185,3018,189,3029,193,3058,204,3058,153xm4297,179l4289,177,4278,175,4266,172,4253,168,4242,165,4213,153,4213,204,4229,197,4241,193,4253,189,4266,185,4278,182,4289,180,4297,179xe" filled="true" fillcolor="#231f20" stroked="false">
              <v:path arrowok="t"/>
              <v:fill type="solid"/>
            </v:shape>
            <v:rect style="position:absolute;left:798;top:55;width:3675;height:2836" filled="false" stroked="true" strokeweight=".5pt" strokecolor="#231f20">
              <v:stroke dashstyle="solid"/>
            </v:rect>
            <v:shape style="position:absolute;left:1290;top:95;width:2960;height:144" type="#_x0000_t202" filled="false" stroked="false">
              <v:textbox inset="0,0,0,0">
                <w:txbxContent>
                  <w:p>
                    <w:pPr>
                      <w:tabs>
                        <w:tab w:pos="1750" w:val="left" w:leader="none"/>
                        <w:tab w:pos="2078" w:val="left" w:leader="none"/>
                        <w:tab w:pos="2939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95"/>
                        <w:sz w:val="12"/>
                        <w:u w:val="single" w:color="231F20"/>
                      </w:rPr>
                      <w:t> 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221;top:250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51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3"/>
        <w:ind w:left="3856" w:right="0" w:firstLine="0"/>
        <w:jc w:val="left"/>
        <w:rPr>
          <w:sz w:val="12"/>
        </w:rPr>
      </w:pPr>
      <w:r>
        <w:rPr>
          <w:color w:val="231F20"/>
          <w:spacing w:val="-21"/>
          <w:position w:val="-8"/>
          <w:sz w:val="16"/>
        </w:rPr>
        <w:t>+</w:t>
      </w:r>
      <w:r>
        <w:rPr>
          <w:color w:val="231F20"/>
          <w:spacing w:val="-21"/>
          <w:sz w:val="12"/>
        </w:rPr>
        <w:t>1</w:t>
      </w:r>
    </w:p>
    <w:p>
      <w:pPr>
        <w:spacing w:line="132" w:lineRule="auto" w:before="0"/>
        <w:ind w:left="3862" w:right="0" w:firstLine="0"/>
        <w:jc w:val="left"/>
        <w:rPr>
          <w:sz w:val="12"/>
        </w:rPr>
      </w:pPr>
      <w:r>
        <w:rPr>
          <w:color w:val="231F20"/>
          <w:spacing w:val="-52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5" w:lineRule="exact" w:before="0"/>
        <w:ind w:left="0" w:right="51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6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51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23" w:lineRule="exact" w:before="38"/>
        <w:ind w:left="0" w:right="51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tabs>
          <w:tab w:pos="894" w:val="left" w:leader="none"/>
          <w:tab w:pos="1311" w:val="left" w:leader="none"/>
          <w:tab w:pos="1729" w:val="left" w:leader="none"/>
          <w:tab w:pos="2146" w:val="left" w:leader="none"/>
          <w:tab w:pos="2564" w:val="left" w:leader="none"/>
          <w:tab w:pos="2981" w:val="left" w:leader="none"/>
          <w:tab w:pos="3398" w:val="left" w:leader="none"/>
        </w:tabs>
        <w:spacing w:line="123" w:lineRule="exact" w:before="0"/>
        <w:ind w:left="417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line="244" w:lineRule="auto" w:before="84"/>
        <w:ind w:left="153" w:right="38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103"/>
        <w:ind w:left="153" w:right="303"/>
      </w:pPr>
      <w:r>
        <w:rPr/>
        <w:br w:type="column"/>
      </w: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path implied by market interest rates and the stock of </w:t>
      </w:r>
      <w:r>
        <w:rPr>
          <w:color w:val="231F20"/>
          <w:w w:val="95"/>
        </w:rPr>
        <w:t>purchased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fillip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pent-up </w:t>
      </w:r>
      <w:r>
        <w:rPr>
          <w:color w:val="231F20"/>
          <w:w w:val="90"/>
        </w:rPr>
        <w:t>demand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fades.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Thereafter,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move 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firmer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footing: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underpins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improved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 </w:t>
      </w:r>
      <w:r>
        <w:rPr>
          <w:color w:val="231F20"/>
        </w:rPr>
        <w:t>investment.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30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means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 balanced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 </w:t>
      </w:r>
      <w:r>
        <w:rPr>
          <w:color w:val="231F20"/>
        </w:rPr>
        <w:t>economies have resurfaced, and the need for further </w:t>
      </w:r>
      <w:r>
        <w:rPr>
          <w:color w:val="231F20"/>
          <w:w w:val="95"/>
        </w:rPr>
        <w:t>adjustment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recovery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prevents</w:t>
      </w:r>
    </w:p>
    <w:p>
      <w:pPr>
        <w:pStyle w:val="BodyText"/>
        <w:spacing w:line="268" w:lineRule="auto"/>
        <w:ind w:left="153" w:right="241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demand.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virtuous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cycle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sentiment,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near-term </w:t>
      </w:r>
      <w:r>
        <w:rPr>
          <w:color w:val="231F20"/>
        </w:rPr>
        <w:t>momentum in</w:t>
      </w:r>
      <w:r>
        <w:rPr>
          <w:color w:val="231F20"/>
          <w:spacing w:val="-37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69" w:space="861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purchased </w:t>
      </w:r>
      <w:r>
        <w:rPr>
          <w:color w:val="231F20"/>
          <w:sz w:val="18"/>
        </w:rPr>
        <w:t>assets</w:t>
      </w:r>
    </w:p>
    <w:p>
      <w:pPr>
        <w:spacing w:line="119" w:lineRule="exact" w:before="102"/>
        <w:ind w:left="2425" w:right="0" w:firstLine="0"/>
        <w:jc w:val="left"/>
        <w:rPr>
          <w:sz w:val="12"/>
        </w:rPr>
      </w:pPr>
      <w:bookmarkStart w:name="Costs and prices" w:id="7"/>
      <w:bookmarkEnd w:id="7"/>
      <w:r>
        <w:rPr/>
      </w:r>
      <w:r>
        <w:rPr>
          <w:color w:val="231F20"/>
          <w:sz w:val="12"/>
        </w:rPr>
        <w:t>Unemployment rate, per cent</w:t>
      </w:r>
    </w:p>
    <w:p>
      <w:pPr>
        <w:spacing w:line="119" w:lineRule="exact" w:before="0"/>
        <w:ind w:left="3884" w:right="0" w:firstLine="0"/>
        <w:jc w:val="left"/>
        <w:rPr>
          <w:sz w:val="12"/>
        </w:rPr>
      </w:pPr>
      <w:r>
        <w:rPr/>
        <w:pict>
          <v:group style="position:absolute;margin-left:39.685001pt;margin-top:2.803371pt;width:184.25pt;height:142.050pt;mso-position-horizontal-relative:page;mso-position-vertical-relative:paragraph;z-index:15734272" coordorigin="794,56" coordsize="3685,2841">
            <v:shape style="position:absolute;left:801;top:56;width:3512;height:2841" type="#_x0000_t75" stroked="false">
              <v:imagedata r:id="rId25" o:title=""/>
            </v:shape>
            <v:line style="position:absolute" from="794,2384" to="907,2384" stroked="true" strokeweight=".5pt" strokecolor="#231f20">
              <v:stroke dashstyle="solid"/>
            </v:line>
            <v:line style="position:absolute" from="794,1996" to="907,1996" stroked="true" strokeweight=".5pt" strokecolor="#231f20">
              <v:stroke dashstyle="solid"/>
            </v:line>
            <v:line style="position:absolute" from="794,1608" to="907,1608" stroked="true" strokeweight=".5pt" strokecolor="#231f20">
              <v:stroke dashstyle="solid"/>
            </v:line>
            <v:line style="position:absolute" from="794,1220" to="907,1220" stroked="true" strokeweight=".5pt" strokecolor="#231f20">
              <v:stroke dashstyle="solid"/>
            </v:line>
            <v:line style="position:absolute" from="794,832" to="907,832" stroked="true" strokeweight=".5pt" strokecolor="#231f20">
              <v:stroke dashstyle="solid"/>
            </v:line>
            <v:line style="position:absolute" from="794,444" to="907,444" stroked="true" strokeweight=".5pt" strokecolor="#231f20">
              <v:stroke dashstyle="solid"/>
            </v:line>
            <v:line style="position:absolute" from="4365,2384" to="4478,2384" stroked="true" strokeweight=".5pt" strokecolor="#231f20">
              <v:stroke dashstyle="solid"/>
            </v:line>
            <v:line style="position:absolute" from="4365,1996" to="4478,1996" stroked="true" strokeweight=".5pt" strokecolor="#231f20">
              <v:stroke dashstyle="solid"/>
            </v:line>
            <v:line style="position:absolute" from="4365,1608" to="4478,1608" stroked="true" strokeweight=".5pt" strokecolor="#231f20">
              <v:stroke dashstyle="solid"/>
            </v:line>
            <v:line style="position:absolute" from="4365,1220" to="4478,1220" stroked="true" strokeweight=".5pt" strokecolor="#231f20">
              <v:stroke dashstyle="solid"/>
            </v:line>
            <v:line style="position:absolute" from="4365,832" to="4478,832" stroked="true" strokeweight=".5pt" strokecolor="#231f20">
              <v:stroke dashstyle="solid"/>
            </v:line>
            <v:line style="position:absolute" from="4365,444" to="4478,444" stroked="true" strokeweight=".5pt" strokecolor="#231f20">
              <v:stroke dashstyle="solid"/>
            </v:line>
            <v:shape style="position:absolute;left:4339;top:2772;width:40;height:118" coordorigin="4340,2772" coordsize="40,118" path="m4359,2772l4359,2797,4340,2812,4379,2825,4340,2844,4379,2859,4356,2868,4356,2890e" filled="false" stroked="true" strokeweight=".5pt" strokecolor="#231f20">
              <v:path arrowok="t"/>
              <v:stroke dashstyle="solid"/>
            </v:shape>
            <v:line style="position:absolute" from="794,64" to="4478,64" stroked="true" strokeweight=".5pt" strokecolor="#231f20">
              <v:stroke dashstyle="solid"/>
            </v:line>
            <v:line style="position:absolute" from="799,64" to="799,2772" stroked="true" strokeweight=".5pt" strokecolor="#231f20">
              <v:stroke dashstyle="solid"/>
            </v:line>
            <v:line style="position:absolute" from="4471,64" to="4471,2772" stroked="true" strokeweight=".5pt" strokecolor="#231f20">
              <v:stroke dashstyle="solid"/>
            </v:line>
            <v:line style="position:absolute" from="4361,2775" to="4470,2775" stroked="true" strokeweight=".5pt" strokecolor="#231f20">
              <v:stroke dashstyle="solid"/>
            </v:line>
            <v:shape style="position:absolute;left:793;top:56;width:3685;height:284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7"/>
                      </w:rPr>
                    </w:pPr>
                  </w:p>
                  <w:p>
                    <w:pPr>
                      <w:tabs>
                        <w:tab w:pos="3679" w:val="left" w:leader="none"/>
                      </w:tabs>
                      <w:spacing w:before="0"/>
                      <w:ind w:left="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86"/>
        <w:ind w:left="0" w:right="50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4"/>
        </w:rPr>
      </w:pPr>
    </w:p>
    <w:p>
      <w:pPr>
        <w:spacing w:before="86"/>
        <w:ind w:left="0" w:right="50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86"/>
        <w:ind w:left="0" w:right="50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86"/>
        <w:ind w:left="0" w:right="50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6"/>
        <w:ind w:left="0" w:right="5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86"/>
        <w:ind w:left="0" w:right="50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29" w:lineRule="exact" w:before="86"/>
        <w:ind w:left="393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line="120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90" w:val="left" w:leader="none"/>
          <w:tab w:pos="1317" w:val="left" w:leader="none"/>
          <w:tab w:pos="1730" w:val="left" w:leader="none"/>
          <w:tab w:pos="2147" w:val="left" w:leader="none"/>
          <w:tab w:pos="2564" w:val="left" w:leader="none"/>
          <w:tab w:pos="2985" w:val="left" w:leader="none"/>
          <w:tab w:pos="3391" w:val="left" w:leader="none"/>
        </w:tabs>
        <w:spacing w:line="130" w:lineRule="exact" w:before="0"/>
        <w:ind w:left="401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17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153" w:right="19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economic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band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also 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 depicted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unemployment 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begins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because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</w:p>
    <w:p>
      <w:pPr>
        <w:spacing w:line="244" w:lineRule="auto" w:before="0"/>
        <w:ind w:left="153" w:right="8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7.1%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pacing w:val="-7"/>
          <w:sz w:val="11"/>
        </w:rPr>
        <w:t>7.1%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whole.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8.3pt;height:.7pt;mso-position-horizontal-relative:char;mso-position-vertical-relative:line" coordorigin="0,0" coordsize="4366,14">
            <v:line style="position:absolute" from="0,7" to="436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3</w:t>
      </w:r>
      <w:r>
        <w:rPr>
          <w:color w:val="A7074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interest </w:t>
      </w:r>
      <w:r>
        <w:rPr>
          <w:color w:val="231F20"/>
          <w:sz w:val="18"/>
        </w:rPr>
        <w:t>rate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assets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684" w:right="0" w:firstLine="0"/>
        <w:jc w:val="left"/>
        <w:rPr>
          <w:sz w:val="12"/>
        </w:rPr>
      </w:pPr>
      <w:r>
        <w:rPr/>
        <w:pict>
          <v:group style="position:absolute;margin-left:39.685001pt;margin-top:8.074795pt;width:184.25pt;height:141.950pt;mso-position-horizontal-relative:page;mso-position-vertical-relative:paragraph;z-index:-22381056" coordorigin="794,161" coordsize="3685,2839">
            <v:shape style="position:absolute;left:2625;top:161;width:1687;height:2839" type="#_x0000_t75" stroked="false">
              <v:imagedata r:id="rId26" o:title=""/>
            </v:shape>
            <v:line style="position:absolute" from="4365,517" to="4478,517" stroked="true" strokeweight=".5pt" strokecolor="#231f20">
              <v:stroke dashstyle="solid"/>
            </v:line>
            <v:line style="position:absolute" from="4365,870" to="4478,870" stroked="true" strokeweight=".5pt" strokecolor="#231f20">
              <v:stroke dashstyle="solid"/>
            </v:line>
            <v:line style="position:absolute" from="4365,1225" to="4478,1225" stroked="true" strokeweight=".5pt" strokecolor="#231f20">
              <v:stroke dashstyle="solid"/>
            </v:line>
            <v:line style="position:absolute" from="4365,1578" to="4478,1578" stroked="true" strokeweight=".5pt" strokecolor="#231f20">
              <v:stroke dashstyle="solid"/>
            </v:line>
            <v:line style="position:absolute" from="4365,1932" to="4478,1932" stroked="true" strokeweight=".5pt" strokecolor="#231f20">
              <v:stroke dashstyle="solid"/>
            </v:line>
            <v:line style="position:absolute" from="4365,2285" to="4478,2285" stroked="true" strokeweight=".5pt" strokecolor="#231f20">
              <v:stroke dashstyle="solid"/>
            </v:line>
            <v:line style="position:absolute" from="4365,2640" to="4478,2640" stroked="true" strokeweight=".5pt" strokecolor="#231f20">
              <v:stroke dashstyle="solid"/>
            </v:line>
            <v:line style="position:absolute" from="794,1578" to="907,1578" stroked="true" strokeweight=".5pt" strokecolor="#231f20">
              <v:stroke dashstyle="solid"/>
            </v:line>
            <v:line style="position:absolute" from="962,1578" to="4301,1578" stroked="true" strokeweight=".5pt" strokecolor="#231f20">
              <v:stroke dashstyle="solid"/>
            </v:line>
            <v:line style="position:absolute" from="794,870" to="907,870" stroked="true" strokeweight=".5pt" strokecolor="#231f20">
              <v:stroke dashstyle="solid"/>
            </v:line>
            <v:line style="position:absolute" from="794,1225" to="907,1225" stroked="true" strokeweight=".5pt" strokecolor="#231f20">
              <v:stroke dashstyle="solid"/>
            </v:line>
            <v:shape style="position:absolute;left:954;top:620;width:1467;height:1138" coordorigin="955,620" coordsize="1467,1138" path="m2421,1432l2316,1310,2212,1051,2107,642,2002,620,1897,737,1793,828,1688,1091,1583,1194,1478,1062,1374,1127,1269,1541,1164,1758,1059,1546,955,1222,1059,1546,1164,1758,1269,1541,1374,1127,1478,1062,1583,1194,1688,1091,1793,828,1897,737,2002,620,2107,642,2212,1051,2316,1310,2421,1432m2421,1432l2316,1310,2212,1051,2107,642,2002,620,1897,737,1793,828,1688,1091,1583,1194,1478,1062,1374,1127,1269,1541,1164,1758,1059,1546,955,1222,1059,1546,1164,1758,1269,1541,1374,1127,1478,1062,1583,1194,1688,1091,1793,828,1897,737,2002,620,2107,642,2212,1051,2316,1310,2421,1432m2421,1432l2316,1310,2212,1051,2107,642,2002,620,1897,737,1793,828,1688,1091,1583,1194,1478,1062,1374,1127,1269,1541,1164,1758,1059,1546,955,1222,1059,1546,1164,1758,1269,1541,1374,1127,1478,1062,1583,1194,1688,1091,1793,828,1897,737,2002,620,2107,642,2212,1051,2316,1310,2421,1432e" filled="false" stroked="true" strokeweight=".01pt" strokecolor="#fab8a4">
              <v:path arrowok="t"/>
              <v:stroke dashstyle="solid"/>
            </v:shape>
            <v:shape style="position:absolute;left:954;top:620;width:1467;height:1138" coordorigin="955,620" coordsize="1467,1138" path="m2421,1432l2316,1310,2212,1051,2107,642,2002,620,1897,737,1793,828,1688,1091,1583,1194,1478,1062,1374,1127,1269,1541,1164,1758,1059,1546,955,1222,1059,1546,1164,1758,1269,1541,1374,1127,1478,1062,1583,1194,1688,1091,1793,828,1897,737,2002,620,2107,642,2212,1051,2316,1310,2421,1432m2421,1432l2316,1310,2212,1051,2107,642,2002,620,1897,737,1793,828,1688,1091,1583,1194,1478,1062,1374,1127,1269,1541,1164,1758,1059,1546,955,1222,1059,1546,1164,1758,1269,1541,1374,1127,1478,1062,1583,1194,1688,1091,1793,828,1897,737,2002,620,2107,642,2212,1051,2316,1310,2421,1432m2421,1432l2316,1310,2212,1051,2107,642,2002,620,1897,737,1793,828,1688,1091,1583,1194,1478,1062,1374,1127,1269,1541,1164,1758,1059,1546,955,1222,1059,1546,1164,1758,1269,1541,1374,1127,1478,1062,1583,1194,1688,1091,1793,828,1897,737,2002,620,2107,642,2212,1051,2316,1310,2421,1432e" filled="false" stroked="true" strokeweight=".01pt" strokecolor="#f58771">
              <v:path arrowok="t"/>
              <v:stroke dashstyle="solid"/>
            </v:shape>
            <v:shape style="position:absolute;left:954;top:620;width:1467;height:1138" coordorigin="955,620" coordsize="1467,1138" path="m2421,1432l2316,1310,2212,1051,2107,642,2002,620,1897,737,1793,828,1688,1091,1583,1194,1478,1062,1374,1127,1269,1541,1164,1758,1059,1546,955,1222,1059,1546,1164,1758,1269,1541,1374,1127,1478,1062,1583,1194,1688,1091,1793,828,1897,737,2002,620,2107,642,2212,1051,2316,1310,2421,1432e" filled="false" stroked="true" strokeweight=".01pt" strokecolor="#f15849">
              <v:path arrowok="t"/>
              <v:stroke dashstyle="solid"/>
            </v:shape>
            <v:shape style="position:absolute;left:954;top:621;width:1991;height:1138" coordorigin="955,621" coordsize="1991,1138" path="m955,1222l1059,1547,1164,1758,1269,1542,1373,1127,1478,1062,1583,1194,1688,1091,1793,828,1898,737,2002,621,2107,641,2212,1051,2316,1311,2421,1431,2526,1340,2630,1303,2735,1337,2840,1327,2945,1542e" filled="false" stroked="true" strokeweight="1pt" strokecolor="#ed1b2d">
              <v:path arrowok="t"/>
              <v:stroke dashstyle="solid"/>
            </v:shape>
            <v:line style="position:absolute" from="794,517" to="907,517" stroked="true" strokeweight=".5pt" strokecolor="#231f20">
              <v:stroke dashstyle="solid"/>
            </v:line>
            <v:line style="position:absolute" from="794,1932" to="907,1932" stroked="true" strokeweight=".5pt" strokecolor="#231f20">
              <v:stroke dashstyle="solid"/>
            </v:line>
            <v:line style="position:absolute" from="794,2285" to="907,2285" stroked="true" strokeweight=".5pt" strokecolor="#231f20">
              <v:stroke dashstyle="solid"/>
            </v:line>
            <v:line style="position:absolute" from="794,2640" to="907,2640" stroked="true" strokeweight=".5pt" strokecolor="#231f20">
              <v:stroke dashstyle="solid"/>
            </v:line>
            <v:line style="position:absolute" from="2212,2887" to="2212,3000" stroked="true" strokeweight=".5pt" strokecolor="#231f20">
              <v:stroke dashstyle="solid"/>
            </v:line>
            <v:line style="position:absolute" from="1793,2887" to="1793,3000" stroked="true" strokeweight=".5pt" strokecolor="#231f20">
              <v:stroke dashstyle="solid"/>
            </v:line>
            <v:line style="position:absolute" from="1374,2887" to="1374,3000" stroked="true" strokeweight=".5pt" strokecolor="#231f20">
              <v:stroke dashstyle="solid"/>
            </v:line>
            <v:line style="position:absolute" from="955,2887" to="955,3000" stroked="true" strokeweight=".5pt" strokecolor="#231f20">
              <v:stroke dashstyle="solid"/>
            </v:line>
            <v:line style="position:absolute" from="2526,2944" to="2526,3000" stroked="true" strokeweight=".5pt" strokecolor="#231f20">
              <v:stroke dashstyle="solid"/>
            </v:line>
            <v:line style="position:absolute" from="2421,2944" to="2421,3000" stroked="true" strokeweight=".5pt" strokecolor="#231f20">
              <v:stroke dashstyle="solid"/>
            </v:line>
            <v:line style="position:absolute" from="2317,2944" to="2317,3000" stroked="true" strokeweight=".5pt" strokecolor="#231f20">
              <v:stroke dashstyle="solid"/>
            </v:line>
            <v:line style="position:absolute" from="2107,2944" to="2107,3000" stroked="true" strokeweight=".5pt" strokecolor="#231f20">
              <v:stroke dashstyle="solid"/>
            </v:line>
            <v:line style="position:absolute" from="2002,2944" to="2002,3000" stroked="true" strokeweight=".5pt" strokecolor="#231f20">
              <v:stroke dashstyle="solid"/>
            </v:line>
            <v:line style="position:absolute" from="1898,2944" to="1898,3000" stroked="true" strokeweight=".5pt" strokecolor="#231f20">
              <v:stroke dashstyle="solid"/>
            </v:line>
            <v:line style="position:absolute" from="1688,2944" to="1688,3000" stroked="true" strokeweight=".5pt" strokecolor="#231f20">
              <v:stroke dashstyle="solid"/>
            </v:line>
            <v:line style="position:absolute" from="1583,2944" to="1583,3000" stroked="true" strokeweight=".5pt" strokecolor="#231f20">
              <v:stroke dashstyle="solid"/>
            </v:line>
            <v:line style="position:absolute" from="1478,2944" to="1478,3000" stroked="true" strokeweight=".5pt" strokecolor="#231f20">
              <v:stroke dashstyle="solid"/>
            </v:line>
            <v:line style="position:absolute" from="1269,2944" to="1269,3000" stroked="true" strokeweight=".5pt" strokecolor="#231f20">
              <v:stroke dashstyle="solid"/>
            </v:line>
            <v:line style="position:absolute" from="1164,2944" to="1164,3000" stroked="true" strokeweight=".5pt" strokecolor="#231f20">
              <v:stroke dashstyle="solid"/>
            </v:line>
            <v:line style="position:absolute" from="1060,2944" to="1060,3000" stroked="true" strokeweight=".5pt" strokecolor="#231f20">
              <v:stroke dashstyle="solid"/>
            </v:line>
            <v:rect style="position:absolute;left:798;top:171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87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5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7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5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8" w:lineRule="exact" w:before="1"/>
        <w:ind w:left="389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85" w:val="left" w:leader="none"/>
          <w:tab w:pos="1312" w:val="left" w:leader="none"/>
          <w:tab w:pos="1726" w:val="left" w:leader="none"/>
          <w:tab w:pos="2144" w:val="left" w:leader="none"/>
          <w:tab w:pos="2561" w:val="left" w:leader="none"/>
          <w:tab w:pos="2983" w:val="left" w:leader="none"/>
          <w:tab w:pos="3400" w:val="left" w:leader="none"/>
        </w:tabs>
        <w:spacing w:line="128" w:lineRule="exact" w:before="0"/>
        <w:ind w:left="395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line="244" w:lineRule="auto" w:before="59"/>
        <w:ind w:left="153" w:right="137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2002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3"/>
      </w:pP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 </w:t>
      </w:r>
      <w:r>
        <w:rPr>
          <w:color w:val="231F20"/>
        </w:rPr>
        <w:t>easing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expansion,</w:t>
      </w:r>
      <w:r>
        <w:rPr>
          <w:color w:val="231F20"/>
          <w:spacing w:val="-40"/>
        </w:rPr>
        <w:t> </w:t>
      </w:r>
      <w:r>
        <w:rPr>
          <w:color w:val="231F20"/>
        </w:rPr>
        <w:t>should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marked slowing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degree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5"/>
        </w:rPr>
        <w:t> </w:t>
      </w:r>
      <w:r>
        <w:rPr>
          <w:color w:val="231F20"/>
        </w:rPr>
        <w:t>capacity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used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consequence,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remain</w:t>
      </w:r>
      <w:r>
        <w:rPr>
          <w:color w:val="231F20"/>
          <w:spacing w:val="-24"/>
        </w:rPr>
        <w:t> </w:t>
      </w:r>
      <w:r>
        <w:rPr>
          <w:color w:val="231F20"/>
        </w:rPr>
        <w:t>even</w:t>
      </w:r>
      <w:r>
        <w:rPr>
          <w:color w:val="231F20"/>
          <w:spacing w:val="-23"/>
        </w:rPr>
        <w:t> </w:t>
      </w:r>
      <w:r>
        <w:rPr>
          <w:color w:val="231F20"/>
        </w:rPr>
        <w:t>at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4"/>
        </w:rPr>
        <w:t> </w:t>
      </w:r>
      <w:r>
        <w:rPr>
          <w:color w:val="231F20"/>
        </w:rPr>
        <w:t>horizon.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53"/>
      </w:pP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particular,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profile,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eroded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quickly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impediments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deeply rooted and take longer to rectify. Alternatively, unemployment may fall more slowly if companies have greater capacity than the MPC judges to expand output without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0"/>
        </w:rPr>
        <w:t>catch-up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adopt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backlog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innovations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technical</w:t>
      </w:r>
      <w:r>
        <w:rPr>
          <w:color w:val="231F20"/>
          <w:spacing w:val="-25"/>
        </w:rPr>
        <w:t> </w:t>
      </w:r>
      <w:r>
        <w:rPr>
          <w:color w:val="231F20"/>
        </w:rPr>
        <w:t>advances.</w:t>
      </w:r>
    </w:p>
    <w:p>
      <w:pPr>
        <w:pStyle w:val="BodyText"/>
        <w:spacing w:before="7"/>
      </w:pPr>
    </w:p>
    <w:p>
      <w:pPr>
        <w:pStyle w:val="Heading6"/>
        <w:spacing w:before="1"/>
        <w:ind w:left="153"/>
      </w:pPr>
      <w:r>
        <w:rPr>
          <w:color w:val="A70740"/>
        </w:rPr>
        <w:t>Costs and prices</w:t>
      </w:r>
    </w:p>
    <w:p>
      <w:pPr>
        <w:pStyle w:val="BodyText"/>
        <w:spacing w:before="23"/>
        <w:ind w:left="153"/>
      </w:pPr>
      <w:r>
        <w:rPr>
          <w:color w:val="231F20"/>
        </w:rPr>
        <w:t>CPI inflation fell to 2% in December, a fall of almost</w:t>
      </w:r>
    </w:p>
    <w:p>
      <w:pPr>
        <w:pStyle w:val="BodyText"/>
        <w:spacing w:line="268" w:lineRule="auto" w:before="28"/>
        <w:ind w:left="153" w:right="253"/>
      </w:pPr>
      <w:r>
        <w:rPr>
          <w:color w:val="231F20"/>
          <w:w w:val="95"/>
        </w:rPr>
        <w:t>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</w:rPr>
        <w:t>appears to reflect the impact of various one-off and </w:t>
      </w:r>
      <w:r>
        <w:rPr>
          <w:color w:val="231F20"/>
          <w:w w:val="90"/>
        </w:rPr>
        <w:t>idiosyncratic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movements,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generalised </w:t>
      </w:r>
      <w:r>
        <w:rPr>
          <w:color w:val="231F20"/>
          <w:w w:val="95"/>
        </w:rPr>
        <w:t>easing in underlying cost and price pressures, which were already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 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10%.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 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Domestically,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 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news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balance, 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 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judge that medium-term inflation expectations remain sufficiently well</w:t>
      </w:r>
      <w:r>
        <w:rPr>
          <w:color w:val="231F20"/>
          <w:spacing w:val="-44"/>
        </w:rPr>
        <w:t> </w:t>
      </w:r>
      <w:r>
        <w:rPr>
          <w:color w:val="231F20"/>
        </w:rPr>
        <w:t>anchored.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near-term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November,</w:t>
      </w:r>
      <w:r>
        <w:rPr>
          <w:color w:val="231F20"/>
          <w:spacing w:val="-43"/>
        </w:rPr>
        <w:t> </w:t>
      </w:r>
      <w:r>
        <w:rPr>
          <w:color w:val="231F20"/>
        </w:rPr>
        <w:t>reflecting </w:t>
      </w:r>
      <w:r>
        <w:rPr>
          <w:color w:val="231F20"/>
          <w:w w:val="95"/>
        </w:rPr>
        <w:t>unexpectedly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outturns,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utility 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sterling’s recent appreciation. Inflation is expected to remain at, or </w:t>
      </w:r>
      <w:r>
        <w:rPr>
          <w:color w:val="231F20"/>
        </w:rPr>
        <w:t>slightly</w:t>
      </w:r>
      <w:r>
        <w:rPr>
          <w:color w:val="231F20"/>
          <w:spacing w:val="-45"/>
        </w:rPr>
        <w:t> </w:t>
      </w:r>
      <w:r>
        <w:rPr>
          <w:color w:val="231F20"/>
        </w:rPr>
        <w:t>below,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5"/>
        </w:rPr>
        <w:t> </w:t>
      </w:r>
      <w:r>
        <w:rPr>
          <w:color w:val="231F20"/>
        </w:rPr>
        <w:t>period,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waning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 administered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regulated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diminishing </w:t>
      </w:r>
      <w:r>
        <w:rPr>
          <w:color w:val="231F20"/>
          <w:w w:val="90"/>
        </w:rPr>
        <w:t>drag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being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knockout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24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around</w:t>
      </w:r>
      <w:r>
        <w:rPr>
          <w:color w:val="231F20"/>
          <w:spacing w:val="-23"/>
        </w:rPr>
        <w:t> </w:t>
      </w:r>
      <w:r>
        <w:rPr>
          <w:color w:val="231F20"/>
        </w:rPr>
        <w:t>one</w:t>
      </w:r>
      <w:r>
        <w:rPr>
          <w:color w:val="231F20"/>
          <w:spacing w:val="-23"/>
        </w:rPr>
        <w:t> </w:t>
      </w:r>
      <w:r>
        <w:rPr>
          <w:color w:val="231F20"/>
        </w:rPr>
        <w:t>third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4).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42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absorbed </w:t>
      </w:r>
      <w:r>
        <w:rPr>
          <w:color w:val="231F20"/>
        </w:rPr>
        <w:t>and the impact that slack has on wages and prices. It is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 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currently</w:t>
      </w:r>
      <w:r>
        <w:rPr>
          <w:color w:val="231F20"/>
          <w:spacing w:val="-41"/>
        </w:rPr>
        <w:t> </w:t>
      </w:r>
      <w:r>
        <w:rPr>
          <w:color w:val="231F20"/>
        </w:rPr>
        <w:t>judged.</w:t>
      </w:r>
      <w:r>
        <w:rPr>
          <w:color w:val="231F20"/>
          <w:spacing w:val="-20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sensitive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507" w:space="82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The policy decision" w:id="8"/>
      <w:bookmarkEnd w:id="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above the 2.5%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knockout</w:t>
      </w:r>
    </w:p>
    <w:p>
      <w:pPr>
        <w:spacing w:before="111"/>
        <w:ind w:left="3451" w:right="0" w:firstLine="0"/>
        <w:jc w:val="left"/>
        <w:rPr>
          <w:sz w:val="12"/>
        </w:rPr>
      </w:pPr>
      <w:r>
        <w:rPr/>
        <w:pict>
          <v:group style="position:absolute;margin-left:39.685001pt;margin-top:14.041543pt;width:184.25pt;height:141.8pt;mso-position-horizontal-relative:page;mso-position-vertical-relative:paragraph;z-index:-22379520" coordorigin="794,281" coordsize="3685,2836">
            <v:shape style="position:absolute;left:2587;top:2216;width:361;height:901" coordorigin="2588,2216" coordsize="361,901" path="m2691,2279l2588,2279,2588,3117,2691,3117,2691,2279xm2949,2216l2846,2216,2846,3117,2949,3117,2949,2216xe" filled="true" fillcolor="#ed1b2d" stroked="false">
              <v:path arrowok="t"/>
              <v:fill type="solid"/>
            </v:shape>
            <v:line style="position:absolute" from="2596,2247" to="2958,2247" stroked="true" strokeweight=".997pt" strokecolor="#231f20">
              <v:stroke dashstyle="shortdot"/>
            </v:line>
            <v:line style="position:absolute" from="2769,1420" to="2769,2150" stroked="true" strokeweight=".5pt" strokecolor="#231f20">
              <v:stroke dashstyle="solid"/>
            </v:line>
            <v:shape style="position:absolute;left:2743;top:2133;width:51;height:85" coordorigin="2743,2134" coordsize="51,85" path="m2794,2134l2743,2134,2750,2149,2754,2161,2769,2218,2770,2209,2772,2199,2775,2187,2779,2174,2783,2163,2794,2134xe" filled="true" fillcolor="#231f20" stroked="false">
              <v:path arrowok="t"/>
              <v:fill type="solid"/>
            </v:shape>
            <v:line style="position:absolute" from="800,1695" to="914,1695" stroked="true" strokeweight=".5pt" strokecolor="#231f20">
              <v:stroke dashstyle="solid"/>
            </v:line>
            <v:line style="position:absolute" from="967,1695" to="4276,1695" stroked="true" strokeweight=".5pt" strokecolor="#231f20">
              <v:stroke dashstyle="solid"/>
            </v:line>
            <v:shape style="position:absolute;left:1041;top:2126;width:3196;height:990" coordorigin="1041,2127" coordsize="3196,990" path="m1145,2728l1041,2728,1041,3117,1145,3117,1145,2728xm1402,2226l1299,2226,1299,3117,1402,3117,1402,2226xm1660,2137l1557,2137,1557,3117,1660,3117,1660,2137xm1918,2251l1815,2251,1815,3117,1918,3117,1918,2251xm2175,2266l2072,2266,2072,3117,2175,3117,2175,2266xm2433,2310l2330,2310,2330,3117,2433,3117,2433,2310xm3206,2165l3103,2165,3103,3117,3206,3117,3206,2165xm3464,2144l3361,2144,3361,3117,3464,3117,3464,2144xm3722,2141l3619,2141,3619,3117,3722,3117,3722,2141xm3980,2127l3876,2127,3876,3117,3980,3117,3980,2127xm4237,2128l4134,2128,4134,3117,4237,3117,4237,2128xe" filled="true" fillcolor="#fabeab" stroked="false">
              <v:path arrowok="t"/>
              <v:fill type="solid"/>
            </v:shape>
            <v:line style="position:absolute" from="4365,558" to="4478,558" stroked="true" strokeweight=".5pt" strokecolor="#231f20">
              <v:stroke dashstyle="solid"/>
            </v:line>
            <v:line style="position:absolute" from="4365,843" to="4478,843" stroked="true" strokeweight=".5pt" strokecolor="#231f20">
              <v:stroke dashstyle="solid"/>
            </v:line>
            <v:line style="position:absolute" from="4365,1127" to="4478,1127" stroked="true" strokeweight=".5pt" strokecolor="#231f20">
              <v:stroke dashstyle="solid"/>
            </v:line>
            <v:line style="position:absolute" from="4365,1411" to="4478,1411" stroked="true" strokeweight=".5pt" strokecolor="#231f20">
              <v:stroke dashstyle="solid"/>
            </v:line>
            <v:line style="position:absolute" from="4365,1695" to="4478,1695" stroked="true" strokeweight=".5pt" strokecolor="#231f20">
              <v:stroke dashstyle="solid"/>
            </v:line>
            <v:line style="position:absolute" from="4365,1980" to="4478,1980" stroked="true" strokeweight=".5pt" strokecolor="#231f20">
              <v:stroke dashstyle="solid"/>
            </v:line>
            <v:line style="position:absolute" from="4365,2264" to="4478,2264" stroked="true" strokeweight=".5pt" strokecolor="#231f20">
              <v:stroke dashstyle="solid"/>
            </v:line>
            <v:line style="position:absolute" from="4365,2548" to="4478,2548" stroked="true" strokeweight=".5pt" strokecolor="#231f20">
              <v:stroke dashstyle="solid"/>
            </v:line>
            <v:line style="position:absolute" from="4365,2832" to="4478,2832" stroked="true" strokeweight=".5pt" strokecolor="#231f20">
              <v:stroke dashstyle="solid"/>
            </v:line>
            <v:line style="position:absolute" from="800,558" to="914,558" stroked="true" strokeweight=".5pt" strokecolor="#231f20">
              <v:stroke dashstyle="solid"/>
            </v:line>
            <v:line style="position:absolute" from="800,843" to="914,843" stroked="true" strokeweight=".5pt" strokecolor="#231f20">
              <v:stroke dashstyle="solid"/>
            </v:line>
            <v:line style="position:absolute" from="800,1127" to="914,1127" stroked="true" strokeweight=".5pt" strokecolor="#231f20">
              <v:stroke dashstyle="solid"/>
            </v:line>
            <v:line style="position:absolute" from="800,1411" to="914,1411" stroked="true" strokeweight=".5pt" strokecolor="#231f20">
              <v:stroke dashstyle="solid"/>
            </v:line>
            <v:line style="position:absolute" from="800,1980" to="914,1980" stroked="true" strokeweight=".5pt" strokecolor="#231f20">
              <v:stroke dashstyle="solid"/>
            </v:line>
            <v:line style="position:absolute" from="800,2264" to="914,2264" stroked="true" strokeweight=".5pt" strokecolor="#231f20">
              <v:stroke dashstyle="solid"/>
            </v:line>
            <v:line style="position:absolute" from="800,2548" to="914,2548" stroked="true" strokeweight=".5pt" strokecolor="#231f20">
              <v:stroke dashstyle="solid"/>
            </v:line>
            <v:line style="position:absolute" from="800,2832" to="914,2832" stroked="true" strokeweight=".5pt" strokecolor="#231f20">
              <v:stroke dashstyle="solid"/>
            </v:line>
            <v:line style="position:absolute" from="4315,3058" to="4315,3115" stroked="true" strokeweight=".5pt" strokecolor="#231f20">
              <v:stroke dashstyle="solid"/>
            </v:line>
            <v:line style="position:absolute" from="4057,3002" to="4057,3115" stroked="true" strokeweight=".5pt" strokecolor="#231f20">
              <v:stroke dashstyle="solid"/>
            </v:line>
            <v:line style="position:absolute" from="3799,3058" to="3799,3115" stroked="true" strokeweight=".5pt" strokecolor="#231f20">
              <v:stroke dashstyle="solid"/>
            </v:line>
            <v:line style="position:absolute" from="3541,3058" to="3541,3115" stroked="true" strokeweight=".5pt" strokecolor="#231f20">
              <v:stroke dashstyle="solid"/>
            </v:line>
            <v:line style="position:absolute" from="3284,3058" to="3284,3115" stroked="true" strokeweight=".5pt" strokecolor="#231f20">
              <v:stroke dashstyle="solid"/>
            </v:line>
            <v:line style="position:absolute" from="3026,3002" to="3026,3115" stroked="true" strokeweight=".5pt" strokecolor="#231f20">
              <v:stroke dashstyle="solid"/>
            </v:line>
            <v:line style="position:absolute" from="2768,3058" to="2768,3115" stroked="true" strokeweight=".5pt" strokecolor="#231f20">
              <v:stroke dashstyle="solid"/>
            </v:line>
            <v:line style="position:absolute" from="2510,3058" to="2510,3115" stroked="true" strokeweight=".5pt" strokecolor="#231f20">
              <v:stroke dashstyle="solid"/>
            </v:line>
            <v:line style="position:absolute" from="2253,3058" to="2253,3115" stroked="true" strokeweight=".5pt" strokecolor="#231f20">
              <v:stroke dashstyle="solid"/>
            </v:line>
            <v:line style="position:absolute" from="1995,3002" to="1995,3115" stroked="true" strokeweight=".5pt" strokecolor="#231f20">
              <v:stroke dashstyle="solid"/>
            </v:line>
            <v:line style="position:absolute" from="1737,3058" to="1737,3115" stroked="true" strokeweight=".5pt" strokecolor="#231f20">
              <v:stroke dashstyle="solid"/>
            </v:line>
            <v:line style="position:absolute" from="1480,3058" to="1480,3115" stroked="true" strokeweight=".5pt" strokecolor="#231f20">
              <v:stroke dashstyle="solid"/>
            </v:line>
            <v:line style="position:absolute" from="1222,3058" to="1222,3115" stroked="true" strokeweight=".5pt" strokecolor="#231f20">
              <v:stroke dashstyle="solid"/>
            </v:line>
            <v:line style="position:absolute" from="964,3002" to="964,3115" stroked="true" strokeweight=".5pt" strokecolor="#231f20">
              <v:stroke dashstyle="solid"/>
            </v:line>
            <v:rect style="position:absolute;left:798;top:285;width:3675;height:2825" filled="false" stroked="true" strokeweight=".5pt" strokecolor="#231f20">
              <v:stroke dashstyle="solid"/>
            </v:rect>
            <v:shape style="position:absolute;left:2244;top:1128;width:111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probability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for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Q3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8"/>
          <w:w w:val="95"/>
          <w:sz w:val="12"/>
        </w:rPr>
        <w:t> </w:t>
      </w:r>
      <w:r>
        <w:rPr>
          <w:color w:val="231F20"/>
          <w:w w:val="95"/>
          <w:sz w:val="12"/>
        </w:rPr>
        <w:t>cent </w:t>
      </w:r>
      <w:r>
        <w:rPr>
          <w:color w:val="231F20"/>
          <w:w w:val="95"/>
          <w:position w:val="-8"/>
          <w:sz w:val="12"/>
        </w:rPr>
        <w:t>100</w:t>
      </w:r>
    </w:p>
    <w:p>
      <w:pPr>
        <w:spacing w:before="144"/>
        <w:ind w:left="0" w:right="36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6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6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line="122" w:lineRule="exact" w:before="0"/>
        <w:ind w:left="0" w:right="36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2" w:lineRule="exact" w:before="0"/>
        <w:ind w:left="3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  Q2   Q3  Q4   Q1   Q2   Q3  Q4   Q1   Q2   Q3  Q4  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</w:r>
    </w:p>
    <w:p>
      <w:pPr>
        <w:tabs>
          <w:tab w:pos="1819" w:val="left" w:leader="none"/>
          <w:tab w:pos="2847" w:val="left" w:leader="none"/>
          <w:tab w:pos="3495" w:val="left" w:leader="none"/>
        </w:tabs>
        <w:spacing w:before="28"/>
        <w:ind w:left="724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  <w:t>16</w:t>
        <w:tab/>
      </w:r>
      <w:r>
        <w:rPr>
          <w:color w:val="231F20"/>
          <w:position w:val="1"/>
          <w:sz w:val="12"/>
        </w:rPr>
        <w:t>17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2.5%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24-month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stability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knockout.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08"/>
      </w:pP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rate, </w:t>
      </w:r>
      <w:r>
        <w:rPr>
          <w:color w:val="231F20"/>
        </w:rPr>
        <w:t>both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which</w:t>
      </w:r>
      <w:r>
        <w:rPr>
          <w:color w:val="231F20"/>
          <w:spacing w:val="-22"/>
        </w:rPr>
        <w:t> </w:t>
      </w:r>
      <w:r>
        <w:rPr>
          <w:color w:val="231F20"/>
        </w:rPr>
        <w:t>can</w:t>
      </w:r>
      <w:r>
        <w:rPr>
          <w:color w:val="231F20"/>
          <w:spacing w:val="-21"/>
        </w:rPr>
        <w:t> </w:t>
      </w:r>
      <w:r>
        <w:rPr>
          <w:color w:val="231F20"/>
        </w:rPr>
        <w:t>move</w:t>
      </w:r>
      <w:r>
        <w:rPr>
          <w:color w:val="231F20"/>
          <w:spacing w:val="-22"/>
        </w:rPr>
        <w:t> </w:t>
      </w:r>
      <w:r>
        <w:rPr>
          <w:color w:val="231F20"/>
        </w:rPr>
        <w:t>sharply.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line="268" w:lineRule="auto" w:before="14"/>
        <w:ind w:left="153" w:right="253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momentum.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fallen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nonetheless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remains.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quickly than anticipated and, with domestic costs well </w:t>
      </w:r>
      <w:r>
        <w:rPr>
          <w:color w:val="231F20"/>
          <w:w w:val="90"/>
        </w:rPr>
        <w:t>contained,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below,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target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next</w:t>
      </w:r>
      <w:r>
        <w:rPr>
          <w:color w:val="231F20"/>
          <w:spacing w:val="-24"/>
        </w:rPr>
        <w:t> </w:t>
      </w:r>
      <w:r>
        <w:rPr>
          <w:color w:val="231F20"/>
        </w:rPr>
        <w:t>few</w:t>
      </w:r>
      <w:r>
        <w:rPr>
          <w:color w:val="231F20"/>
          <w:spacing w:val="-23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February</w:t>
      </w:r>
      <w:r>
        <w:rPr>
          <w:color w:val="231F20"/>
          <w:spacing w:val="-39"/>
        </w:rPr>
        <w:t> </w:t>
      </w:r>
      <w:r>
        <w:rPr>
          <w:color w:val="231F20"/>
        </w:rPr>
        <w:t>meeting,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Committee</w:t>
      </w:r>
      <w:r>
        <w:rPr>
          <w:color w:val="231F20"/>
          <w:spacing w:val="-39"/>
        </w:rPr>
        <w:t> </w:t>
      </w:r>
      <w:r>
        <w:rPr>
          <w:color w:val="231F20"/>
        </w:rPr>
        <w:t>noted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existence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wasteful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undershoot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medium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trade-off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keeping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supporting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employment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favourable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before</w:t>
      </w:r>
      <w:r>
        <w:rPr>
          <w:color w:val="231F20"/>
          <w:spacing w:val="-20"/>
        </w:rPr>
        <w:t> </w:t>
      </w:r>
      <w:r>
        <w:rPr>
          <w:color w:val="231F20"/>
        </w:rPr>
        <w:t>raising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Rate.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seemed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</w:rPr>
        <w:t>would</w:t>
      </w:r>
      <w:r>
        <w:rPr>
          <w:color w:val="231F20"/>
          <w:spacing w:val="-46"/>
        </w:rPr>
        <w:t> </w:t>
      </w:r>
      <w:r>
        <w:rPr>
          <w:color w:val="231F20"/>
        </w:rPr>
        <w:t>show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7%</w:t>
      </w:r>
      <w:r>
        <w:rPr>
          <w:color w:val="231F20"/>
          <w:spacing w:val="-46"/>
        </w:rPr>
        <w:t> </w:t>
      </w:r>
      <w:r>
        <w:rPr>
          <w:color w:val="231F20"/>
        </w:rPr>
        <w:t>threshold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reached.</w:t>
      </w:r>
      <w:r>
        <w:rPr>
          <w:color w:val="231F20"/>
          <w:spacing w:val="-34"/>
        </w:rPr>
        <w:t> </w:t>
      </w:r>
      <w:r>
        <w:rPr>
          <w:color w:val="231F20"/>
        </w:rPr>
        <w:t>The Committee agreed on further guidance for when the </w:t>
      </w:r>
      <w:r>
        <w:rPr>
          <w:color w:val="231F20"/>
          <w:w w:val="90"/>
        </w:rPr>
        <w:t>threshold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reached.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explained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‘Monetary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recovers’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8–9.</w:t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0"/>
        </w:rPr>
        <w:t>Essentially,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economy over the next two to three years while keeping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2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scope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raised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 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pre-crisis average 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5%.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53"/>
      </w:pPr>
      <w:r>
        <w:rPr>
          <w:color w:val="231F20"/>
        </w:rPr>
        <w:t>In the light of both the economic outlook and its policy </w:t>
      </w:r>
      <w:r>
        <w:rPr>
          <w:color w:val="231F20"/>
          <w:w w:val="95"/>
        </w:rPr>
        <w:t>guidance,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0.5%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stock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purchased</w:t>
      </w:r>
      <w:r>
        <w:rPr>
          <w:color w:val="231F20"/>
          <w:spacing w:val="-30"/>
        </w:rPr>
        <w:t> </w:t>
      </w:r>
      <w:r>
        <w:rPr>
          <w:color w:val="231F20"/>
        </w:rPr>
        <w:t>assets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29"/>
        </w:rPr>
        <w:t> </w:t>
      </w:r>
      <w:r>
        <w:rPr>
          <w:color w:val="231F20"/>
        </w:rPr>
        <w:t>£375</w:t>
      </w:r>
      <w:r>
        <w:rPr>
          <w:color w:val="231F20"/>
          <w:spacing w:val="-30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38" w:space="891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spacing w:before="253"/>
        <w:ind w:right="1312"/>
        <w:jc w:val="center"/>
      </w:pPr>
      <w:bookmarkStart w:name="Monetary policy as the economy recovers" w:id="9"/>
      <w:bookmarkEnd w:id="9"/>
      <w:r>
        <w:rPr/>
      </w:r>
      <w:r>
        <w:rPr>
          <w:color w:val="A70740"/>
        </w:rPr>
        <w:t>Monetary policy as the economy recovers</w:t>
      </w:r>
    </w:p>
    <w:p>
      <w:pPr>
        <w:pStyle w:val="BodyText"/>
        <w:spacing w:before="242"/>
        <w:ind w:left="153"/>
      </w:pP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box</w:t>
      </w:r>
      <w:r>
        <w:rPr>
          <w:color w:val="231F20"/>
          <w:spacing w:val="-45"/>
        </w:rPr>
        <w:t> </w:t>
      </w:r>
      <w:r>
        <w:rPr>
          <w:color w:val="231F20"/>
        </w:rPr>
        <w:t>provides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  <w:r>
        <w:rPr>
          <w:color w:val="231F20"/>
          <w:spacing w:val="-46"/>
        </w:rPr>
        <w:t> </w:t>
      </w:r>
      <w:r>
        <w:rPr>
          <w:color w:val="231F20"/>
        </w:rPr>
        <w:t>guidance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setting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monetary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7"/>
        </w:rPr>
        <w:t> </w:t>
      </w:r>
      <w:r>
        <w:rPr>
          <w:color w:val="231F20"/>
        </w:rPr>
        <w:t>once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unemployment</w:t>
      </w:r>
      <w:r>
        <w:rPr>
          <w:color w:val="231F20"/>
          <w:spacing w:val="-47"/>
        </w:rPr>
        <w:t> </w:t>
      </w:r>
      <w:r>
        <w:rPr>
          <w:color w:val="231F20"/>
        </w:rPr>
        <w:t>threshold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reached.</w:t>
      </w: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47" w:lineRule="auto" w:before="187" w:after="0"/>
        <w:ind w:left="323" w:right="161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MPC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sets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policy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achieve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2%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inflation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target,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and,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subject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that,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support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Government’s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economic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policies, </w:t>
      </w:r>
      <w:r>
        <w:rPr>
          <w:color w:val="231F20"/>
          <w:sz w:val="20"/>
        </w:rPr>
        <w:t>including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those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growth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employment.</w:t>
      </w: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40" w:lineRule="auto" w:before="182" w:after="0"/>
        <w:ind w:left="323" w:right="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Despite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sharp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fall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unemployment,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there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remains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scope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absorb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spare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capacity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further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before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raising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Rate.</w:t>
      </w: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47" w:lineRule="auto" w:before="188" w:after="0"/>
        <w:ind w:left="323" w:right="309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When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Rate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does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begin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rise,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appropriate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path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so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eliminate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slack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over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next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two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three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years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keep </w:t>
      </w:r>
      <w:r>
        <w:rPr>
          <w:color w:val="231F20"/>
          <w:sz w:val="20"/>
        </w:rPr>
        <w:t>inflation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close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target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expected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gradual.</w:t>
      </w: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40" w:lineRule="auto" w:before="181" w:after="0"/>
        <w:ind w:left="323" w:right="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actual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path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Rate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over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next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few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years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will,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however,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depend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economic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developments.</w:t>
      </w: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47" w:lineRule="auto" w:before="188" w:after="0"/>
        <w:ind w:left="323" w:right="102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Even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when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economy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has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returned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normal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levels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capacity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inflation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close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target,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appropriate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level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sz w:val="20"/>
        </w:rPr>
        <w:t>Bank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Rate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likely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materially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below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5%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level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set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average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Committee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prior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financial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crisis.</w:t>
      </w: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40" w:lineRule="auto" w:before="182" w:after="0"/>
        <w:ind w:left="323" w:right="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MPC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intends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maintain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stock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purchased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assets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least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until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first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rise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Rate.</w:t>
      </w: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47" w:lineRule="auto" w:before="187" w:after="0"/>
        <w:ind w:left="323" w:right="382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Monetary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policy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have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role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play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mitigating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risks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financial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stability,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but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only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last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line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defence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those </w:t>
      </w:r>
      <w:r>
        <w:rPr>
          <w:color w:val="231F20"/>
          <w:w w:val="95"/>
          <w:sz w:val="20"/>
        </w:rPr>
        <w:t>risks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cannot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contained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substantial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range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policy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actions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available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Financial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Policy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Committee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other </w:t>
      </w:r>
      <w:r>
        <w:rPr>
          <w:color w:val="231F20"/>
          <w:sz w:val="20"/>
        </w:rPr>
        <w:t>regulatory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authorities.</w:t>
      </w:r>
    </w:p>
    <w:p>
      <w:pPr>
        <w:spacing w:after="0" w:line="247" w:lineRule="auto"/>
        <w:jc w:val="left"/>
        <w:rPr>
          <w:sz w:val="20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Heading6"/>
        <w:spacing w:before="173"/>
        <w:ind w:left="153"/>
      </w:pPr>
      <w:r>
        <w:rPr/>
        <w:pict>
          <v:rect style="position:absolute;margin-left:19.841pt;margin-top:56.693001pt;width:575.359pt;height:734.173pt;mso-position-horizontal-relative:page;mso-position-vertical-relative:page;z-index:-22379008" filled="true" fillcolor="#f1dedd" stroked="false">
            <v:fill type="solid"/>
            <w10:wrap type="none"/>
          </v:rect>
        </w:pict>
      </w:r>
      <w:r>
        <w:rPr>
          <w:color w:val="A70740"/>
        </w:rPr>
        <w:t>Monetary policy since the financial crisis</w:t>
      </w:r>
    </w:p>
    <w:p>
      <w:pPr>
        <w:pStyle w:val="BodyText"/>
        <w:spacing w:line="268" w:lineRule="auto" w:before="23"/>
        <w:ind w:left="153" w:right="115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objective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 target,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Government’s </w:t>
      </w:r>
      <w:r>
        <w:rPr>
          <w:color w:val="231F20"/>
        </w:rPr>
        <w:t>economic policies, including those for growth and </w:t>
      </w:r>
      <w:r>
        <w:rPr>
          <w:color w:val="231F20"/>
          <w:w w:val="95"/>
        </w:rPr>
        <w:t>employment.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target will vary over time depending on the economic </w:t>
      </w:r>
      <w:r>
        <w:rPr>
          <w:color w:val="231F20"/>
          <w:w w:val="90"/>
        </w:rPr>
        <w:t>circumstances. Following the global financial crisis, the MPC </w:t>
      </w:r>
      <w:r>
        <w:rPr>
          <w:color w:val="231F20"/>
        </w:rPr>
        <w:t>reduced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historically</w:t>
      </w:r>
      <w:r>
        <w:rPr>
          <w:color w:val="231F20"/>
          <w:spacing w:val="-44"/>
        </w:rPr>
        <w:t> </w:t>
      </w:r>
      <w:r>
        <w:rPr>
          <w:color w:val="231F20"/>
        </w:rPr>
        <w:t>low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0.5%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amounting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spare capacity remained large, the Committee provided 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 intention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minimum)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exceptional monetary stimulus at least until the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reached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7%,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subject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maintaining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</w:rPr>
        <w:t>and financial</w:t>
      </w:r>
      <w:r>
        <w:rPr>
          <w:color w:val="231F20"/>
          <w:spacing w:val="-45"/>
        </w:rPr>
        <w:t> </w:t>
      </w:r>
      <w:r>
        <w:rPr>
          <w:color w:val="231F20"/>
        </w:rPr>
        <w:t>stability.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gained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momentum,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reached.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reached.</w:t>
      </w:r>
    </w:p>
    <w:p>
      <w:pPr>
        <w:pStyle w:val="BodyText"/>
        <w:spacing w:before="8"/>
      </w:pPr>
    </w:p>
    <w:p>
      <w:pPr>
        <w:pStyle w:val="Heading6"/>
        <w:ind w:left="153"/>
      </w:pPr>
      <w:r>
        <w:rPr>
          <w:color w:val="A70740"/>
        </w:rPr>
        <w:t>Scope remains to absorb spare capacity further</w:t>
      </w:r>
    </w:p>
    <w:p>
      <w:pPr>
        <w:pStyle w:val="BodyText"/>
        <w:spacing w:line="268" w:lineRule="auto" w:before="24"/>
        <w:ind w:left="153" w:right="115"/>
      </w:pP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anchored,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absence 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consistently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achieve </w:t>
      </w:r>
      <w:r>
        <w:rPr>
          <w:color w:val="231F20"/>
        </w:rPr>
        <w:t>the 2% inflation target in the medium term only if the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operating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activity,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influences,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stimulate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eliminate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Spare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comprises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one </w:t>
      </w:r>
      <w:r>
        <w:rPr>
          <w:color w:val="231F20"/>
        </w:rPr>
        <w:t>component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which</w:t>
      </w:r>
      <w:r>
        <w:rPr>
          <w:color w:val="231F20"/>
          <w:spacing w:val="-31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gap</w:t>
      </w:r>
      <w:r>
        <w:rPr>
          <w:color w:val="231F20"/>
          <w:spacing w:val="-31"/>
        </w:rPr>
        <w:t> </w:t>
      </w:r>
      <w:r>
        <w:rPr>
          <w:color w:val="231F20"/>
        </w:rPr>
        <w:t>between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actual</w:t>
      </w:r>
    </w:p>
    <w:p>
      <w:pPr>
        <w:pStyle w:val="BodyText"/>
        <w:spacing w:line="268" w:lineRule="auto" w:before="174"/>
        <w:ind w:left="153" w:right="268"/>
      </w:pPr>
      <w:r>
        <w:rPr/>
        <w:br w:type="column"/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assessment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substantial</w:t>
      </w:r>
      <w:r>
        <w:rPr>
          <w:color w:val="231F20"/>
          <w:spacing w:val="-42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economy,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 </w:t>
      </w:r>
      <w:r>
        <w:rPr>
          <w:color w:val="231F20"/>
          <w:w w:val="90"/>
        </w:rPr>
        <w:t>specified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threshold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</w:rPr>
        <w:t>guidance. Although the Committee recognised that unemployment was not a comprehensive measure of </w:t>
      </w:r>
      <w:r>
        <w:rPr>
          <w:color w:val="231F20"/>
          <w:w w:val="95"/>
        </w:rPr>
        <w:t>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prone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substantial</w:t>
      </w:r>
      <w:r>
        <w:rPr>
          <w:color w:val="231F20"/>
          <w:spacing w:val="-45"/>
        </w:rPr>
        <w:t> </w:t>
      </w:r>
      <w:r>
        <w:rPr>
          <w:color w:val="231F20"/>
        </w:rPr>
        <w:t>revisions,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widely</w:t>
      </w:r>
      <w:r>
        <w:rPr>
          <w:color w:val="231F20"/>
          <w:spacing w:val="-44"/>
        </w:rPr>
        <w:t> </w:t>
      </w:r>
      <w:r>
        <w:rPr>
          <w:color w:val="231F20"/>
        </w:rPr>
        <w:t>understood.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07"/>
      </w:pP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guidance,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stated 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threshold,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 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drawing 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array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reached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few</w:t>
      </w:r>
      <w:r>
        <w:rPr>
          <w:color w:val="231F20"/>
          <w:spacing w:val="-42"/>
        </w:rPr>
        <w:t> </w:t>
      </w:r>
      <w:r>
        <w:rPr>
          <w:color w:val="231F20"/>
        </w:rPr>
        <w:t>months,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assessment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provided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 1%–1½%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GDP,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  <w:w w:val="90"/>
        </w:rPr>
        <w:t>half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</w:rPr>
        <w:t>unemployment</w:t>
      </w:r>
      <w:r>
        <w:rPr>
          <w:color w:val="231F20"/>
          <w:spacing w:val="-30"/>
        </w:rPr>
        <w:t> </w:t>
      </w:r>
      <w:r>
        <w:rPr>
          <w:color w:val="231F20"/>
        </w:rPr>
        <w:t>rate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  <w:spacing w:val="-12"/>
        </w:rPr>
        <w:t>7.1%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an</w:t>
      </w:r>
      <w:r>
        <w:rPr>
          <w:color w:val="231F20"/>
          <w:spacing w:val="-29"/>
        </w:rPr>
        <w:t> </w:t>
      </w:r>
      <w:r>
        <w:rPr>
          <w:color w:val="231F20"/>
        </w:rPr>
        <w:t>estimate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241"/>
      </w:pPr>
      <w:r>
        <w:rPr>
          <w:color w:val="231F20"/>
        </w:rPr>
        <w:t>medium-term</w:t>
      </w:r>
      <w:r>
        <w:rPr>
          <w:color w:val="231F20"/>
          <w:spacing w:val="-46"/>
        </w:rPr>
        <w:t> </w:t>
      </w:r>
      <w:r>
        <w:rPr>
          <w:color w:val="231F20"/>
        </w:rPr>
        <w:t>equilibrium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6%–6½%.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remaining </w:t>
      </w:r>
      <w:r>
        <w:rPr>
          <w:color w:val="231F20"/>
          <w:w w:val="90"/>
        </w:rPr>
        <w:t>slack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work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case.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</w:rPr>
        <w:t>this</w:t>
      </w:r>
      <w:r>
        <w:rPr>
          <w:color w:val="231F20"/>
          <w:spacing w:val="-23"/>
        </w:rPr>
        <w:t> </w:t>
      </w:r>
      <w:r>
        <w:rPr>
          <w:color w:val="231F20"/>
        </w:rPr>
        <w:t>is</w:t>
      </w:r>
      <w:r>
        <w:rPr>
          <w:color w:val="231F20"/>
          <w:spacing w:val="-23"/>
        </w:rPr>
        <w:t> </w:t>
      </w:r>
      <w:r>
        <w:rPr>
          <w:color w:val="231F20"/>
        </w:rPr>
        <w:t>subject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some</w:t>
      </w:r>
      <w:r>
        <w:rPr>
          <w:color w:val="231F20"/>
          <w:spacing w:val="-23"/>
        </w:rPr>
        <w:t> </w:t>
      </w:r>
      <w:r>
        <w:rPr>
          <w:color w:val="231F20"/>
        </w:rPr>
        <w:t>uncertainty.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271"/>
      </w:pPr>
      <w:r>
        <w:rPr>
          <w:color w:val="231F20"/>
        </w:rPr>
        <w:t>The existence of spare capacity in the economy is both </w:t>
      </w:r>
      <w:r>
        <w:rPr>
          <w:color w:val="231F20"/>
          <w:w w:val="95"/>
        </w:rPr>
        <w:t>wasteful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undershoot </w:t>
      </w:r>
      <w:r>
        <w:rPr>
          <w:color w:val="231F20"/>
        </w:rPr>
        <w:t>the target in the medium term. Moreover, recent </w:t>
      </w:r>
      <w:r>
        <w:rPr>
          <w:color w:val="231F20"/>
          <w:w w:val="90"/>
        </w:rPr>
        <w:t>developments in inflation mean that the near-term trade-off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keeping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supporting 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favourable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 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anticipated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1" w:space="149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2"/>
        <w:rPr>
          <w:sz w:val="22"/>
        </w:rPr>
      </w:pPr>
      <w:r>
        <w:rPr/>
        <w:pict>
          <v:rect style="position:absolute;margin-left:0pt;margin-top:56.693001pt;width:575.433pt;height:734.164pt;mso-position-horizontal-relative:page;mso-position-vertical-relative:page;z-index:-22378496" filled="true" fillcolor="#f1dedd" stroked="false">
            <v:fill type="solid"/>
            <w10:wrap type="none"/>
          </v:rect>
        </w:pict>
      </w:r>
    </w:p>
    <w:p>
      <w:pPr>
        <w:pStyle w:val="BodyText"/>
        <w:spacing w:line="268" w:lineRule="auto"/>
        <w:ind w:left="153" w:right="52"/>
      </w:pPr>
      <w:r>
        <w:rPr>
          <w:color w:val="231F20"/>
          <w:w w:val="90"/>
        </w:rPr>
        <w:t>and,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contained,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at,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 therefore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Rate.</w:t>
      </w:r>
    </w:p>
    <w:p>
      <w:pPr>
        <w:pStyle w:val="BodyText"/>
        <w:spacing w:line="268" w:lineRule="auto" w:before="181"/>
        <w:ind w:left="153" w:right="52"/>
      </w:pPr>
      <w:r>
        <w:rPr>
          <w:color w:val="A70740"/>
          <w:w w:val="95"/>
          <w:sz w:val="22"/>
        </w:rPr>
        <w:t>Factors</w:t>
      </w:r>
      <w:r>
        <w:rPr>
          <w:color w:val="A70740"/>
          <w:spacing w:val="-35"/>
          <w:w w:val="95"/>
          <w:sz w:val="22"/>
        </w:rPr>
        <w:t> </w:t>
      </w:r>
      <w:r>
        <w:rPr>
          <w:color w:val="A70740"/>
          <w:w w:val="95"/>
          <w:sz w:val="22"/>
        </w:rPr>
        <w:t>determining</w:t>
      </w:r>
      <w:r>
        <w:rPr>
          <w:color w:val="A70740"/>
          <w:spacing w:val="-34"/>
          <w:w w:val="95"/>
          <w:sz w:val="22"/>
        </w:rPr>
        <w:t> </w:t>
      </w:r>
      <w:r>
        <w:rPr>
          <w:color w:val="A70740"/>
          <w:w w:val="95"/>
          <w:sz w:val="22"/>
        </w:rPr>
        <w:t>the</w:t>
      </w:r>
      <w:r>
        <w:rPr>
          <w:color w:val="A70740"/>
          <w:spacing w:val="-35"/>
          <w:w w:val="95"/>
          <w:sz w:val="22"/>
        </w:rPr>
        <w:t> </w:t>
      </w:r>
      <w:r>
        <w:rPr>
          <w:color w:val="A70740"/>
          <w:w w:val="95"/>
          <w:sz w:val="22"/>
        </w:rPr>
        <w:t>timing</w:t>
      </w:r>
      <w:r>
        <w:rPr>
          <w:color w:val="A70740"/>
          <w:spacing w:val="-31"/>
          <w:w w:val="95"/>
          <w:sz w:val="22"/>
        </w:rPr>
        <w:t> </w:t>
      </w:r>
      <w:r>
        <w:rPr>
          <w:color w:val="A70740"/>
          <w:w w:val="95"/>
          <w:sz w:val="22"/>
        </w:rPr>
        <w:t>and</w:t>
      </w:r>
      <w:r>
        <w:rPr>
          <w:color w:val="A70740"/>
          <w:spacing w:val="-31"/>
          <w:w w:val="95"/>
          <w:sz w:val="22"/>
        </w:rPr>
        <w:t> </w:t>
      </w:r>
      <w:r>
        <w:rPr>
          <w:color w:val="A70740"/>
          <w:w w:val="95"/>
          <w:sz w:val="22"/>
        </w:rPr>
        <w:t>pace</w:t>
      </w:r>
      <w:r>
        <w:rPr>
          <w:color w:val="A70740"/>
          <w:spacing w:val="-34"/>
          <w:w w:val="95"/>
          <w:sz w:val="22"/>
        </w:rPr>
        <w:t> </w:t>
      </w:r>
      <w:r>
        <w:rPr>
          <w:color w:val="A70740"/>
          <w:w w:val="95"/>
          <w:sz w:val="22"/>
        </w:rPr>
        <w:t>of</w:t>
      </w:r>
      <w:r>
        <w:rPr>
          <w:color w:val="A70740"/>
          <w:spacing w:val="-35"/>
          <w:w w:val="95"/>
          <w:sz w:val="22"/>
        </w:rPr>
        <w:t> </w:t>
      </w:r>
      <w:r>
        <w:rPr>
          <w:color w:val="A70740"/>
          <w:w w:val="95"/>
          <w:sz w:val="22"/>
        </w:rPr>
        <w:t>tightening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legacy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crisis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persistence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40,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normal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target,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materially 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crisis.</w:t>
      </w:r>
    </w:p>
    <w:p>
      <w:pPr>
        <w:pStyle w:val="BodyText"/>
        <w:spacing w:line="268" w:lineRule="auto" w:before="192"/>
        <w:ind w:left="153" w:right="1"/>
      </w:pP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gradually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guard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prolonged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 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exceptionally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bigger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spending.</w:t>
      </w:r>
    </w:p>
    <w:p>
      <w:pPr>
        <w:pStyle w:val="BodyText"/>
        <w:spacing w:line="268" w:lineRule="auto" w:before="200"/>
        <w:ind w:left="153" w:right="52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follow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</w:rPr>
        <w:t>is, however, uncertain and will depend on economic circumstances. Bank Rate may rise more slowly than </w:t>
      </w:r>
      <w:r>
        <w:rPr>
          <w:color w:val="231F20"/>
          <w:w w:val="95"/>
        </w:rPr>
        <w:t>expected,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reversed,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economic</w:t>
      </w:r>
      <w:r>
        <w:rPr>
          <w:color w:val="231F20"/>
          <w:spacing w:val="-44"/>
        </w:rPr>
        <w:t> </w:t>
      </w:r>
      <w:r>
        <w:rPr>
          <w:color w:val="231F20"/>
        </w:rPr>
        <w:t>headwinds</w:t>
      </w:r>
      <w:r>
        <w:rPr>
          <w:color w:val="231F20"/>
          <w:spacing w:val="-44"/>
        </w:rPr>
        <w:t> </w:t>
      </w:r>
      <w:r>
        <w:rPr>
          <w:color w:val="231F20"/>
        </w:rPr>
        <w:t>intensify</w:t>
      </w:r>
      <w:r>
        <w:rPr>
          <w:color w:val="231F20"/>
          <w:spacing w:val="-46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6"/>
        </w:rPr>
        <w:t> </w:t>
      </w:r>
      <w:r>
        <w:rPr>
          <w:color w:val="231F20"/>
        </w:rPr>
        <w:t>falters.</w:t>
      </w:r>
    </w:p>
    <w:p>
      <w:pPr>
        <w:pStyle w:val="BodyText"/>
        <w:spacing w:line="268" w:lineRule="auto"/>
        <w:ind w:left="153" w:right="52"/>
      </w:pPr>
      <w:r>
        <w:rPr>
          <w:color w:val="231F20"/>
          <w:w w:val="95"/>
        </w:rPr>
        <w:t>Similarly,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anticipated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inflation</w:t>
      </w:r>
      <w:r>
        <w:rPr>
          <w:color w:val="231F20"/>
          <w:spacing w:val="-21"/>
        </w:rPr>
        <w:t> </w:t>
      </w:r>
      <w:r>
        <w:rPr>
          <w:color w:val="231F20"/>
        </w:rPr>
        <w:t>significantly.</w:t>
      </w:r>
    </w:p>
    <w:p>
      <w:pPr>
        <w:pStyle w:val="BodyText"/>
        <w:spacing w:line="268" w:lineRule="auto" w:before="199"/>
        <w:ind w:left="153" w:right="529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 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factors: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68" w:lineRule="auto" w:before="0" w:after="0"/>
        <w:ind w:left="323" w:right="7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The sustainability of the recovery. The </w:t>
      </w:r>
      <w:r>
        <w:rPr>
          <w:color w:val="231F20"/>
          <w:spacing w:val="-3"/>
          <w:sz w:val="20"/>
        </w:rPr>
        <w:t>MPC’s </w:t>
      </w:r>
      <w:r>
        <w:rPr>
          <w:color w:val="231F20"/>
          <w:sz w:val="20"/>
        </w:rPr>
        <w:t>central expectation is that the recovery will become more </w:t>
      </w:r>
      <w:r>
        <w:rPr>
          <w:color w:val="231F20"/>
          <w:w w:val="95"/>
          <w:sz w:val="20"/>
        </w:rPr>
        <w:t>entrenched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more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broadly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based.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Rising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productivity should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improve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outlook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pay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households’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real </w:t>
      </w:r>
      <w:r>
        <w:rPr>
          <w:color w:val="231F20"/>
          <w:sz w:val="20"/>
        </w:rPr>
        <w:t>incomes,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support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durability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pickup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in </w:t>
      </w:r>
      <w:r>
        <w:rPr>
          <w:color w:val="231F20"/>
          <w:w w:val="95"/>
          <w:sz w:val="20"/>
        </w:rPr>
        <w:t>consumer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spending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already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train.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Moreover,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the </w:t>
      </w:r>
      <w:r>
        <w:rPr>
          <w:color w:val="231F20"/>
          <w:sz w:val="20"/>
        </w:rPr>
        <w:t>stronger demand outlook should encourage a rise in </w:t>
      </w:r>
      <w:r>
        <w:rPr>
          <w:color w:val="231F20"/>
          <w:w w:val="90"/>
          <w:sz w:val="20"/>
        </w:rPr>
        <w:t>business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investment,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supported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further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improvements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in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cost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availability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credit.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more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broadly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based </w:t>
      </w:r>
      <w:r>
        <w:rPr>
          <w:color w:val="231F20"/>
          <w:w w:val="90"/>
          <w:sz w:val="20"/>
        </w:rPr>
        <w:t>improvement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activity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should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provide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reassurance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the </w:t>
      </w:r>
      <w:r>
        <w:rPr>
          <w:color w:val="231F20"/>
          <w:w w:val="95"/>
          <w:sz w:val="20"/>
        </w:rPr>
        <w:t>recovery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will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threatened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gradual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removal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sz w:val="20"/>
        </w:rPr>
        <w:t>monetary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stimulus.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68" w:lineRule="auto" w:before="1" w:after="0"/>
        <w:ind w:left="323" w:right="45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The extent to which supply responds to demand. An </w:t>
      </w:r>
      <w:r>
        <w:rPr>
          <w:color w:val="231F20"/>
          <w:w w:val="95"/>
          <w:sz w:val="20"/>
        </w:rPr>
        <w:t>important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part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MPC’s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assessment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judgement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productivity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growth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gradually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increase,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slowing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the pace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spare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capacity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used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up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relative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recent past.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Stronger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demand,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easier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conditions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reduced </w:t>
      </w:r>
      <w:r>
        <w:rPr>
          <w:color w:val="231F20"/>
          <w:w w:val="95"/>
          <w:sz w:val="20"/>
        </w:rPr>
        <w:t>uncertainty should facilitate movements of capital and </w:t>
      </w:r>
      <w:r>
        <w:rPr>
          <w:color w:val="231F20"/>
          <w:sz w:val="20"/>
        </w:rPr>
        <w:t>labour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productive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uses,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both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within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across </w:t>
      </w:r>
      <w:r>
        <w:rPr>
          <w:color w:val="231F20"/>
          <w:w w:val="90"/>
          <w:sz w:val="20"/>
        </w:rPr>
        <w:t>companies.</w:t>
      </w:r>
      <w:r>
        <w:rPr>
          <w:color w:val="231F20"/>
          <w:spacing w:val="17"/>
          <w:w w:val="90"/>
          <w:sz w:val="20"/>
        </w:rPr>
        <w:t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recent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weakness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productivity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growth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323" w:right="253"/>
      </w:pP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higher demand. More generally, the precise timing and 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uncertain,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inevitably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carries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 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(less)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rapid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(less)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slowly.</w:t>
      </w: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68" w:lineRule="auto" w:before="180" w:after="0"/>
        <w:ind w:left="323" w:right="269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evolution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cost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price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pressures.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3"/>
          <w:sz w:val="20"/>
        </w:rPr>
        <w:t>Wage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growth </w:t>
      </w:r>
      <w:r>
        <w:rPr>
          <w:color w:val="231F20"/>
          <w:w w:val="95"/>
          <w:sz w:val="20"/>
        </w:rPr>
        <w:t>has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remained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muted,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so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even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weak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productivity </w:t>
      </w:r>
      <w:r>
        <w:rPr>
          <w:color w:val="231F20"/>
          <w:sz w:val="20"/>
        </w:rPr>
        <w:t>growth, unit labour cost growth has been contained. Although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pay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growth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likely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pick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up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over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forecast period,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rise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expected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modest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historical </w:t>
      </w:r>
      <w:r>
        <w:rPr>
          <w:color w:val="231F20"/>
          <w:w w:val="95"/>
          <w:sz w:val="20"/>
        </w:rPr>
        <w:t>standards and largely to reflect a pickup in productivity growth.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Import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price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pressures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also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appear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subdued,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while the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moderate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pace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demand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growth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likely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limit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the extent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which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profit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margins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are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rebuilt.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MPC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judges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expectations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remain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sufficiently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well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anchored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will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continue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monitor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them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closely.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continuation </w:t>
      </w:r>
      <w:r>
        <w:rPr>
          <w:color w:val="231F20"/>
          <w:sz w:val="20"/>
        </w:rPr>
        <w:t>of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these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benign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trends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costs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prices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would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tend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to </w:t>
      </w:r>
      <w:r>
        <w:rPr>
          <w:color w:val="231F20"/>
          <w:w w:val="90"/>
          <w:sz w:val="20"/>
        </w:rPr>
        <w:t>make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case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removing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monetary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stimulus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less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pressing.</w:t>
      </w:r>
    </w:p>
    <w:p>
      <w:pPr>
        <w:spacing w:line="266" w:lineRule="auto" w:before="160"/>
        <w:ind w:left="153" w:right="508" w:firstLine="0"/>
        <w:jc w:val="left"/>
        <w:rPr>
          <w:sz w:val="20"/>
        </w:rPr>
      </w:pPr>
      <w:r>
        <w:rPr>
          <w:color w:val="A70740"/>
          <w:w w:val="95"/>
          <w:sz w:val="22"/>
        </w:rPr>
        <w:t>Asset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purchases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and</w:t>
      </w:r>
      <w:r>
        <w:rPr>
          <w:color w:val="A70740"/>
          <w:spacing w:val="-32"/>
          <w:w w:val="95"/>
          <w:sz w:val="22"/>
        </w:rPr>
        <w:t> </w:t>
      </w:r>
      <w:r>
        <w:rPr>
          <w:color w:val="A70740"/>
          <w:w w:val="95"/>
          <w:sz w:val="22"/>
        </w:rPr>
        <w:t>the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spacing w:val="-3"/>
          <w:w w:val="95"/>
          <w:sz w:val="22"/>
        </w:rPr>
        <w:t>Bank’s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reinvestment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policy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final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factor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affecting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path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Rate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timing, extent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speed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which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MPC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chooses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unwind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its</w:t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intention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reduce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stock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purchased</w:t>
      </w:r>
      <w:r>
        <w:rPr>
          <w:color w:val="231F20"/>
          <w:spacing w:val="-41"/>
        </w:rPr>
        <w:t> </w:t>
      </w:r>
      <w:r>
        <w:rPr>
          <w:color w:val="231F20"/>
        </w:rPr>
        <w:t>assets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least</w:t>
      </w:r>
      <w:r>
        <w:rPr>
          <w:color w:val="231F20"/>
          <w:spacing w:val="-41"/>
        </w:rPr>
        <w:t> </w:t>
      </w:r>
      <w:r>
        <w:rPr>
          <w:color w:val="231F20"/>
        </w:rPr>
        <w:t>until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7% unemployment rate threshold was reached, and,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reinvest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maturing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(APF).</w:t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Updating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guidance,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stock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purchased</w:t>
      </w:r>
      <w:r>
        <w:rPr>
          <w:color w:val="231F20"/>
          <w:spacing w:val="-45"/>
        </w:rPr>
        <w:t> </w:t>
      </w:r>
      <w:r>
        <w:rPr>
          <w:color w:val="231F20"/>
        </w:rPr>
        <w:t>assets,</w:t>
      </w:r>
      <w:r>
        <w:rPr>
          <w:color w:val="231F20"/>
          <w:spacing w:val="-45"/>
        </w:rPr>
        <w:t> </w:t>
      </w:r>
      <w:r>
        <w:rPr>
          <w:color w:val="231F20"/>
        </w:rPr>
        <w:t>including</w:t>
      </w:r>
      <w:r>
        <w:rPr>
          <w:color w:val="231F20"/>
          <w:spacing w:val="-45"/>
        </w:rPr>
        <w:t> </w:t>
      </w:r>
      <w:r>
        <w:rPr>
          <w:color w:val="231F20"/>
        </w:rPr>
        <w:t>reinvesting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cash</w:t>
      </w:r>
      <w:r>
        <w:rPr>
          <w:color w:val="231F20"/>
          <w:spacing w:val="-46"/>
        </w:rPr>
        <w:t> </w:t>
      </w:r>
      <w:r>
        <w:rPr>
          <w:color w:val="231F20"/>
        </w:rPr>
        <w:t>flows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4"/>
          <w:w w:val="95"/>
        </w:rPr>
        <w:t>APF,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until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raised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current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0.5%.</w:t>
      </w:r>
    </w:p>
    <w:p>
      <w:pPr>
        <w:pStyle w:val="BodyText"/>
        <w:spacing w:line="268" w:lineRule="auto" w:before="160"/>
        <w:ind w:left="153" w:right="350"/>
      </w:pPr>
      <w:r>
        <w:rPr>
          <w:color w:val="A70740"/>
          <w:sz w:val="22"/>
        </w:rPr>
        <w:t>Monetary policy and risks to financial stability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instability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economy, </w:t>
      </w:r>
      <w:r>
        <w:rPr>
          <w:color w:val="231F20"/>
        </w:rPr>
        <w:t>damaging growth and endangering price stability. The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mindful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 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stability.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 stability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knockout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recognises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circumstances, 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mitigating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defence;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mitigating policy actions available to the Financial Policy </w:t>
      </w:r>
      <w:r>
        <w:rPr>
          <w:color w:val="231F20"/>
        </w:rPr>
        <w:t>Committee, the Financial Conduct Authority and the </w:t>
      </w:r>
      <w:r>
        <w:rPr>
          <w:color w:val="231F20"/>
          <w:w w:val="90"/>
        </w:rPr>
        <w:t>Prudential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Regulation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Authority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objectives.</w:t>
      </w:r>
    </w:p>
    <w:p>
      <w:pPr>
        <w:pStyle w:val="BodyText"/>
        <w:spacing w:line="268" w:lineRule="auto" w:before="171"/>
        <w:ind w:left="153" w:right="369"/>
      </w:pPr>
      <w:r>
        <w:rPr>
          <w:color w:val="231F20"/>
          <w:w w:val="90"/>
        </w:rPr>
        <w:t>This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division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responsibilities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regulatory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 threshold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knockout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 longer applies. This will allow monetary policy to remain </w:t>
      </w:r>
      <w:r>
        <w:rPr>
          <w:color w:val="231F20"/>
          <w:w w:val="90"/>
        </w:rPr>
        <w:t>focused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primary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maintaining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while</w:t>
      </w:r>
      <w:r>
        <w:rPr>
          <w:color w:val="231F20"/>
          <w:spacing w:val="-25"/>
        </w:rPr>
        <w:t> </w:t>
      </w:r>
      <w:r>
        <w:rPr>
          <w:color w:val="231F20"/>
        </w:rPr>
        <w:t>supporting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sustained</w:t>
      </w:r>
      <w:r>
        <w:rPr>
          <w:color w:val="231F20"/>
          <w:spacing w:val="-25"/>
        </w:rPr>
        <w:t> </w:t>
      </w:r>
      <w:r>
        <w:rPr>
          <w:color w:val="231F20"/>
        </w:rPr>
        <w:t>recovery.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66" w:space="16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3" w:id="10"/>
      <w:bookmarkStart w:name="Money and asset prices" w:id="11"/>
      <w:r>
        <w:rPr/>
      </w:r>
      <w:bookmarkStart w:name="1.1 Monetary policy and financial market" w:id="12"/>
      <w:bookmarkEnd w:id="12"/>
      <w:r>
        <w:rPr/>
      </w:r>
      <w:bookmarkStart w:name="Monetary policy and market interest rate" w:id="13"/>
      <w:bookmarkEnd w:id="13"/>
      <w:r>
        <w:rPr/>
      </w:r>
      <w:bookmarkStart w:name="Monetary policy and market interest rate" w:id="14"/>
      <w:bookmarkEnd w:id="14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0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942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4"/>
        <w:spacing w:line="259" w:lineRule="auto" w:before="104"/>
        <w:ind w:right="253"/>
      </w:pPr>
      <w:r>
        <w:rPr>
          <w:color w:val="A70740"/>
          <w:w w:val="95"/>
        </w:rPr>
        <w:t>Official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rates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United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Kingdom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other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advanced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economies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at </w:t>
      </w:r>
      <w:r>
        <w:rPr>
          <w:color w:val="A70740"/>
          <w:w w:val="90"/>
        </w:rPr>
        <w:t>historically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low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levels.</w:t>
      </w:r>
      <w:r>
        <w:rPr>
          <w:color w:val="A70740"/>
          <w:spacing w:val="4"/>
          <w:w w:val="90"/>
        </w:rPr>
        <w:t> </w:t>
      </w:r>
      <w:r>
        <w:rPr>
          <w:color w:val="A70740"/>
          <w:w w:val="90"/>
        </w:rPr>
        <w:t>UK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interest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rates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have,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however,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edged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higher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over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past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0"/>
          <w:sz w:val="26"/>
        </w:rPr>
        <w:t>three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months,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probably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reflecting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continued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positive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news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about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strength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recovery.</w:t>
      </w:r>
      <w:r>
        <w:rPr>
          <w:color w:val="A70740"/>
          <w:spacing w:val="6"/>
          <w:w w:val="90"/>
          <w:sz w:val="26"/>
        </w:rPr>
        <w:t> </w:t>
      </w:r>
      <w:r>
        <w:rPr>
          <w:color w:val="A70740"/>
          <w:w w:val="90"/>
          <w:sz w:val="26"/>
        </w:rPr>
        <w:t>That </w:t>
      </w:r>
      <w:r>
        <w:rPr>
          <w:color w:val="A70740"/>
          <w:w w:val="95"/>
          <w:sz w:val="26"/>
        </w:rPr>
        <w:t>news,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alongside</w:t>
      </w:r>
      <w:r>
        <w:rPr>
          <w:color w:val="A70740"/>
          <w:spacing w:val="-58"/>
          <w:w w:val="95"/>
          <w:sz w:val="26"/>
        </w:rPr>
        <w:t> </w:t>
      </w:r>
      <w:r>
        <w:rPr>
          <w:color w:val="A70740"/>
          <w:w w:val="95"/>
          <w:sz w:val="26"/>
        </w:rPr>
        <w:t>financial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turbulence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some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emerging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economies,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associated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 </w:t>
      </w:r>
      <w:r>
        <w:rPr>
          <w:color w:val="A70740"/>
          <w:w w:val="90"/>
          <w:sz w:val="26"/>
        </w:rPr>
        <w:t>further appreciation of sterling. Credit conditions facing households and companies continued to </w:t>
      </w:r>
      <w:r>
        <w:rPr>
          <w:color w:val="A70740"/>
          <w:sz w:val="26"/>
        </w:rPr>
        <w:t>improve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housing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market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activity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strengthened.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9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8880" from="39.685001pt,-4.655305pt" to="289.134001pt,-4.655305pt" stroked="true" strokeweight=".7pt" strokecolor="#a70740">
            <v:stroke dashstyle="solid"/>
            <w10:wrap type="none"/>
          </v:line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1.A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pacing w:val="-3"/>
          <w:sz w:val="18"/>
        </w:rPr>
        <w:t>MPC’s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ListParagraph"/>
        <w:numPr>
          <w:ilvl w:val="1"/>
          <w:numId w:val="2"/>
        </w:numPr>
        <w:tabs>
          <w:tab w:pos="633" w:val="left" w:leader="none"/>
          <w:tab w:pos="634" w:val="left" w:leader="none"/>
        </w:tabs>
        <w:spacing w:line="240" w:lineRule="auto" w:before="241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114"/>
          <w:sz w:val="26"/>
        </w:rPr>
        <w:br w:type="column"/>
      </w:r>
      <w:r>
        <w:rPr>
          <w:color w:val="231F20"/>
          <w:sz w:val="26"/>
        </w:rPr>
        <w:t>Monetary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financial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540"/>
          <w:cols w:num="2" w:equalWidth="0">
            <w:col w:w="3839" w:space="1490"/>
            <w:col w:w="5401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spacing w:line="283" w:lineRule="auto" w:before="0"/>
        <w:ind w:left="193" w:right="459" w:firstLine="0"/>
        <w:jc w:val="left"/>
        <w:rPr>
          <w:rFonts w:ascii="Times New Roman"/>
          <w:i/>
          <w:sz w:val="14"/>
        </w:rPr>
      </w:pPr>
      <w:r>
        <w:rPr/>
        <w:pict>
          <v:group style="position:absolute;margin-left:39.685001pt;margin-top:20.226753pt;width:249.45pt;height:14.2pt;mso-position-horizontal-relative:page;mso-position-vertical-relative:paragraph;z-index:15740416" coordorigin="794,405" coordsize="4989,284">
            <v:shape style="position:absolute;left:793;top:404;width:4989;height:284" type="#_x0000_t75" stroked="false">
              <v:imagedata r:id="rId27" o:title=""/>
            </v:shape>
            <v:shape style="position:absolute;left:833;top:437;width:171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Cost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availability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439;top:437;width:118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as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expected in the </w:t>
      </w:r>
      <w:r>
        <w:rPr>
          <w:color w:val="231F20"/>
          <w:sz w:val="14"/>
        </w:rPr>
        <w:t>November </w:t>
      </w:r>
      <w:r>
        <w:rPr>
          <w:rFonts w:ascii="Times New Roman"/>
          <w:i/>
          <w:color w:val="231F20"/>
          <w:sz w:val="14"/>
        </w:rPr>
        <w:t>Report</w:t>
      </w:r>
    </w:p>
    <w:p>
      <w:pPr>
        <w:pStyle w:val="BodyText"/>
        <w:rPr>
          <w:rFonts w:ascii="Times New Roman"/>
          <w:i/>
          <w:sz w:val="16"/>
        </w:rPr>
      </w:pPr>
    </w:p>
    <w:p>
      <w:pPr>
        <w:pStyle w:val="BodyText"/>
        <w:spacing w:before="5"/>
        <w:rPr>
          <w:rFonts w:ascii="Times New Roman"/>
          <w:i/>
          <w:sz w:val="13"/>
        </w:rPr>
      </w:pPr>
    </w:p>
    <w:p>
      <w:pPr>
        <w:pStyle w:val="ListParagraph"/>
        <w:numPr>
          <w:ilvl w:val="0"/>
          <w:numId w:val="1"/>
        </w:numPr>
        <w:tabs>
          <w:tab w:pos="308" w:val="left" w:leader="none"/>
        </w:tabs>
        <w:spacing w:line="283" w:lineRule="auto" w:before="1" w:after="0"/>
        <w:ind w:left="307" w:right="3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Further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modest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declines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cost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households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smaller </w:t>
      </w:r>
      <w:r>
        <w:rPr>
          <w:color w:val="231F20"/>
          <w:sz w:val="14"/>
        </w:rPr>
        <w:t>companies.</w:t>
      </w:r>
    </w:p>
    <w:p>
      <w:pPr>
        <w:pStyle w:val="BodyText"/>
        <w:spacing w:before="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93" w:right="0" w:firstLine="0"/>
        <w:jc w:val="left"/>
        <w:rPr>
          <w:sz w:val="14"/>
        </w:rPr>
      </w:pPr>
      <w:r>
        <w:rPr>
          <w:color w:val="231F20"/>
          <w:sz w:val="14"/>
        </w:rPr>
        <w:t>Developments since November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308" w:val="left" w:leader="none"/>
        </w:tabs>
        <w:spacing w:line="283" w:lineRule="auto" w:before="0" w:after="0"/>
        <w:ind w:left="307" w:right="38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Further falls in new loan rates for </w:t>
      </w:r>
      <w:r>
        <w:rPr>
          <w:color w:val="231F20"/>
          <w:w w:val="90"/>
          <w:sz w:val="14"/>
        </w:rPr>
        <w:t>households. Surveys suggest loan rates </w:t>
      </w:r>
      <w:r>
        <w:rPr>
          <w:color w:val="231F20"/>
          <w:sz w:val="14"/>
        </w:rPr>
        <w:t>lower for larger companies but unchanged for</w:t>
      </w:r>
      <w:r>
        <w:rPr>
          <w:color w:val="231F20"/>
          <w:spacing w:val="-35"/>
          <w:sz w:val="14"/>
        </w:rPr>
        <w:t> </w:t>
      </w:r>
      <w:r>
        <w:rPr>
          <w:color w:val="231F20"/>
          <w:sz w:val="14"/>
        </w:rPr>
        <w:t>small.</w:t>
      </w:r>
    </w:p>
    <w:p>
      <w:pPr>
        <w:pStyle w:val="BodyText"/>
        <w:spacing w:before="11"/>
      </w:pPr>
      <w:r>
        <w:rPr/>
        <w:br w:type="column"/>
      </w:r>
      <w:r>
        <w:rPr/>
      </w:r>
    </w:p>
    <w:p>
      <w:pPr>
        <w:pStyle w:val="Heading6"/>
        <w:ind w:left="193"/>
      </w:pPr>
      <w:r>
        <w:rPr>
          <w:color w:val="A70740"/>
        </w:rPr>
        <w:t>Monetary policy and market interest rates</w:t>
      </w:r>
    </w:p>
    <w:p>
      <w:pPr>
        <w:pStyle w:val="BodyText"/>
        <w:spacing w:line="260" w:lineRule="exact" w:before="3"/>
        <w:ind w:left="193" w:right="248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stock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purchased</w:t>
      </w:r>
      <w:r>
        <w:rPr>
          <w:color w:val="231F20"/>
          <w:spacing w:val="-40"/>
        </w:rPr>
        <w:t> </w:t>
      </w:r>
      <w:r>
        <w:rPr>
          <w:color w:val="231F20"/>
        </w:rPr>
        <w:t>assets</w:t>
      </w:r>
      <w:r>
        <w:rPr>
          <w:color w:val="231F20"/>
          <w:spacing w:val="-42"/>
        </w:rPr>
        <w:t> </w:t>
      </w:r>
      <w:r>
        <w:rPr>
          <w:color w:val="231F20"/>
        </w:rPr>
        <w:t>financed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issuance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intention,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minimum,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present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stimulative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least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540"/>
          <w:cols w:num="3" w:equalWidth="0">
            <w:col w:w="2491" w:space="115"/>
            <w:col w:w="2535" w:space="148"/>
            <w:col w:w="5441"/>
          </w:cols>
        </w:sectPr>
      </w:pPr>
    </w:p>
    <w:p>
      <w:pPr>
        <w:pStyle w:val="ListParagraph"/>
        <w:numPr>
          <w:ilvl w:val="0"/>
          <w:numId w:val="1"/>
        </w:numPr>
        <w:tabs>
          <w:tab w:pos="308" w:val="left" w:leader="none"/>
          <w:tab w:pos="2799" w:val="left" w:leader="none"/>
        </w:tabs>
        <w:spacing w:line="117" w:lineRule="exact" w:before="0" w:after="0"/>
        <w:ind w:left="307" w:right="0" w:hanging="115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Further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increases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availability.</w:t>
        <w:tab/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Marked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availability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</w:p>
    <w:p>
      <w:pPr>
        <w:spacing w:line="283" w:lineRule="auto" w:before="29"/>
        <w:ind w:left="2913" w:right="0" w:firstLine="0"/>
        <w:jc w:val="left"/>
        <w:rPr>
          <w:sz w:val="14"/>
        </w:rPr>
      </w:pPr>
      <w:r>
        <w:rPr/>
        <w:pict>
          <v:group style="position:absolute;margin-left:39.685001pt;margin-top:21.854467pt;width:249.45pt;height:14.2pt;mso-position-horizontal-relative:page;mso-position-vertical-relative:paragraph;z-index:15741952" coordorigin="794,437" coordsize="4989,284">
            <v:shape style="position:absolute;left:793;top:437;width:4989;height:284" type="#_x0000_t75" stroked="false">
              <v:imagedata r:id="rId27" o:title=""/>
            </v:shape>
            <v:shape style="position:absolute;left:833;top:469;width:117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Mortgage approvals</w:t>
                    </w:r>
                  </w:p>
                </w:txbxContent>
              </v:textbox>
              <w10:wrap type="none"/>
            </v:shape>
            <v:shape style="position:absolute;left:3439;top:469;width:52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high LTV ratios. Improved availability </w:t>
      </w:r>
      <w:r>
        <w:rPr>
          <w:color w:val="231F20"/>
          <w:sz w:val="14"/>
        </w:rPr>
        <w:t>for companies.</w:t>
      </w:r>
    </w:p>
    <w:p>
      <w:pPr>
        <w:pStyle w:val="BodyText"/>
        <w:spacing w:line="268" w:lineRule="auto" w:before="20"/>
        <w:ind w:left="193" w:right="248"/>
        <w:rPr>
          <w:sz w:val="14"/>
        </w:rPr>
      </w:pPr>
      <w:r>
        <w:rPr/>
        <w:br w:type="column"/>
      </w:r>
      <w:r>
        <w:rPr>
          <w:color w:val="231F20"/>
          <w:w w:val="95"/>
        </w:rPr>
        <w:t>until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7%,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does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entail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stability.</w:t>
      </w:r>
      <w:r>
        <w:rPr>
          <w:color w:val="231F20"/>
          <w:w w:val="9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078" w:space="211"/>
            <w:col w:w="5441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308" w:val="left" w:leader="none"/>
        </w:tabs>
        <w:spacing w:line="283" w:lineRule="auto" w:before="0" w:after="0"/>
        <w:ind w:left="307" w:right="0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39.208748pt;width:249.45pt;height:14.2pt;mso-position-horizontal-relative:page;mso-position-vertical-relative:paragraph;z-index:15743488" coordorigin="794,784" coordsize="4989,284">
            <v:shape style="position:absolute;left:793;top:784;width:4989;height:284" type="#_x0000_t75" stroked="false">
              <v:imagedata r:id="rId27" o:title=""/>
            </v:shape>
            <v:shape style="position:absolute;left:833;top:816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PNFC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lending</w:t>
                    </w:r>
                  </w:p>
                </w:txbxContent>
              </v:textbox>
              <w10:wrap type="none"/>
            </v:shape>
            <v:shape style="position:absolute;left:3439;top:816;width:52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house </w:t>
      </w:r>
      <w:r>
        <w:rPr>
          <w:color w:val="231F20"/>
          <w:sz w:val="14"/>
        </w:rPr>
        <w:t>purchase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70,000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month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 2013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Q4,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90,000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Q2 onwards.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1"/>
        </w:numPr>
        <w:tabs>
          <w:tab w:pos="308" w:val="left" w:leader="none"/>
        </w:tabs>
        <w:spacing w:line="283" w:lineRule="auto" w:before="0" w:after="0"/>
        <w:ind w:left="307" w:right="37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31.19174pt;width:249.45pt;height:14.2pt;mso-position-horizontal-relative:page;mso-position-vertical-relative:paragraph;z-index:15745024" coordorigin="794,624" coordsize="4989,284">
            <v:shape style="position:absolute;left:793;top:623;width:4989;height:284" type="#_x0000_t75" stroked="false">
              <v:imagedata r:id="rId27" o:title=""/>
            </v:shape>
            <v:shape style="position:absolute;left:833;top:656;width:11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Evolution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sterling</w:t>
                    </w:r>
                  </w:p>
                </w:txbxContent>
              </v:textbox>
              <w10:wrap type="none"/>
            </v:shape>
            <v:shape style="position:absolute;left:3439;top:656;width:126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Pace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decline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PNFC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net </w:t>
      </w:r>
      <w:r>
        <w:rPr>
          <w:color w:val="231F20"/>
          <w:sz w:val="14"/>
        </w:rPr>
        <w:t>lending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easing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Q4;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return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to growth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onwards.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308" w:val="left" w:leader="none"/>
        </w:tabs>
        <w:spacing w:line="283" w:lineRule="auto" w:before="0" w:after="0"/>
        <w:ind w:left="307" w:right="501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Sterling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flat,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line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with </w:t>
      </w:r>
      <w:r>
        <w:rPr>
          <w:color w:val="231F20"/>
          <w:sz w:val="14"/>
        </w:rPr>
        <w:t>conditioning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assumptions.</w:t>
      </w:r>
    </w:p>
    <w:p>
      <w:pPr>
        <w:pStyle w:val="BodyText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83" w:lineRule="auto" w:before="0" w:after="0"/>
        <w:ind w:left="290" w:right="39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Mortgage approvals averaged 70,000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Q4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expected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average around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90,000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83" w:lineRule="auto" w:before="0" w:after="0"/>
        <w:ind w:left="290" w:right="102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Pace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decline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eased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Q4;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growth </w:t>
      </w:r>
      <w:r>
        <w:rPr>
          <w:color w:val="231F20"/>
          <w:w w:val="90"/>
          <w:sz w:val="14"/>
        </w:rPr>
        <w:t>still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turn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positive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0" w:after="0"/>
        <w:ind w:left="290" w:right="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appreciated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3½%.</w:t>
      </w:r>
    </w:p>
    <w:p>
      <w:pPr>
        <w:pStyle w:val="BodyText"/>
        <w:spacing w:line="268" w:lineRule="auto" w:before="103"/>
        <w:ind w:left="193" w:right="248"/>
      </w:pPr>
      <w:r>
        <w:rPr/>
        <w:br w:type="column"/>
      </w:r>
      <w:r>
        <w:rPr>
          <w:color w:val="231F20"/>
          <w:w w:val="90"/>
        </w:rPr>
        <w:t>Results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Reuters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conducted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indicated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strong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particular,</w:t>
      </w:r>
      <w:r>
        <w:rPr>
          <w:color w:val="231F20"/>
          <w:spacing w:val="-40"/>
        </w:rPr>
        <w:t> </w:t>
      </w:r>
      <w:r>
        <w:rPr>
          <w:color w:val="231F20"/>
        </w:rPr>
        <w:t>unemployment</w:t>
      </w:r>
      <w:r>
        <w:rPr>
          <w:color w:val="231F20"/>
          <w:spacing w:val="-42"/>
        </w:rPr>
        <w:t> </w:t>
      </w:r>
      <w:r>
        <w:rPr>
          <w:color w:val="231F20"/>
        </w:rPr>
        <w:t>data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economists,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forward 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 reached by around 18 months, to 2014 Q1. But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revised</w:t>
      </w:r>
      <w:r>
        <w:rPr>
          <w:color w:val="231F20"/>
          <w:spacing w:val="-23"/>
        </w:rPr>
        <w:t> </w:t>
      </w:r>
      <w:r>
        <w:rPr>
          <w:color w:val="231F20"/>
        </w:rPr>
        <w:t>by</w:t>
      </w:r>
      <w:r>
        <w:rPr>
          <w:color w:val="231F20"/>
          <w:spacing w:val="-26"/>
        </w:rPr>
        <w:t> </w:t>
      </w:r>
      <w:r>
        <w:rPr>
          <w:color w:val="231F20"/>
        </w:rPr>
        <w:t>only</w:t>
      </w:r>
      <w:r>
        <w:rPr>
          <w:color w:val="231F20"/>
          <w:spacing w:val="-22"/>
        </w:rPr>
        <w:t> </w:t>
      </w:r>
      <w:r>
        <w:rPr>
          <w:color w:val="231F20"/>
        </w:rPr>
        <w:t>six</w:t>
      </w:r>
      <w:r>
        <w:rPr>
          <w:color w:val="231F20"/>
          <w:spacing w:val="-22"/>
        </w:rPr>
        <w:t> </w:t>
      </w:r>
      <w:r>
        <w:rPr>
          <w:color w:val="231F20"/>
        </w:rPr>
        <w:t>months,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2015</w:t>
      </w:r>
      <w:r>
        <w:rPr>
          <w:color w:val="231F20"/>
          <w:spacing w:val="-26"/>
        </w:rPr>
        <w:t> </w:t>
      </w:r>
      <w:r>
        <w:rPr>
          <w:color w:val="231F20"/>
        </w:rPr>
        <w:t>Q2.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93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date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implied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583" w:space="40"/>
            <w:col w:w="2405" w:space="261"/>
            <w:col w:w="5441"/>
          </w:cols>
        </w:sect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101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0" w:right="353" w:firstLine="0"/>
        <w:jc w:val="right"/>
        <w:rPr>
          <w:sz w:val="12"/>
        </w:rPr>
      </w:pPr>
      <w:r>
        <w:rPr/>
        <w:pict>
          <v:group style="position:absolute;margin-left:39.685001pt;margin-top:15.041187pt;width:184.3pt;height:141.75pt;mso-position-horizontal-relative:page;mso-position-vertical-relative:paragraph;z-index:-22369280" coordorigin="794,301" coordsize="3686,2835">
            <v:shape style="position:absolute;left:793;top:300;width:3686;height:2835" type="#_x0000_t75" stroked="false">
              <v:imagedata r:id="rId28" o:title=""/>
            </v:shape>
            <v:shape style="position:absolute;left:1318;top:1293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104;top:2033;width:2192;height:694" type="#_x0000_t202" filled="false" stroked="false">
              <v:textbox inset="0,0,0,0">
                <w:txbxContent>
                  <w:p>
                    <w:pPr>
                      <w:spacing w:before="1"/>
                      <w:ind w:left="1143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2014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10"/>
                      <w:rPr>
                        <w:rFonts w:ascii="Georgia"/>
                        <w:i/>
                        <w:sz w:val="11"/>
                      </w:rPr>
                    </w:pPr>
                  </w:p>
                  <w:p>
                    <w:pPr>
                      <w:spacing w:before="0"/>
                      <w:ind w:left="367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November 2013 </w:t>
                    </w:r>
                    <w:r>
                      <w:rPr>
                        <w:rFonts w:ascii="Georgia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Georgia"/>
                        <w:i/>
                        <w:sz w:val="12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 2013 </w:t>
                    </w:r>
                    <w:r>
                      <w:rPr>
                        <w:rFonts w:ascii="Georgia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6.0</w:t>
      </w:r>
    </w:p>
    <w:p>
      <w:pPr>
        <w:spacing w:before="96"/>
        <w:ind w:left="0" w:right="353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5.5</w:t>
      </w:r>
    </w:p>
    <w:p>
      <w:pPr>
        <w:spacing w:before="97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5.0</w:t>
      </w:r>
    </w:p>
    <w:p>
      <w:pPr>
        <w:spacing w:before="97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4.5</w:t>
      </w:r>
    </w:p>
    <w:p>
      <w:pPr>
        <w:spacing w:before="98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4.0</w:t>
      </w:r>
    </w:p>
    <w:p>
      <w:pPr>
        <w:spacing w:before="97"/>
        <w:ind w:left="0" w:right="352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spacing w:before="97"/>
        <w:ind w:left="0" w:right="352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spacing w:before="97"/>
        <w:ind w:left="0" w:right="352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spacing w:before="97"/>
        <w:ind w:left="0" w:right="352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spacing w:before="97"/>
        <w:ind w:left="0" w:right="35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spacing w:before="97"/>
        <w:ind w:left="0" w:right="35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spacing w:before="97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pStyle w:val="BodyText"/>
        <w:spacing w:line="268" w:lineRule="auto"/>
        <w:ind w:left="153" w:right="348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yield </w:t>
      </w:r>
      <w:r>
        <w:rPr>
          <w:color w:val="231F20"/>
          <w:w w:val="90"/>
        </w:rPr>
        <w:t>curve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steepened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1.1), </w:t>
      </w:r>
      <w:r>
        <w:rPr>
          <w:color w:val="231F20"/>
          <w:w w:val="90"/>
        </w:rPr>
        <w:t>suggesting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5"/>
        </w:rPr>
        <w:t>to be faster than previously anticipated. Market contacts </w:t>
      </w:r>
      <w:r>
        <w:rPr>
          <w:color w:val="231F20"/>
          <w:w w:val="90"/>
        </w:rPr>
        <w:t>suggested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</w:rPr>
        <w:t>in the absence of the </w:t>
      </w:r>
      <w:r>
        <w:rPr>
          <w:color w:val="231F20"/>
          <w:spacing w:val="-3"/>
        </w:rPr>
        <w:t>MPC’s </w:t>
      </w:r>
      <w:r>
        <w:rPr>
          <w:color w:val="231F20"/>
        </w:rPr>
        <w:t>policy guidance.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Survey evidence,</w:t>
      </w:r>
      <w:r>
        <w:rPr>
          <w:color w:val="231F20"/>
          <w:spacing w:val="-45"/>
        </w:rPr>
        <w:t> </w:t>
      </w:r>
      <w:r>
        <w:rPr>
          <w:color w:val="231F20"/>
        </w:rPr>
        <w:t>discussed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</w:t>
      </w:r>
      <w:r>
        <w:rPr>
          <w:color w:val="231F20"/>
          <w:spacing w:val="-42"/>
        </w:rPr>
        <w:t> </w:t>
      </w:r>
      <w:r>
        <w:rPr>
          <w:color w:val="231F20"/>
        </w:rPr>
        <w:t>12,</w:t>
      </w:r>
      <w:r>
        <w:rPr>
          <w:color w:val="231F20"/>
          <w:spacing w:val="-43"/>
        </w:rPr>
        <w:t> </w:t>
      </w:r>
      <w:r>
        <w:rPr>
          <w:color w:val="231F20"/>
        </w:rPr>
        <w:t>suggests</w:t>
      </w:r>
      <w:r>
        <w:rPr>
          <w:color w:val="231F20"/>
          <w:spacing w:val="-45"/>
        </w:rPr>
        <w:t> </w:t>
      </w:r>
      <w:r>
        <w:rPr>
          <w:color w:val="231F20"/>
        </w:rPr>
        <w:t>that guidance has also lowered companies’ interest rate expectations, although the evidence on households’ expectations</w:t>
      </w:r>
      <w:r>
        <w:rPr>
          <w:color w:val="231F20"/>
          <w:spacing w:val="-21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less</w:t>
      </w:r>
      <w:r>
        <w:rPr>
          <w:color w:val="231F20"/>
          <w:spacing w:val="-21"/>
        </w:rPr>
        <w:t> </w:t>
      </w:r>
      <w:r>
        <w:rPr>
          <w:color w:val="231F20"/>
        </w:rPr>
        <w:t>clear.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States,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  <w:w w:val="95"/>
        </w:rPr>
        <w:t>(FOMC)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02" w:space="927"/>
            <w:col w:w="5401"/>
          </w:cols>
        </w:sectPr>
      </w:pPr>
    </w:p>
    <w:p>
      <w:pPr>
        <w:tabs>
          <w:tab w:pos="1067" w:val="left" w:leader="none"/>
          <w:tab w:pos="1800" w:val="left" w:leader="none"/>
          <w:tab w:pos="2532" w:val="left" w:leader="none"/>
          <w:tab w:pos="3265" w:val="left" w:leader="none"/>
        </w:tabs>
        <w:spacing w:before="95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10</w:t>
        <w:tab/>
        <w:t>12</w:t>
        <w:tab/>
        <w:t>14</w:t>
        <w:tab/>
        <w:t>16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tabs>
          <w:tab w:pos="1748" w:val="left" w:leader="none"/>
          <w:tab w:pos="6737" w:val="left" w:leader="none"/>
        </w:tabs>
        <w:spacing w:before="7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pStyle w:val="ListParagraph"/>
        <w:numPr>
          <w:ilvl w:val="2"/>
          <w:numId w:val="2"/>
        </w:numPr>
        <w:tabs>
          <w:tab w:pos="1962" w:val="left" w:leader="none"/>
        </w:tabs>
        <w:spacing w:line="235" w:lineRule="auto" w:before="87" w:after="0"/>
        <w:ind w:left="1961" w:right="397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reasons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behind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MPC’s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decisions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1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11.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3420" w:space="314"/>
            <w:col w:w="6996"/>
          </w:cols>
        </w:sectPr>
      </w:pPr>
    </w:p>
    <w:p>
      <w:pPr>
        <w:spacing w:line="244" w:lineRule="auto" w:before="76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overnight </w:t>
      </w:r>
      <w:r>
        <w:rPr>
          <w:color w:val="231F20"/>
          <w:sz w:val="11"/>
        </w:rPr>
        <w:t>index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2013,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5 February 2014 respectively.</w:t>
      </w:r>
    </w:p>
    <w:p>
      <w:pPr>
        <w:pStyle w:val="ListParagraph"/>
        <w:numPr>
          <w:ilvl w:val="2"/>
          <w:numId w:val="2"/>
        </w:numPr>
        <w:tabs>
          <w:tab w:pos="367" w:val="left" w:leader="none"/>
        </w:tabs>
        <w:spacing w:line="235" w:lineRule="auto" w:before="1" w:after="0"/>
        <w:ind w:left="366" w:right="370" w:hanging="213"/>
        <w:jc w:val="left"/>
        <w:rPr>
          <w:sz w:val="14"/>
        </w:rPr>
      </w:pPr>
      <w:r>
        <w:rPr>
          <w:color w:val="231F20"/>
          <w:spacing w:val="-1"/>
          <w:w w:val="111"/>
          <w:sz w:val="14"/>
        </w:rPr>
        <w:br w:type="column"/>
      </w:r>
      <w:r>
        <w:rPr>
          <w:color w:val="231F20"/>
          <w:w w:val="95"/>
          <w:sz w:val="14"/>
        </w:rPr>
        <w:t>Movements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months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after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MPC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provided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policy guidance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Bean,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(2013),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economic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outlook’,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at </w:t>
      </w:r>
      <w:hyperlink r:id="rId29">
        <w:r>
          <w:rPr>
            <w:color w:val="231F20"/>
            <w:spacing w:val="-1"/>
            <w:w w:val="85"/>
            <w:sz w:val="14"/>
          </w:rPr>
          <w:t>www.bankofengland.co.uk/publications/Documents/speeches/2013/speech689.pdf.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386" w:space="94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30"/>
          <w:headerReference w:type="even" r:id="rId31"/>
          <w:pgSz w:w="11910" w:h="16840"/>
          <w:pgMar w:header="425" w:footer="0" w:top="620" w:bottom="280" w:left="640" w:right="540"/>
          <w:pgNumType w:start="11"/>
        </w:sectPr>
      </w:pPr>
    </w:p>
    <w:p>
      <w:pPr>
        <w:pStyle w:val="Heading4"/>
        <w:spacing w:before="256"/>
        <w:rPr>
          <w:rFonts w:ascii="Times New Roman"/>
          <w:i/>
        </w:rPr>
      </w:pPr>
      <w:r>
        <w:rPr/>
        <w:pict>
          <v:rect style="position:absolute;margin-left:0pt;margin-top:56.693001pt;width:575.433pt;height:600.382pt;mso-position-horizontal-relative:page;mso-position-vertical-relative:page;z-index:-22368768" filled="true" fillcolor="#f1dedd" stroked="false">
            <v:fill type="solid"/>
            <w10:wrap type="none"/>
          </v:rect>
        </w:pict>
      </w:r>
      <w:bookmarkStart w:name="Monetary policy since the November Repor" w:id="15"/>
      <w:bookmarkEnd w:id="15"/>
      <w:r>
        <w:rPr/>
      </w:r>
      <w:r>
        <w:rPr>
          <w:color w:val="A70740"/>
        </w:rPr>
        <w:t>Monetary</w:t>
      </w:r>
      <w:r>
        <w:rPr>
          <w:color w:val="A70740"/>
          <w:spacing w:val="-42"/>
        </w:rPr>
        <w:t> </w:t>
      </w:r>
      <w:r>
        <w:rPr>
          <w:color w:val="A70740"/>
        </w:rPr>
        <w:t>policy</w:t>
      </w:r>
      <w:r>
        <w:rPr>
          <w:color w:val="A70740"/>
          <w:spacing w:val="-41"/>
        </w:rPr>
        <w:t> </w:t>
      </w:r>
      <w:r>
        <w:rPr>
          <w:color w:val="A70740"/>
        </w:rPr>
        <w:t>since</w:t>
      </w:r>
      <w:r>
        <w:rPr>
          <w:color w:val="A70740"/>
          <w:spacing w:val="-45"/>
        </w:rPr>
        <w:t> </w:t>
      </w:r>
      <w:r>
        <w:rPr>
          <w:color w:val="A70740"/>
        </w:rPr>
        <w:t>the</w:t>
      </w:r>
      <w:r>
        <w:rPr>
          <w:color w:val="A70740"/>
          <w:spacing w:val="-41"/>
        </w:rPr>
        <w:t> </w:t>
      </w:r>
      <w:r>
        <w:rPr>
          <w:color w:val="A70740"/>
        </w:rPr>
        <w:t>November</w:t>
      </w:r>
      <w:r>
        <w:rPr>
          <w:color w:val="A70740"/>
          <w:spacing w:val="-41"/>
        </w:rPr>
        <w:t>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14"/>
        <w:ind w:left="153" w:hanging="1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 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back, while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around,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below,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thereafter.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4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preceding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4–5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burgeoning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output.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addition,</w:t>
      </w:r>
      <w:r>
        <w:rPr>
          <w:color w:val="231F20"/>
          <w:spacing w:val="-41"/>
        </w:rPr>
        <w:t> </w:t>
      </w:r>
      <w:r>
        <w:rPr>
          <w:color w:val="231F20"/>
        </w:rPr>
        <w:t>employment</w:t>
      </w:r>
      <w:r>
        <w:rPr>
          <w:color w:val="231F20"/>
          <w:spacing w:val="-41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risen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w w:val="121"/>
        </w:rPr>
        <w:t>6%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w w:val="88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w w:val="88"/>
        </w:rPr>
        <w:t>th</w:t>
      </w:r>
      <w:r>
        <w:rPr>
          <w:color w:val="231F20"/>
          <w:spacing w:val="-3"/>
          <w:w w:val="88"/>
        </w:rPr>
        <w:t>r</w:t>
      </w:r>
      <w:r>
        <w:rPr>
          <w:color w:val="231F20"/>
          <w:w w:val="84"/>
        </w:rPr>
        <w:t>ee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months</w:t>
      </w:r>
      <w:r>
        <w:rPr>
          <w:color w:val="231F20"/>
          <w:spacing w:val="-20"/>
        </w:rPr>
        <w:t> </w:t>
      </w:r>
      <w:r>
        <w:rPr>
          <w:color w:val="231F20"/>
          <w:w w:val="92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w w:val="89"/>
        </w:rPr>
        <w:t>Septembe</w:t>
      </w:r>
      <w:r>
        <w:rPr>
          <w:color w:val="231F20"/>
          <w:spacing w:val="-7"/>
          <w:w w:val="89"/>
        </w:rPr>
        <w:t>r</w:t>
      </w:r>
      <w:r>
        <w:rPr>
          <w:color w:val="231F20"/>
          <w:w w:val="58"/>
        </w:rPr>
        <w:t>.</w:t>
      </w:r>
      <w:r>
        <w:rPr>
          <w:color w:val="231F20"/>
          <w:spacing w:val="22"/>
        </w:rPr>
        <w:t> </w:t>
      </w:r>
      <w:r>
        <w:rPr>
          <w:color w:val="231F20"/>
          <w:w w:val="97"/>
        </w:rPr>
        <w:t>As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3"/>
          <w:w w:val="82"/>
        </w:rPr>
        <w:t>r</w:t>
      </w:r>
      <w:r>
        <w:rPr>
          <w:color w:val="231F20"/>
          <w:w w:val="84"/>
        </w:rPr>
        <w:t>esult,</w:t>
      </w:r>
      <w:r>
        <w:rPr>
          <w:color w:val="231F20"/>
          <w:spacing w:val="-20"/>
        </w:rPr>
        <w:t> </w:t>
      </w:r>
      <w:r>
        <w:rPr>
          <w:color w:val="231F20"/>
          <w:w w:val="88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w w:val="88"/>
        </w:rPr>
        <w:t>period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surprising,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too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firm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conclusions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responsiveness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effective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 </w:t>
      </w:r>
      <w:r>
        <w:rPr>
          <w:color w:val="231F20"/>
        </w:rPr>
        <w:t>tightening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monetary</w:t>
      </w:r>
      <w:r>
        <w:rPr>
          <w:color w:val="231F20"/>
          <w:spacing w:val="-41"/>
        </w:rPr>
        <w:t> </w:t>
      </w:r>
      <w:r>
        <w:rPr>
          <w:color w:val="231F20"/>
        </w:rPr>
        <w:t>conditions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month,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20</w:t>
      </w:r>
      <w:r>
        <w:rPr>
          <w:color w:val="231F20"/>
          <w:spacing w:val="-39"/>
        </w:rPr>
        <w:t> </w:t>
      </w:r>
      <w:r>
        <w:rPr>
          <w:color w:val="231F20"/>
        </w:rPr>
        <w:t>basis</w:t>
      </w:r>
      <w:r>
        <w:rPr>
          <w:color w:val="231F20"/>
          <w:spacing w:val="-38"/>
        </w:rPr>
        <w:t> </w:t>
      </w:r>
      <w:r>
        <w:rPr>
          <w:color w:val="231F20"/>
        </w:rPr>
        <w:t>points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sterling</w:t>
      </w:r>
      <w:r>
        <w:rPr>
          <w:color w:val="231F20"/>
          <w:spacing w:val="-38"/>
        </w:rPr>
        <w:t> </w:t>
      </w:r>
      <w:r>
        <w:rPr>
          <w:color w:val="231F20"/>
        </w:rPr>
        <w:t>appreciating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2%.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All</w:t>
      </w:r>
      <w:r>
        <w:rPr>
          <w:color w:val="231F20"/>
          <w:spacing w:val="-47"/>
        </w:rPr>
        <w:t> </w:t>
      </w:r>
      <w:r>
        <w:rPr>
          <w:color w:val="231F20"/>
        </w:rPr>
        <w:t>Committee</w:t>
      </w:r>
      <w:r>
        <w:rPr>
          <w:color w:val="231F20"/>
          <w:spacing w:val="-46"/>
        </w:rPr>
        <w:t> </w:t>
      </w:r>
      <w:r>
        <w:rPr>
          <w:color w:val="231F20"/>
        </w:rPr>
        <w:t>members</w:t>
      </w:r>
      <w:r>
        <w:rPr>
          <w:color w:val="231F20"/>
          <w:spacing w:val="-45"/>
        </w:rPr>
        <w:t> </w:t>
      </w:r>
      <w:r>
        <w:rPr>
          <w:color w:val="231F20"/>
        </w:rPr>
        <w:t>agreed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neither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price </w:t>
      </w:r>
      <w:r>
        <w:rPr>
          <w:color w:val="231F20"/>
          <w:w w:val="95"/>
        </w:rPr>
        <w:t>stability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knockout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override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  <w:w w:val="90"/>
        </w:rPr>
        <w:t>guidance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breached.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had</w:t>
      </w:r>
      <w:r>
        <w:rPr>
          <w:color w:val="231F20"/>
          <w:spacing w:val="-37"/>
        </w:rPr>
        <w:t> </w:t>
      </w:r>
      <w:r>
        <w:rPr>
          <w:color w:val="231F20"/>
        </w:rPr>
        <w:t>fallen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2.2%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October.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probability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155"/>
      </w:pP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being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above</w:t>
      </w:r>
      <w:r>
        <w:rPr>
          <w:color w:val="231F20"/>
          <w:spacing w:val="-44"/>
        </w:rPr>
        <w:t> </w:t>
      </w:r>
      <w:r>
        <w:rPr>
          <w:color w:val="231F20"/>
        </w:rPr>
        <w:t>2.5%</w:t>
      </w:r>
      <w:r>
        <w:rPr>
          <w:color w:val="231F20"/>
          <w:spacing w:val="-45"/>
        </w:rPr>
        <w:t> </w:t>
      </w:r>
      <w:r>
        <w:rPr>
          <w:color w:val="231F20"/>
        </w:rPr>
        <w:t>18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  <w:spacing w:val="-4"/>
        </w:rPr>
        <w:t>24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ahead was</w:t>
      </w:r>
      <w:r>
        <w:rPr>
          <w:color w:val="231F20"/>
          <w:spacing w:val="-41"/>
        </w:rPr>
        <w:t> </w:t>
      </w:r>
      <w:r>
        <w:rPr>
          <w:color w:val="231F20"/>
        </w:rPr>
        <w:t>judged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month,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reflecting </w:t>
      </w:r>
      <w:r>
        <w:rPr>
          <w:color w:val="231F20"/>
          <w:w w:val="95"/>
        </w:rPr>
        <w:t>downside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bills. Medium-term inflation expectations were judged to remain sufficiently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anchored.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FPC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20</w:t>
      </w:r>
      <w:r>
        <w:rPr>
          <w:color w:val="231F20"/>
          <w:spacing w:val="-40"/>
        </w:rPr>
        <w:t> </w:t>
      </w:r>
      <w:r>
        <w:rPr>
          <w:color w:val="231F20"/>
        </w:rPr>
        <w:t>November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stability knockout</w:t>
      </w:r>
      <w:r>
        <w:rPr>
          <w:color w:val="231F20"/>
          <w:spacing w:val="-23"/>
        </w:rPr>
        <w:t> </w:t>
      </w:r>
      <w:r>
        <w:rPr>
          <w:color w:val="231F20"/>
        </w:rPr>
        <w:t>had</w:t>
      </w:r>
      <w:r>
        <w:rPr>
          <w:color w:val="231F20"/>
          <w:spacing w:val="-22"/>
        </w:rPr>
        <w:t> </w:t>
      </w:r>
      <w:r>
        <w:rPr>
          <w:color w:val="231F20"/>
        </w:rPr>
        <w:t>not</w:t>
      </w:r>
      <w:r>
        <w:rPr>
          <w:color w:val="231F20"/>
          <w:spacing w:val="-22"/>
        </w:rPr>
        <w:t> </w:t>
      </w:r>
      <w:r>
        <w:rPr>
          <w:color w:val="231F20"/>
        </w:rPr>
        <w:t>been</w:t>
      </w:r>
      <w:r>
        <w:rPr>
          <w:color w:val="231F20"/>
          <w:spacing w:val="-22"/>
        </w:rPr>
        <w:t> </w:t>
      </w:r>
      <w:r>
        <w:rPr>
          <w:color w:val="231F20"/>
        </w:rPr>
        <w:t>breached.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threshold,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no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thought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loosen,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</w:rPr>
        <w:t>voted</w:t>
      </w:r>
      <w:r>
        <w:rPr>
          <w:color w:val="231F20"/>
          <w:spacing w:val="-42"/>
        </w:rPr>
        <w:t> </w:t>
      </w:r>
      <w:r>
        <w:rPr>
          <w:color w:val="231F20"/>
        </w:rPr>
        <w:t>unanimously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maintain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0.5%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 stock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purchased</w:t>
      </w:r>
      <w:r>
        <w:rPr>
          <w:color w:val="231F20"/>
          <w:spacing w:val="-25"/>
        </w:rPr>
        <w:t> </w:t>
      </w:r>
      <w:r>
        <w:rPr>
          <w:color w:val="231F20"/>
        </w:rPr>
        <w:t>assets</w:t>
      </w:r>
      <w:r>
        <w:rPr>
          <w:color w:val="231F20"/>
          <w:spacing w:val="-24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£375</w:t>
      </w:r>
      <w:r>
        <w:rPr>
          <w:color w:val="231F20"/>
          <w:spacing w:val="-24"/>
        </w:rPr>
        <w:t> </w:t>
      </w:r>
      <w:r>
        <w:rPr>
          <w:color w:val="231F20"/>
        </w:rPr>
        <w:t>billion.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12"/>
      </w:pP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8–9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the domestic recovery appeared to have taken hold, with </w:t>
      </w:r>
      <w:r>
        <w:rPr>
          <w:color w:val="231F20"/>
        </w:rPr>
        <w:t>upward</w:t>
      </w:r>
      <w:r>
        <w:rPr>
          <w:color w:val="231F20"/>
          <w:spacing w:val="-33"/>
        </w:rPr>
        <w:t> </w:t>
      </w:r>
      <w:r>
        <w:rPr>
          <w:color w:val="231F20"/>
        </w:rPr>
        <w:t>revisions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earlier</w:t>
      </w:r>
      <w:r>
        <w:rPr>
          <w:color w:val="231F20"/>
          <w:spacing w:val="-34"/>
        </w:rPr>
        <w:t> </w:t>
      </w:r>
      <w:r>
        <w:rPr>
          <w:color w:val="231F20"/>
        </w:rPr>
        <w:t>quarters</w:t>
      </w:r>
    </w:p>
    <w:p>
      <w:pPr>
        <w:pStyle w:val="BodyText"/>
        <w:spacing w:line="268" w:lineRule="auto"/>
        <w:ind w:left="153" w:right="303"/>
      </w:pPr>
      <w:r>
        <w:rPr>
          <w:color w:val="231F20"/>
          <w:w w:val="95"/>
        </w:rPr>
        <w:t>suggesting more momentum than previously believed.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reacted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recovery, particularly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</w:p>
    <w:p>
      <w:pPr>
        <w:pStyle w:val="BodyText"/>
        <w:spacing w:line="268" w:lineRule="auto"/>
        <w:ind w:left="153" w:right="241"/>
      </w:pPr>
      <w:r>
        <w:rPr>
          <w:color w:val="231F20"/>
          <w:w w:val="90"/>
        </w:rPr>
        <w:t>grown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quickly,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resulted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1"/>
        </w:rPr>
        <w:t>unempl</w:t>
      </w:r>
      <w:r>
        <w:rPr>
          <w:color w:val="231F20"/>
          <w:spacing w:val="-3"/>
          <w:w w:val="91"/>
        </w:rPr>
        <w:t>o</w:t>
      </w:r>
      <w:r>
        <w:rPr>
          <w:color w:val="231F20"/>
          <w:spacing w:val="-1"/>
          <w:w w:val="94"/>
        </w:rPr>
        <w:t>y</w:t>
      </w:r>
      <w:r>
        <w:rPr>
          <w:color w:val="231F20"/>
          <w:spacing w:val="-1"/>
          <w:w w:val="91"/>
        </w:rPr>
        <w:t>men</w:t>
      </w:r>
      <w:r>
        <w:rPr>
          <w:color w:val="231F20"/>
          <w:w w:val="91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rat</w:t>
      </w:r>
      <w:r>
        <w:rPr>
          <w:color w:val="231F20"/>
          <w:w w:val="85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22"/>
        </w:rPr>
        <w:t>4</w:t>
      </w:r>
      <w:r>
        <w:rPr>
          <w:color w:val="231F20"/>
          <w:w w:val="122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spacing w:val="-3"/>
          <w:w w:val="88"/>
        </w:rPr>
        <w:t>r</w:t>
      </w:r>
      <w:r>
        <w:rPr>
          <w:color w:val="231F20"/>
          <w:spacing w:val="-1"/>
          <w:w w:val="84"/>
        </w:rPr>
        <w:t>e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3"/>
        </w:rPr>
        <w:t>month</w:t>
      </w:r>
      <w:r>
        <w:rPr>
          <w:color w:val="231F20"/>
          <w:w w:val="93"/>
        </w:rPr>
        <w:t>s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to </w:t>
      </w:r>
      <w:r>
        <w:rPr>
          <w:color w:val="231F20"/>
        </w:rPr>
        <w:t>October. And a range of evidence suggested that the unemployment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reach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7%</w:t>
      </w:r>
      <w:r>
        <w:rPr>
          <w:color w:val="231F20"/>
          <w:spacing w:val="-41"/>
        </w:rPr>
        <w:t> </w:t>
      </w:r>
      <w:r>
        <w:rPr>
          <w:color w:val="231F20"/>
        </w:rPr>
        <w:t>threshold </w:t>
      </w:r>
      <w:r>
        <w:rPr>
          <w:color w:val="231F20"/>
          <w:w w:val="95"/>
        </w:rPr>
        <w:t>materially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apparent</w:t>
      </w:r>
    </w:p>
    <w:p>
      <w:pPr>
        <w:pStyle w:val="BodyText"/>
        <w:spacing w:line="268" w:lineRule="auto"/>
        <w:ind w:left="153" w:right="241"/>
      </w:pPr>
      <w:r>
        <w:rPr>
          <w:color w:val="231F20"/>
        </w:rPr>
        <w:t>lack, so far, of a significant cyclical improvement in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believed.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eroded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headline unemployment rate appeared to imply, as </w:t>
      </w:r>
      <w:r>
        <w:rPr>
          <w:color w:val="231F20"/>
          <w:w w:val="95"/>
        </w:rPr>
        <w:t>transition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risen. </w:t>
      </w:r>
      <w:r>
        <w:rPr>
          <w:color w:val="231F20"/>
          <w:spacing w:val="-3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market.</w:t>
      </w:r>
    </w:p>
    <w:p>
      <w:pPr>
        <w:pStyle w:val="BodyText"/>
        <w:spacing w:before="5"/>
      </w:pPr>
    </w:p>
    <w:p>
      <w:pPr>
        <w:pStyle w:val="BodyText"/>
        <w:spacing w:line="268" w:lineRule="auto" w:before="1"/>
        <w:ind w:left="153" w:right="269"/>
      </w:pPr>
      <w:r>
        <w:rPr>
          <w:color w:val="231F20"/>
        </w:rPr>
        <w:t>All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members</w:t>
      </w:r>
      <w:r>
        <w:rPr>
          <w:color w:val="231F20"/>
          <w:spacing w:val="-43"/>
        </w:rPr>
        <w:t> </w:t>
      </w:r>
      <w:r>
        <w:rPr>
          <w:color w:val="231F20"/>
        </w:rPr>
        <w:t>agreed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neither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price </w:t>
      </w:r>
      <w:r>
        <w:rPr>
          <w:color w:val="231F20"/>
          <w:w w:val="95"/>
        </w:rPr>
        <w:t>stability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knockout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override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  <w:w w:val="90"/>
        </w:rPr>
        <w:t>guidance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breached.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2.0%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 for example, the continued appreciation of sterling — had reduced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spacing w:val="-4"/>
        </w:rPr>
        <w:t>24 </w:t>
      </w:r>
      <w:r>
        <w:rPr>
          <w:color w:val="231F20"/>
        </w:rPr>
        <w:t>months ahead. And there was no reason to alter the </w:t>
      </w:r>
      <w:r>
        <w:rPr>
          <w:color w:val="231F20"/>
          <w:w w:val="90"/>
        </w:rPr>
        <w:t>judgement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sufficiently</w:t>
      </w:r>
      <w:r>
        <w:rPr>
          <w:color w:val="231F20"/>
          <w:spacing w:val="-39"/>
        </w:rPr>
        <w:t> </w:t>
      </w:r>
      <w:r>
        <w:rPr>
          <w:color w:val="231F20"/>
        </w:rPr>
        <w:t>well</w:t>
      </w:r>
      <w:r>
        <w:rPr>
          <w:color w:val="231F20"/>
          <w:spacing w:val="-37"/>
        </w:rPr>
        <w:t> </w:t>
      </w:r>
      <w:r>
        <w:rPr>
          <w:color w:val="231F20"/>
        </w:rPr>
        <w:t>anchored.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FPC</w:t>
      </w:r>
      <w:r>
        <w:rPr>
          <w:color w:val="231F20"/>
          <w:spacing w:val="-37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not</w:t>
      </w:r>
      <w:r>
        <w:rPr>
          <w:color w:val="231F20"/>
          <w:spacing w:val="-37"/>
        </w:rPr>
        <w:t> </w:t>
      </w:r>
      <w:r>
        <w:rPr>
          <w:color w:val="231F20"/>
        </w:rPr>
        <w:t>met</w:t>
      </w:r>
      <w:r>
        <w:rPr>
          <w:color w:val="231F20"/>
          <w:spacing w:val="-37"/>
        </w:rPr>
        <w:t> </w:t>
      </w:r>
      <w:r>
        <w:rPr>
          <w:color w:val="231F20"/>
        </w:rPr>
        <w:t>since</w:t>
      </w:r>
    </w:p>
    <w:p>
      <w:pPr>
        <w:pStyle w:val="BodyText"/>
        <w:spacing w:line="268" w:lineRule="auto"/>
        <w:ind w:left="153" w:right="303"/>
      </w:pPr>
      <w:r>
        <w:rPr>
          <w:color w:val="231F20"/>
          <w:w w:val="95"/>
        </w:rPr>
        <w:t>20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knockout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breached.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462"/>
      </w:pP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threshold,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place.</w:t>
      </w:r>
    </w:p>
    <w:p>
      <w:pPr>
        <w:pStyle w:val="BodyText"/>
        <w:spacing w:line="268" w:lineRule="auto"/>
        <w:ind w:left="153" w:right="303"/>
      </w:pPr>
      <w:r>
        <w:rPr>
          <w:color w:val="231F20"/>
        </w:rPr>
        <w:t>Against that backdrop, the MPC voted unanimously to </w:t>
      </w:r>
      <w:r>
        <w:rPr>
          <w:color w:val="231F20"/>
          <w:w w:val="95"/>
        </w:rPr>
        <w:t>maintain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</w:rPr>
        <w:t>at £375</w:t>
      </w:r>
      <w:r>
        <w:rPr>
          <w:color w:val="231F20"/>
          <w:spacing w:val="-36"/>
        </w:rPr>
        <w:t> </w:t>
      </w:r>
      <w:r>
        <w:rPr>
          <w:color w:val="231F20"/>
        </w:rPr>
        <w:t>billion.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569"/>
        <w:jc w:val="both"/>
      </w:pP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5–6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0.5%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stock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purchased</w:t>
      </w:r>
      <w:r>
        <w:rPr>
          <w:color w:val="231F20"/>
          <w:spacing w:val="-41"/>
        </w:rPr>
        <w:t> </w:t>
      </w:r>
      <w:r>
        <w:rPr>
          <w:color w:val="231F20"/>
        </w:rPr>
        <w:t>assets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 w:right="769"/>
        <w:jc w:val="both"/>
      </w:pPr>
      <w:r>
        <w:rPr>
          <w:color w:val="231F20"/>
          <w:w w:val="90"/>
        </w:rPr>
        <w:t>£375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reached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context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68" w:lineRule="auto"/>
        <w:ind w:left="153" w:right="407"/>
      </w:pPr>
      <w:r>
        <w:rPr>
          <w:color w:val="231F20"/>
          <w:w w:val="95"/>
        </w:rPr>
        <w:t>US$85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US$75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US$65</w:t>
      </w:r>
      <w:r>
        <w:rPr>
          <w:color w:val="231F20"/>
          <w:spacing w:val="-45"/>
        </w:rPr>
        <w:t> </w:t>
      </w:r>
      <w:r>
        <w:rPr>
          <w:color w:val="231F20"/>
        </w:rPr>
        <w:t>billion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6"/>
        </w:rPr>
        <w:t> </w:t>
      </w:r>
      <w:r>
        <w:rPr>
          <w:color w:val="231F20"/>
        </w:rPr>
        <w:t>January</w:t>
      </w:r>
      <w:r>
        <w:rPr>
          <w:color w:val="231F20"/>
          <w:spacing w:val="-45"/>
        </w:rPr>
        <w:t> </w:t>
      </w:r>
      <w:r>
        <w:rPr>
          <w:color w:val="231F20"/>
        </w:rPr>
        <w:t>meeting,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light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an </w:t>
      </w:r>
      <w:r>
        <w:rPr>
          <w:color w:val="231F20"/>
          <w:w w:val="90"/>
        </w:rPr>
        <w:t>improved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balanced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 FOMC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anticipates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maintain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exceptionally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unemployment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6.5%.</w:t>
      </w:r>
    </w:p>
    <w:p>
      <w:pPr>
        <w:pStyle w:val="BodyText"/>
        <w:spacing w:line="268" w:lineRule="auto" w:before="200"/>
        <w:ind w:left="153" w:right="303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 historically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reiterated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62" w:space="168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4"/>
        <w:spacing w:line="259" w:lineRule="auto" w:before="256"/>
        <w:ind w:right="171"/>
      </w:pPr>
      <w:bookmarkStart w:name="The effects of the MPC’s policy guidance" w:id="16"/>
      <w:bookmarkEnd w:id="16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effects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8"/>
          <w:w w:val="95"/>
        </w:rPr>
        <w:t> </w:t>
      </w:r>
      <w:r>
        <w:rPr>
          <w:color w:val="A70740"/>
          <w:spacing w:val="-3"/>
          <w:w w:val="95"/>
        </w:rPr>
        <w:t>MPC’s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policy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guidance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on </w:t>
      </w:r>
      <w:r>
        <w:rPr>
          <w:color w:val="A70740"/>
        </w:rPr>
        <w:t>businesses and</w:t>
      </w:r>
      <w:r>
        <w:rPr>
          <w:color w:val="A70740"/>
          <w:spacing w:val="-54"/>
        </w:rPr>
        <w:t> </w:t>
      </w:r>
      <w:r>
        <w:rPr>
          <w:color w:val="A70740"/>
        </w:rPr>
        <w:t>households</w:t>
      </w:r>
    </w:p>
    <w:p>
      <w:pPr>
        <w:pStyle w:val="BodyText"/>
        <w:spacing w:line="268" w:lineRule="auto" w:before="159"/>
        <w:ind w:left="153" w:right="171"/>
        <w:rPr>
          <w:sz w:val="14"/>
        </w:rPr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 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intention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least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7%, provided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entail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financial stability. This box uses surveys of businesses </w:t>
      </w:r>
      <w:r>
        <w:rPr>
          <w:color w:val="231F20"/>
          <w:w w:val="95"/>
        </w:rPr>
        <w:t>conducted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NOP </w:t>
      </w:r>
      <w:r>
        <w:rPr>
          <w:color w:val="231F20"/>
          <w:w w:val="90"/>
        </w:rPr>
        <w:t>survey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guidance.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Heading6"/>
        <w:spacing w:before="151"/>
        <w:ind w:left="153"/>
      </w:pPr>
      <w:r>
        <w:rPr>
          <w:color w:val="A70740"/>
        </w:rPr>
        <w:t>Businesses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5"/>
        </w:rPr>
        <w:t>Awareness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 </w:t>
      </w:r>
      <w:r>
        <w:rPr>
          <w:color w:val="231F20"/>
        </w:rPr>
        <w:t>among companies and it seems to have boosted their confidence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spending.</w:t>
      </w:r>
      <w:r>
        <w:rPr>
          <w:color w:val="231F20"/>
          <w:spacing w:val="-21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75%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companies surveyed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Markit,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90%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asked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Bank’s </w:t>
      </w:r>
      <w:r>
        <w:rPr>
          <w:color w:val="231F20"/>
          <w:w w:val="95"/>
        </w:rPr>
        <w:t>Agents,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select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options.</w:t>
      </w:r>
      <w:r>
        <w:rPr>
          <w:color w:val="231F20"/>
          <w:spacing w:val="-30"/>
        </w:rPr>
        <w:t> </w:t>
      </w:r>
      <w:r>
        <w:rPr>
          <w:color w:val="231F20"/>
        </w:rPr>
        <w:t>Almost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respondents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253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Effect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guidance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next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change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Bank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Percentages of respondents</w:t>
      </w:r>
    </w:p>
    <w:p>
      <w:pPr>
        <w:tabs>
          <w:tab w:pos="2660" w:val="left" w:leader="none"/>
          <w:tab w:pos="2885" w:val="left" w:leader="none"/>
          <w:tab w:pos="3522" w:val="left" w:leader="none"/>
          <w:tab w:pos="3901" w:val="left" w:leader="none"/>
          <w:tab w:pos="4439" w:val="left" w:leader="none"/>
        </w:tabs>
        <w:spacing w:line="220" w:lineRule="auto" w:before="83"/>
        <w:ind w:left="1387" w:right="307" w:hanging="202"/>
        <w:jc w:val="left"/>
        <w:rPr>
          <w:sz w:val="14"/>
        </w:rPr>
      </w:pPr>
      <w:r>
        <w:rPr>
          <w:color w:val="231F20"/>
          <w:w w:val="95"/>
          <w:sz w:val="14"/>
        </w:rPr>
        <w:t>Remain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low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for</w:t>
        <w:tab/>
        <w:tab/>
      </w:r>
      <w:r>
        <w:rPr>
          <w:color w:val="231F20"/>
          <w:sz w:val="14"/>
        </w:rPr>
        <w:t>No</w:t>
        <w:tab/>
        <w:t>Rise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sooner</w:t>
        <w:tab/>
      </w:r>
      <w:r>
        <w:rPr>
          <w:color w:val="231F20"/>
          <w:w w:val="95"/>
          <w:sz w:val="14"/>
        </w:rPr>
        <w:t>Don’t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know longer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  <w:tab/>
      </w:r>
      <w:r>
        <w:rPr>
          <w:color w:val="231F20"/>
          <w:sz w:val="14"/>
        </w:rPr>
        <w:t>change</w:t>
        <w:tab/>
        <w:tab/>
        <w:t>than</w:t>
      </w:r>
    </w:p>
    <w:p>
      <w:pPr>
        <w:tabs>
          <w:tab w:pos="3590" w:val="left" w:leader="none"/>
        </w:tabs>
        <w:spacing w:line="147" w:lineRule="exact" w:before="0"/>
        <w:ind w:left="145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previously</w:t>
        <w:tab/>
      </w:r>
      <w:r>
        <w:rPr>
          <w:color w:val="231F20"/>
          <w:sz w:val="14"/>
        </w:rPr>
        <w:t>previously</w:t>
      </w:r>
    </w:p>
    <w:p>
      <w:pPr>
        <w:tabs>
          <w:tab w:pos="3650" w:val="left" w:leader="none"/>
        </w:tabs>
        <w:spacing w:line="156" w:lineRule="exact" w:before="0"/>
        <w:ind w:left="151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expected</w:t>
        <w:tab/>
        <w:t>expected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Companies</w:t>
      </w:r>
    </w:p>
    <w:p>
      <w:pPr>
        <w:tabs>
          <w:tab w:pos="1877" w:val="left" w:leader="none"/>
          <w:tab w:pos="2908" w:val="left" w:leader="none"/>
          <w:tab w:pos="4022" w:val="left" w:leader="none"/>
          <w:tab w:pos="5085" w:val="right" w:leader="none"/>
        </w:tabs>
        <w:spacing w:before="44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Markit</w:t>
        <w:tab/>
        <w:t>45</w:t>
        <w:tab/>
        <w:t>34</w:t>
        <w:tab/>
        <w:t>14</w:t>
        <w:tab/>
        <w:t>7</w:t>
      </w:r>
    </w:p>
    <w:p>
      <w:pPr>
        <w:tabs>
          <w:tab w:pos="1882" w:val="left" w:leader="none"/>
          <w:tab w:pos="2930" w:val="left" w:leader="none"/>
          <w:tab w:pos="4025" w:val="left" w:leader="none"/>
          <w:tab w:pos="5085" w:val="right" w:leader="none"/>
        </w:tabs>
        <w:spacing w:before="44"/>
        <w:ind w:left="153" w:right="0" w:firstLine="0"/>
        <w:jc w:val="left"/>
        <w:rPr>
          <w:sz w:val="14"/>
        </w:rPr>
      </w:pPr>
      <w:r>
        <w:rPr>
          <w:color w:val="231F20"/>
          <w:spacing w:val="-2"/>
          <w:w w:val="95"/>
          <w:sz w:val="14"/>
        </w:rPr>
        <w:t>Bank’s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Agents</w:t>
        <w:tab/>
      </w:r>
      <w:r>
        <w:rPr>
          <w:color w:val="231F20"/>
          <w:sz w:val="14"/>
        </w:rPr>
        <w:t>47</w:t>
        <w:tab/>
        <w:t>31</w:t>
        <w:tab/>
        <w:t>19</w:t>
        <w:tab/>
        <w:t>4</w:t>
      </w:r>
    </w:p>
    <w:p>
      <w:pPr>
        <w:tabs>
          <w:tab w:pos="1880" w:val="left" w:leader="none"/>
          <w:tab w:pos="2908" w:val="left" w:leader="none"/>
          <w:tab w:pos="4025" w:val="left" w:leader="none"/>
          <w:tab w:pos="5085" w:val="right" w:leader="none"/>
        </w:tabs>
        <w:spacing w:before="44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Households</w:t>
        <w:tab/>
        <w:t>23</w:t>
        <w:tab/>
        <w:t>43</w:t>
        <w:tab/>
        <w:t>13</w:t>
        <w:tab/>
        <w:t>22</w:t>
      </w:r>
    </w:p>
    <w:p>
      <w:pPr>
        <w:spacing w:before="11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GfK NOP and Markit.</w:t>
      </w:r>
    </w:p>
    <w:p>
      <w:pPr>
        <w:spacing w:line="244" w:lineRule="auto" w:before="102"/>
        <w:ind w:left="323" w:right="30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‘Which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describes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guidance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changed your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view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change?’.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‘Which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describes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announcement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guidance 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view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rising?’.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Percentages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rounding.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2 </w:t>
      </w:r>
      <w:r>
        <w:rPr>
          <w:color w:val="231F20"/>
          <w:sz w:val="18"/>
        </w:rPr>
        <w:t>Effect of guidance on confidence</w:t>
      </w:r>
      <w:r>
        <w:rPr>
          <w:color w:val="231F20"/>
          <w:position w:val="4"/>
          <w:sz w:val="12"/>
        </w:rPr>
        <w:t>(a)</w:t>
      </w:r>
    </w:p>
    <w:p>
      <w:pPr>
        <w:spacing w:before="1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Percentages of respondents</w:t>
      </w:r>
    </w:p>
    <w:p>
      <w:pPr>
        <w:tabs>
          <w:tab w:pos="2059" w:val="left" w:leader="none"/>
          <w:tab w:pos="2185" w:val="left" w:leader="none"/>
          <w:tab w:pos="2776" w:val="left" w:leader="none"/>
          <w:tab w:pos="3001" w:val="left" w:leader="none"/>
          <w:tab w:pos="3577" w:val="left" w:leader="none"/>
          <w:tab w:pos="4140" w:val="left" w:leader="none"/>
          <w:tab w:pos="4248" w:val="left" w:leader="none"/>
          <w:tab w:pos="4772" w:val="left" w:leader="none"/>
        </w:tabs>
        <w:spacing w:line="220" w:lineRule="auto" w:before="83"/>
        <w:ind w:left="1505" w:right="307" w:hanging="20"/>
        <w:jc w:val="left"/>
        <w:rPr>
          <w:sz w:val="14"/>
        </w:rPr>
      </w:pPr>
      <w:r>
        <w:rPr>
          <w:color w:val="231F20"/>
          <w:sz w:val="14"/>
        </w:rPr>
        <w:t>Much</w:t>
        <w:tab/>
        <w:t>Slightly</w:t>
        <w:tab/>
        <w:tab/>
        <w:t>No  </w:t>
      </w:r>
      <w:r>
        <w:rPr>
          <w:color w:val="231F20"/>
          <w:spacing w:val="34"/>
          <w:sz w:val="14"/>
        </w:rPr>
        <w:t> </w:t>
      </w:r>
      <w:r>
        <w:rPr>
          <w:color w:val="231F20"/>
          <w:sz w:val="14"/>
        </w:rPr>
        <w:t>Slightly</w:t>
        <w:tab/>
        <w:t>Much</w:t>
        <w:tab/>
      </w:r>
      <w:r>
        <w:rPr>
          <w:color w:val="231F20"/>
          <w:spacing w:val="-4"/>
          <w:w w:val="95"/>
          <w:sz w:val="14"/>
        </w:rPr>
        <w:t>Don’t </w:t>
      </w:r>
      <w:r>
        <w:rPr>
          <w:color w:val="231F20"/>
          <w:sz w:val="14"/>
        </w:rPr>
        <w:t>more</w:t>
        <w:tab/>
        <w:tab/>
        <w:t>more</w:t>
        <w:tab/>
        <w:t>change</w:t>
        <w:tab/>
        <w:t>less</w:t>
        <w:tab/>
        <w:tab/>
        <w:t>less</w:t>
        <w:tab/>
      </w:r>
      <w:r>
        <w:rPr>
          <w:color w:val="231F20"/>
          <w:spacing w:val="-5"/>
          <w:w w:val="95"/>
          <w:sz w:val="14"/>
        </w:rPr>
        <w:t>know</w:t>
      </w:r>
    </w:p>
    <w:p>
      <w:pPr>
        <w:tabs>
          <w:tab w:pos="3250" w:val="left" w:leader="none"/>
        </w:tabs>
        <w:spacing w:line="77" w:lineRule="exact" w:before="0"/>
        <w:ind w:left="1266" w:right="0" w:firstLine="0"/>
        <w:jc w:val="left"/>
        <w:rPr>
          <w:sz w:val="14"/>
        </w:rPr>
      </w:pPr>
      <w:r>
        <w:rPr>
          <w:color w:val="231F20"/>
          <w:sz w:val="14"/>
        </w:rPr>
        <w:t>confident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confident</w:t>
        <w:tab/>
        <w:t>confident</w:t>
      </w:r>
      <w:r>
        <w:rPr>
          <w:color w:val="231F20"/>
          <w:spacing w:val="35"/>
          <w:sz w:val="14"/>
        </w:rPr>
        <w:t> </w:t>
      </w:r>
      <w:r>
        <w:rPr>
          <w:color w:val="231F20"/>
          <w:sz w:val="14"/>
        </w:rPr>
        <w:t>confident</w:t>
      </w:r>
    </w:p>
    <w:p>
      <w:pPr>
        <w:spacing w:after="0" w:line="77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170" w:space="159"/>
            <w:col w:w="540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line="228" w:lineRule="exact"/>
        <w:ind w:left="153"/>
      </w:pPr>
      <w:r>
        <w:rPr>
          <w:color w:val="231F20"/>
          <w:w w:val="90"/>
        </w:rPr>
        <w:t>each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</w:rPr>
        <w:tab/>
      </w:r>
      <w:r>
        <w:rPr>
          <w:color w:val="231F20"/>
          <w:w w:val="75"/>
          <w:u w:val="single" w:color="231F20"/>
        </w:rPr>
        <w:t> </w:t>
      </w:r>
      <w:r>
        <w:rPr>
          <w:color w:val="231F20"/>
          <w:u w:val="single" w:color="231F20"/>
        </w:rPr>
        <w:tab/>
      </w:r>
    </w:p>
    <w:p>
      <w:pPr>
        <w:spacing w:after="0" w:line="228" w:lineRule="exact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31"/>
        <w:ind w:left="153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current</w:t>
      </w:r>
      <w:r>
        <w:rPr>
          <w:color w:val="231F20"/>
          <w:spacing w:val="-44"/>
        </w:rPr>
        <w:t> </w:t>
      </w:r>
      <w:r>
        <w:rPr>
          <w:color w:val="231F20"/>
        </w:rPr>
        <w:t>low</w:t>
      </w:r>
      <w:r>
        <w:rPr>
          <w:color w:val="231F20"/>
          <w:spacing w:val="-44"/>
        </w:rPr>
        <w:t> </w:t>
      </w:r>
      <w:r>
        <w:rPr>
          <w:color w:val="231F20"/>
        </w:rPr>
        <w:t>levels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longer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done were guidance not in place </w:t>
      </w:r>
      <w:r>
        <w:rPr>
          <w:color w:val="231F20"/>
          <w:spacing w:val="-3"/>
        </w:rPr>
        <w:t>(Table </w:t>
      </w:r>
      <w:r>
        <w:rPr>
          <w:color w:val="231F20"/>
        </w:rPr>
        <w:t>1). And the majority </w:t>
      </w:r>
      <w:r>
        <w:rPr>
          <w:color w:val="231F20"/>
          <w:w w:val="95"/>
        </w:rPr>
        <w:t>reported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 confident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4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similar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59%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7"/>
          <w:w w:val="95"/>
        </w:rPr>
        <w:t>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CFO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communications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</w:p>
    <w:p>
      <w:pPr>
        <w:spacing w:before="2"/>
        <w:ind w:left="1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Companies</w:t>
      </w:r>
    </w:p>
    <w:p>
      <w:pPr>
        <w:pStyle w:val="BodyText"/>
        <w:spacing w:before="7"/>
        <w:rPr>
          <w:sz w:val="3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773"/>
        <w:gridCol w:w="687"/>
        <w:gridCol w:w="662"/>
        <w:gridCol w:w="665"/>
        <w:gridCol w:w="625"/>
        <w:gridCol w:w="432"/>
      </w:tblGrid>
      <w:tr>
        <w:trPr>
          <w:trHeight w:val="186" w:hRule="atLeast"/>
        </w:trPr>
        <w:tc>
          <w:tcPr>
            <w:tcW w:w="1188" w:type="dxa"/>
            <w:shd w:val="clear" w:color="auto" w:fill="F1DEDD"/>
          </w:tcPr>
          <w:p>
            <w:pPr>
              <w:pStyle w:val="TableParagraph"/>
              <w:spacing w:before="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Markit</w:t>
            </w:r>
          </w:p>
        </w:tc>
        <w:tc>
          <w:tcPr>
            <w:tcW w:w="773" w:type="dxa"/>
            <w:shd w:val="clear" w:color="auto" w:fill="F1DEDD"/>
          </w:tcPr>
          <w:p>
            <w:pPr>
              <w:pStyle w:val="TableParagraph"/>
              <w:spacing w:before="2"/>
              <w:ind w:right="264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687" w:type="dxa"/>
            <w:shd w:val="clear" w:color="auto" w:fill="F1DEDD"/>
          </w:tcPr>
          <w:p>
            <w:pPr>
              <w:pStyle w:val="TableParagraph"/>
              <w:spacing w:before="2"/>
              <w:ind w:right="27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</w:t>
            </w:r>
          </w:p>
        </w:tc>
        <w:tc>
          <w:tcPr>
            <w:tcW w:w="662" w:type="dxa"/>
            <w:shd w:val="clear" w:color="auto" w:fill="F1DEDD"/>
          </w:tcPr>
          <w:p>
            <w:pPr>
              <w:pStyle w:val="TableParagraph"/>
              <w:spacing w:before="2"/>
              <w:ind w:left="253" w:right="2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39</w:t>
            </w:r>
          </w:p>
        </w:tc>
        <w:tc>
          <w:tcPr>
            <w:tcW w:w="665" w:type="dxa"/>
            <w:shd w:val="clear" w:color="auto" w:fill="F1DEDD"/>
          </w:tcPr>
          <w:p>
            <w:pPr>
              <w:pStyle w:val="TableParagraph"/>
              <w:spacing w:before="2"/>
              <w:ind w:right="294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625" w:type="dxa"/>
            <w:shd w:val="clear" w:color="auto" w:fill="F1DEDD"/>
          </w:tcPr>
          <w:p>
            <w:pPr>
              <w:pStyle w:val="TableParagraph"/>
              <w:spacing w:before="2"/>
              <w:ind w:left="4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432" w:type="dxa"/>
            <w:shd w:val="clear" w:color="auto" w:fill="F1DEDD"/>
          </w:tcPr>
          <w:p>
            <w:pPr>
              <w:pStyle w:val="TableParagraph"/>
              <w:spacing w:before="2"/>
              <w:ind w:right="4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</w:tr>
      <w:tr>
        <w:trPr>
          <w:trHeight w:val="206" w:hRule="atLeast"/>
        </w:trPr>
        <w:tc>
          <w:tcPr>
            <w:tcW w:w="1188" w:type="dxa"/>
            <w:shd w:val="clear" w:color="auto" w:fill="F1DEDD"/>
          </w:tcPr>
          <w:p>
            <w:pPr>
              <w:pStyle w:val="TableParagraph"/>
              <w:spacing w:before="2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Bank’s Agents</w:t>
            </w:r>
          </w:p>
        </w:tc>
        <w:tc>
          <w:tcPr>
            <w:tcW w:w="773" w:type="dxa"/>
            <w:shd w:val="clear" w:color="auto" w:fill="F1DEDD"/>
          </w:tcPr>
          <w:p>
            <w:pPr>
              <w:pStyle w:val="TableParagraph"/>
              <w:spacing w:before="22"/>
              <w:ind w:right="2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687" w:type="dxa"/>
            <w:shd w:val="clear" w:color="auto" w:fill="F1DEDD"/>
          </w:tcPr>
          <w:p>
            <w:pPr>
              <w:pStyle w:val="TableParagraph"/>
              <w:spacing w:before="22"/>
              <w:ind w:right="27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62</w:t>
            </w:r>
          </w:p>
        </w:tc>
        <w:tc>
          <w:tcPr>
            <w:tcW w:w="662" w:type="dxa"/>
            <w:shd w:val="clear" w:color="auto" w:fill="F1DEDD"/>
          </w:tcPr>
          <w:p>
            <w:pPr>
              <w:pStyle w:val="TableParagraph"/>
              <w:spacing w:before="22"/>
              <w:ind w:left="255" w:right="2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665" w:type="dxa"/>
            <w:shd w:val="clear" w:color="auto" w:fill="F1DEDD"/>
          </w:tcPr>
          <w:p>
            <w:pPr>
              <w:pStyle w:val="TableParagraph"/>
              <w:spacing w:before="22"/>
              <w:ind w:right="294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625" w:type="dxa"/>
            <w:shd w:val="clear" w:color="auto" w:fill="F1DEDD"/>
          </w:tcPr>
          <w:p>
            <w:pPr>
              <w:pStyle w:val="TableParagraph"/>
              <w:spacing w:before="22"/>
              <w:ind w:left="4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432" w:type="dxa"/>
            <w:shd w:val="clear" w:color="auto" w:fill="F1DEDD"/>
          </w:tcPr>
          <w:p>
            <w:pPr>
              <w:pStyle w:val="TableParagraph"/>
              <w:spacing w:before="22"/>
              <w:ind w:right="47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</w:tr>
      <w:tr>
        <w:trPr>
          <w:trHeight w:val="186" w:hRule="atLeast"/>
        </w:trPr>
        <w:tc>
          <w:tcPr>
            <w:tcW w:w="1188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Households</w:t>
            </w:r>
          </w:p>
        </w:tc>
        <w:tc>
          <w:tcPr>
            <w:tcW w:w="773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264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687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27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662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left="254" w:right="2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56</w:t>
            </w:r>
          </w:p>
        </w:tc>
        <w:tc>
          <w:tcPr>
            <w:tcW w:w="665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left="-4" w:right="2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625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left="46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432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4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</w:tbl>
    <w:p>
      <w:pPr>
        <w:spacing w:before="11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GfK NOP and Markit.</w:t>
      </w:r>
    </w:p>
    <w:p>
      <w:pPr>
        <w:spacing w:line="244" w:lineRule="auto" w:before="102"/>
        <w:ind w:left="323" w:right="25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Agents)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policies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communications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guidance)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affected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near-term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</w:p>
    <w:p>
      <w:pPr>
        <w:spacing w:line="244" w:lineRule="auto" w:before="0"/>
        <w:ind w:left="323" w:right="508" w:firstLine="0"/>
        <w:jc w:val="left"/>
        <w:rPr>
          <w:sz w:val="11"/>
        </w:rPr>
      </w:pPr>
      <w:r>
        <w:rPr>
          <w:color w:val="231F20"/>
          <w:w w:val="95"/>
          <w:sz w:val="11"/>
        </w:rPr>
        <w:t>two-year)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prospects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whole?’.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guidance affected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position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economy?’.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5204" w:space="125"/>
            <w:col w:w="540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line="176" w:lineRule="exact"/>
        <w:ind w:left="153"/>
      </w:pPr>
      <w:r>
        <w:rPr>
          <w:color w:val="231F20"/>
          <w:w w:val="90"/>
        </w:rPr>
        <w:t>boosted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confidence.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176" w:lineRule="exact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27"/>
        <w:ind w:left="153" w:right="71"/>
      </w:pP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caused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hiring</w:t>
      </w:r>
    </w:p>
    <w:p>
      <w:pPr>
        <w:pStyle w:val="BodyText"/>
        <w:spacing w:line="268" w:lineRule="auto"/>
        <w:ind w:left="153" w:right="71"/>
      </w:pP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 </w:t>
      </w:r>
      <w:r>
        <w:rPr>
          <w:color w:val="231F20"/>
        </w:rPr>
        <w:t>was</w:t>
      </w:r>
      <w:r>
        <w:rPr>
          <w:color w:val="231F20"/>
          <w:spacing w:val="-18"/>
        </w:rPr>
        <w:t> </w:t>
      </w:r>
      <w:r>
        <w:rPr>
          <w:color w:val="231F20"/>
        </w:rPr>
        <w:t>mixed.</w:t>
      </w:r>
    </w:p>
    <w:p>
      <w:pPr>
        <w:pStyle w:val="Heading6"/>
        <w:spacing w:before="151"/>
        <w:ind w:left="153"/>
      </w:pPr>
      <w:r>
        <w:rPr>
          <w:color w:val="A70740"/>
        </w:rPr>
        <w:t>Households</w:t>
      </w:r>
    </w:p>
    <w:p>
      <w:pPr>
        <w:pStyle w:val="BodyText"/>
        <w:spacing w:line="268" w:lineRule="auto" w:before="24"/>
        <w:ind w:left="153" w:right="71"/>
      </w:pPr>
      <w:r>
        <w:rPr>
          <w:color w:val="231F20"/>
        </w:rPr>
        <w:t>Households</w:t>
      </w:r>
      <w:r>
        <w:rPr>
          <w:color w:val="231F20"/>
          <w:spacing w:val="-42"/>
        </w:rPr>
        <w:t> </w:t>
      </w:r>
      <w:r>
        <w:rPr>
          <w:color w:val="231F20"/>
        </w:rPr>
        <w:t>appeared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aware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guidance</w:t>
      </w:r>
      <w:r>
        <w:rPr>
          <w:color w:val="231F20"/>
          <w:spacing w:val="-43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 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behaviour.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7"/>
          <w:w w:val="95"/>
          <w:position w:val="4"/>
          <w:sz w:val="14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fifth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identified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options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 </w:t>
      </w:r>
      <w:r>
        <w:rPr>
          <w:color w:val="231F20"/>
        </w:rPr>
        <w:t>knew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statement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intent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Rate.</w:t>
      </w:r>
      <w:r>
        <w:rPr>
          <w:color w:val="231F20"/>
          <w:spacing w:val="-25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fewer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led </w:t>
      </w:r>
      <w:r>
        <w:rPr>
          <w:color w:val="231F20"/>
          <w:w w:val="95"/>
        </w:rPr>
        <w:t>them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Around a sixth of households reported to GfK NOP that </w:t>
      </w:r>
      <w:r>
        <w:rPr>
          <w:color w:val="231F20"/>
          <w:w w:val="95"/>
        </w:rPr>
        <w:t>guidance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 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 proportion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</w:p>
    <w:p>
      <w:pPr>
        <w:spacing w:before="2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Table 3 </w:t>
      </w:r>
      <w:r>
        <w:rPr>
          <w:color w:val="231F20"/>
          <w:sz w:val="18"/>
        </w:rPr>
        <w:t>Effect of guidance on behaviour</w:t>
      </w:r>
      <w:r>
        <w:rPr>
          <w:color w:val="231F20"/>
          <w:position w:val="4"/>
          <w:sz w:val="12"/>
        </w:rPr>
        <w:t>(a)</w:t>
      </w:r>
    </w:p>
    <w:p>
      <w:pPr>
        <w:spacing w:before="148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Companies</w:t>
      </w:r>
    </w:p>
    <w:p>
      <w:pPr>
        <w:spacing w:before="4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Net percentage balances</w:t>
      </w:r>
      <w:r>
        <w:rPr>
          <w:color w:val="231F20"/>
          <w:position w:val="4"/>
          <w:sz w:val="11"/>
        </w:rPr>
        <w:t>(b)</w:t>
      </w:r>
    </w:p>
    <w:p>
      <w:pPr>
        <w:tabs>
          <w:tab w:pos="4319" w:val="left" w:leader="none"/>
        </w:tabs>
        <w:spacing w:line="220" w:lineRule="auto" w:before="44"/>
        <w:ind w:left="1515" w:right="307" w:hanging="131"/>
        <w:jc w:val="both"/>
        <w:rPr>
          <w:sz w:val="14"/>
        </w:rPr>
      </w:pPr>
      <w:r>
        <w:rPr>
          <w:color w:val="231F20"/>
          <w:spacing w:val="-3"/>
          <w:sz w:val="14"/>
        </w:rPr>
        <w:t>Take </w:t>
      </w:r>
      <w:r>
        <w:rPr>
          <w:color w:val="231F20"/>
          <w:sz w:val="14"/>
        </w:rPr>
        <w:t>on    Bring    Increase    Reduce    </w:t>
      </w:r>
      <w:r>
        <w:rPr>
          <w:color w:val="231F20"/>
          <w:spacing w:val="-3"/>
          <w:sz w:val="14"/>
        </w:rPr>
        <w:t>Take  </w:t>
      </w:r>
      <w:r>
        <w:rPr>
          <w:color w:val="231F20"/>
          <w:sz w:val="14"/>
        </w:rPr>
        <w:t>Purchase more     forward</w:t>
      </w:r>
      <w:r>
        <w:rPr>
          <w:color w:val="231F20"/>
          <w:spacing w:val="41"/>
          <w:sz w:val="14"/>
        </w:rPr>
        <w:t> </w:t>
      </w:r>
      <w:r>
        <w:rPr>
          <w:color w:val="231F20"/>
          <w:sz w:val="14"/>
        </w:rPr>
        <w:t>investment     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cash</w:t>
        <w:tab/>
        <w:t>on </w:t>
      </w:r>
      <w:r>
        <w:rPr>
          <w:color w:val="231F20"/>
          <w:spacing w:val="-4"/>
          <w:sz w:val="14"/>
        </w:rPr>
        <w:t>other </w:t>
      </w:r>
      <w:r>
        <w:rPr>
          <w:color w:val="231F20"/>
          <w:sz w:val="14"/>
        </w:rPr>
        <w:t>staff capital spending holdings more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assets</w:t>
      </w:r>
    </w:p>
    <w:p>
      <w:pPr>
        <w:tabs>
          <w:tab w:pos="4207" w:val="left" w:leader="none"/>
        </w:tabs>
        <w:spacing w:line="153" w:lineRule="exact" w:before="0"/>
        <w:ind w:left="2008" w:right="0" w:firstLine="0"/>
        <w:jc w:val="both"/>
        <w:rPr>
          <w:sz w:val="14"/>
        </w:rPr>
      </w:pPr>
      <w:r>
        <w:rPr>
          <w:color w:val="231F20"/>
          <w:w w:val="95"/>
          <w:sz w:val="14"/>
        </w:rPr>
        <w:t>spending</w:t>
        <w:tab/>
      </w:r>
      <w:r>
        <w:rPr>
          <w:color w:val="231F20"/>
          <w:sz w:val="14"/>
        </w:rPr>
        <w:t>debt</w:t>
      </w:r>
    </w:p>
    <w:p>
      <w:pPr>
        <w:tabs>
          <w:tab w:pos="1612" w:val="left" w:leader="none"/>
          <w:tab w:pos="2371" w:val="left" w:leader="none"/>
          <w:tab w:pos="3129" w:val="left" w:leader="none"/>
          <w:tab w:pos="3743" w:val="left" w:leader="none"/>
          <w:tab w:pos="4335" w:val="left" w:leader="none"/>
          <w:tab w:pos="5085" w:val="right" w:leader="none"/>
        </w:tabs>
        <w:spacing w:before="157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Markit</w:t>
        <w:tab/>
      </w:r>
      <w:r>
        <w:rPr>
          <w:color w:val="231F20"/>
          <w:w w:val="95"/>
          <w:sz w:val="14"/>
        </w:rPr>
        <w:t>n.a.</w:t>
        <w:tab/>
      </w:r>
      <w:r>
        <w:rPr>
          <w:color w:val="231F20"/>
          <w:sz w:val="14"/>
        </w:rPr>
        <w:t>10</w:t>
        <w:tab/>
        <w:t>13</w:t>
        <w:tab/>
        <w:t>-3</w:t>
        <w:tab/>
        <w:t>-4</w:t>
        <w:tab/>
        <w:t>10</w:t>
      </w:r>
    </w:p>
    <w:p>
      <w:pPr>
        <w:tabs>
          <w:tab w:pos="1666" w:val="left" w:leader="none"/>
          <w:tab w:pos="2375" w:val="left" w:leader="none"/>
          <w:tab w:pos="3129" w:val="left" w:leader="none"/>
          <w:tab w:pos="3671" w:val="left" w:leader="none"/>
          <w:tab w:pos="4331" w:val="left" w:leader="none"/>
          <w:tab w:pos="5085" w:val="right" w:leader="none"/>
        </w:tabs>
        <w:spacing w:before="44"/>
        <w:ind w:left="153" w:right="0" w:firstLine="0"/>
        <w:jc w:val="left"/>
        <w:rPr>
          <w:sz w:val="14"/>
        </w:rPr>
      </w:pPr>
      <w:r>
        <w:rPr>
          <w:color w:val="231F20"/>
          <w:spacing w:val="-2"/>
          <w:w w:val="95"/>
          <w:sz w:val="14"/>
        </w:rPr>
        <w:t>Bank’s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Agents</w:t>
        <w:tab/>
      </w:r>
      <w:r>
        <w:rPr>
          <w:color w:val="231F20"/>
          <w:sz w:val="14"/>
        </w:rPr>
        <w:t>25</w:t>
        <w:tab/>
        <w:t>19</w:t>
        <w:tab/>
        <w:t>19</w:t>
        <w:tab/>
      </w:r>
      <w:r>
        <w:rPr>
          <w:color w:val="231F20"/>
          <w:w w:val="95"/>
          <w:sz w:val="14"/>
        </w:rPr>
        <w:t>n.a.</w:t>
        <w:tab/>
      </w:r>
      <w:r>
        <w:rPr>
          <w:color w:val="231F20"/>
          <w:sz w:val="14"/>
        </w:rPr>
        <w:t>13</w:t>
        <w:tab/>
        <w:t>17</w:t>
      </w:r>
    </w:p>
    <w:p>
      <w:pPr>
        <w:pStyle w:val="BodyText"/>
        <w:spacing w:before="3"/>
        <w:rPr>
          <w:sz w:val="18"/>
        </w:rPr>
      </w:pPr>
    </w:p>
    <w:p>
      <w:pPr>
        <w:spacing w:line="264" w:lineRule="auto" w:before="0"/>
        <w:ind w:left="153" w:right="4390" w:firstLine="0"/>
        <w:jc w:val="left"/>
        <w:rPr>
          <w:sz w:val="14"/>
        </w:rPr>
      </w:pPr>
      <w:r>
        <w:rPr>
          <w:color w:val="231F20"/>
          <w:w w:val="95"/>
          <w:sz w:val="14"/>
        </w:rPr>
        <w:t>Households </w:t>
      </w:r>
      <w:r>
        <w:rPr>
          <w:color w:val="231F20"/>
          <w:sz w:val="14"/>
        </w:rPr>
        <w:t>Per cent</w:t>
      </w:r>
    </w:p>
    <w:p>
      <w:pPr>
        <w:tabs>
          <w:tab w:pos="2017" w:val="left" w:leader="none"/>
          <w:tab w:pos="2709" w:val="left" w:leader="none"/>
          <w:tab w:pos="2952" w:val="left" w:leader="none"/>
          <w:tab w:pos="3574" w:val="left" w:leader="none"/>
          <w:tab w:pos="4127" w:val="left" w:leader="none"/>
          <w:tab w:pos="4834" w:val="left" w:leader="none"/>
          <w:tab w:pos="4942" w:val="left" w:leader="none"/>
        </w:tabs>
        <w:spacing w:line="220" w:lineRule="auto" w:before="27"/>
        <w:ind w:left="1373" w:right="307" w:firstLine="146"/>
        <w:jc w:val="left"/>
        <w:rPr>
          <w:sz w:val="14"/>
        </w:rPr>
      </w:pPr>
      <w:r>
        <w:rPr>
          <w:color w:val="231F20"/>
          <w:sz w:val="14"/>
        </w:rPr>
        <w:t>Bring</w:t>
        <w:tab/>
        <w:t>Cut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back</w:t>
        <w:tab/>
        <w:tab/>
        <w:t>Move  </w:t>
      </w:r>
      <w:r>
        <w:rPr>
          <w:color w:val="231F20"/>
          <w:spacing w:val="16"/>
          <w:sz w:val="14"/>
        </w:rPr>
        <w:t> </w:t>
      </w:r>
      <w:r>
        <w:rPr>
          <w:color w:val="231F20"/>
          <w:spacing w:val="-3"/>
          <w:sz w:val="14"/>
        </w:rPr>
        <w:t>Take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on</w:t>
        <w:tab/>
        <w:t>Other</w:t>
        <w:tab/>
      </w:r>
      <w:r>
        <w:rPr>
          <w:color w:val="231F20"/>
          <w:spacing w:val="-7"/>
          <w:w w:val="90"/>
          <w:sz w:val="14"/>
        </w:rPr>
        <w:t>Take </w:t>
      </w:r>
      <w:r>
        <w:rPr>
          <w:color w:val="231F20"/>
          <w:sz w:val="14"/>
        </w:rPr>
        <w:t>forward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saving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and</w:t>
        <w:tab/>
        <w:t>savings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  <w:tab/>
        <w:t>more</w:t>
        <w:tab/>
        <w:tab/>
        <w:tab/>
      </w:r>
      <w:r>
        <w:rPr>
          <w:color w:val="231F20"/>
          <w:spacing w:val="-9"/>
          <w:sz w:val="14"/>
        </w:rPr>
        <w:t>no</w:t>
      </w:r>
    </w:p>
    <w:p>
      <w:pPr>
        <w:tabs>
          <w:tab w:pos="2176" w:val="left" w:leader="none"/>
          <w:tab w:pos="2213" w:val="left" w:leader="none"/>
          <w:tab w:pos="3612" w:val="left" w:leader="none"/>
          <w:tab w:pos="4738" w:val="left" w:leader="none"/>
        </w:tabs>
        <w:spacing w:line="220" w:lineRule="auto" w:before="1"/>
        <w:ind w:left="1258" w:right="307" w:firstLine="223"/>
        <w:jc w:val="left"/>
        <w:rPr>
          <w:sz w:val="14"/>
        </w:rPr>
      </w:pPr>
      <w:r>
        <w:rPr>
          <w:color w:val="231F20"/>
          <w:sz w:val="14"/>
        </w:rPr>
        <w:t>major</w:t>
        <w:tab/>
        <w:t>spend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other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assets</w:t>
        <w:tab/>
        <w:t>debt</w:t>
        <w:tab/>
      </w:r>
      <w:r>
        <w:rPr>
          <w:color w:val="231F20"/>
          <w:spacing w:val="-3"/>
          <w:w w:val="90"/>
          <w:sz w:val="14"/>
        </w:rPr>
        <w:t>action </w:t>
      </w:r>
      <w:r>
        <w:rPr>
          <w:color w:val="231F20"/>
          <w:w w:val="95"/>
          <w:sz w:val="14"/>
        </w:rPr>
        <w:t>purchases</w:t>
        <w:tab/>
        <w:tab/>
      </w:r>
      <w:r>
        <w:rPr>
          <w:color w:val="231F20"/>
          <w:sz w:val="14"/>
        </w:rPr>
        <w:t>more from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banks</w:t>
      </w:r>
    </w:p>
    <w:p>
      <w:pPr>
        <w:pStyle w:val="BodyText"/>
        <w:spacing w:before="8"/>
        <w:rPr>
          <w:sz w:val="14"/>
        </w:rPr>
      </w:pPr>
    </w:p>
    <w:p>
      <w:pPr>
        <w:spacing w:line="220" w:lineRule="auto" w:before="0"/>
        <w:ind w:left="216" w:right="3915" w:hanging="64"/>
        <w:jc w:val="left"/>
        <w:rPr>
          <w:sz w:val="14"/>
        </w:rPr>
      </w:pPr>
      <w:r>
        <w:rPr>
          <w:color w:val="231F20"/>
          <w:w w:val="90"/>
          <w:sz w:val="14"/>
        </w:rPr>
        <w:t>Percentages more </w:t>
      </w:r>
      <w:r>
        <w:rPr>
          <w:color w:val="231F20"/>
          <w:sz w:val="14"/>
        </w:rPr>
        <w:t>likely to take</w:t>
      </w:r>
    </w:p>
    <w:p>
      <w:pPr>
        <w:tabs>
          <w:tab w:pos="1737" w:val="left" w:leader="none"/>
          <w:tab w:pos="2440" w:val="left" w:leader="none"/>
          <w:tab w:pos="3190" w:val="left" w:leader="none"/>
          <w:tab w:pos="3792" w:val="left" w:leader="none"/>
          <w:tab w:pos="4385" w:val="left" w:leader="none"/>
          <w:tab w:pos="4946" w:val="left" w:leader="none"/>
        </w:tabs>
        <w:spacing w:line="153" w:lineRule="exact" w:before="0"/>
        <w:ind w:left="21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action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listed</w:t>
        <w:tab/>
      </w:r>
      <w:r>
        <w:rPr>
          <w:color w:val="231F20"/>
          <w:sz w:val="14"/>
        </w:rPr>
        <w:t>2</w:t>
        <w:tab/>
        <w:t>7</w:t>
        <w:tab/>
        <w:t>2</w:t>
        <w:tab/>
        <w:t>6</w:t>
        <w:tab/>
        <w:t>4</w:t>
        <w:tab/>
        <w:t>79</w:t>
      </w:r>
    </w:p>
    <w:p>
      <w:pPr>
        <w:spacing w:before="11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GfK NOP and Markit.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4" w:lineRule="auto" w:before="102" w:after="0"/>
        <w:ind w:left="323" w:right="426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listed.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 </w:t>
      </w:r>
      <w:r>
        <w:rPr>
          <w:color w:val="231F20"/>
          <w:sz w:val="11"/>
        </w:rPr>
        <w:t>only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take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plan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take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listed.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4" w:lineRule="auto" w:before="0" w:after="0"/>
        <w:ind w:left="323" w:right="331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differences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percentages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listed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action.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5161" w:space="168"/>
            <w:col w:w="540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line="231" w:lineRule="exact"/>
        <w:ind w:left="153"/>
      </w:pPr>
      <w:r>
        <w:rPr>
          <w:color w:val="231F20"/>
          <w:w w:val="90"/>
        </w:rPr>
        <w:t>55,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savers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feeling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27"/>
        <w:ind w:left="153" w:right="242"/>
      </w:pPr>
      <w:r>
        <w:rPr/>
        <w:pict>
          <v:group style="position:absolute;margin-left:19.841pt;margin-top:56.693001pt;width:575.4pt;height:734.2pt;mso-position-horizontal-relative:page;mso-position-vertical-relative:page;z-index:-22368256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6123,1594" to="11112,1594" stroked="true" strokeweight=".7pt" strokecolor="#a70740">
              <v:stroke dashstyle="solid"/>
            </v:line>
            <v:line style="position:absolute" from="6123,3208" to="11112,3208" stroked="true" strokeweight=".125pt" strokecolor="#231f20">
              <v:stroke dashstyle="solid"/>
            </v:line>
            <v:line style="position:absolute" from="6123,9707" to="11112,9707" stroked="true" strokeweight=".125pt" strokecolor="#231f20">
              <v:stroke dashstyle="solid"/>
            </v:line>
            <v:line style="position:absolute" from="6123,11432" to="11112,11432" stroked="true" strokeweight=".125pt" strokecolor="#231f20">
              <v:stroke dashstyle="solid"/>
            </v:line>
            <v:line style="position:absolute" from="6123,5123" to="11112,5123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period of low interest rates. Most households reported that </w:t>
      </w:r>
      <w:r>
        <w:rPr>
          <w:color w:val="231F20"/>
        </w:rPr>
        <w:t>guidance would not affect their spending (Table 3).</w:t>
      </w:r>
    </w:p>
    <w:p>
      <w:pPr>
        <w:pStyle w:val="Heading6"/>
        <w:spacing w:before="152"/>
        <w:ind w:left="153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0"/>
        </w:rPr>
        <w:t>Overall,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companies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households,</w:t>
      </w:r>
      <w:r>
        <w:rPr>
          <w:color w:val="231F20"/>
          <w:spacing w:val="-44"/>
        </w:rPr>
        <w:t> </w:t>
      </w:r>
      <w:r>
        <w:rPr>
          <w:color w:val="231F20"/>
        </w:rPr>
        <w:t>perhaps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lower awareness among the latter. Guidance may, however, </w:t>
      </w:r>
      <w:r>
        <w:rPr>
          <w:color w:val="231F20"/>
          <w:w w:val="95"/>
        </w:rPr>
        <w:t>indirectly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rates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its</w:t>
      </w:r>
      <w:r>
        <w:rPr>
          <w:color w:val="231F20"/>
          <w:spacing w:val="-27"/>
        </w:rPr>
        <w:t> </w:t>
      </w:r>
      <w:r>
        <w:rPr>
          <w:color w:val="231F20"/>
        </w:rPr>
        <w:t>effects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business</w:t>
      </w:r>
      <w:r>
        <w:rPr>
          <w:color w:val="231F20"/>
          <w:spacing w:val="-27"/>
        </w:rPr>
        <w:t> </w:t>
      </w:r>
      <w:r>
        <w:rPr>
          <w:color w:val="231F20"/>
        </w:rPr>
        <w:t>spending.</w:t>
      </w:r>
    </w:p>
    <w:p>
      <w:pPr>
        <w:pStyle w:val="ListParagraph"/>
        <w:numPr>
          <w:ilvl w:val="1"/>
          <w:numId w:val="3"/>
        </w:numPr>
        <w:tabs>
          <w:tab w:pos="367" w:val="left" w:leader="none"/>
        </w:tabs>
        <w:spacing w:line="235" w:lineRule="auto" w:before="89" w:after="0"/>
        <w:ind w:left="366" w:right="457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Markit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conducted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1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8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2013;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231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company </w:t>
      </w:r>
      <w:r>
        <w:rPr>
          <w:color w:val="231F20"/>
          <w:w w:val="90"/>
          <w:sz w:val="14"/>
        </w:rPr>
        <w:t>purchasing managers responded, spread across the construction, manufacturing </w:t>
      </w:r>
      <w:r>
        <w:rPr>
          <w:color w:val="231F20"/>
          <w:sz w:val="14"/>
        </w:rPr>
        <w:t>and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sectors.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pacing w:val="-2"/>
          <w:sz w:val="14"/>
        </w:rPr>
        <w:t>Bank’s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Agents’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survey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conducted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between</w:t>
      </w:r>
    </w:p>
    <w:p>
      <w:pPr>
        <w:spacing w:line="235" w:lineRule="auto" w:before="2"/>
        <w:ind w:left="366" w:right="303" w:firstLine="0"/>
        <w:jc w:val="left"/>
        <w:rPr>
          <w:sz w:val="14"/>
        </w:rPr>
      </w:pPr>
      <w:r>
        <w:rPr>
          <w:color w:val="231F20"/>
          <w:w w:val="90"/>
          <w:sz w:val="14"/>
        </w:rPr>
        <w:t>9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21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January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2014;</w:t>
      </w:r>
      <w:r>
        <w:rPr>
          <w:color w:val="231F20"/>
          <w:spacing w:val="6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1,574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responded,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spread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across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private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sector. </w:t>
      </w:r>
      <w:r>
        <w:rPr>
          <w:color w:val="231F20"/>
          <w:w w:val="95"/>
          <w:sz w:val="14"/>
        </w:rPr>
        <w:t>Both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surveys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were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voluntary,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some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degree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self-selection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bias.</w:t>
      </w:r>
    </w:p>
    <w:p>
      <w:pPr>
        <w:spacing w:line="235" w:lineRule="auto" w:before="1"/>
        <w:ind w:left="366" w:right="462" w:firstLine="0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GfK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NOP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conducted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31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October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5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2013; </w:t>
      </w:r>
      <w:r>
        <w:rPr>
          <w:color w:val="231F20"/>
          <w:sz w:val="14"/>
        </w:rPr>
        <w:t>973 households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responded.</w:t>
      </w:r>
    </w:p>
    <w:p>
      <w:pPr>
        <w:pStyle w:val="ListParagraph"/>
        <w:numPr>
          <w:ilvl w:val="1"/>
          <w:numId w:val="3"/>
        </w:numPr>
        <w:tabs>
          <w:tab w:pos="367" w:val="left" w:leader="none"/>
        </w:tabs>
        <w:spacing w:line="235" w:lineRule="auto" w:before="2" w:after="0"/>
        <w:ind w:left="366" w:right="262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Markit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survey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asked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Bank’s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policies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communications’,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which </w:t>
      </w:r>
      <w:r>
        <w:rPr>
          <w:color w:val="231F20"/>
          <w:w w:val="95"/>
          <w:sz w:val="14"/>
        </w:rPr>
        <w:t>may have been interpreted to include policies other than guidance, such as the </w:t>
      </w:r>
      <w:r>
        <w:rPr>
          <w:color w:val="231F20"/>
          <w:sz w:val="14"/>
        </w:rPr>
        <w:t>Funding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Lending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Scheme.</w:t>
      </w:r>
    </w:p>
    <w:p>
      <w:pPr>
        <w:pStyle w:val="ListParagraph"/>
        <w:numPr>
          <w:ilvl w:val="1"/>
          <w:numId w:val="3"/>
        </w:numPr>
        <w:tabs>
          <w:tab w:pos="367" w:val="left" w:leader="none"/>
        </w:tabs>
        <w:spacing w:line="235" w:lineRule="auto" w:before="2" w:after="0"/>
        <w:ind w:left="366" w:right="330" w:hanging="213"/>
        <w:jc w:val="left"/>
        <w:rPr>
          <w:sz w:val="14"/>
        </w:rPr>
      </w:pPr>
      <w:r>
        <w:rPr>
          <w:color w:val="231F20"/>
          <w:w w:val="90"/>
          <w:sz w:val="14"/>
        </w:rPr>
        <w:t>Household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awareness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lower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generally.</w:t>
      </w:r>
      <w:r>
        <w:rPr>
          <w:color w:val="231F20"/>
          <w:spacing w:val="11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average,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two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thirds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respondents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Bank/NOP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surveys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select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 list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options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England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group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sets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Kingdom’s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basic interest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level,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while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two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fifths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identify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MPC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without </w:t>
      </w:r>
      <w:r>
        <w:rPr>
          <w:color w:val="231F20"/>
          <w:sz w:val="14"/>
        </w:rPr>
        <w:t>prompting.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212" w:space="118"/>
            <w:col w:w="5400"/>
          </w:cols>
        </w:sectPr>
      </w:pPr>
    </w:p>
    <w:p>
      <w:pPr>
        <w:spacing w:before="111"/>
        <w:ind w:left="113" w:right="0" w:firstLine="0"/>
        <w:jc w:val="center"/>
        <w:rPr>
          <w:sz w:val="12"/>
        </w:rPr>
      </w:pPr>
      <w:bookmarkStart w:name="Exchange rates" w:id="17"/>
      <w:bookmarkEnd w:id="17"/>
      <w:r>
        <w:rPr/>
      </w:r>
      <w:r>
        <w:rPr>
          <w:color w:val="A70740"/>
          <w:w w:val="95"/>
          <w:sz w:val="18"/>
        </w:rPr>
        <w:t>Chart 1.2 </w:t>
      </w:r>
      <w:r>
        <w:rPr>
          <w:color w:val="231F20"/>
          <w:w w:val="95"/>
          <w:sz w:val="18"/>
        </w:rPr>
        <w:t>Selected ten-year government bond yields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3" w:lineRule="exact" w:before="132"/>
        <w:ind w:left="34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363971pt;width:184.3pt;height:141.75pt;mso-position-horizontal-relative:page;mso-position-vertical-relative:paragraph;z-index:-22364672" coordorigin="794,47" coordsize="3686,2835">
            <v:shape style="position:absolute;left:793;top:47;width:3686;height:2835" type="#_x0000_t75" stroked="false">
              <v:imagedata r:id="rId34" o:title=""/>
            </v:shape>
            <v:shape style="position:absolute;left:3287;top:128;width:870;height:415" type="#_x0000_t202" filled="false" stroked="false">
              <v:textbox inset="0,0,0,0">
                <w:txbxContent>
                  <w:p>
                    <w:pPr>
                      <w:spacing w:before="1"/>
                      <w:ind w:left="-1" w:right="18" w:firstLine="0"/>
                      <w:jc w:val="center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spacing w:val="-3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7"/>
                      <w:rPr>
                        <w:rFonts w:ascii="Georgia"/>
                        <w:i/>
                        <w:sz w:val="11"/>
                      </w:rPr>
                    </w:pPr>
                  </w:p>
                  <w:p>
                    <w:pPr>
                      <w:spacing w:before="1"/>
                      <w:ind w:left="64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1159;top:736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516;top:1405;width:2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1209;top:2146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262;top:2182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2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8"/>
        <w:rPr>
          <w:sz w:val="14"/>
        </w:rPr>
      </w:pPr>
    </w:p>
    <w:p>
      <w:pPr>
        <w:tabs>
          <w:tab w:pos="633" w:val="left" w:leader="none"/>
          <w:tab w:pos="1105" w:val="left" w:leader="none"/>
          <w:tab w:pos="1583" w:val="left" w:leader="none"/>
          <w:tab w:pos="2063" w:val="left" w:leader="none"/>
          <w:tab w:pos="2528" w:val="left" w:leader="none"/>
          <w:tab w:pos="2997" w:val="left" w:leader="none"/>
        </w:tabs>
        <w:spacing w:before="0"/>
        <w:ind w:left="104" w:right="0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13 14</w:t>
      </w:r>
      <w:r>
        <w:rPr>
          <w:color w:val="231F20"/>
          <w:spacing w:val="8"/>
          <w:sz w:val="12"/>
        </w:rPr>
        <w:t> </w:t>
      </w:r>
      <w:r>
        <w:rPr>
          <w:color w:val="231F20"/>
          <w:position w:val="10"/>
          <w:sz w:val="12"/>
        </w:rPr>
        <w:t>0</w:t>
      </w:r>
    </w:p>
    <w:p>
      <w:pPr>
        <w:spacing w:before="14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Yields to maturity on ten-year benchmark government bonds.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4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1.3 </w:t>
      </w:r>
      <w:r>
        <w:rPr>
          <w:color w:val="231F20"/>
          <w:sz w:val="18"/>
        </w:rPr>
        <w:t>Sterling ERI</w:t>
      </w:r>
    </w:p>
    <w:p>
      <w:pPr>
        <w:spacing w:before="131"/>
        <w:ind w:left="2561" w:right="0" w:firstLine="0"/>
        <w:jc w:val="left"/>
        <w:rPr>
          <w:sz w:val="12"/>
        </w:rPr>
      </w:pPr>
      <w:r>
        <w:rPr/>
        <w:pict>
          <v:group style="position:absolute;margin-left:39.685001pt;margin-top:15.040994pt;width:184.3pt;height:141.75pt;mso-position-horizontal-relative:page;mso-position-vertical-relative:paragraph;z-index:-22363648" coordorigin="794,301" coordsize="3686,2835">
            <v:shape style="position:absolute;left:793;top:300;width:3686;height:2835" type="#_x0000_t75" stroked="false">
              <v:imagedata r:id="rId35" o:title=""/>
            </v:shape>
            <v:shape style="position:absolute;left:3394;top:373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Index: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2005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115</w:t>
      </w:r>
    </w:p>
    <w:p>
      <w:pPr>
        <w:spacing w:before="179"/>
        <w:ind w:left="0" w:right="256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pStyle w:val="BodyText"/>
        <w:spacing w:line="268" w:lineRule="auto" w:before="4"/>
        <w:ind w:left="153" w:right="253"/>
      </w:pPr>
      <w:r>
        <w:rPr/>
        <w:br w:type="column"/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time.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1"/>
      </w:pP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emerging economies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Brazil,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India,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Indonesia,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South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Africa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Turkey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tightened</w:t>
      </w:r>
      <w:r>
        <w:rPr>
          <w:color w:val="231F20"/>
          <w:spacing w:val="-41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sharp outflows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currency</w:t>
      </w:r>
      <w:r>
        <w:rPr>
          <w:color w:val="231F20"/>
          <w:spacing w:val="-44"/>
        </w:rPr>
        <w:t> </w:t>
      </w:r>
      <w:r>
        <w:rPr>
          <w:color w:val="231F20"/>
        </w:rPr>
        <w:t>depreciations,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 </w:t>
      </w:r>
      <w:r>
        <w:rPr>
          <w:color w:val="231F20"/>
          <w:w w:val="90"/>
        </w:rPr>
        <w:t>triggered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actions.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characterised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country-specific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political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uncertainty.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number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emerging</w:t>
      </w:r>
      <w:r>
        <w:rPr>
          <w:color w:val="231F20"/>
          <w:spacing w:val="-46"/>
        </w:rPr>
        <w:t> </w:t>
      </w:r>
      <w:r>
        <w:rPr>
          <w:color w:val="231F20"/>
        </w:rPr>
        <w:t>economies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large</w:t>
      </w:r>
      <w:r>
        <w:rPr>
          <w:color w:val="231F20"/>
          <w:spacing w:val="-45"/>
        </w:rPr>
        <w:t> </w:t>
      </w:r>
      <w:r>
        <w:rPr>
          <w:color w:val="231F20"/>
        </w:rPr>
        <w:t>current account</w:t>
      </w:r>
      <w:r>
        <w:rPr>
          <w:color w:val="231F20"/>
          <w:spacing w:val="-44"/>
        </w:rPr>
        <w:t> </w:t>
      </w:r>
      <w:r>
        <w:rPr>
          <w:color w:val="231F20"/>
        </w:rPr>
        <w:t>deficits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high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vulnerable.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50"/>
      </w:pP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tandem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Germany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widened.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 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protracted period,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 </w:t>
      </w:r>
      <w:r>
        <w:rPr>
          <w:color w:val="231F20"/>
        </w:rPr>
        <w:t>indebtedness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periphery,</w:t>
      </w:r>
      <w:r>
        <w:rPr>
          <w:color w:val="231F20"/>
          <w:spacing w:val="-38"/>
        </w:rPr>
        <w:t> </w:t>
      </w:r>
      <w:r>
        <w:rPr>
          <w:color w:val="231F20"/>
        </w:rPr>
        <w:t>whereas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US</w:t>
      </w:r>
      <w:r>
        <w:rPr>
          <w:color w:val="231F20"/>
          <w:spacing w:val="-42"/>
        </w:rPr>
        <w:t> </w:t>
      </w:r>
      <w:r>
        <w:rPr>
          <w:color w:val="231F20"/>
        </w:rPr>
        <w:t>recoveries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gain</w:t>
      </w:r>
      <w:r>
        <w:rPr>
          <w:color w:val="231F20"/>
          <w:spacing w:val="-41"/>
        </w:rPr>
        <w:t> </w:t>
      </w:r>
      <w:r>
        <w:rPr>
          <w:color w:val="231F20"/>
        </w:rPr>
        <w:t>momentum.</w:t>
      </w:r>
      <w:r>
        <w:rPr>
          <w:color w:val="231F20"/>
          <w:spacing w:val="-21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recently,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UK,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German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</w:rPr>
        <w:t>flowed</w:t>
      </w:r>
      <w:r>
        <w:rPr>
          <w:color w:val="231F20"/>
          <w:spacing w:val="-22"/>
        </w:rPr>
        <w:t> </w:t>
      </w:r>
      <w:r>
        <w:rPr>
          <w:color w:val="231F20"/>
        </w:rPr>
        <w:t>into</w:t>
      </w:r>
      <w:r>
        <w:rPr>
          <w:color w:val="231F20"/>
          <w:spacing w:val="-22"/>
        </w:rPr>
        <w:t> </w:t>
      </w:r>
      <w:r>
        <w:rPr>
          <w:color w:val="231F20"/>
        </w:rPr>
        <w:t>safe-haven</w:t>
      </w:r>
      <w:r>
        <w:rPr>
          <w:color w:val="231F20"/>
          <w:spacing w:val="-21"/>
        </w:rPr>
        <w:t> </w:t>
      </w:r>
      <w:r>
        <w:rPr>
          <w:color w:val="231F20"/>
        </w:rPr>
        <w:t>assets.</w:t>
      </w:r>
    </w:p>
    <w:p>
      <w:pPr>
        <w:spacing w:after="0" w:line="268" w:lineRule="auto"/>
        <w:sectPr>
          <w:headerReference w:type="default" r:id="rId32"/>
          <w:headerReference w:type="even" r:id="rId33"/>
          <w:pgSz w:w="11910" w:h="16840"/>
          <w:pgMar w:header="446" w:footer="0" w:top="1560" w:bottom="280" w:left="640" w:right="540"/>
          <w:pgNumType w:start="13"/>
          <w:cols w:num="2" w:equalWidth="0">
            <w:col w:w="4296" w:space="1033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869" w:val="left" w:leader="none"/>
          <w:tab w:pos="1429" w:val="left" w:leader="none"/>
        </w:tabs>
        <w:spacing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94</w:t>
        <w:tab/>
        <w:t>98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874" w:val="left" w:leader="none"/>
        </w:tabs>
        <w:spacing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849" w:val="left" w:leader="none"/>
        </w:tabs>
        <w:spacing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</w:r>
      <w:r>
        <w:rPr>
          <w:color w:val="231F20"/>
          <w:spacing w:val="-10"/>
          <w:sz w:val="12"/>
        </w:rPr>
        <w:t>14</w:t>
      </w:r>
    </w:p>
    <w:p>
      <w:pPr>
        <w:pStyle w:val="BodyText"/>
        <w:spacing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81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7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133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1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30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1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40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134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318" w:right="296"/>
      </w:pP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adjustment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 months.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</w:rPr>
        <w:t>periphery</w:t>
      </w:r>
      <w:r>
        <w:rPr>
          <w:color w:val="231F20"/>
          <w:spacing w:val="-41"/>
        </w:rPr>
        <w:t> </w:t>
      </w:r>
      <w:r>
        <w:rPr>
          <w:color w:val="231F20"/>
        </w:rPr>
        <w:t>sovereign</w:t>
      </w:r>
      <w:r>
        <w:rPr>
          <w:color w:val="231F20"/>
          <w:spacing w:val="-40"/>
        </w:rPr>
        <w:t> </w:t>
      </w:r>
      <w:r>
        <w:rPr>
          <w:color w:val="231F20"/>
        </w:rPr>
        <w:t>bond</w:t>
      </w:r>
      <w:r>
        <w:rPr>
          <w:color w:val="231F20"/>
          <w:spacing w:val="-41"/>
        </w:rPr>
        <w:t> </w:t>
      </w:r>
      <w:r>
        <w:rPr>
          <w:color w:val="231F20"/>
        </w:rPr>
        <w:t>spreads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German</w:t>
      </w:r>
      <w:r>
        <w:rPr>
          <w:color w:val="231F20"/>
          <w:spacing w:val="-42"/>
        </w:rPr>
        <w:t> </w:t>
      </w:r>
      <w:r>
        <w:rPr>
          <w:color w:val="231F20"/>
        </w:rPr>
        <w:t>yields</w:t>
      </w:r>
    </w:p>
    <w:p>
      <w:pPr>
        <w:pStyle w:val="BodyText"/>
        <w:spacing w:line="268" w:lineRule="auto"/>
        <w:ind w:left="318" w:right="92"/>
      </w:pPr>
      <w:r>
        <w:rPr>
          <w:color w:val="231F20"/>
          <w:w w:val="90"/>
        </w:rPr>
        <w:t>(Chart 1.2). Several euro-area periphery governments issued new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debt,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Portugal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Ireland,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these</w:t>
      </w:r>
      <w:r>
        <w:rPr>
          <w:color w:val="231F20"/>
          <w:spacing w:val="-20"/>
        </w:rPr>
        <w:t> </w:t>
      </w:r>
      <w:r>
        <w:rPr>
          <w:color w:val="231F20"/>
        </w:rPr>
        <w:t>bonds</w:t>
      </w:r>
      <w:r>
        <w:rPr>
          <w:color w:val="231F20"/>
          <w:spacing w:val="-21"/>
        </w:rPr>
        <w:t> </w:t>
      </w:r>
      <w:r>
        <w:rPr>
          <w:color w:val="231F20"/>
        </w:rPr>
        <w:t>was</w:t>
      </w:r>
      <w:r>
        <w:rPr>
          <w:color w:val="231F20"/>
          <w:spacing w:val="-20"/>
        </w:rPr>
        <w:t> </w:t>
      </w:r>
      <w:r>
        <w:rPr>
          <w:color w:val="231F20"/>
        </w:rPr>
        <w:t>strong.</w:t>
      </w:r>
    </w:p>
    <w:p>
      <w:pPr>
        <w:pStyle w:val="BodyText"/>
        <w:spacing w:before="8"/>
      </w:pPr>
    </w:p>
    <w:p>
      <w:pPr>
        <w:pStyle w:val="Heading6"/>
        <w:ind w:left="318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4"/>
        <w:ind w:left="318" w:right="296"/>
      </w:pPr>
      <w:r>
        <w:rPr>
          <w:color w:val="231F20"/>
        </w:rPr>
        <w:t>The sterling effective exchange rate index (ERI) has </w:t>
      </w:r>
      <w:r>
        <w:rPr>
          <w:color w:val="231F20"/>
          <w:w w:val="95"/>
        </w:rPr>
        <w:t>appreciated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3½%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bookmarkStart w:name="Equities" w:id="18"/>
      <w:bookmarkEnd w:id="18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now</w:t>
      </w:r>
      <w:r>
        <w:rPr>
          <w:color w:val="231F20"/>
          <w:spacing w:val="-32"/>
        </w:rPr>
        <w:t> </w:t>
      </w:r>
      <w:r>
        <w:rPr>
          <w:color w:val="231F20"/>
        </w:rPr>
        <w:t>stands</w:t>
      </w:r>
      <w:r>
        <w:rPr>
          <w:color w:val="231F20"/>
          <w:spacing w:val="-32"/>
        </w:rPr>
        <w:t> </w:t>
      </w:r>
      <w:r>
        <w:rPr>
          <w:color w:val="231F20"/>
        </w:rPr>
        <w:t>almost</w:t>
      </w:r>
      <w:r>
        <w:rPr>
          <w:color w:val="231F20"/>
          <w:spacing w:val="-31"/>
        </w:rPr>
        <w:t> </w:t>
      </w:r>
      <w:r>
        <w:rPr>
          <w:color w:val="231F20"/>
        </w:rPr>
        <w:t>10%</w:t>
      </w:r>
      <w:r>
        <w:rPr>
          <w:color w:val="231F20"/>
          <w:spacing w:val="-32"/>
        </w:rPr>
        <w:t> </w:t>
      </w:r>
      <w:r>
        <w:rPr>
          <w:color w:val="231F20"/>
        </w:rPr>
        <w:t>above</w:t>
      </w:r>
      <w:r>
        <w:rPr>
          <w:color w:val="231F20"/>
          <w:spacing w:val="-32"/>
        </w:rPr>
        <w:t> </w:t>
      </w:r>
      <w:r>
        <w:rPr>
          <w:color w:val="231F20"/>
        </w:rPr>
        <w:t>its</w:t>
      </w:r>
      <w:r>
        <w:rPr>
          <w:color w:val="231F20"/>
          <w:spacing w:val="-31"/>
        </w:rPr>
        <w:t> </w:t>
      </w:r>
      <w:r>
        <w:rPr>
          <w:color w:val="231F20"/>
        </w:rPr>
        <w:t>March</w:t>
      </w:r>
      <w:r>
        <w:rPr>
          <w:color w:val="231F20"/>
          <w:spacing w:val="-32"/>
        </w:rPr>
        <w:t> </w:t>
      </w:r>
      <w:r>
        <w:rPr>
          <w:color w:val="231F20"/>
        </w:rPr>
        <w:t>2013</w:t>
      </w:r>
      <w:r>
        <w:rPr>
          <w:color w:val="231F20"/>
          <w:spacing w:val="-34"/>
        </w:rPr>
        <w:t> </w:t>
      </w:r>
      <w:r>
        <w:rPr>
          <w:color w:val="231F20"/>
        </w:rPr>
        <w:t>trough</w:t>
      </w:r>
    </w:p>
    <w:p>
      <w:pPr>
        <w:pStyle w:val="BodyText"/>
        <w:spacing w:line="268" w:lineRule="auto"/>
        <w:ind w:left="318" w:right="92" w:hanging="1"/>
      </w:pPr>
      <w:r>
        <w:rPr/>
        <w:pict>
          <v:line style="position:absolute;mso-position-horizontal-relative:page;mso-position-vertical-relative:paragraph;z-index:15756288" from="39.685001pt,24.869661pt" to="255.119001pt,24.869661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band </w:t>
      </w:r>
      <w:r>
        <w:rPr>
          <w:color w:val="231F20"/>
          <w:w w:val="90"/>
        </w:rPr>
        <w:t>within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5" w:equalWidth="0">
            <w:col w:w="1599" w:space="67"/>
            <w:col w:w="1045" w:space="65"/>
            <w:col w:w="965" w:space="40"/>
            <w:col w:w="298" w:space="1085"/>
            <w:col w:w="5566"/>
          </w:cols>
        </w:sectPr>
      </w:pPr>
    </w:p>
    <w:p>
      <w:pPr>
        <w:spacing w:before="70"/>
        <w:ind w:left="153" w:right="0" w:firstLine="0"/>
        <w:jc w:val="left"/>
        <w:rPr>
          <w:sz w:val="12"/>
        </w:rPr>
      </w:pPr>
      <w:r>
        <w:rPr/>
        <w:pict>
          <v:group style="position:absolute;margin-left:39.685001pt;margin-top:20.428082pt;width:185.65pt;height:150.35pt;mso-position-horizontal-relative:page;mso-position-vertical-relative:paragraph;z-index:15755776" coordorigin="794,409" coordsize="3713,3007">
            <v:shape style="position:absolute;left:793;top:580;width:3686;height:2835" type="#_x0000_t75" stroked="false">
              <v:imagedata r:id="rId36" o:title=""/>
            </v:shape>
            <v:shape style="position:absolute;left:3052;top:408;width:14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Indices: 2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January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2007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1396;top:677;width:11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MSCI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Emerging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Markets</w:t>
                    </w:r>
                  </w:p>
                </w:txbxContent>
              </v:textbox>
              <w10:wrap type="none"/>
            </v:shape>
            <v:shape style="position:absolute;left:3308;top:640;width:870;height:440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center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231F20"/>
                        <w:spacing w:val="-3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9"/>
                      <w:rPr>
                        <w:rFonts w:ascii="Georgia"/>
                        <w:i/>
                        <w:sz w:val="13"/>
                      </w:rPr>
                    </w:pPr>
                  </w:p>
                  <w:p>
                    <w:pPr>
                      <w:spacing w:before="0"/>
                      <w:ind w:left="18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3405;top:2166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3837;top:2878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  <v:shape style="position:absolute;left:2351;top:3045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 1.4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0"/>
        </w:rPr>
      </w:pPr>
    </w:p>
    <w:p>
      <w:pPr>
        <w:tabs>
          <w:tab w:pos="951" w:val="left" w:leader="none"/>
          <w:tab w:pos="1425" w:val="left" w:leader="none"/>
          <w:tab w:pos="1904" w:val="left" w:leader="none"/>
          <w:tab w:pos="2385" w:val="left" w:leader="none"/>
          <w:tab w:pos="2851" w:val="left" w:leader="none"/>
          <w:tab w:pos="3322" w:val="left" w:leader="none"/>
        </w:tabs>
        <w:spacing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10"/>
          <w:sz w:val="12"/>
        </w:rPr>
        <w:t>14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Thomson Reuters Datastream.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118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spacing w:before="98"/>
        <w:ind w:left="113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spacing w:before="97"/>
        <w:ind w:left="116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spacing w:before="98"/>
        <w:ind w:left="118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spacing w:before="97"/>
        <w:ind w:left="1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spacing w:before="98"/>
        <w:ind w:left="11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before="97"/>
        <w:ind w:left="1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before="98"/>
        <w:ind w:left="1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before="97"/>
        <w:ind w:left="17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spacing w:before="98"/>
        <w:ind w:left="1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before="97"/>
        <w:ind w:left="167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98"/>
        <w:ind w:left="1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before="97"/>
        <w:ind w:left="1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2007–08.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346"/>
      </w:pP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currencies 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 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about</w:t>
      </w:r>
      <w:r>
        <w:rPr>
          <w:color w:val="231F20"/>
          <w:spacing w:val="-41"/>
        </w:rPr>
        <w:t> </w:t>
      </w:r>
      <w:r>
        <w:rPr>
          <w:color w:val="231F20"/>
        </w:rPr>
        <w:t>5%</w:t>
      </w:r>
      <w:r>
        <w:rPr>
          <w:color w:val="231F20"/>
          <w:spacing w:val="-41"/>
        </w:rPr>
        <w:t> </w:t>
      </w:r>
      <w:r>
        <w:rPr>
          <w:color w:val="231F20"/>
        </w:rPr>
        <w:t>against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euro,</w:t>
      </w:r>
      <w:r>
        <w:rPr>
          <w:color w:val="231F20"/>
          <w:spacing w:val="-41"/>
        </w:rPr>
        <w:t> </w:t>
      </w:r>
      <w:r>
        <w:rPr>
          <w:color w:val="231F20"/>
        </w:rPr>
        <w:t>10%</w:t>
      </w:r>
      <w:r>
        <w:rPr>
          <w:color w:val="231F20"/>
          <w:spacing w:val="-41"/>
        </w:rPr>
        <w:t> </w:t>
      </w:r>
      <w:r>
        <w:rPr>
          <w:color w:val="231F20"/>
        </w:rPr>
        <w:t>against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US</w:t>
      </w:r>
      <w:r>
        <w:rPr>
          <w:color w:val="231F20"/>
          <w:spacing w:val="-43"/>
        </w:rPr>
        <w:t> </w:t>
      </w:r>
      <w:r>
        <w:rPr>
          <w:color w:val="231F20"/>
        </w:rPr>
        <w:t>dollar,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Bank of Japan launched its monetary stimulus package in </w:t>
      </w:r>
      <w:r>
        <w:rPr>
          <w:color w:val="231F20"/>
          <w:w w:val="90"/>
        </w:rPr>
        <w:t>April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2013.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recent</w:t>
      </w:r>
      <w:r>
        <w:rPr>
          <w:color w:val="231F20"/>
          <w:spacing w:val="-33"/>
        </w:rPr>
        <w:t> </w:t>
      </w:r>
      <w:r>
        <w:rPr>
          <w:color w:val="231F20"/>
        </w:rPr>
        <w:t>depreciations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emerging</w:t>
      </w:r>
      <w:r>
        <w:rPr>
          <w:color w:val="231F20"/>
          <w:spacing w:val="-29"/>
        </w:rPr>
        <w:t> </w:t>
      </w:r>
      <w:r>
        <w:rPr>
          <w:color w:val="231F20"/>
        </w:rPr>
        <w:t>economies.</w:t>
      </w:r>
    </w:p>
    <w:p>
      <w:pPr>
        <w:pStyle w:val="BodyText"/>
        <w:spacing w:before="8"/>
      </w:pPr>
    </w:p>
    <w:p>
      <w:pPr>
        <w:pStyle w:val="Heading6"/>
        <w:ind w:left="153"/>
      </w:pPr>
      <w:r>
        <w:rPr>
          <w:color w:val="A70740"/>
        </w:rPr>
        <w:t>Equities</w:t>
      </w:r>
    </w:p>
    <w:p>
      <w:pPr>
        <w:pStyle w:val="BodyText"/>
        <w:spacing w:line="268" w:lineRule="auto" w:before="23"/>
        <w:ind w:left="153" w:right="253"/>
      </w:pPr>
      <w:r>
        <w:rPr>
          <w:color w:val="231F20"/>
          <w:w w:val="90"/>
        </w:rPr>
        <w:t>Advanced-economy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period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reversed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weeks,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emerging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720" w:space="40"/>
            <w:col w:w="335" w:space="1234"/>
            <w:col w:w="5401"/>
          </w:cols>
        </w:sectPr>
      </w:pPr>
    </w:p>
    <w:p>
      <w:pPr>
        <w:spacing w:before="8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terms,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MSCI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Emerging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terms.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  <w:w w:val="95"/>
        </w:rPr>
        <w:t>economies have weighed on investors’ risk appetite, causing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4202" w:space="112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" w:firstLine="0"/>
        <w:jc w:val="left"/>
        <w:rPr>
          <w:sz w:val="18"/>
        </w:rPr>
      </w:pPr>
      <w:bookmarkStart w:name="1.2 The banking sector" w:id="19"/>
      <w:bookmarkEnd w:id="19"/>
      <w:r>
        <w:rPr/>
      </w:r>
      <w:bookmarkStart w:name="1.3 Credit conditions" w:id="20"/>
      <w:bookmarkEnd w:id="20"/>
      <w:r>
        <w:rPr/>
      </w:r>
      <w:r>
        <w:rPr>
          <w:color w:val="A70740"/>
          <w:w w:val="95"/>
          <w:sz w:val="18"/>
        </w:rPr>
        <w:t>Chart 1.5 </w:t>
      </w:r>
      <w:r>
        <w:rPr>
          <w:color w:val="231F20"/>
          <w:w w:val="95"/>
          <w:sz w:val="18"/>
        </w:rPr>
        <w:t>UK banks’ indicative longer-term funding</w:t>
      </w:r>
      <w:bookmarkStart w:name="Household unsecured credit" w:id="21"/>
      <w:bookmarkEnd w:id="21"/>
      <w:r>
        <w:rPr>
          <w:color w:val="231F20"/>
          <w:w w:val="95"/>
          <w:sz w:val="18"/>
        </w:rPr>
      </w:r>
      <w:r>
        <w:rPr>
          <w:color w:val="231F20"/>
          <w:w w:val="95"/>
          <w:sz w:val="18"/>
        </w:rPr>
        <w:t> </w:t>
      </w:r>
      <w:r>
        <w:rPr>
          <w:color w:val="231F20"/>
          <w:sz w:val="18"/>
        </w:rPr>
        <w:t>spreads</w:t>
      </w:r>
    </w:p>
    <w:p>
      <w:pPr>
        <w:spacing w:line="122" w:lineRule="exact" w:before="57"/>
        <w:ind w:left="2978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2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685001pt;margin-top:2.389581pt;width:184.3pt;height:141.75pt;mso-position-horizontal-relative:page;mso-position-vertical-relative:paragraph;z-index:15765504" coordorigin="794,48" coordsize="3686,2835">
            <v:rect style="position:absolute;left:798;top:52;width:3676;height:2825" filled="false" stroked="true" strokeweight=".5pt" strokecolor="#231f20">
              <v:stroke dashstyle="solid"/>
            </v:rect>
            <v:line style="position:absolute" from="4365,357" to="4479,357" stroked="true" strokeweight=".5pt" strokecolor="#231f20">
              <v:stroke dashstyle="solid"/>
            </v:line>
            <v:line style="position:absolute" from="4365,672" to="4479,672" stroked="true" strokeweight=".5pt" strokecolor="#231f20">
              <v:stroke dashstyle="solid"/>
            </v:line>
            <v:line style="position:absolute" from="4365,989" to="4479,989" stroked="true" strokeweight=".5pt" strokecolor="#231f20">
              <v:stroke dashstyle="solid"/>
            </v:line>
            <v:line style="position:absolute" from="4365,1303" to="4479,1303" stroked="true" strokeweight=".5pt" strokecolor="#231f20">
              <v:stroke dashstyle="solid"/>
            </v:line>
            <v:line style="position:absolute" from="4365,1620" to="4479,1620" stroked="true" strokeweight=".5pt" strokecolor="#231f20">
              <v:stroke dashstyle="solid"/>
            </v:line>
            <v:line style="position:absolute" from="4365,1934" to="4479,1934" stroked="true" strokeweight=".5pt" strokecolor="#231f20">
              <v:stroke dashstyle="solid"/>
            </v:line>
            <v:line style="position:absolute" from="4365,2251" to="4479,2251" stroked="true" strokeweight=".5pt" strokecolor="#231f20">
              <v:stroke dashstyle="solid"/>
            </v:line>
            <v:line style="position:absolute" from="4365,2565" to="4479,2565" stroked="true" strokeweight=".5pt" strokecolor="#231f20">
              <v:stroke dashstyle="solid"/>
            </v:line>
            <v:line style="position:absolute" from="794,357" to="907,357" stroked="true" strokeweight=".5pt" strokecolor="#231f20">
              <v:stroke dashstyle="solid"/>
            </v:line>
            <v:line style="position:absolute" from="794,672" to="907,672" stroked="true" strokeweight=".5pt" strokecolor="#231f20">
              <v:stroke dashstyle="solid"/>
            </v:line>
            <v:line style="position:absolute" from="794,989" to="907,989" stroked="true" strokeweight=".5pt" strokecolor="#231f20">
              <v:stroke dashstyle="solid"/>
            </v:line>
            <v:line style="position:absolute" from="794,1303" to="907,1303" stroked="true" strokeweight=".5pt" strokecolor="#231f20">
              <v:stroke dashstyle="solid"/>
            </v:line>
            <v:line style="position:absolute" from="794,1620" to="907,1620" stroked="true" strokeweight=".5pt" strokecolor="#231f20">
              <v:stroke dashstyle="solid"/>
            </v:line>
            <v:line style="position:absolute" from="794,1934" to="907,1934" stroked="true" strokeweight=".5pt" strokecolor="#231f20">
              <v:stroke dashstyle="solid"/>
            </v:line>
            <v:line style="position:absolute" from="794,2251" to="907,2251" stroked="true" strokeweight=".5pt" strokecolor="#231f20">
              <v:stroke dashstyle="solid"/>
            </v:line>
            <v:line style="position:absolute" from="794,2565" to="907,2565" stroked="true" strokeweight=".5pt" strokecolor="#231f20">
              <v:stroke dashstyle="solid"/>
            </v:line>
            <v:line style="position:absolute" from="4205,2769" to="4205,2882" stroked="true" strokeweight=".5pt" strokecolor="#231f20">
              <v:stroke dashstyle="solid"/>
            </v:line>
            <v:line style="position:absolute" from="3123,2769" to="3123,2882" stroked="true" strokeweight=".5pt" strokecolor="#231f20">
              <v:stroke dashstyle="solid"/>
            </v:line>
            <v:line style="position:absolute" from="2040,2769" to="2040,2882" stroked="true" strokeweight=".5pt" strokecolor="#231f20">
              <v:stroke dashstyle="solid"/>
            </v:line>
            <v:line style="position:absolute" from="961,2769" to="961,2882" stroked="true" strokeweight=".5pt" strokecolor="#231f20">
              <v:stroke dashstyle="solid"/>
            </v:line>
            <v:shape style="position:absolute;left:956;top:53;width:3361;height:2829" type="#_x0000_t75" stroked="false">
              <v:imagedata r:id="rId37" o:title=""/>
            </v:shape>
            <v:line style="position:absolute" from="965,2565" to="4310,2565" stroked="true" strokeweight=".5pt" strokecolor="#231f20">
              <v:stroke dashstyle="solid"/>
            </v:line>
            <v:shape style="position:absolute;left:1110;top:179;width:88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Secondary market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bond spreads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484;top:130;width:1526;height:1196" type="#_x0000_t202" filled="false" stroked="false">
              <v:textbox inset="0,0,0,0">
                <w:txbxContent>
                  <w:p>
                    <w:pPr>
                      <w:spacing w:before="1"/>
                      <w:ind w:left="656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Georgia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Georgia"/>
                        <w:i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 CDS premia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7"/>
                      <w:rPr>
                        <w:sz w:val="23"/>
                      </w:rPr>
                    </w:pPr>
                  </w:p>
                  <w:p>
                    <w:pPr>
                      <w:spacing w:line="204" w:lineRule="auto" w:before="0"/>
                      <w:ind w:left="596" w:right="20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Spread 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385;top:2105;width:115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Covered bond 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29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72" w:lineRule="exact" w:before="0"/>
        <w:ind w:left="3891" w:right="0" w:firstLine="0"/>
        <w:jc w:val="left"/>
        <w:rPr>
          <w:rFonts w:ascii="Georgia"/>
          <w:i/>
          <w:sz w:val="16"/>
        </w:rPr>
      </w:pPr>
      <w:r>
        <w:rPr>
          <w:rFonts w:ascii="Georgia"/>
          <w:i/>
          <w:color w:val="231F20"/>
          <w:w w:val="81"/>
          <w:sz w:val="16"/>
        </w:rPr>
        <w:t>+</w:t>
      </w:r>
    </w:p>
    <w:p>
      <w:pPr>
        <w:spacing w:line="132" w:lineRule="exact" w:before="15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4" w:lineRule="exact" w:before="0"/>
        <w:ind w:left="3897" w:right="0" w:firstLine="0"/>
        <w:jc w:val="left"/>
        <w:rPr>
          <w:rFonts w:ascii="Georgia" w:hAnsi="Georgia"/>
          <w:i/>
          <w:sz w:val="16"/>
        </w:rPr>
      </w:pPr>
      <w:r>
        <w:rPr>
          <w:rFonts w:ascii="Georgia" w:hAnsi="Georgia"/>
          <w:i/>
          <w:color w:val="231F20"/>
          <w:w w:val="69"/>
          <w:sz w:val="16"/>
        </w:rPr>
        <w:t>–</w:t>
      </w:r>
    </w:p>
    <w:p>
      <w:pPr>
        <w:pStyle w:val="BodyText"/>
        <w:spacing w:before="8"/>
        <w:rPr>
          <w:rFonts w:ascii="Georgia"/>
          <w:i/>
          <w:sz w:val="22"/>
        </w:rPr>
      </w:pPr>
      <w:r>
        <w:rPr/>
        <w:br w:type="column"/>
      </w:r>
      <w:r>
        <w:rPr>
          <w:rFonts w:ascii="Georgia"/>
          <w:i/>
          <w:sz w:val="22"/>
        </w:rPr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globally.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nominal </w:t>
      </w:r>
      <w:r>
        <w:rPr>
          <w:color w:val="231F20"/>
          <w:w w:val="95"/>
        </w:rPr>
        <w:t>equity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all-time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highs;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prices</w:t>
      </w:r>
      <w:r>
        <w:rPr>
          <w:color w:val="231F20"/>
          <w:spacing w:val="-27"/>
        </w:rPr>
        <w:t> </w:t>
      </w:r>
      <w:r>
        <w:rPr>
          <w:color w:val="231F20"/>
        </w:rPr>
        <w:t>remain</w:t>
      </w:r>
      <w:r>
        <w:rPr>
          <w:color w:val="231F20"/>
          <w:spacing w:val="-27"/>
        </w:rPr>
        <w:t> </w:t>
      </w:r>
      <w:r>
        <w:rPr>
          <w:color w:val="231F20"/>
        </w:rPr>
        <w:t>below</w:t>
      </w:r>
      <w:r>
        <w:rPr>
          <w:color w:val="231F20"/>
          <w:spacing w:val="-29"/>
        </w:rPr>
        <w:t> </w:t>
      </w:r>
      <w:r>
        <w:rPr>
          <w:color w:val="231F20"/>
        </w:rPr>
        <w:t>their</w:t>
      </w:r>
      <w:r>
        <w:rPr>
          <w:color w:val="231F20"/>
          <w:spacing w:val="-27"/>
        </w:rPr>
        <w:t> </w:t>
      </w:r>
      <w:r>
        <w:rPr>
          <w:color w:val="231F20"/>
        </w:rPr>
        <w:t>pre-crisis</w:t>
      </w:r>
      <w:r>
        <w:rPr>
          <w:color w:val="231F20"/>
          <w:spacing w:val="-26"/>
        </w:rPr>
        <w:t> </w:t>
      </w:r>
      <w:r>
        <w:rPr>
          <w:color w:val="231F20"/>
        </w:rPr>
        <w:t>peak.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line="260" w:lineRule="atLeast" w:before="247"/>
        <w:ind w:left="153" w:right="350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banks’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 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(FLS).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Scheme in late November 2013, the amounts that </w:t>
      </w:r>
      <w:r>
        <w:rPr>
          <w:color w:val="231F20"/>
          <w:w w:val="95"/>
        </w:rPr>
        <w:t>lenders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 longer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regulatory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2" w:equalWidth="0">
            <w:col w:w="4093" w:space="1236"/>
            <w:col w:w="5401"/>
          </w:cols>
        </w:sectPr>
      </w:pPr>
    </w:p>
    <w:p>
      <w:pPr>
        <w:tabs>
          <w:tab w:pos="1887" w:val="left" w:leader="none"/>
          <w:tab w:pos="2967" w:val="left" w:leader="none"/>
          <w:tab w:pos="3550" w:val="left" w:leader="none"/>
        </w:tabs>
        <w:spacing w:line="112" w:lineRule="exact" w:before="0"/>
        <w:ind w:left="749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</w:r>
    </w:p>
    <w:p>
      <w:pPr>
        <w:spacing w:before="82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Bloomberg, Markit Group Limited and Bank calculations.</w:t>
      </w:r>
    </w:p>
    <w:p>
      <w:pPr>
        <w:spacing w:line="20" w:lineRule="exact" w:before="0"/>
        <w:ind w:left="2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pStyle w:val="BodyText"/>
        <w:spacing w:line="260" w:lineRule="atLeast"/>
        <w:ind w:left="153" w:right="253"/>
        <w:rPr>
          <w:sz w:val="14"/>
        </w:rPr>
      </w:pPr>
      <w:r>
        <w:rPr/>
        <w:br w:type="column"/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discontinued,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 </w:t>
      </w:r>
      <w:r>
        <w:rPr>
          <w:color w:val="231F20"/>
        </w:rPr>
        <w:t>extended.</w:t>
      </w:r>
      <w:r>
        <w:rPr>
          <w:color w:val="231F20"/>
          <w:position w:val="4"/>
          <w:sz w:val="14"/>
        </w:rPr>
        <w:t>(1)</w:t>
      </w:r>
    </w:p>
    <w:p>
      <w:pPr>
        <w:spacing w:after="0" w:line="260" w:lineRule="atLeast"/>
        <w:rPr>
          <w:sz w:val="14"/>
        </w:rPr>
        <w:sectPr>
          <w:type w:val="continuous"/>
          <w:pgSz w:w="11910" w:h="16840"/>
          <w:pgMar w:top="1560" w:bottom="0" w:left="640" w:right="540"/>
          <w:cols w:num="3" w:equalWidth="0">
            <w:col w:w="3839" w:space="40"/>
            <w:col w:w="215" w:space="1235"/>
            <w:col w:w="5401"/>
          </w:cols>
        </w:sect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61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bonds,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proxy.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Unweighted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senior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3" w:after="0"/>
        <w:ind w:left="323" w:right="121" w:hanging="171"/>
        <w:jc w:val="left"/>
        <w:rPr>
          <w:sz w:val="11"/>
        </w:rPr>
      </w:pPr>
      <w:r>
        <w:rPr>
          <w:color w:val="231F20"/>
          <w:w w:val="90"/>
          <w:sz w:val="11"/>
        </w:rPr>
        <w:t>Sterling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only,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three-year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bonds.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relevant </w:t>
      </w:r>
      <w:r>
        <w:rPr>
          <w:color w:val="231F20"/>
          <w:sz w:val="11"/>
        </w:rPr>
        <w:t>swap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61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major </w:t>
      </w:r>
      <w:r>
        <w:rPr>
          <w:color w:val="231F20"/>
          <w:w w:val="90"/>
          <w:sz w:val="11"/>
        </w:rPr>
        <w:t>UK lenders’ five-year euro-denominated covered bonds, or, where not available, a suitable </w:t>
      </w:r>
      <w:r>
        <w:rPr>
          <w:color w:val="231F20"/>
          <w:sz w:val="11"/>
        </w:rPr>
        <w:t>proxy.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1.6 </w:t>
      </w:r>
      <w:r>
        <w:rPr>
          <w:color w:val="231F20"/>
          <w:sz w:val="18"/>
        </w:rPr>
        <w:t>Loans to individuals</w:t>
      </w:r>
    </w:p>
    <w:p>
      <w:pPr>
        <w:spacing w:before="74"/>
        <w:ind w:left="1140" w:right="0" w:firstLine="0"/>
        <w:jc w:val="left"/>
        <w:rPr>
          <w:sz w:val="12"/>
        </w:rPr>
      </w:pPr>
      <w:r>
        <w:rPr/>
        <w:pict>
          <v:group style="position:absolute;margin-left:39.685001pt;margin-top:12.191196pt;width:184.3pt;height:141.75pt;mso-position-horizontal-relative:page;mso-position-vertical-relative:paragraph;z-index:-22354944" coordorigin="794,244" coordsize="3686,2835">
            <v:rect style="position:absolute;left:798;top:248;width:3676;height:2825" filled="false" stroked="true" strokeweight=".5pt" strokecolor="#231f20">
              <v:stroke dashstyle="solid"/>
            </v:rect>
            <v:line style="position:absolute" from="794,2367" to="907,2367" stroked="true" strokeweight=".5pt" strokecolor="#231f20">
              <v:stroke dashstyle="solid"/>
            </v:line>
            <v:line style="position:absolute" from="966,2367" to="4303,2367" stroked="true" strokeweight=".5pt" strokecolor="#231f20">
              <v:stroke dashstyle="solid"/>
            </v:line>
            <v:line style="position:absolute" from="4365,593" to="4479,593" stroked="true" strokeweight=".5pt" strokecolor="#231f20">
              <v:stroke dashstyle="solid"/>
            </v:line>
            <v:line style="position:absolute" from="4365,948" to="4479,948" stroked="true" strokeweight=".5pt" strokecolor="#231f20">
              <v:stroke dashstyle="solid"/>
            </v:line>
            <v:line style="position:absolute" from="4365,1303" to="4479,1303" stroked="true" strokeweight=".5pt" strokecolor="#231f20">
              <v:stroke dashstyle="solid"/>
            </v:line>
            <v:line style="position:absolute" from="4365,1657" to="4479,1657" stroked="true" strokeweight=".5pt" strokecolor="#231f20">
              <v:stroke dashstyle="solid"/>
            </v:line>
            <v:line style="position:absolute" from="4365,2012" to="4479,2012" stroked="true" strokeweight=".5pt" strokecolor="#231f20">
              <v:stroke dashstyle="solid"/>
            </v:line>
            <v:line style="position:absolute" from="4365,2367" to="4479,2367" stroked="true" strokeweight=".5pt" strokecolor="#231f20">
              <v:stroke dashstyle="solid"/>
            </v:line>
            <v:line style="position:absolute" from="4365,2722" to="4479,2722" stroked="true" strokeweight=".5pt" strokecolor="#231f20">
              <v:stroke dashstyle="solid"/>
            </v:line>
            <v:line style="position:absolute" from="794,593" to="907,593" stroked="true" strokeweight=".5pt" strokecolor="#231f20">
              <v:stroke dashstyle="solid"/>
            </v:line>
            <v:line style="position:absolute" from="794,948" to="907,948" stroked="true" strokeweight=".5pt" strokecolor="#231f20">
              <v:stroke dashstyle="solid"/>
            </v:line>
            <v:line style="position:absolute" from="794,1303" to="907,1303" stroked="true" strokeweight=".5pt" strokecolor="#231f20">
              <v:stroke dashstyle="solid"/>
            </v:line>
            <v:line style="position:absolute" from="794,1657" to="907,1657" stroked="true" strokeweight=".5pt" strokecolor="#231f20">
              <v:stroke dashstyle="solid"/>
            </v:line>
            <v:line style="position:absolute" from="794,2012" to="907,2012" stroked="true" strokeweight=".5pt" strokecolor="#231f20">
              <v:stroke dashstyle="solid"/>
            </v:line>
            <v:line style="position:absolute" from="794,2722" to="907,2722" stroked="true" strokeweight=".5pt" strokecolor="#231f20">
              <v:stroke dashstyle="solid"/>
            </v:line>
            <v:line style="position:absolute" from="3848,2965" to="3848,3078" stroked="true" strokeweight=".5pt" strokecolor="#231f20">
              <v:stroke dashstyle="solid"/>
            </v:line>
            <v:line style="position:absolute" from="3367,2965" to="3367,3078" stroked="true" strokeweight=".5pt" strokecolor="#231f20">
              <v:stroke dashstyle="solid"/>
            </v:line>
            <v:line style="position:absolute" from="2885,2965" to="2885,3078" stroked="true" strokeweight=".5pt" strokecolor="#231f20">
              <v:stroke dashstyle="solid"/>
            </v:line>
            <v:line style="position:absolute" from="2404,2965" to="2404,3078" stroked="true" strokeweight=".5pt" strokecolor="#231f20">
              <v:stroke dashstyle="solid"/>
            </v:line>
            <v:line style="position:absolute" from="1922,2965" to="1922,3078" stroked="true" strokeweight=".5pt" strokecolor="#231f20">
              <v:stroke dashstyle="solid"/>
            </v:line>
            <v:line style="position:absolute" from="1441,2965" to="1441,3078" stroked="true" strokeweight=".5pt" strokecolor="#231f20">
              <v:stroke dashstyle="solid"/>
            </v:line>
            <v:line style="position:absolute" from="959,2965" to="959,3078" stroked="true" strokeweight=".5pt" strokecolor="#231f20">
              <v:stroke dashstyle="solid"/>
            </v:line>
            <v:line style="position:absolute" from="4289,2289" to="4309,2275" stroked="true" strokeweight="1pt" strokecolor="#59b6e7">
              <v:stroke dashstyle="solid"/>
            </v:line>
            <v:line style="position:absolute" from="4269,2282" to="4289,2289" stroked="true" strokeweight="1pt" strokecolor="#59b6e7">
              <v:stroke dashstyle="solid"/>
            </v:line>
            <v:line style="position:absolute" from="4248,2296" to="4269,2282" stroked="true" strokeweight="1pt" strokecolor="#59b6e7">
              <v:stroke dashstyle="solid"/>
            </v:line>
            <v:line style="position:absolute" from="4229,2296" to="4248,2296" stroked="true" strokeweight="1pt" strokecolor="#59b6e7">
              <v:stroke dashstyle="solid"/>
            </v:line>
            <v:line style="position:absolute" from="4208,2310" to="4229,2296" stroked="true" strokeweight="1pt" strokecolor="#59b6e7">
              <v:stroke dashstyle="solid"/>
            </v:line>
            <v:line style="position:absolute" from="4168,2324" to="4188,2310" stroked="true" strokeweight="1.0pt" strokecolor="#59b6e7">
              <v:stroke dashstyle="solid"/>
            </v:line>
            <v:line style="position:absolute" from="4128,2331" to="4148,2324" stroked="true" strokeweight="1pt" strokecolor="#59b6e7">
              <v:stroke dashstyle="solid"/>
            </v:line>
            <v:line style="position:absolute" from="4107,2324" to="4128,2331" stroked="true" strokeweight="1.0pt" strokecolor="#59b6e7">
              <v:stroke dashstyle="solid"/>
            </v:line>
            <v:line style="position:absolute" from="4028,2331" to="4048,2324" stroked="true" strokeweight="1pt" strokecolor="#59b6e7">
              <v:stroke dashstyle="solid"/>
            </v:line>
            <v:line style="position:absolute" from="4008,2317" to="4028,2331" stroked="true" strokeweight="1pt" strokecolor="#59b6e7">
              <v:stroke dashstyle="solid"/>
            </v:line>
            <v:line style="position:absolute" from="3988,2324" to="4008,2317" stroked="true" strokeweight="1pt" strokecolor="#59b6e7">
              <v:stroke dashstyle="solid"/>
            </v:line>
            <v:line style="position:absolute" from="3968,2317" to="3988,2324" stroked="true" strokeweight="1pt" strokecolor="#59b6e7">
              <v:stroke dashstyle="solid"/>
            </v:line>
            <v:line style="position:absolute" from="3947,2310" to="3968,2317" stroked="true" strokeweight="1pt" strokecolor="#59b6e7">
              <v:stroke dashstyle="solid"/>
            </v:line>
            <v:line style="position:absolute" from="3927,2296" to="3947,2310" stroked="true" strokeweight="1pt" strokecolor="#59b6e7">
              <v:stroke dashstyle="solid"/>
            </v:line>
            <v:line style="position:absolute" from="3907,2282" to="3927,2296" stroked="true" strokeweight="1pt" strokecolor="#59b6e7">
              <v:stroke dashstyle="solid"/>
            </v:line>
            <v:line style="position:absolute" from="3887,2275" to="3907,2282" stroked="true" strokeweight="1pt" strokecolor="#59b6e7">
              <v:stroke dashstyle="solid"/>
            </v:line>
            <v:line style="position:absolute" from="3867,2289" to="3887,2275" stroked="true" strokeweight="1pt" strokecolor="#59b6e7">
              <v:stroke dashstyle="solid"/>
            </v:line>
            <v:line style="position:absolute" from="3848,2296" to="3867,2289" stroked="true" strokeweight="1pt" strokecolor="#59b6e7">
              <v:stroke dashstyle="solid"/>
            </v:line>
            <v:line style="position:absolute" from="3827,2303" to="3848,2296" stroked="true" strokeweight="1pt" strokecolor="#59b6e7">
              <v:stroke dashstyle="solid"/>
            </v:line>
            <v:line style="position:absolute" from="3807,2303" to="3827,2303" stroked="true" strokeweight="1pt" strokecolor="#59b6e7">
              <v:stroke dashstyle="solid"/>
            </v:line>
            <v:line style="position:absolute" from="3787,2296" to="3807,2303" stroked="true" strokeweight="1pt" strokecolor="#59b6e7">
              <v:stroke dashstyle="solid"/>
            </v:line>
            <v:line style="position:absolute" from="3767,2310" to="3787,2296" stroked="true" strokeweight="1pt" strokecolor="#59b6e7">
              <v:stroke dashstyle="solid"/>
            </v:line>
            <v:line style="position:absolute" from="3747,2331" to="3767,2310" stroked="true" strokeweight="1.0pt" strokecolor="#59b6e7">
              <v:stroke dashstyle="solid"/>
            </v:line>
            <v:line style="position:absolute" from="3726,2324" to="3747,2331" stroked="true" strokeweight="1.0pt" strokecolor="#59b6e7">
              <v:stroke dashstyle="solid"/>
            </v:line>
            <v:line style="position:absolute" from="3706,2317" to="3726,2324" stroked="true" strokeweight="1.0pt" strokecolor="#59b6e7">
              <v:stroke dashstyle="solid"/>
            </v:line>
            <v:line style="position:absolute" from="3686,2303" to="3706,2317" stroked="true" strokeweight="1pt" strokecolor="#59b6e7">
              <v:stroke dashstyle="solid"/>
            </v:line>
            <v:line style="position:absolute" from="3666,2317" to="3686,2303" stroked="true" strokeweight="1pt" strokecolor="#59b6e7">
              <v:stroke dashstyle="solid"/>
            </v:line>
            <v:line style="position:absolute" from="3646,2303" to="3666,2317" stroked="true" strokeweight="1.0pt" strokecolor="#59b6e7">
              <v:stroke dashstyle="solid"/>
            </v:line>
            <v:line style="position:absolute" from="3626,2324" to="3646,2303" stroked="true" strokeweight="1.0pt" strokecolor="#59b6e7">
              <v:stroke dashstyle="solid"/>
            </v:line>
            <v:line style="position:absolute" from="3607,2324" to="3626,2324" stroked="true" strokeweight="1pt" strokecolor="#59b6e7">
              <v:stroke dashstyle="solid"/>
            </v:line>
            <v:line style="position:absolute" from="3587,2346" to="3607,2324" stroked="true" strokeweight="1.0pt" strokecolor="#59b6e7">
              <v:stroke dashstyle="solid"/>
            </v:line>
            <v:line style="position:absolute" from="3566,2324" to="3587,2346" stroked="true" strokeweight="1pt" strokecolor="#59b6e7">
              <v:stroke dashstyle="solid"/>
            </v:line>
            <v:line style="position:absolute" from="3547,2296" to="3566,2324" stroked="true" strokeweight="1pt" strokecolor="#59b6e7">
              <v:stroke dashstyle="solid"/>
            </v:line>
            <v:line style="position:absolute" from="3526,2324" to="3547,2296" stroked="true" strokeweight="1pt" strokecolor="#59b6e7">
              <v:stroke dashstyle="solid"/>
            </v:line>
            <v:line style="position:absolute" from="3506,2310" to="3526,2324" stroked="true" strokeweight="1pt" strokecolor="#59b6e7">
              <v:stroke dashstyle="solid"/>
            </v:line>
            <v:line style="position:absolute" from="3486,2331" to="3506,2310" stroked="true" strokeweight="1pt" strokecolor="#59b6e7">
              <v:stroke dashstyle="solid"/>
            </v:line>
            <v:line style="position:absolute" from="3465,2317" to="3486,2331" stroked="true" strokeweight="1pt" strokecolor="#59b6e7">
              <v:stroke dashstyle="solid"/>
            </v:line>
            <v:line style="position:absolute" from="3446,2331" to="3465,2317" stroked="true" strokeweight="1pt" strokecolor="#59b6e7">
              <v:stroke dashstyle="solid"/>
            </v:line>
            <v:line style="position:absolute" from="3425,2331" to="3446,2331" stroked="true" strokeweight="1pt" strokecolor="#59b6e7">
              <v:stroke dashstyle="solid"/>
            </v:line>
            <v:line style="position:absolute" from="3405,2310" to="3425,2331" stroked="true" strokeweight="1pt" strokecolor="#59b6e7">
              <v:stroke dashstyle="solid"/>
            </v:line>
            <v:line style="position:absolute" from="3385,2289" to="3406,2310" stroked="true" strokeweight="1pt" strokecolor="#59b6e7">
              <v:stroke dashstyle="solid"/>
            </v:line>
            <v:line style="position:absolute" from="3367,2275" to="3385,2289" stroked="true" strokeweight="1.0pt" strokecolor="#59b6e7">
              <v:stroke dashstyle="solid"/>
            </v:line>
            <v:line style="position:absolute" from="3346,2268" to="3367,2275" stroked="true" strokeweight="1pt" strokecolor="#59b6e7">
              <v:stroke dashstyle="solid"/>
            </v:line>
            <v:line style="position:absolute" from="3326,2268" to="3346,2268" stroked="true" strokeweight="1pt" strokecolor="#59b6e7">
              <v:stroke dashstyle="solid"/>
            </v:line>
            <v:line style="position:absolute" from="3306,2275" to="3326,2268" stroked="true" strokeweight="1pt" strokecolor="#59b6e7">
              <v:stroke dashstyle="solid"/>
            </v:line>
            <v:line style="position:absolute" from="3286,2296" to="3306,2275" stroked="true" strokeweight="1pt" strokecolor="#59b6e7">
              <v:stroke dashstyle="solid"/>
            </v:line>
            <v:line style="position:absolute" from="3266,2317" to="3286,2296" stroked="true" strokeweight="1.0pt" strokecolor="#59b6e7">
              <v:stroke dashstyle="solid"/>
            </v:line>
            <v:line style="position:absolute" from="3245,2339" to="3266,2317" stroked="true" strokeweight="1pt" strokecolor="#59b6e7">
              <v:stroke dashstyle="solid"/>
            </v:line>
            <v:line style="position:absolute" from="3225,2317" to="3245,2339" stroked="true" strokeweight="1pt" strokecolor="#59b6e7">
              <v:stroke dashstyle="solid"/>
            </v:line>
            <v:line style="position:absolute" from="3205,2317" to="3225,2317" stroked="true" strokeweight="1pt" strokecolor="#59b6e7">
              <v:stroke dashstyle="solid"/>
            </v:line>
            <v:line style="position:absolute" from="3185,2296" to="3205,2317" stroked="true" strokeweight="1pt" strokecolor="#59b6e7">
              <v:stroke dashstyle="solid"/>
            </v:line>
            <v:line style="position:absolute" from="3165,2303" to="3185,2296" stroked="true" strokeweight="1pt" strokecolor="#59b6e7">
              <v:stroke dashstyle="solid"/>
            </v:line>
            <v:line style="position:absolute" from="3145,2282" to="3165,2303" stroked="true" strokeweight="1pt" strokecolor="#59b6e7">
              <v:stroke dashstyle="solid"/>
            </v:line>
            <v:line style="position:absolute" from="3126,2296" to="3145,2282" stroked="true" strokeweight="1pt" strokecolor="#59b6e7">
              <v:stroke dashstyle="solid"/>
            </v:line>
            <v:line style="position:absolute" from="3106,2289" to="3126,2296" stroked="true" strokeweight="1pt" strokecolor="#59b6e7">
              <v:stroke dashstyle="solid"/>
            </v:line>
            <v:line style="position:absolute" from="3085,2289" to="3106,2289" stroked="true" strokeweight="1pt" strokecolor="#59b6e7">
              <v:stroke dashstyle="solid"/>
            </v:line>
            <v:line style="position:absolute" from="3065,2296" to="3085,2289" stroked="true" strokeweight="1pt" strokecolor="#59b6e7">
              <v:stroke dashstyle="solid"/>
            </v:line>
            <v:line style="position:absolute" from="3045,2232" to="3065,2296" stroked="true" strokeweight="1pt" strokecolor="#59b6e7">
              <v:stroke dashstyle="solid"/>
            </v:line>
            <v:line style="position:absolute" from="3025,2197" to="3045,2232" stroked="true" strokeweight="1pt" strokecolor="#59b6e7">
              <v:stroke dashstyle="solid"/>
            </v:line>
            <v:line style="position:absolute" from="3005,2111" to="3025,2197" stroked="true" strokeweight="1pt" strokecolor="#59b6e7">
              <v:stroke dashstyle="solid"/>
            </v:line>
            <v:line style="position:absolute" from="2984,2069" to="3005,2111" stroked="true" strokeweight="1pt" strokecolor="#59b6e7">
              <v:stroke dashstyle="solid"/>
            </v:line>
            <v:line style="position:absolute" from="2965,1991" to="2984,2069" stroked="true" strokeweight="1.0pt" strokecolor="#59b6e7">
              <v:stroke dashstyle="solid"/>
            </v:line>
            <v:line style="position:absolute" from="2944,1920" to="2965,1991" stroked="true" strokeweight="1pt" strokecolor="#59b6e7">
              <v:stroke dashstyle="solid"/>
            </v:line>
            <v:line style="position:absolute" from="2924,1884" to="2944,1920" stroked="true" strokeweight="1pt" strokecolor="#59b6e7">
              <v:stroke dashstyle="solid"/>
            </v:line>
            <v:line style="position:absolute" from="2904,1849" to="2924,1884" stroked="true" strokeweight="1.0pt" strokecolor="#59b6e7">
              <v:stroke dashstyle="solid"/>
            </v:line>
            <v:line style="position:absolute" from="2885,1806" to="2904,1849" stroked="true" strokeweight="1pt" strokecolor="#59b6e7">
              <v:stroke dashstyle="solid"/>
            </v:line>
            <v:line style="position:absolute" from="2864,1778" to="2885,1806" stroked="true" strokeweight="1pt" strokecolor="#59b6e7">
              <v:stroke dashstyle="solid"/>
            </v:line>
            <v:line style="position:absolute" from="2844,1700" to="2864,1778" stroked="true" strokeweight="1.0pt" strokecolor="#59b6e7">
              <v:stroke dashstyle="solid"/>
            </v:line>
            <v:line style="position:absolute" from="2824,1657" to="2844,1700" stroked="true" strokeweight="1pt" strokecolor="#59b6e7">
              <v:stroke dashstyle="solid"/>
            </v:line>
            <v:line style="position:absolute" from="2804,1615" to="2824,1657" stroked="true" strokeweight="1.0pt" strokecolor="#59b6e7">
              <v:stroke dashstyle="solid"/>
            </v:line>
            <v:line style="position:absolute" from="2784,1608" to="2804,1615" stroked="true" strokeweight="1pt" strokecolor="#59b6e7">
              <v:stroke dashstyle="solid"/>
            </v:line>
            <v:line style="position:absolute" from="2764,1615" to="2784,1608" stroked="true" strokeweight="1pt" strokecolor="#59b6e7">
              <v:stroke dashstyle="solid"/>
            </v:line>
            <v:line style="position:absolute" from="2743,1629" to="2764,1615" stroked="true" strokeweight="1pt" strokecolor="#59b6e7">
              <v:stroke dashstyle="solid"/>
            </v:line>
            <v:line style="position:absolute" from="2723,1643" to="2743,1629" stroked="true" strokeweight="1pt" strokecolor="#59b6e7">
              <v:stroke dashstyle="solid"/>
            </v:line>
            <v:line style="position:absolute" from="2703,1622" to="2723,1643" stroked="true" strokeweight="1pt" strokecolor="#59b6e7">
              <v:stroke dashstyle="solid"/>
            </v:line>
            <v:line style="position:absolute" from="2683,1586" to="2703,1622" stroked="true" strokeweight="1pt" strokecolor="#59b6e7">
              <v:stroke dashstyle="solid"/>
            </v:line>
            <v:line style="position:absolute" from="2663,1572" to="2683,1586" stroked="true" strokeweight="1pt" strokecolor="#59b6e7">
              <v:stroke dashstyle="solid"/>
            </v:line>
            <v:line style="position:absolute" from="2644,1551" to="2663,1572" stroked="true" strokeweight="1pt" strokecolor="#59b6e7">
              <v:stroke dashstyle="solid"/>
            </v:line>
            <v:line style="position:absolute" from="2624,1523" to="2644,1551" stroked="true" strokeweight="1pt" strokecolor="#59b6e7">
              <v:stroke dashstyle="solid"/>
            </v:line>
            <v:line style="position:absolute" from="2603,1537" to="2624,1523" stroked="true" strokeweight="1pt" strokecolor="#59b6e7">
              <v:stroke dashstyle="solid"/>
            </v:line>
            <v:line style="position:absolute" from="2584,1537" to="2603,1537" stroked="true" strokeweight="1pt" strokecolor="#59b6e7">
              <v:stroke dashstyle="solid"/>
            </v:line>
            <v:line style="position:absolute" from="2563,1551" to="2584,1537" stroked="true" strokeweight="1pt" strokecolor="#59b6e7">
              <v:stroke dashstyle="solid"/>
            </v:line>
            <v:line style="position:absolute" from="2543,1537" to="2563,1551" stroked="true" strokeweight="1pt" strokecolor="#59b6e7">
              <v:stroke dashstyle="solid"/>
            </v:line>
            <v:line style="position:absolute" from="2523,1523" to="2543,1537" stroked="true" strokeweight="1pt" strokecolor="#59b6e7">
              <v:stroke dashstyle="solid"/>
            </v:line>
            <v:line style="position:absolute" from="2503,1544" to="2523,1523" stroked="true" strokeweight="1pt" strokecolor="#59b6e7">
              <v:stroke dashstyle="solid"/>
            </v:line>
            <v:line style="position:absolute" from="2483,1544" to="2503,1544" stroked="true" strokeweight="1pt" strokecolor="#59b6e7">
              <v:stroke dashstyle="solid"/>
            </v:line>
            <v:line style="position:absolute" from="2462,1601" to="2483,1544" stroked="true" strokeweight="1.0pt" strokecolor="#59b6e7">
              <v:stroke dashstyle="solid"/>
            </v:line>
            <v:line style="position:absolute" from="2443,1594" to="2462,1601" stroked="true" strokeweight="1pt" strokecolor="#59b6e7">
              <v:stroke dashstyle="solid"/>
            </v:line>
            <v:line style="position:absolute" from="2422,1601" to="2443,1594" stroked="true" strokeweight="1.0pt" strokecolor="#59b6e7">
              <v:stroke dashstyle="solid"/>
            </v:line>
            <v:line style="position:absolute" from="2404,1572" to="2422,1601" stroked="true" strokeweight="1pt" strokecolor="#59b6e7">
              <v:stroke dashstyle="solid"/>
            </v:line>
            <v:line style="position:absolute" from="2383,1586" to="2404,1572" stroked="true" strokeweight="1pt" strokecolor="#59b6e7">
              <v:stroke dashstyle="solid"/>
            </v:line>
            <v:line style="position:absolute" from="2363,1601" to="2383,1586" stroked="true" strokeweight="1pt" strokecolor="#59b6e7">
              <v:stroke dashstyle="solid"/>
            </v:line>
            <v:line style="position:absolute" from="2343,1608" to="2363,1601" stroked="true" strokeweight="1pt" strokecolor="#59b6e7">
              <v:stroke dashstyle="solid"/>
            </v:line>
            <v:line style="position:absolute" from="2323,1629" to="2343,1608" stroked="true" strokeweight="1pt" strokecolor="#59b6e7">
              <v:stroke dashstyle="solid"/>
            </v:line>
            <v:line style="position:absolute" from="2303,1643" to="2323,1629" stroked="true" strokeweight="1.0pt" strokecolor="#59b6e7">
              <v:stroke dashstyle="solid"/>
            </v:line>
            <v:line style="position:absolute" from="2283,1650" to="2303,1643" stroked="true" strokeweight="1pt" strokecolor="#59b6e7">
              <v:stroke dashstyle="solid"/>
            </v:line>
            <v:line style="position:absolute" from="2262,1615" to="2283,1650" stroked="true" strokeweight="1pt" strokecolor="#59b6e7">
              <v:stroke dashstyle="solid"/>
            </v:line>
            <v:line style="position:absolute" from="2242,1643" to="2262,1615" stroked="true" strokeweight="1pt" strokecolor="#59b6e7">
              <v:stroke dashstyle="solid"/>
            </v:line>
            <v:line style="position:absolute" from="2222,1643" to="2242,1643" stroked="true" strokeweight="1pt" strokecolor="#59b6e7">
              <v:stroke dashstyle="solid"/>
            </v:line>
            <v:line style="position:absolute" from="2202,1672" to="2222,1643" stroked="true" strokeweight="1pt" strokecolor="#59b6e7">
              <v:stroke dashstyle="solid"/>
            </v:line>
            <v:line style="position:absolute" from="2182,1657" to="2202,1672" stroked="true" strokeweight="1pt" strokecolor="#59b6e7">
              <v:stroke dashstyle="solid"/>
            </v:line>
            <v:line style="position:absolute" from="2163,1693" to="2182,1657" stroked="true" strokeweight="1pt" strokecolor="#59b6e7">
              <v:stroke dashstyle="solid"/>
            </v:line>
            <v:line style="position:absolute" from="2143,1665" to="2163,1693" stroked="true" strokeweight="1pt" strokecolor="#59b6e7">
              <v:stroke dashstyle="solid"/>
            </v:line>
            <v:line style="position:absolute" from="2122,1622" to="2143,1665" stroked="true" strokeweight="1pt" strokecolor="#59b6e7">
              <v:stroke dashstyle="solid"/>
            </v:line>
            <v:line style="position:absolute" from="2103,1537" to="2122,1622" stroked="true" strokeweight="1.0pt" strokecolor="#59b6e7">
              <v:stroke dashstyle="solid"/>
            </v:line>
            <v:line style="position:absolute" from="2082,1473" to="2103,1537" stroked="true" strokeweight="1pt" strokecolor="#59b6e7">
              <v:stroke dashstyle="solid"/>
            </v:line>
            <v:line style="position:absolute" from="2062,1409" to="2082,1473" stroked="true" strokeweight="1pt" strokecolor="#59b6e7">
              <v:stroke dashstyle="solid"/>
            </v:line>
            <v:line style="position:absolute" from="2042,1381" to="2062,1409" stroked="true" strokeweight="1pt" strokecolor="#59b6e7">
              <v:stroke dashstyle="solid"/>
            </v:line>
            <v:line style="position:absolute" from="2022,1352" to="2042,1381" stroked="true" strokeweight="1pt" strokecolor="#59b6e7">
              <v:stroke dashstyle="solid"/>
            </v:line>
            <v:line style="position:absolute" from="2002,1345" to="2022,1352" stroked="true" strokeweight="1pt" strokecolor="#59b6e7">
              <v:stroke dashstyle="solid"/>
            </v:line>
            <v:line style="position:absolute" from="1981,1303" to="2002,1345" stroked="true" strokeweight="1.0pt" strokecolor="#59b6e7">
              <v:stroke dashstyle="solid"/>
            </v:line>
            <v:line style="position:absolute" from="1962,1296" to="1981,1303" stroked="true" strokeweight="1pt" strokecolor="#59b6e7">
              <v:stroke dashstyle="solid"/>
            </v:line>
            <v:line style="position:absolute" from="1941,1296" to="1962,1296" stroked="true" strokeweight="1pt" strokecolor="#59b6e7">
              <v:stroke dashstyle="solid"/>
            </v:line>
            <v:line style="position:absolute" from="1922,1274" to="1941,1296" stroked="true" strokeweight="1pt" strokecolor="#59b6e7">
              <v:stroke dashstyle="solid"/>
            </v:line>
            <v:line style="position:absolute" from="1902,1225" to="1922,1274" stroked="true" strokeweight="1pt" strokecolor="#59b6e7">
              <v:stroke dashstyle="solid"/>
            </v:line>
            <v:line style="position:absolute" from="1881,1161" to="1902,1225" stroked="true" strokeweight="1pt" strokecolor="#59b6e7">
              <v:stroke dashstyle="solid"/>
            </v:line>
            <v:line style="position:absolute" from="1861,1210" to="1881,1161" stroked="true" strokeweight="1pt" strokecolor="#59b6e7">
              <v:stroke dashstyle="solid"/>
            </v:line>
            <v:line style="position:absolute" from="1841,1267" to="1861,1210" stroked="true" strokeweight="1.0pt" strokecolor="#59b6e7">
              <v:stroke dashstyle="solid"/>
            </v:line>
            <v:line style="position:absolute" from="1821,1345" to="1841,1267" stroked="true" strokeweight="1pt" strokecolor="#59b6e7">
              <v:stroke dashstyle="solid"/>
            </v:line>
            <v:line style="position:absolute" from="1801,1345" to="1821,1345" stroked="true" strokeweight="1pt" strokecolor="#59b6e7">
              <v:stroke dashstyle="solid"/>
            </v:line>
            <v:line style="position:absolute" from="1780,1381" to="1801,1345" stroked="true" strokeweight="1pt" strokecolor="#59b6e7">
              <v:stroke dashstyle="solid"/>
            </v:line>
            <v:line style="position:absolute" from="1761,1381" to="1780,1381" stroked="true" strokeweight="1pt" strokecolor="#59b6e7">
              <v:stroke dashstyle="solid"/>
            </v:line>
            <v:line style="position:absolute" from="1740,1388" to="1761,1381" stroked="true" strokeweight="1pt" strokecolor="#59b6e7">
              <v:stroke dashstyle="solid"/>
            </v:line>
            <v:line style="position:absolute" from="1720,1352" to="1740,1388" stroked="true" strokeweight="1pt" strokecolor="#59b6e7">
              <v:stroke dashstyle="solid"/>
            </v:line>
            <v:line style="position:absolute" from="1700,1345" to="1720,1352" stroked="true" strokeweight="1pt" strokecolor="#59b6e7">
              <v:stroke dashstyle="solid"/>
            </v:line>
            <v:line style="position:absolute" from="1682,1324" to="1700,1345" stroked="true" strokeweight="1pt" strokecolor="#59b6e7">
              <v:stroke dashstyle="solid"/>
            </v:line>
            <v:line style="position:absolute" from="1661,1324" to="1682,1324" stroked="true" strokeweight="1pt" strokecolor="#59b6e7">
              <v:stroke dashstyle="solid"/>
            </v:line>
            <v:line style="position:absolute" from="1641,1331" to="1661,1324" stroked="true" strokeweight="1pt" strokecolor="#59b6e7">
              <v:stroke dashstyle="solid"/>
            </v:line>
            <v:line style="position:absolute" from="1621,1359" to="1641,1331" stroked="true" strokeweight="1pt" strokecolor="#59b6e7">
              <v:stroke dashstyle="solid"/>
            </v:line>
            <v:line style="position:absolute" from="1600,1409" to="1621,1359" stroked="true" strokeweight="1pt" strokecolor="#59b6e7">
              <v:stroke dashstyle="solid"/>
            </v:line>
            <v:line style="position:absolute" from="1581,1416" to="1600,1409" stroked="true" strokeweight="1pt" strokecolor="#59b6e7">
              <v:stroke dashstyle="solid"/>
            </v:line>
            <v:line style="position:absolute" from="1560,1423" to="1581,1416" stroked="true" strokeweight="1pt" strokecolor="#59b6e7">
              <v:stroke dashstyle="solid"/>
            </v:line>
            <v:line style="position:absolute" from="1540,1430" to="1560,1423" stroked="true" strokeweight="1pt" strokecolor="#59b6e7">
              <v:stroke dashstyle="solid"/>
            </v:line>
            <v:line style="position:absolute" from="1520,1452" to="1540,1430" stroked="true" strokeweight="1.0pt" strokecolor="#59b6e7">
              <v:stroke dashstyle="solid"/>
            </v:line>
            <v:line style="position:absolute" from="1500,1501" to="1520,1452" stroked="true" strokeweight="1pt" strokecolor="#59b6e7">
              <v:stroke dashstyle="solid"/>
            </v:line>
            <v:line style="position:absolute" from="1480,1537" to="1500,1501" stroked="true" strokeweight="1pt" strokecolor="#59b6e7">
              <v:stroke dashstyle="solid"/>
            </v:line>
            <v:line style="position:absolute" from="1459,1579" to="1480,1537" stroked="true" strokeweight="1pt" strokecolor="#59b6e7">
              <v:stroke dashstyle="solid"/>
            </v:line>
            <v:line style="position:absolute" from="1441,1594" to="1459,1579" stroked="true" strokeweight="1.0pt" strokecolor="#59b6e7">
              <v:stroke dashstyle="solid"/>
            </v:line>
            <v:line style="position:absolute" from="1421,1622" to="1441,1594" stroked="true" strokeweight="1pt" strokecolor="#59b6e7">
              <v:stroke dashstyle="solid"/>
            </v:line>
            <v:line style="position:absolute" from="1400,1629" to="1421,1622" stroked="true" strokeweight="1pt" strokecolor="#59b6e7">
              <v:stroke dashstyle="solid"/>
            </v:line>
            <v:line style="position:absolute" from="1380,1629" to="1400,1629" stroked="true" strokeweight="1pt" strokecolor="#59b6e7">
              <v:stroke dashstyle="solid"/>
            </v:line>
            <v:line style="position:absolute" from="1360,1615" to="1380,1629" stroked="true" strokeweight="1pt" strokecolor="#59b6e7">
              <v:stroke dashstyle="solid"/>
            </v:line>
            <v:line style="position:absolute" from="1340,1615" to="1360,1615" stroked="true" strokeweight="1pt" strokecolor="#59b6e7">
              <v:stroke dashstyle="solid"/>
            </v:line>
            <v:line style="position:absolute" from="1320,1636" to="1340,1615" stroked="true" strokeweight="1.0pt" strokecolor="#59b6e7">
              <v:stroke dashstyle="solid"/>
            </v:line>
            <v:line style="position:absolute" from="1299,1664" to="1320,1636" stroked="true" strokeweight="1pt" strokecolor="#59b6e7">
              <v:stroke dashstyle="solid"/>
            </v:line>
            <v:line style="position:absolute" from="1280,1686" to="1299,1664" stroked="true" strokeweight="1pt" strokecolor="#59b6e7">
              <v:stroke dashstyle="solid"/>
            </v:line>
            <v:line style="position:absolute" from="1259,1714" to="1280,1686" stroked="true" strokeweight="1pt" strokecolor="#59b6e7">
              <v:stroke dashstyle="solid"/>
            </v:line>
            <v:line style="position:absolute" from="1239,1728" to="1259,1714" stroked="true" strokeweight="1pt" strokecolor="#59b6e7">
              <v:stroke dashstyle="solid"/>
            </v:line>
            <v:line style="position:absolute" from="1219,1743" to="1239,1728" stroked="true" strokeweight="1pt" strokecolor="#59b6e7">
              <v:stroke dashstyle="solid"/>
            </v:line>
            <v:line style="position:absolute" from="1200,1743" to="1219,1743" stroked="true" strokeweight="1pt" strokecolor="#59b6e7">
              <v:stroke dashstyle="solid"/>
            </v:line>
            <v:line style="position:absolute" from="1180,1792" to="1200,1743" stroked="true" strokeweight="1pt" strokecolor="#59b6e7">
              <v:stroke dashstyle="solid"/>
            </v:line>
            <v:line style="position:absolute" from="1160,1806" to="1180,1792" stroked="true" strokeweight="1pt" strokecolor="#59b6e7">
              <v:stroke dashstyle="solid"/>
            </v:line>
            <v:line style="position:absolute" from="1140,1835" to="1160,1806" stroked="true" strokeweight="1pt" strokecolor="#59b6e7">
              <v:stroke dashstyle="solid"/>
            </v:line>
            <v:line style="position:absolute" from="1119,1835" to="1140,1835" stroked="true" strokeweight="1pt" strokecolor="#59b6e7">
              <v:stroke dashstyle="solid"/>
            </v:line>
            <v:line style="position:absolute" from="1100,1799" to="1119,1835" stroked="true" strokeweight="1pt" strokecolor="#59b6e7">
              <v:stroke dashstyle="solid"/>
            </v:line>
            <v:line style="position:absolute" from="1079,1785" to="1100,1799" stroked="true" strokeweight="1pt" strokecolor="#59b6e7">
              <v:stroke dashstyle="solid"/>
            </v:line>
            <v:line style="position:absolute" from="1059,1750" to="1079,1785" stroked="true" strokeweight="1.0pt" strokecolor="#59b6e7">
              <v:stroke dashstyle="solid"/>
            </v:line>
            <v:line style="position:absolute" from="1039,1743" to="1059,1750" stroked="true" strokeweight="1pt" strokecolor="#59b6e7">
              <v:stroke dashstyle="solid"/>
            </v:line>
            <v:line style="position:absolute" from="1019,1757" to="1039,1743" stroked="true" strokeweight="1pt" strokecolor="#59b6e7">
              <v:stroke dashstyle="solid"/>
            </v:line>
            <v:line style="position:absolute" from="999,1757" to="1019,1757" stroked="true" strokeweight="1pt" strokecolor="#59b6e7">
              <v:stroke dashstyle="solid"/>
            </v:line>
            <v:line style="position:absolute" from="978,1785" to="999,1757" stroked="true" strokeweight="1pt" strokecolor="#59b6e7">
              <v:stroke dashstyle="solid"/>
            </v:line>
            <v:line style="position:absolute" from="959,1764" to="978,1785" stroked="true" strokeweight="1pt" strokecolor="#59b6e7">
              <v:stroke dashstyle="solid"/>
            </v:line>
            <v:line style="position:absolute" from="4289,2019" to="4309,2026" stroked="true" strokeweight="1pt" strokecolor="#b01c88">
              <v:stroke dashstyle="solid"/>
            </v:line>
            <v:line style="position:absolute" from="4269,2048" to="4289,2019" stroked="true" strokeweight="1pt" strokecolor="#b01c88">
              <v:stroke dashstyle="solid"/>
            </v:line>
            <v:line style="position:absolute" from="4248,2090" to="4269,2048" stroked="true" strokeweight="1.0pt" strokecolor="#b01c88">
              <v:stroke dashstyle="solid"/>
            </v:line>
            <v:line style="position:absolute" from="4229,2019" to="4248,2090" stroked="true" strokeweight="1pt" strokecolor="#b01c88">
              <v:stroke dashstyle="solid"/>
            </v:line>
            <v:line style="position:absolute" from="4208,1977" to="4229,2019" stroked="true" strokeweight="1.0pt" strokecolor="#b01c88">
              <v:stroke dashstyle="solid"/>
            </v:line>
            <v:line style="position:absolute" from="4188,2012" to="4208,1977" stroked="true" strokeweight="1pt" strokecolor="#b01c88">
              <v:stroke dashstyle="solid"/>
            </v:line>
            <v:line style="position:absolute" from="4168,2055" to="4188,2012" stroked="true" strokeweight="1pt" strokecolor="#b01c88">
              <v:stroke dashstyle="solid"/>
            </v:line>
            <v:line style="position:absolute" from="4148,2069" to="4168,2055" stroked="true" strokeweight="1pt" strokecolor="#b01c88">
              <v:stroke dashstyle="solid"/>
            </v:line>
            <v:line style="position:absolute" from="4128,2062" to="4148,2069" stroked="true" strokeweight="1pt" strokecolor="#b01c88">
              <v:stroke dashstyle="solid"/>
            </v:line>
            <v:line style="position:absolute" from="4107,1941" to="4128,2062" stroked="true" strokeweight="1.0pt" strokecolor="#b01c88">
              <v:stroke dashstyle="solid"/>
            </v:line>
            <v:line style="position:absolute" from="4089,2041" to="4107,1941" stroked="true" strokeweight="1pt" strokecolor="#b01c88">
              <v:stroke dashstyle="solid"/>
            </v:line>
            <v:line style="position:absolute" from="4068,2182" to="4089,2041" stroked="true" strokeweight="1pt" strokecolor="#b01c88">
              <v:stroke dashstyle="solid"/>
            </v:line>
            <v:line style="position:absolute" from="4048,2175" to="4068,2182" stroked="true" strokeweight="1.0pt" strokecolor="#b01c88">
              <v:stroke dashstyle="solid"/>
            </v:line>
            <v:line style="position:absolute" from="4028,2190" to="4048,2175" stroked="true" strokeweight="1pt" strokecolor="#b01c88">
              <v:stroke dashstyle="solid"/>
            </v:line>
            <v:line style="position:absolute" from="4008,2154" to="4028,2190" stroked="true" strokeweight="1.0pt" strokecolor="#b01c88">
              <v:stroke dashstyle="solid"/>
            </v:line>
            <v:line style="position:absolute" from="3988,2261" to="4008,2154" stroked="true" strokeweight="1.0pt" strokecolor="#b01c88">
              <v:stroke dashstyle="solid"/>
            </v:line>
            <v:line style="position:absolute" from="3968,2268" to="3988,2261" stroked="true" strokeweight="1pt" strokecolor="#b01c88">
              <v:stroke dashstyle="solid"/>
            </v:line>
            <v:line style="position:absolute" from="3947,2211" to="3968,2268" stroked="true" strokeweight="1.0pt" strokecolor="#b01c88">
              <v:stroke dashstyle="solid"/>
            </v:line>
            <v:line style="position:absolute" from="3927,2268" to="3947,2211" stroked="true" strokeweight="1pt" strokecolor="#b01c88">
              <v:stroke dashstyle="solid"/>
            </v:line>
            <v:line style="position:absolute" from="3907,2331" to="3927,2268" stroked="true" strokeweight="1pt" strokecolor="#b01c88">
              <v:stroke dashstyle="solid"/>
            </v:line>
            <v:line style="position:absolute" from="3887,2331" to="3907,2331" stroked="true" strokeweight="1pt" strokecolor="#b01c88">
              <v:stroke dashstyle="solid"/>
            </v:line>
            <v:line style="position:absolute" from="3867,2424" to="3887,2331" stroked="true" strokeweight="1pt" strokecolor="#b01c88">
              <v:stroke dashstyle="solid"/>
            </v:line>
            <v:line style="position:absolute" from="3848,2410" to="3867,2424" stroked="true" strokeweight="1pt" strokecolor="#b01c88">
              <v:stroke dashstyle="solid"/>
            </v:line>
            <v:line style="position:absolute" from="3827,2410" to="3848,2410" stroked="true" strokeweight="1pt" strokecolor="#b01c88">
              <v:stroke dashstyle="solid"/>
            </v:line>
            <v:line style="position:absolute" from="3807,2317" to="3827,2410" stroked="true" strokeweight="1.0pt" strokecolor="#b01c88">
              <v:stroke dashstyle="solid"/>
            </v:line>
            <v:line style="position:absolute" from="3787,2331" to="3807,2317" stroked="true" strokeweight="1pt" strokecolor="#b01c88">
              <v:stroke dashstyle="solid"/>
            </v:line>
            <v:line style="position:absolute" from="3767,2168" to="3787,2331" stroked="true" strokeweight="1pt" strokecolor="#b01c88">
              <v:stroke dashstyle="solid"/>
            </v:line>
            <v:line style="position:absolute" from="3747,2154" to="3767,2168" stroked="true" strokeweight="1pt" strokecolor="#b01c88">
              <v:stroke dashstyle="solid"/>
            </v:line>
            <v:line style="position:absolute" from="3726,2119" to="3747,2154" stroked="true" strokeweight="1pt" strokecolor="#b01c88">
              <v:stroke dashstyle="solid"/>
            </v:line>
            <v:line style="position:absolute" from="3706,2033" to="3726,2119" stroked="true" strokeweight="1pt" strokecolor="#b01c88">
              <v:stroke dashstyle="solid"/>
            </v:line>
            <v:line style="position:absolute" from="3686,2097" to="3706,2033" stroked="true" strokeweight="1pt" strokecolor="#b01c88">
              <v:stroke dashstyle="solid"/>
            </v:line>
            <v:line style="position:absolute" from="3666,2026" to="3686,2097" stroked="true" strokeweight="1pt" strokecolor="#b01c88">
              <v:stroke dashstyle="solid"/>
            </v:line>
            <v:line style="position:absolute" from="3656,2016" to="3656,2228" stroked="true" strokeweight="1.988pt" strokecolor="#b01c88">
              <v:stroke dashstyle="solid"/>
            </v:line>
            <v:line style="position:absolute" from="3626,2190" to="3646,2218" stroked="true" strokeweight="1pt" strokecolor="#b01c88">
              <v:stroke dashstyle="solid"/>
            </v:line>
            <v:line style="position:absolute" from="3607,2232" to="3626,2190" stroked="true" strokeweight="1pt" strokecolor="#b01c88">
              <v:stroke dashstyle="solid"/>
            </v:line>
            <v:line style="position:absolute" from="3587,2154" to="3607,2232" stroked="true" strokeweight="1pt" strokecolor="#b01c88">
              <v:stroke dashstyle="solid"/>
            </v:line>
            <v:line style="position:absolute" from="3566,2133" to="3587,2154" stroked="true" strokeweight="1pt" strokecolor="#b01c88">
              <v:stroke dashstyle="solid"/>
            </v:line>
            <v:line style="position:absolute" from="3547,2076" to="3566,2133" stroked="true" strokeweight="1pt" strokecolor="#b01c88">
              <v:stroke dashstyle="solid"/>
            </v:line>
            <v:line style="position:absolute" from="3526,2126" to="3547,2076" stroked="true" strokeweight="1pt" strokecolor="#b01c88">
              <v:stroke dashstyle="solid"/>
            </v:line>
            <v:line style="position:absolute" from="3506,2154" to="3526,2126" stroked="true" strokeweight="1pt" strokecolor="#b01c88">
              <v:stroke dashstyle="solid"/>
            </v:line>
            <v:line style="position:absolute" from="3486,2197" to="3506,2154" stroked="true" strokeweight="1pt" strokecolor="#b01c88">
              <v:stroke dashstyle="solid"/>
            </v:line>
            <v:line style="position:absolute" from="3465,2239" to="3486,2197" stroked="true" strokeweight="1pt" strokecolor="#b01c88">
              <v:stroke dashstyle="solid"/>
            </v:line>
            <v:line style="position:absolute" from="3446,2225" to="3465,2239" stroked="true" strokeweight="1.0pt" strokecolor="#b01c88">
              <v:stroke dashstyle="solid"/>
            </v:line>
            <v:line style="position:absolute" from="3425,2104" to="3446,2225" stroked="true" strokeweight="1pt" strokecolor="#b01c88">
              <v:stroke dashstyle="solid"/>
            </v:line>
            <v:line style="position:absolute" from="3405,2062" to="3425,2104" stroked="true" strokeweight="1pt" strokecolor="#b01c88">
              <v:stroke dashstyle="solid"/>
            </v:line>
            <v:line style="position:absolute" from="3385,1934" to="3406,2062" stroked="true" strokeweight="1pt" strokecolor="#b01c88">
              <v:stroke dashstyle="solid"/>
            </v:line>
            <v:line style="position:absolute" from="3367,1948" to="3385,1934" stroked="true" strokeweight="1.0pt" strokecolor="#b01c88">
              <v:stroke dashstyle="solid"/>
            </v:line>
            <v:line style="position:absolute" from="3346,1991" to="3367,1948" stroked="true" strokeweight="1.0pt" strokecolor="#b01c88">
              <v:stroke dashstyle="solid"/>
            </v:line>
            <v:line style="position:absolute" from="3326,2119" to="3346,1991" stroked="true" strokeweight="1pt" strokecolor="#b01c88">
              <v:stroke dashstyle="solid"/>
            </v:line>
            <v:line style="position:absolute" from="3306,2168" to="3326,2119" stroked="true" strokeweight="1pt" strokecolor="#b01c88">
              <v:stroke dashstyle="solid"/>
            </v:line>
            <v:line style="position:absolute" from="3286,2175" to="3306,2168" stroked="true" strokeweight="1pt" strokecolor="#b01c88">
              <v:stroke dashstyle="solid"/>
            </v:line>
            <v:line style="position:absolute" from="3266,2140" to="3286,2175" stroked="true" strokeweight="1pt" strokecolor="#b01c88">
              <v:stroke dashstyle="solid"/>
            </v:line>
            <v:line style="position:absolute" from="3245,2168" to="3266,2140" stroked="true" strokeweight="1pt" strokecolor="#b01c88">
              <v:stroke dashstyle="solid"/>
            </v:line>
            <v:line style="position:absolute" from="3225,2012" to="3245,2168" stroked="true" strokeweight="1pt" strokecolor="#b01c88">
              <v:stroke dashstyle="solid"/>
            </v:line>
            <v:line style="position:absolute" from="3205,1963" to="3225,2012" stroked="true" strokeweight="1pt" strokecolor="#b01c88">
              <v:stroke dashstyle="solid"/>
            </v:line>
            <v:line style="position:absolute" from="3185,1948" to="3205,1963" stroked="true" strokeweight="1pt" strokecolor="#b01c88">
              <v:stroke dashstyle="solid"/>
            </v:line>
            <v:line style="position:absolute" from="3165,1941" to="3185,1948" stroked="true" strokeweight="1pt" strokecolor="#b01c88">
              <v:stroke dashstyle="solid"/>
            </v:line>
            <v:line style="position:absolute" from="3145,2062" to="3165,1941" stroked="true" strokeweight="1.0pt" strokecolor="#b01c88">
              <v:stroke dashstyle="solid"/>
            </v:line>
            <v:line style="position:absolute" from="3126,1977" to="3145,2062" stroked="true" strokeweight="1.0pt" strokecolor="#b01c88">
              <v:stroke dashstyle="solid"/>
            </v:line>
            <v:line style="position:absolute" from="3106,1991" to="3126,1977" stroked="true" strokeweight="1pt" strokecolor="#b01c88">
              <v:stroke dashstyle="solid"/>
            </v:line>
            <v:line style="position:absolute" from="3085,1821" to="3106,1991" stroked="true" strokeweight="1pt" strokecolor="#b01c88">
              <v:stroke dashstyle="solid"/>
            </v:line>
            <v:line style="position:absolute" from="3065,1700" to="3085,1821" stroked="true" strokeweight="1pt" strokecolor="#b01c88">
              <v:stroke dashstyle="solid"/>
            </v:line>
            <v:line style="position:absolute" from="3045,1700" to="3065,1700" stroked="true" strokeweight="1pt" strokecolor="#b01c88">
              <v:stroke dashstyle="solid"/>
            </v:line>
            <v:line style="position:absolute" from="3025,1629" to="3045,1700" stroked="true" strokeweight="1pt" strokecolor="#b01c88">
              <v:stroke dashstyle="solid"/>
            </v:line>
            <v:line style="position:absolute" from="3005,1530" to="3025,1629" stroked="true" strokeweight="1pt" strokecolor="#b01c88">
              <v:stroke dashstyle="solid"/>
            </v:line>
            <v:line style="position:absolute" from="2984,1672" to="3005,1530" stroked="true" strokeweight="1pt" strokecolor="#b01c88">
              <v:stroke dashstyle="solid"/>
            </v:line>
            <v:line style="position:absolute" from="2965,1714" to="2984,1672" stroked="true" strokeweight="1pt" strokecolor="#b01c88">
              <v:stroke dashstyle="solid"/>
            </v:line>
            <v:line style="position:absolute" from="2954,1704" to="2954,1923" stroked="true" strokeweight="2.022000pt" strokecolor="#b01c88">
              <v:stroke dashstyle="solid"/>
            </v:line>
            <v:line style="position:absolute" from="2924,1828" to="2944,1913" stroked="true" strokeweight="1.0pt" strokecolor="#b01c88">
              <v:stroke dashstyle="solid"/>
            </v:line>
            <v:line style="position:absolute" from="2904,1842" to="2924,1828" stroked="true" strokeweight="1pt" strokecolor="#b01c88">
              <v:stroke dashstyle="solid"/>
            </v:line>
            <v:line style="position:absolute" from="2885,1899" to="2904,1842" stroked="true" strokeweight="1pt" strokecolor="#b01c88">
              <v:stroke dashstyle="solid"/>
            </v:line>
            <v:line style="position:absolute" from="2864,1920" to="2885,1899" stroked="true" strokeweight="1pt" strokecolor="#b01c88">
              <v:stroke dashstyle="solid"/>
            </v:line>
            <v:line style="position:absolute" from="2844,1892" to="2864,1920" stroked="true" strokeweight="1pt" strokecolor="#b01c88">
              <v:stroke dashstyle="solid"/>
            </v:line>
            <v:line style="position:absolute" from="2824,1977" to="2844,1892" stroked="true" strokeweight="1.0pt" strokecolor="#b01c88">
              <v:stroke dashstyle="solid"/>
            </v:line>
            <v:line style="position:absolute" from="2804,1927" to="2824,1977" stroked="true" strokeweight="1pt" strokecolor="#b01c88">
              <v:stroke dashstyle="solid"/>
            </v:line>
            <v:line style="position:absolute" from="2784,2033" to="2804,1927" stroked="true" strokeweight="1pt" strokecolor="#b01c88">
              <v:stroke dashstyle="solid"/>
            </v:line>
            <v:line style="position:absolute" from="2764,2154" to="2784,2033" stroked="true" strokeweight="1pt" strokecolor="#b01c88">
              <v:stroke dashstyle="solid"/>
            </v:line>
            <v:line style="position:absolute" from="2743,2246" to="2764,2154" stroked="true" strokeweight="1pt" strokecolor="#b01c88">
              <v:stroke dashstyle="solid"/>
            </v:line>
            <v:line style="position:absolute" from="2723,2331" to="2743,2246" stroked="true" strokeweight="1.0pt" strokecolor="#b01c88">
              <v:stroke dashstyle="solid"/>
            </v:line>
            <v:line style="position:absolute" from="2703,2218" to="2723,2331" stroked="true" strokeweight="1.0pt" strokecolor="#b01c88">
              <v:stroke dashstyle="solid"/>
            </v:line>
            <v:line style="position:absolute" from="2683,2253" to="2703,2218" stroked="true" strokeweight="1pt" strokecolor="#b01c88">
              <v:stroke dashstyle="solid"/>
            </v:line>
            <v:line style="position:absolute" from="2663,2168" to="2683,2253" stroked="true" strokeweight="1pt" strokecolor="#b01c88">
              <v:stroke dashstyle="solid"/>
            </v:line>
            <v:line style="position:absolute" from="2644,2154" to="2663,2168" stroked="true" strokeweight="1pt" strokecolor="#b01c88">
              <v:stroke dashstyle="solid"/>
            </v:line>
            <v:line style="position:absolute" from="2624,2140" to="2644,2154" stroked="true" strokeweight="1pt" strokecolor="#b01c88">
              <v:stroke dashstyle="solid"/>
            </v:line>
            <v:line style="position:absolute" from="2603,2211" to="2624,2140" stroked="true" strokeweight="1.0pt" strokecolor="#b01c88">
              <v:stroke dashstyle="solid"/>
            </v:line>
            <v:line style="position:absolute" from="2584,2353" to="2603,2211" stroked="true" strokeweight="1.0pt" strokecolor="#b01c88">
              <v:stroke dashstyle="solid"/>
            </v:line>
            <v:line style="position:absolute" from="2563,2360" to="2584,2353" stroked="true" strokeweight="1.0pt" strokecolor="#b01c88">
              <v:stroke dashstyle="solid"/>
            </v:line>
            <v:line style="position:absolute" from="2543,2381" to="2563,2360" stroked="true" strokeweight="1.0pt" strokecolor="#b01c88">
              <v:stroke dashstyle="solid"/>
            </v:line>
            <v:shape style="position:absolute;left:2512;top:1980;width:21;height:411" coordorigin="2513,1981" coordsize="21,411" path="m2533,2180l2533,2391m2513,1981l2513,2200e" filled="false" stroked="true" strokeweight="2.021pt" strokecolor="#b01c88">
              <v:path arrowok="t"/>
              <v:stroke dashstyle="solid"/>
            </v:shape>
            <v:line style="position:absolute" from="2483,2012" to="2503,1991" stroked="true" strokeweight="1.0pt" strokecolor="#b01c88">
              <v:stroke dashstyle="solid"/>
            </v:line>
            <v:line style="position:absolute" from="2462,1984" to="2483,2012" stroked="true" strokeweight="1pt" strokecolor="#b01c88">
              <v:stroke dashstyle="solid"/>
            </v:line>
            <v:line style="position:absolute" from="2443,1920" to="2462,1984" stroked="true" strokeweight="1pt" strokecolor="#b01c88">
              <v:stroke dashstyle="solid"/>
            </v:line>
            <v:line style="position:absolute" from="2422,1863" to="2443,1920" stroked="true" strokeweight="1pt" strokecolor="#b01c88">
              <v:stroke dashstyle="solid"/>
            </v:line>
            <v:line style="position:absolute" from="2404,1828" to="2422,1863" stroked="true" strokeweight="1pt" strokecolor="#b01c88">
              <v:stroke dashstyle="solid"/>
            </v:line>
            <v:line style="position:absolute" from="2383,1892" to="2404,1828" stroked="true" strokeweight="1.0pt" strokecolor="#b01c88">
              <v:stroke dashstyle="solid"/>
            </v:line>
            <v:line style="position:absolute" from="2363,1764" to="2383,1892" stroked="true" strokeweight="1pt" strokecolor="#b01c88">
              <v:stroke dashstyle="solid"/>
            </v:line>
            <v:line style="position:absolute" from="2343,1657" to="2363,1764" stroked="true" strokeweight="1pt" strokecolor="#b01c88">
              <v:stroke dashstyle="solid"/>
            </v:line>
            <v:line style="position:absolute" from="2323,1693" to="2343,1657" stroked="true" strokeweight="1pt" strokecolor="#b01c88">
              <v:stroke dashstyle="solid"/>
            </v:line>
            <v:line style="position:absolute" from="2303,1579" to="2323,1693" stroked="true" strokeweight="1pt" strokecolor="#b01c88">
              <v:stroke dashstyle="solid"/>
            </v:line>
            <v:line style="position:absolute" from="2283,1480" to="2303,1579" stroked="true" strokeweight="1pt" strokecolor="#b01c88">
              <v:stroke dashstyle="solid"/>
            </v:line>
            <v:line style="position:absolute" from="2262,1551" to="2283,1480" stroked="true" strokeweight="1pt" strokecolor="#b01c88">
              <v:stroke dashstyle="solid"/>
            </v:line>
            <v:line style="position:absolute" from="2242,1430" to="2262,1551" stroked="true" strokeweight="1pt" strokecolor="#b01c88">
              <v:stroke dashstyle="solid"/>
            </v:line>
            <v:line style="position:absolute" from="2222,1487" to="2242,1430" stroked="true" strokeweight="1pt" strokecolor="#b01c88">
              <v:stroke dashstyle="solid"/>
            </v:line>
            <v:line style="position:absolute" from="2202,1104" to="2222,1487" stroked="true" strokeweight="1pt" strokecolor="#b01c88">
              <v:stroke dashstyle="solid"/>
            </v:line>
            <v:shape style="position:absolute;left:1951;top:632;width:261;height:482" type="#_x0000_t75" stroked="false">
              <v:imagedata r:id="rId38" o:title=""/>
            </v:shape>
            <v:line style="position:absolute" from="1951,881" to="1951,1284" stroked="true" strokeweight="2.021pt" strokecolor="#b01c88">
              <v:stroke dashstyle="solid"/>
            </v:line>
            <v:line style="position:absolute" from="1922,1253" to="1941,1274" stroked="true" strokeweight="1pt" strokecolor="#b01c88">
              <v:stroke dashstyle="solid"/>
            </v:line>
            <v:line style="position:absolute" from="1912,1058" to="1912,1263" stroked="true" strokeweight="2.022000pt" strokecolor="#b01c88">
              <v:stroke dashstyle="solid"/>
            </v:line>
            <v:line style="position:absolute" from="1881,934" to="1902,1068" stroked="true" strokeweight="1pt" strokecolor="#b01c88">
              <v:stroke dashstyle="solid"/>
            </v:line>
            <v:line style="position:absolute" from="1861,849" to="1881,934" stroked="true" strokeweight="1.0pt" strokecolor="#b01c88">
              <v:stroke dashstyle="solid"/>
            </v:line>
            <v:line style="position:absolute" from="1841,841" to="1861,849" stroked="true" strokeweight="1.0pt" strokecolor="#b01c88">
              <v:stroke dashstyle="solid"/>
            </v:line>
            <v:line style="position:absolute" from="1821,792" to="1841,841" stroked="true" strokeweight="1pt" strokecolor="#b01c88">
              <v:stroke dashstyle="solid"/>
            </v:line>
            <v:line style="position:absolute" from="1801,650" to="1821,792" stroked="true" strokeweight="1pt" strokecolor="#b01c88">
              <v:stroke dashstyle="solid"/>
            </v:line>
            <v:line style="position:absolute" from="1780,558" to="1801,650" stroked="true" strokeweight="1pt" strokecolor="#b01c88">
              <v:stroke dashstyle="solid"/>
            </v:line>
            <v:line style="position:absolute" from="1761,600" to="1780,558" stroked="true" strokeweight="1pt" strokecolor="#b01c88">
              <v:stroke dashstyle="solid"/>
            </v:line>
            <v:line style="position:absolute" from="1740,770" to="1761,600" stroked="true" strokeweight="1pt" strokecolor="#b01c88">
              <v:stroke dashstyle="solid"/>
            </v:line>
            <v:line style="position:absolute" from="1720,934" to="1740,770" stroked="true" strokeweight="1pt" strokecolor="#b01c88">
              <v:stroke dashstyle="solid"/>
            </v:line>
            <v:line style="position:absolute" from="1700,969" to="1720,934" stroked="true" strokeweight="1pt" strokecolor="#b01c88">
              <v:stroke dashstyle="solid"/>
            </v:line>
            <v:line style="position:absolute" from="1682,1019" to="1700,969" stroked="true" strokeweight="1pt" strokecolor="#b01c88">
              <v:stroke dashstyle="solid"/>
            </v:line>
            <v:line style="position:absolute" from="1661,1132" to="1682,1019" stroked="true" strokeweight="1pt" strokecolor="#b01c88">
              <v:stroke dashstyle="solid"/>
            </v:line>
            <v:line style="position:absolute" from="1641,1090" to="1661,1132" stroked="true" strokeweight="1.0pt" strokecolor="#b01c88">
              <v:stroke dashstyle="solid"/>
            </v:line>
            <v:line style="position:absolute" from="1621,1005" to="1641,1090" stroked="true" strokeweight="1.0pt" strokecolor="#b01c88">
              <v:stroke dashstyle="solid"/>
            </v:line>
            <v:line style="position:absolute" from="1600,919" to="1621,1005" stroked="true" strokeweight="1pt" strokecolor="#b01c88">
              <v:stroke dashstyle="solid"/>
            </v:line>
            <v:line style="position:absolute" from="1581,962" to="1600,919" stroked="true" strokeweight="1pt" strokecolor="#b01c88">
              <v:stroke dashstyle="solid"/>
            </v:line>
            <v:line style="position:absolute" from="1570,952" to="1570,1185" stroked="true" strokeweight="2.022000pt" strokecolor="#b01c88">
              <v:stroke dashstyle="solid"/>
            </v:line>
            <v:line style="position:absolute" from="1540,1246" to="1560,1175" stroked="true" strokeweight="1pt" strokecolor="#b01c88">
              <v:stroke dashstyle="solid"/>
            </v:line>
            <v:line style="position:absolute" from="1520,1366" to="1540,1246" stroked="true" strokeweight="1pt" strokecolor="#b01c88">
              <v:stroke dashstyle="solid"/>
            </v:line>
            <v:line style="position:absolute" from="1510,1037" to="1510,1376" stroked="true" strokeweight="2.021pt" strokecolor="#b01c88">
              <v:stroke dashstyle="solid"/>
            </v:line>
            <v:line style="position:absolute" from="1490,853" to="1490,1057" stroked="true" strokeweight="1.988pt" strokecolor="#b01c88">
              <v:stroke dashstyle="solid"/>
            </v:line>
            <v:line style="position:absolute" from="1470,654" to="1470,873" stroked="true" strokeweight="2.022000pt" strokecolor="#b01c88">
              <v:stroke dashstyle="solid"/>
            </v:line>
            <v:line style="position:absolute" from="1441,756" to="1459,664" stroked="true" strokeweight="1pt" strokecolor="#b01c88">
              <v:stroke dashstyle="solid"/>
            </v:line>
            <v:line style="position:absolute" from="1431,746" to="1431,951" stroked="true" strokeweight="2.021pt" strokecolor="#b01c88">
              <v:stroke dashstyle="solid"/>
            </v:line>
            <v:line style="position:absolute" from="1400,1019" to="1421,941" stroked="true" strokeweight="1pt" strokecolor="#b01c88">
              <v:stroke dashstyle="solid"/>
            </v:line>
            <v:line style="position:absolute" from="1390,1009" to="1390,1235" stroked="true" strokeweight="1.989pt" strokecolor="#b01c88">
              <v:stroke dashstyle="solid"/>
            </v:line>
            <v:line style="position:absolute" from="1360,1295" to="1380,1225" stroked="true" strokeweight="1pt" strokecolor="#b01c88">
              <v:stroke dashstyle="solid"/>
            </v:line>
            <v:line style="position:absolute" from="1350,1285" to="1350,1568" stroked="true" strokeweight="1.989pt" strokecolor="#b01c88">
              <v:stroke dashstyle="solid"/>
            </v:line>
            <v:line style="position:absolute" from="1330,1179" to="1330,1568" stroked="true" strokeweight="2.022000pt" strokecolor="#b01c88">
              <v:stroke dashstyle="solid"/>
            </v:line>
            <v:line style="position:absolute" from="1299,1068" to="1320,1189" stroked="true" strokeweight="1pt" strokecolor="#b01c88">
              <v:stroke dashstyle="solid"/>
            </v:line>
            <v:line style="position:absolute" from="1280,1026" to="1299,1068" stroked="true" strokeweight="1pt" strokecolor="#b01c88">
              <v:stroke dashstyle="solid"/>
            </v:line>
            <v:line style="position:absolute" from="1269,1016" to="1269,1220" stroked="true" strokeweight="2.021pt" strokecolor="#b01c88">
              <v:stroke dashstyle="solid"/>
            </v:line>
            <v:line style="position:absolute" from="1239,1324" to="1259,1210" stroked="true" strokeweight="1.0pt" strokecolor="#b01c88">
              <v:stroke dashstyle="solid"/>
            </v:line>
            <v:line style="position:absolute" from="1229,1108" to="1229,1334" stroked="true" strokeweight="2.021pt" strokecolor="#b01c88">
              <v:stroke dashstyle="solid"/>
            </v:line>
            <v:line style="position:absolute" from="1200,1232" to="1219,1118" stroked="true" strokeweight="1pt" strokecolor="#b01c88">
              <v:stroke dashstyle="solid"/>
            </v:line>
            <v:line style="position:absolute" from="1190,988" to="1190,1242" stroked="true" strokeweight="2.021pt" strokecolor="#b01c88">
              <v:stroke dashstyle="solid"/>
            </v:line>
            <v:line style="position:absolute" from="1160,1026" to="1180,998" stroked="true" strokeweight="1pt" strokecolor="#b01c88">
              <v:stroke dashstyle="solid"/>
            </v:line>
            <v:line style="position:absolute" from="1140,948" to="1160,1026" stroked="true" strokeweight="1.0pt" strokecolor="#b01c88">
              <v:stroke dashstyle="solid"/>
            </v:line>
            <v:line style="position:absolute" from="1119,990" to="1140,948" stroked="true" strokeweight="1pt" strokecolor="#b01c88">
              <v:stroke dashstyle="solid"/>
            </v:line>
            <v:line style="position:absolute" from="1100,1005" to="1119,990" stroked="true" strokeweight="1pt" strokecolor="#b01c88">
              <v:stroke dashstyle="solid"/>
            </v:line>
            <v:line style="position:absolute" from="1079,487" to="1100,1005" stroked="true" strokeweight="1.0pt" strokecolor="#b01c88">
              <v:stroke dashstyle="solid"/>
            </v:line>
            <v:line style="position:absolute" from="1069,477" to="1069,795" stroked="true" strokeweight="2.021pt" strokecolor="#b01c88">
              <v:stroke dashstyle="solid"/>
            </v:line>
            <v:line style="position:absolute" from="1039,345" to="1059,785" stroked="true" strokeweight="1pt" strokecolor="#b01c88">
              <v:stroke dashstyle="solid"/>
            </v:line>
            <v:line style="position:absolute" from="1019,813" to="1039,345" stroked="true" strokeweight="1pt" strokecolor="#b01c88">
              <v:stroke dashstyle="solid"/>
            </v:line>
            <v:line style="position:absolute" from="1009,611" to="1009,823" stroked="true" strokeweight="1.989pt" strokecolor="#b01c88">
              <v:stroke dashstyle="solid"/>
            </v:line>
            <v:line style="position:absolute" from="978,664" to="999,621" stroked="true" strokeweight="1.0pt" strokecolor="#b01c88">
              <v:stroke dashstyle="solid"/>
            </v:line>
            <v:line style="position:absolute" from="969,654" to="969,972" stroked="true" strokeweight="1.956pt" strokecolor="#b01c88">
              <v:stroke dashstyle="solid"/>
            </v:line>
            <v:line style="position:absolute" from="4289,1870" to="4309,2005" stroked="true" strokeweight="1pt" strokecolor="#fcaf17">
              <v:stroke dashstyle="solid"/>
            </v:line>
            <v:line style="position:absolute" from="4269,1835" to="4289,1870" stroked="true" strokeweight="1pt" strokecolor="#fcaf17">
              <v:stroke dashstyle="solid"/>
            </v:line>
            <v:line style="position:absolute" from="4248,1750" to="4269,1835" stroked="true" strokeweight="1pt" strokecolor="#fcaf17">
              <v:stroke dashstyle="solid"/>
            </v:line>
            <v:line style="position:absolute" from="4239,1740" to="4239,2008" stroked="true" strokeweight="1.988pt" strokecolor="#fcaf17">
              <v:stroke dashstyle="solid"/>
            </v:line>
            <v:line style="position:absolute" from="4208,2048" to="4229,1998" stroked="true" strokeweight="1pt" strokecolor="#fcaf17">
              <v:stroke dashstyle="solid"/>
            </v:line>
            <v:line style="position:absolute" from="4188,2111" to="4208,2048" stroked="true" strokeweight="1pt" strokecolor="#fcaf17">
              <v:stroke dashstyle="solid"/>
            </v:line>
            <v:line style="position:absolute" from="4168,2048" to="4188,2111" stroked="true" strokeweight="1pt" strokecolor="#fcaf17">
              <v:stroke dashstyle="solid"/>
            </v:line>
            <v:line style="position:absolute" from="4148,2097" to="4168,2048" stroked="true" strokeweight="1pt" strokecolor="#fcaf17">
              <v:stroke dashstyle="solid"/>
            </v:line>
            <v:line style="position:absolute" from="4128,2154" to="4148,2097" stroked="true" strokeweight="1pt" strokecolor="#fcaf17">
              <v:stroke dashstyle="solid"/>
            </v:line>
            <v:line style="position:absolute" from="4107,2048" to="4128,2154" stroked="true" strokeweight="1pt" strokecolor="#fcaf17">
              <v:stroke dashstyle="solid"/>
            </v:line>
            <v:line style="position:absolute" from="4089,2104" to="4107,2048" stroked="true" strokeweight="1pt" strokecolor="#fcaf17">
              <v:stroke dashstyle="solid"/>
            </v:line>
            <v:line style="position:absolute" from="4068,2225" to="4089,2104" stroked="true" strokeweight="1pt" strokecolor="#fcaf17">
              <v:stroke dashstyle="solid"/>
            </v:line>
            <v:line style="position:absolute" from="4048,2218" to="4068,2225" stroked="true" strokeweight="1.0pt" strokecolor="#fcaf17">
              <v:stroke dashstyle="solid"/>
            </v:line>
            <v:line style="position:absolute" from="4028,2282" to="4048,2218" stroked="true" strokeweight="1pt" strokecolor="#fcaf17">
              <v:stroke dashstyle="solid"/>
            </v:line>
            <v:line style="position:absolute" from="4008,2225" to="4028,2282" stroked="true" strokeweight="1.0pt" strokecolor="#fcaf17">
              <v:stroke dashstyle="solid"/>
            </v:line>
            <v:line style="position:absolute" from="3998,2215" to="3998,2427" stroked="true" strokeweight="1.989pt" strokecolor="#fcaf17">
              <v:stroke dashstyle="solid"/>
            </v:line>
            <v:line style="position:absolute" from="3968,2324" to="3988,2417" stroked="true" strokeweight="1pt" strokecolor="#fcaf17">
              <v:stroke dashstyle="solid"/>
            </v:line>
            <v:line style="position:absolute" from="3947,2367" to="3968,2324" stroked="true" strokeweight="1pt" strokecolor="#fcaf17">
              <v:stroke dashstyle="solid"/>
            </v:line>
            <v:line style="position:absolute" from="3927,2317" to="3947,2367" stroked="true" strokeweight="1pt" strokecolor="#fcaf17">
              <v:stroke dashstyle="solid"/>
            </v:line>
            <v:line style="position:absolute" from="3907,2410" to="3927,2317" stroked="true" strokeweight="1.0pt" strokecolor="#fcaf17">
              <v:stroke dashstyle="solid"/>
            </v:line>
            <v:line style="position:absolute" from="3887,2431" to="3907,2410" stroked="true" strokeweight="1.0pt" strokecolor="#fcaf17">
              <v:stroke dashstyle="solid"/>
            </v:line>
            <v:line style="position:absolute" from="3877,2421" to="3877,2689" stroked="true" strokeweight="2.021pt" strokecolor="#fcaf17">
              <v:stroke dashstyle="solid"/>
            </v:line>
            <v:line style="position:absolute" from="3848,2559" to="3867,2679" stroked="true" strokeweight="1pt" strokecolor="#fcaf17">
              <v:stroke dashstyle="solid"/>
            </v:line>
            <v:line style="position:absolute" from="3827,2559" to="3848,2559" stroked="true" strokeweight="1pt" strokecolor="#fcaf17">
              <v:stroke dashstyle="solid"/>
            </v:line>
            <v:line style="position:absolute" from="3807,2410" to="3827,2559" stroked="true" strokeweight="1pt" strokecolor="#fcaf17">
              <v:stroke dashstyle="solid"/>
            </v:line>
            <v:line style="position:absolute" from="3787,2445" to="3807,2410" stroked="true" strokeweight="1pt" strokecolor="#fcaf17">
              <v:stroke dashstyle="solid"/>
            </v:line>
            <v:line style="position:absolute" from="3767,2488" to="3787,2445" stroked="true" strokeweight="1.0pt" strokecolor="#fcaf17">
              <v:stroke dashstyle="solid"/>
            </v:line>
            <v:line style="position:absolute" from="3747,2438" to="3767,2488" stroked="true" strokeweight="1pt" strokecolor="#fcaf17">
              <v:stroke dashstyle="solid"/>
            </v:line>
            <v:line style="position:absolute" from="3726,2587" to="3747,2438" stroked="true" strokeweight="1pt" strokecolor="#fcaf17">
              <v:stroke dashstyle="solid"/>
            </v:line>
            <v:line style="position:absolute" from="3706,2516" to="3726,2587" stroked="true" strokeweight="1pt" strokecolor="#fcaf17">
              <v:stroke dashstyle="solid"/>
            </v:line>
            <v:line style="position:absolute" from="3686,2559" to="3706,2516" stroked="true" strokeweight="1pt" strokecolor="#fcaf17">
              <v:stroke dashstyle="solid"/>
            </v:line>
            <v:line style="position:absolute" from="3666,2488" to="3686,2559" stroked="true" strokeweight="1pt" strokecolor="#fcaf17">
              <v:stroke dashstyle="solid"/>
            </v:line>
            <v:line style="position:absolute" from="3646,2629" to="3666,2488" stroked="true" strokeweight="1pt" strokecolor="#fcaf17">
              <v:stroke dashstyle="solid"/>
            </v:line>
            <v:line style="position:absolute" from="3626,2516" to="3646,2629" stroked="true" strokeweight="1pt" strokecolor="#fcaf17">
              <v:stroke dashstyle="solid"/>
            </v:line>
            <v:line style="position:absolute" from="3607,2537" to="3626,2516" stroked="true" strokeweight="1.0pt" strokecolor="#fcaf17">
              <v:stroke dashstyle="solid"/>
            </v:line>
            <v:line style="position:absolute" from="3587,2395" to="3607,2537" stroked="true" strokeweight="1pt" strokecolor="#fcaf17">
              <v:stroke dashstyle="solid"/>
            </v:line>
            <v:line style="position:absolute" from="3566,2566" to="3587,2395" stroked="true" strokeweight="1.0pt" strokecolor="#fcaf17">
              <v:stroke dashstyle="solid"/>
            </v:line>
            <v:line style="position:absolute" from="3547,2658" to="3566,2566" stroked="true" strokeweight="1pt" strokecolor="#fcaf17">
              <v:stroke dashstyle="solid"/>
            </v:line>
            <v:line style="position:absolute" from="3526,2686" to="3547,2658" stroked="true" strokeweight="1pt" strokecolor="#fcaf17">
              <v:stroke dashstyle="solid"/>
            </v:line>
            <v:line style="position:absolute" from="3506,2679" to="3526,2686" stroked="true" strokeweight="1pt" strokecolor="#fcaf17">
              <v:stroke dashstyle="solid"/>
            </v:line>
            <v:line style="position:absolute" from="3486,2594" to="3506,2679" stroked="true" strokeweight="1pt" strokecolor="#fcaf17">
              <v:stroke dashstyle="solid"/>
            </v:line>
            <v:line style="position:absolute" from="3465,2665" to="3486,2594" stroked="true" strokeweight="1pt" strokecolor="#fcaf17">
              <v:stroke dashstyle="solid"/>
            </v:line>
            <v:line style="position:absolute" from="3446,2672" to="3465,2665" stroked="true" strokeweight="1pt" strokecolor="#fcaf17">
              <v:stroke dashstyle="solid"/>
            </v:line>
            <v:line style="position:absolute" from="3425,2793" to="3446,2672" stroked="true" strokeweight="1pt" strokecolor="#fcaf17">
              <v:stroke dashstyle="solid"/>
            </v:line>
            <v:line style="position:absolute" from="3405,2700" to="3425,2793" stroked="true" strokeweight="1.0pt" strokecolor="#fcaf17">
              <v:stroke dashstyle="solid"/>
            </v:line>
            <v:line style="position:absolute" from="3385,2637" to="3406,2700" stroked="true" strokeweight="1pt" strokecolor="#fcaf17">
              <v:stroke dashstyle="solid"/>
            </v:line>
            <v:line style="position:absolute" from="3367,2544" to="3385,2637" stroked="true" strokeweight="1pt" strokecolor="#fcaf17">
              <v:stroke dashstyle="solid"/>
            </v:line>
            <v:line style="position:absolute" from="3346,2658" to="3367,2544" stroked="true" strokeweight="1.0pt" strokecolor="#fcaf17">
              <v:stroke dashstyle="solid"/>
            </v:line>
            <v:line style="position:absolute" from="3326,2665" to="3346,2658" stroked="true" strokeweight="1pt" strokecolor="#fcaf17">
              <v:stroke dashstyle="solid"/>
            </v:line>
            <v:line style="position:absolute" from="3306,2842" to="3326,2665" stroked="true" strokeweight="1pt" strokecolor="#fcaf17">
              <v:stroke dashstyle="solid"/>
            </v:line>
            <v:line style="position:absolute" from="3286,2800" to="3306,2842" stroked="true" strokeweight="1.0pt" strokecolor="#fcaf17">
              <v:stroke dashstyle="solid"/>
            </v:line>
            <v:line style="position:absolute" from="3266,2800" to="3286,2800" stroked="true" strokeweight="1pt" strokecolor="#fcaf17">
              <v:stroke dashstyle="solid"/>
            </v:line>
            <v:line style="position:absolute" from="3256,2584" to="3256,2810" stroked="true" strokeweight="2.021pt" strokecolor="#fcaf17">
              <v:stroke dashstyle="solid"/>
            </v:line>
            <v:line style="position:absolute" from="3225,2559" to="3245,2594" stroked="true" strokeweight="1.0pt" strokecolor="#fcaf17">
              <v:stroke dashstyle="solid"/>
            </v:line>
            <v:line style="position:absolute" from="3205,2615" to="3225,2559" stroked="true" strokeweight="1pt" strokecolor="#fcaf17">
              <v:stroke dashstyle="solid"/>
            </v:line>
            <v:line style="position:absolute" from="3185,2509" to="3205,2615" stroked="true" strokeweight="1pt" strokecolor="#fcaf17">
              <v:stroke dashstyle="solid"/>
            </v:line>
            <v:line style="position:absolute" from="3165,2438" to="3185,2509" stroked="true" strokeweight="1pt" strokecolor="#fcaf17">
              <v:stroke dashstyle="solid"/>
            </v:line>
            <v:line style="position:absolute" from="3145,2381" to="3165,2438" stroked="true" strokeweight="1.0pt" strokecolor="#fcaf17">
              <v:stroke dashstyle="solid"/>
            </v:line>
            <v:line style="position:absolute" from="3126,2402" to="3145,2381" stroked="true" strokeweight="1.0pt" strokecolor="#fcaf17">
              <v:stroke dashstyle="solid"/>
            </v:line>
            <v:line style="position:absolute" from="3106,2395" to="3126,2402" stroked="true" strokeweight="1pt" strokecolor="#fcaf17">
              <v:stroke dashstyle="solid"/>
            </v:line>
            <v:line style="position:absolute" from="3085,2402" to="3106,2395" stroked="true" strokeweight="1pt" strokecolor="#fcaf17">
              <v:stroke dashstyle="solid"/>
            </v:line>
            <v:line style="position:absolute" from="3065,2360" to="3085,2402" stroked="true" strokeweight="1pt" strokecolor="#fcaf17">
              <v:stroke dashstyle="solid"/>
            </v:line>
            <v:line style="position:absolute" from="3045,2303" to="3065,2360" stroked="true" strokeweight="1.0pt" strokecolor="#fcaf17">
              <v:stroke dashstyle="solid"/>
            </v:line>
            <v:line style="position:absolute" from="3025,2218" to="3045,2303" stroked="true" strokeweight="1.0pt" strokecolor="#fcaf17">
              <v:stroke dashstyle="solid"/>
            </v:line>
            <v:line style="position:absolute" from="3005,2211" to="3025,2218" stroked="true" strokeweight="1pt" strokecolor="#fcaf17">
              <v:stroke dashstyle="solid"/>
            </v:line>
            <v:line style="position:absolute" from="2984,2147" to="3005,2211" stroked="true" strokeweight="1pt" strokecolor="#fcaf17">
              <v:stroke dashstyle="solid"/>
            </v:line>
            <v:line style="position:absolute" from="2965,2111" to="2984,2147" stroked="true" strokeweight="1pt" strokecolor="#fcaf17">
              <v:stroke dashstyle="solid"/>
            </v:line>
            <v:line style="position:absolute" from="2944,1970" to="2965,2111" stroked="true" strokeweight="1pt" strokecolor="#fcaf17">
              <v:stroke dashstyle="solid"/>
            </v:line>
            <v:line style="position:absolute" from="2924,2019" to="2944,1970" stroked="true" strokeweight="1pt" strokecolor="#fcaf17">
              <v:stroke dashstyle="solid"/>
            </v:line>
            <v:line style="position:absolute" from="2904,2111" to="2924,2019" stroked="true" strokeweight="1pt" strokecolor="#fcaf17">
              <v:stroke dashstyle="solid"/>
            </v:line>
            <v:line style="position:absolute" from="2885,2225" to="2904,2111" stroked="true" strokeweight="1pt" strokecolor="#fcaf17">
              <v:stroke dashstyle="solid"/>
            </v:line>
            <v:shape style="position:absolute;left:2854;top:1760;width:21;height:475" coordorigin="2854,1761" coordsize="21,475" path="m2875,2031l2875,2235m2854,1761l2854,2051e" filled="false" stroked="true" strokeweight="2.022000pt" strokecolor="#fcaf17">
              <v:path arrowok="t"/>
              <v:stroke dashstyle="solid"/>
            </v:shape>
            <v:line style="position:absolute" from="2824,1707" to="2844,1771" stroked="true" strokeweight="1pt" strokecolor="#fcaf17">
              <v:stroke dashstyle="solid"/>
            </v:line>
            <v:line style="position:absolute" from="2804,1813" to="2824,1707" stroked="true" strokeweight="1pt" strokecolor="#fcaf17">
              <v:stroke dashstyle="solid"/>
            </v:line>
            <v:line style="position:absolute" from="2784,1948" to="2804,1813" stroked="true" strokeweight="1.0pt" strokecolor="#fcaf17">
              <v:stroke dashstyle="solid"/>
            </v:line>
            <v:line style="position:absolute" from="2764,1962" to="2784,1948" stroked="true" strokeweight="1pt" strokecolor="#fcaf17">
              <v:stroke dashstyle="solid"/>
            </v:line>
            <v:line style="position:absolute" from="2743,1970" to="2764,1962" stroked="true" strokeweight="1pt" strokecolor="#fcaf17">
              <v:stroke dashstyle="solid"/>
            </v:line>
            <v:line style="position:absolute" from="2723,1977" to="2743,1970" stroked="true" strokeweight="1pt" strokecolor="#fcaf17">
              <v:stroke dashstyle="solid"/>
            </v:line>
            <v:line style="position:absolute" from="2703,2069" to="2723,1977" stroked="true" strokeweight="1pt" strokecolor="#fcaf17">
              <v:stroke dashstyle="solid"/>
            </v:line>
            <v:line style="position:absolute" from="2683,2119" to="2703,2069" stroked="true" strokeweight="1pt" strokecolor="#fcaf17">
              <v:stroke dashstyle="solid"/>
            </v:line>
            <v:line style="position:absolute" from="2663,2055" to="2683,2119" stroked="true" strokeweight="1pt" strokecolor="#fcaf17">
              <v:stroke dashstyle="solid"/>
            </v:line>
            <v:line style="position:absolute" from="2644,1955" to="2663,2055" stroked="true" strokeweight="1pt" strokecolor="#fcaf17">
              <v:stroke dashstyle="solid"/>
            </v:line>
            <v:line style="position:absolute" from="2624,1899" to="2644,1955" stroked="true" strokeweight="1pt" strokecolor="#fcaf17">
              <v:stroke dashstyle="solid"/>
            </v:line>
            <v:line style="position:absolute" from="2603,1906" to="2624,1899" stroked="true" strokeweight="1pt" strokecolor="#fcaf17">
              <v:stroke dashstyle="solid"/>
            </v:line>
            <v:line style="position:absolute" from="2584,1870" to="2603,1906" stroked="true" strokeweight="1pt" strokecolor="#fcaf17">
              <v:stroke dashstyle="solid"/>
            </v:line>
            <v:line style="position:absolute" from="2563,1870" to="2584,1870" stroked="true" strokeweight="1pt" strokecolor="#fcaf17">
              <v:stroke dashstyle="solid"/>
            </v:line>
            <v:line style="position:absolute" from="2543,1842" to="2563,1870" stroked="true" strokeweight="1pt" strokecolor="#fcaf17">
              <v:stroke dashstyle="solid"/>
            </v:line>
            <v:line style="position:absolute" from="2523,1870" to="2543,1842" stroked="true" strokeweight="1pt" strokecolor="#fcaf17">
              <v:stroke dashstyle="solid"/>
            </v:line>
            <v:line style="position:absolute" from="2503,1948" to="2523,1870" stroked="true" strokeweight="1pt" strokecolor="#fcaf17">
              <v:stroke dashstyle="solid"/>
            </v:line>
            <v:line style="position:absolute" from="2483,2005" to="2503,1948" stroked="true" strokeweight="1pt" strokecolor="#fcaf17">
              <v:stroke dashstyle="solid"/>
            </v:line>
            <v:line style="position:absolute" from="2462,1998" to="2483,2005" stroked="true" strokeweight="1.0pt" strokecolor="#fcaf17">
              <v:stroke dashstyle="solid"/>
            </v:line>
            <v:line style="position:absolute" from="2443,1892" to="2462,1998" stroked="true" strokeweight="1pt" strokecolor="#fcaf17">
              <v:stroke dashstyle="solid"/>
            </v:line>
            <v:line style="position:absolute" from="2422,1764" to="2443,1892" stroked="true" strokeweight="1pt" strokecolor="#fcaf17">
              <v:stroke dashstyle="solid"/>
            </v:line>
            <v:line style="position:absolute" from="2404,1877" to="2422,1764" stroked="true" strokeweight="1pt" strokecolor="#fcaf17">
              <v:stroke dashstyle="solid"/>
            </v:line>
            <v:line style="position:absolute" from="2383,1927" to="2404,1877" stroked="true" strokeweight="1pt" strokecolor="#fcaf17">
              <v:stroke dashstyle="solid"/>
            </v:line>
            <v:line style="position:absolute" from="2363,1955" to="2383,1927" stroked="true" strokeweight="1pt" strokecolor="#fcaf17">
              <v:stroke dashstyle="solid"/>
            </v:line>
            <v:line style="position:absolute" from="2343,1828" to="2363,1955" stroked="true" strokeweight="1.0pt" strokecolor="#fcaf17">
              <v:stroke dashstyle="solid"/>
            </v:line>
            <v:line style="position:absolute" from="2323,1821" to="2343,1828" stroked="true" strokeweight="1pt" strokecolor="#fcaf17">
              <v:stroke dashstyle="solid"/>
            </v:line>
            <v:line style="position:absolute" from="2303,1735" to="2323,1821" stroked="true" strokeweight="1.0pt" strokecolor="#fcaf17">
              <v:stroke dashstyle="solid"/>
            </v:line>
            <v:line style="position:absolute" from="2283,1757" to="2303,1735" stroked="true" strokeweight="1pt" strokecolor="#fcaf17">
              <v:stroke dashstyle="solid"/>
            </v:line>
            <v:line style="position:absolute" from="2262,1672" to="2283,1757" stroked="true" strokeweight="1pt" strokecolor="#fcaf17">
              <v:stroke dashstyle="solid"/>
            </v:line>
            <v:line style="position:absolute" from="2242,1650" to="2262,1672" stroked="true" strokeweight="1pt" strokecolor="#fcaf17">
              <v:stroke dashstyle="solid"/>
            </v:line>
            <v:line style="position:absolute" from="2222,1608" to="2242,1650" stroked="true" strokeweight="1.0pt" strokecolor="#fcaf17">
              <v:stroke dashstyle="solid"/>
            </v:line>
            <v:line style="position:absolute" from="2202,1523" to="2222,1608" stroked="true" strokeweight="1.0pt" strokecolor="#fcaf17">
              <v:stroke dashstyle="solid"/>
            </v:line>
            <v:line style="position:absolute" from="2182,1593" to="2202,1523" stroked="true" strokeweight="1pt" strokecolor="#fcaf17">
              <v:stroke dashstyle="solid"/>
            </v:line>
            <v:line style="position:absolute" from="2163,1565" to="2182,1593" stroked="true" strokeweight="1pt" strokecolor="#fcaf17">
              <v:stroke dashstyle="solid"/>
            </v:line>
            <v:line style="position:absolute" from="2143,1672" to="2163,1565" stroked="true" strokeweight="1pt" strokecolor="#fcaf17">
              <v:stroke dashstyle="solid"/>
            </v:line>
            <v:line style="position:absolute" from="2122,1657" to="2143,1672" stroked="true" strokeweight="1pt" strokecolor="#fcaf17">
              <v:stroke dashstyle="solid"/>
            </v:line>
            <v:line style="position:absolute" from="2103,1643" to="2122,1657" stroked="true" strokeweight="1pt" strokecolor="#fcaf17">
              <v:stroke dashstyle="solid"/>
            </v:line>
            <v:line style="position:absolute" from="2082,1601" to="2103,1643" stroked="true" strokeweight="1pt" strokecolor="#fcaf17">
              <v:stroke dashstyle="solid"/>
            </v:line>
            <v:line style="position:absolute" from="2062,1586" to="2082,1601" stroked="true" strokeweight="1pt" strokecolor="#fcaf17">
              <v:stroke dashstyle="solid"/>
            </v:line>
            <v:line style="position:absolute" from="2042,1494" to="2062,1586" stroked="true" strokeweight="1pt" strokecolor="#fcaf17">
              <v:stroke dashstyle="solid"/>
            </v:line>
            <v:line style="position:absolute" from="2022,1544" to="2042,1494" stroked="true" strokeweight="1pt" strokecolor="#fcaf17">
              <v:stroke dashstyle="solid"/>
            </v:line>
            <v:line style="position:absolute" from="2002,1650" to="2022,1544" stroked="true" strokeweight="1pt" strokecolor="#fcaf17">
              <v:stroke dashstyle="solid"/>
            </v:line>
            <v:line style="position:absolute" from="1981,1629" to="2002,1650" stroked="true" strokeweight="1pt" strokecolor="#fcaf17">
              <v:stroke dashstyle="solid"/>
            </v:line>
            <v:line style="position:absolute" from="1962,1459" to="1981,1629" stroked="true" strokeweight="1pt" strokecolor="#fcaf17">
              <v:stroke dashstyle="solid"/>
            </v:line>
            <v:line style="position:absolute" from="1941,1537" to="1962,1459" stroked="true" strokeweight="1pt" strokecolor="#fcaf17">
              <v:stroke dashstyle="solid"/>
            </v:line>
            <v:line style="position:absolute" from="1922,1558" to="1941,1537" stroked="true" strokeweight="1pt" strokecolor="#fcaf17">
              <v:stroke dashstyle="solid"/>
            </v:line>
            <v:line style="position:absolute" from="1902,1686" to="1922,1558" stroked="true" strokeweight="1pt" strokecolor="#fcaf17">
              <v:stroke dashstyle="solid"/>
            </v:line>
            <v:line style="position:absolute" from="1881,1551" to="1902,1686" stroked="true" strokeweight="1pt" strokecolor="#fcaf17">
              <v:stroke dashstyle="solid"/>
            </v:line>
            <v:line style="position:absolute" from="1861,1686" to="1881,1551" stroked="true" strokeweight="1pt" strokecolor="#fcaf17">
              <v:stroke dashstyle="solid"/>
            </v:line>
            <v:line style="position:absolute" from="1841,1608" to="1861,1686" stroked="true" strokeweight="1.0pt" strokecolor="#fcaf17">
              <v:stroke dashstyle="solid"/>
            </v:line>
            <v:line style="position:absolute" from="1821,1593" to="1841,1608" stroked="true" strokeweight="1pt" strokecolor="#fcaf17">
              <v:stroke dashstyle="solid"/>
            </v:line>
            <v:line style="position:absolute" from="1801,1515" to="1821,1593" stroked="true" strokeweight="1.0pt" strokecolor="#fcaf17">
              <v:stroke dashstyle="solid"/>
            </v:line>
            <v:line style="position:absolute" from="1780,1579" to="1801,1515" stroked="true" strokeweight="1.0pt" strokecolor="#fcaf17">
              <v:stroke dashstyle="solid"/>
            </v:line>
            <v:line style="position:absolute" from="1761,1530" to="1780,1579" stroked="true" strokeweight="1pt" strokecolor="#fcaf17">
              <v:stroke dashstyle="solid"/>
            </v:line>
            <v:line style="position:absolute" from="1740,1579" to="1761,1530" stroked="true" strokeweight="1pt" strokecolor="#fcaf17">
              <v:stroke dashstyle="solid"/>
            </v:line>
            <v:line style="position:absolute" from="1720,1622" to="1740,1579" stroked="true" strokeweight="1pt" strokecolor="#fcaf17">
              <v:stroke dashstyle="solid"/>
            </v:line>
            <v:line style="position:absolute" from="1700,1608" to="1720,1622" stroked="true" strokeweight="1pt" strokecolor="#fcaf17">
              <v:stroke dashstyle="solid"/>
            </v:line>
            <v:line style="position:absolute" from="1682,1672" to="1700,1608" stroked="true" strokeweight="1pt" strokecolor="#fcaf17">
              <v:stroke dashstyle="solid"/>
            </v:line>
            <v:line style="position:absolute" from="1671,1406" to="1671,1682" stroked="true" strokeweight="2.021pt" strokecolor="#fcaf17">
              <v:stroke dashstyle="solid"/>
            </v:line>
            <v:line style="position:absolute" from="1641,1402" to="1661,1416" stroked="true" strokeweight="1pt" strokecolor="#fcaf17">
              <v:stroke dashstyle="solid"/>
            </v:line>
            <v:line style="position:absolute" from="1631,1207" to="1631,1412" stroked="true" strokeweight="1.988pt" strokecolor="#fcaf17">
              <v:stroke dashstyle="solid"/>
            </v:line>
            <v:line style="position:absolute" from="1600,1274" to="1621,1217" stroked="true" strokeweight="1pt" strokecolor="#fcaf17">
              <v:stroke dashstyle="solid"/>
            </v:line>
            <v:line style="position:absolute" from="1591,1264" to="1591,1476" stroked="true" strokeweight="1.989pt" strokecolor="#fcaf17">
              <v:stroke dashstyle="solid"/>
            </v:line>
            <v:line style="position:absolute" from="1560,1402" to="1581,1466" stroked="true" strokeweight="1pt" strokecolor="#fcaf17">
              <v:stroke dashstyle="solid"/>
            </v:line>
            <v:line style="position:absolute" from="1540,1459" to="1560,1402" stroked="true" strokeweight="1pt" strokecolor="#fcaf17">
              <v:stroke dashstyle="solid"/>
            </v:line>
            <v:line style="position:absolute" from="1530,1250" to="1530,1469" stroked="true" strokeweight="1.989pt" strokecolor="#fcaf17">
              <v:stroke dashstyle="solid"/>
            </v:line>
            <v:line style="position:absolute" from="1500,1338" to="1520,1260" stroked="true" strokeweight="1pt" strokecolor="#fcaf17">
              <v:stroke dashstyle="solid"/>
            </v:line>
            <v:line style="position:absolute" from="1480,1338" to="1500,1338" stroked="true" strokeweight="1pt" strokecolor="#fcaf17">
              <v:stroke dashstyle="solid"/>
            </v:line>
            <v:line style="position:absolute" from="1459,1310" to="1480,1338" stroked="true" strokeweight="1pt" strokecolor="#fcaf17">
              <v:stroke dashstyle="solid"/>
            </v:line>
            <v:line style="position:absolute" from="1441,1338" to="1459,1310" stroked="true" strokeweight="1pt" strokecolor="#fcaf17">
              <v:stroke dashstyle="solid"/>
            </v:line>
            <v:line style="position:absolute" from="1421,1345" to="1441,1338" stroked="true" strokeweight="1pt" strokecolor="#fcaf17">
              <v:stroke dashstyle="solid"/>
            </v:line>
            <v:line style="position:absolute" from="1400,1423" to="1421,1345" stroked="true" strokeweight="1pt" strokecolor="#fcaf17">
              <v:stroke dashstyle="solid"/>
            </v:line>
            <v:line style="position:absolute" from="1380,1444" to="1400,1423" stroked="true" strokeweight="1.0pt" strokecolor="#fcaf17">
              <v:stroke dashstyle="solid"/>
            </v:line>
            <v:line style="position:absolute" from="1360,1459" to="1380,1444" stroked="true" strokeweight="1pt" strokecolor="#fcaf17">
              <v:stroke dashstyle="solid"/>
            </v:line>
            <v:line style="position:absolute" from="1340,1430" to="1360,1459" stroked="true" strokeweight="1pt" strokecolor="#fcaf17">
              <v:stroke dashstyle="solid"/>
            </v:line>
            <v:line style="position:absolute" from="1320,1395" to="1340,1430" stroked="true" strokeweight="1.0pt" strokecolor="#fcaf17">
              <v:stroke dashstyle="solid"/>
            </v:line>
            <v:line style="position:absolute" from="1299,1416" to="1320,1395" stroked="true" strokeweight="1pt" strokecolor="#fcaf17">
              <v:stroke dashstyle="solid"/>
            </v:line>
            <v:line style="position:absolute" from="1280,1466" to="1299,1416" stroked="true" strokeweight="1pt" strokecolor="#fcaf17">
              <v:stroke dashstyle="solid"/>
            </v:line>
            <v:line style="position:absolute" from="1259,1579" to="1280,1466" stroked="true" strokeweight="1.0pt" strokecolor="#fcaf17">
              <v:stroke dashstyle="solid"/>
            </v:line>
            <v:line style="position:absolute" from="1239,1679" to="1259,1579" stroked="true" strokeweight="1pt" strokecolor="#fcaf17">
              <v:stroke dashstyle="solid"/>
            </v:line>
            <v:line style="position:absolute" from="1219,1778" to="1239,1679" stroked="true" strokeweight="1pt" strokecolor="#fcaf17">
              <v:stroke dashstyle="solid"/>
            </v:line>
            <v:line style="position:absolute" from="1200,1742" to="1219,1778" stroked="true" strokeweight="1pt" strokecolor="#fcaf17">
              <v:stroke dashstyle="solid"/>
            </v:line>
            <v:line style="position:absolute" from="1180,1721" to="1200,1742" stroked="true" strokeweight="1pt" strokecolor="#fcaf17">
              <v:stroke dashstyle="solid"/>
            </v:line>
            <v:line style="position:absolute" from="1160,1679" to="1180,1721" stroked="true" strokeweight="1pt" strokecolor="#fcaf17">
              <v:stroke dashstyle="solid"/>
            </v:line>
            <v:line style="position:absolute" from="1150,1669" to="1150,1873" stroked="true" strokeweight="1.989pt" strokecolor="#fcaf17">
              <v:stroke dashstyle="solid"/>
            </v:line>
            <v:line style="position:absolute" from="1119,1877" to="1140,1863" stroked="true" strokeweight="1pt" strokecolor="#fcaf17">
              <v:stroke dashstyle="solid"/>
            </v:line>
            <v:line style="position:absolute" from="1100,1870" to="1119,1877" stroked="true" strokeweight="1pt" strokecolor="#fcaf17">
              <v:stroke dashstyle="solid"/>
            </v:line>
            <v:line style="position:absolute" from="1079,1764" to="1100,1870" stroked="true" strokeweight="1pt" strokecolor="#fcaf17">
              <v:stroke dashstyle="solid"/>
            </v:line>
            <v:line style="position:absolute" from="1059,1750" to="1079,1764" stroked="true" strokeweight="1pt" strokecolor="#fcaf17">
              <v:stroke dashstyle="solid"/>
            </v:line>
            <v:line style="position:absolute" from="1039,1672" to="1059,1750" stroked="true" strokeweight="1.0pt" strokecolor="#fcaf17">
              <v:stroke dashstyle="solid"/>
            </v:line>
            <v:line style="position:absolute" from="1019,1572" to="1039,1672" stroked="true" strokeweight="1pt" strokecolor="#fcaf17">
              <v:stroke dashstyle="solid"/>
            </v:line>
            <v:line style="position:absolute" from="999,1487" to="1019,1572" stroked="true" strokeweight="1.0pt" strokecolor="#fcaf17">
              <v:stroke dashstyle="solid"/>
            </v:line>
            <v:line style="position:absolute" from="978,1579" to="999,1487" stroked="true" strokeweight="1pt" strokecolor="#fcaf17">
              <v:stroke dashstyle="solid"/>
            </v:line>
            <v:line style="position:absolute" from="959,1501" to="978,1579" stroked="true" strokeweight="1pt" strokecolor="#fcaf17">
              <v:stroke dashstyle="solid"/>
            </v:line>
            <v:line style="position:absolute" from="2681,1239" to="2681,1479" stroked="true" strokeweight=".5pt" strokecolor="#231f20">
              <v:stroke dashstyle="solid"/>
            </v:line>
            <v:shape style="position:absolute;left:2656;top:1462;width:51;height:85" coordorigin="2656,1462" coordsize="51,85" path="m2707,1462l2656,1462,2663,1478,2667,1490,2681,1547,2683,1538,2685,1527,2688,1516,2692,1503,2695,1491,2707,1462xe" filled="true" fillcolor="#231f20" stroked="false">
              <v:path arrowok="t"/>
              <v:fill type="solid"/>
            </v:shape>
            <v:shape style="position:absolute;left:1806;top:428;width:54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 card</w:t>
                    </w:r>
                  </w:p>
                </w:txbxContent>
              </v:textbox>
              <w10:wrap type="none"/>
            </v:shape>
            <v:shape style="position:absolute;left:2472;top:1104;width:10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Secured on dwellings</w:t>
                    </w:r>
                  </w:p>
                </w:txbxContent>
              </v:textbox>
              <w10:wrap type="none"/>
            </v:shape>
            <v:shape style="position:absolute;left:4048;top:2093;width:181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59B6E7"/>
                      </w:rPr>
                      <w:t> </w:t>
                    </w:r>
                    <w:r>
                      <w:rPr>
                        <w:color w:val="231F20"/>
                        <w:spacing w:val="-21"/>
                        <w:sz w:val="16"/>
                        <w:u w:val="single" w:color="59B6E7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464;top:2596;width:177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 unsecured loans and advances </w:t>
                    </w:r>
                    <w:r>
                      <w:rPr>
                        <w:color w:val="231F20"/>
                        <w:sz w:val="12"/>
                      </w:rPr>
                      <w:t>(excluding student loans)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(annualised)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30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4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20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9"/>
        <w:ind w:left="39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2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line="123" w:lineRule="exact" w:before="0"/>
        <w:ind w:left="389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791" w:val="left" w:leader="none"/>
          <w:tab w:pos="1272" w:val="left" w:leader="none"/>
          <w:tab w:pos="1753" w:val="left" w:leader="none"/>
          <w:tab w:pos="2234" w:val="left" w:leader="none"/>
          <w:tab w:pos="2716" w:val="left" w:leader="none"/>
          <w:tab w:pos="3197" w:val="left" w:leader="none"/>
        </w:tabs>
        <w:spacing w:line="123" w:lineRule="exact" w:before="0"/>
        <w:ind w:left="30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0" w:lineRule="exact"/>
        <w:ind w:left="149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6" w:right="38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1.7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quoted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household borrowing</w:t>
      </w:r>
    </w:p>
    <w:p>
      <w:pPr>
        <w:spacing w:line="120" w:lineRule="exact" w:before="54"/>
        <w:ind w:left="34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812pt;margin-top:2.369581pt;width:184.3pt;height:141.75pt;mso-position-horizontal-relative:page;mso-position-vertical-relative:paragraph;z-index:15763456" coordorigin="796,47" coordsize="3686,2835">
            <v:rect style="position:absolute;left:801;top:52;width:3676;height:2825" filled="false" stroked="true" strokeweight=".5pt" strokecolor="#231f20">
              <v:stroke dashstyle="solid"/>
            </v:rect>
            <v:line style="position:absolute" from="4368,320" to="4481,320" stroked="true" strokeweight=".5pt" strokecolor="#231f20">
              <v:stroke dashstyle="solid"/>
            </v:line>
            <v:line style="position:absolute" from="4368,591" to="4481,591" stroked="true" strokeweight=".5pt" strokecolor="#231f20">
              <v:stroke dashstyle="solid"/>
            </v:line>
            <v:line style="position:absolute" from="4368,863" to="4481,863" stroked="true" strokeweight=".5pt" strokecolor="#231f20">
              <v:stroke dashstyle="solid"/>
            </v:line>
            <v:line style="position:absolute" from="4368,1134" to="4481,1134" stroked="true" strokeweight=".5pt" strokecolor="#231f20">
              <v:stroke dashstyle="solid"/>
            </v:line>
            <v:line style="position:absolute" from="4368,1406" to="4481,1406" stroked="true" strokeweight=".5pt" strokecolor="#231f20">
              <v:stroke dashstyle="solid"/>
            </v:line>
            <v:line style="position:absolute" from="4368,1678" to="4481,1678" stroked="true" strokeweight=".5pt" strokecolor="#231f20">
              <v:stroke dashstyle="solid"/>
            </v:line>
            <v:line style="position:absolute" from="4368,1949" to="4481,1949" stroked="true" strokeweight=".5pt" strokecolor="#231f20">
              <v:stroke dashstyle="solid"/>
            </v:line>
            <v:line style="position:absolute" from="4368,2221" to="4481,2221" stroked="true" strokeweight=".5pt" strokecolor="#231f20">
              <v:stroke dashstyle="solid"/>
            </v:line>
            <v:line style="position:absolute" from="4368,2494" to="4481,2494" stroked="true" strokeweight=".5pt" strokecolor="#231f20">
              <v:stroke dashstyle="solid"/>
            </v:line>
            <v:line style="position:absolute" from="4368,2766" to="4481,2766" stroked="true" strokeweight=".5pt" strokecolor="#231f20">
              <v:stroke dashstyle="solid"/>
            </v:line>
            <v:line style="position:absolute" from="796,320" to="910,320" stroked="true" strokeweight=".5pt" strokecolor="#231f20">
              <v:stroke dashstyle="solid"/>
            </v:line>
            <v:line style="position:absolute" from="796,591" to="910,591" stroked="true" strokeweight=".5pt" strokecolor="#231f20">
              <v:stroke dashstyle="solid"/>
            </v:line>
            <v:line style="position:absolute" from="796,863" to="910,863" stroked="true" strokeweight=".5pt" strokecolor="#231f20">
              <v:stroke dashstyle="solid"/>
            </v:line>
            <v:line style="position:absolute" from="796,1134" to="910,1134" stroked="true" strokeweight=".5pt" strokecolor="#231f20">
              <v:stroke dashstyle="solid"/>
            </v:line>
            <v:line style="position:absolute" from="796,1406" to="910,1406" stroked="true" strokeweight=".5pt" strokecolor="#231f20">
              <v:stroke dashstyle="solid"/>
            </v:line>
            <v:line style="position:absolute" from="796,1678" to="910,1678" stroked="true" strokeweight=".5pt" strokecolor="#231f20">
              <v:stroke dashstyle="solid"/>
            </v:line>
            <v:line style="position:absolute" from="796,1949" to="910,1949" stroked="true" strokeweight=".5pt" strokecolor="#231f20">
              <v:stroke dashstyle="solid"/>
            </v:line>
            <v:line style="position:absolute" from="796,2221" to="910,2221" stroked="true" strokeweight=".5pt" strokecolor="#231f20">
              <v:stroke dashstyle="solid"/>
            </v:line>
            <v:line style="position:absolute" from="796,2494" to="910,2494" stroked="true" strokeweight=".5pt" strokecolor="#231f20">
              <v:stroke dashstyle="solid"/>
            </v:line>
            <v:line style="position:absolute" from="796,2766" to="910,2766" stroked="true" strokeweight=".5pt" strokecolor="#231f20">
              <v:stroke dashstyle="solid"/>
            </v:line>
            <v:line style="position:absolute" from="4135,2769" to="4135,2882" stroked="true" strokeweight=".5pt" strokecolor="#231f20">
              <v:stroke dashstyle="solid"/>
            </v:line>
            <v:line style="position:absolute" from="3783,2769" to="3783,2882" stroked="true" strokeweight=".5pt" strokecolor="#231f20">
              <v:stroke dashstyle="solid"/>
            </v:line>
            <v:line style="position:absolute" from="3429,2769" to="3429,2882" stroked="true" strokeweight=".5pt" strokecolor="#231f20">
              <v:stroke dashstyle="solid"/>
            </v:line>
            <v:line style="position:absolute" from="3077,2769" to="3077,2882" stroked="true" strokeweight=".5pt" strokecolor="#231f20">
              <v:stroke dashstyle="solid"/>
            </v:line>
            <v:line style="position:absolute" from="2725,2769" to="2725,2882" stroked="true" strokeweight=".5pt" strokecolor="#231f20">
              <v:stroke dashstyle="solid"/>
            </v:line>
            <v:line style="position:absolute" from="2373,2769" to="2373,2882" stroked="true" strokeweight=".5pt" strokecolor="#231f20">
              <v:stroke dashstyle="solid"/>
            </v:line>
            <v:line style="position:absolute" from="2021,2769" to="2021,2882" stroked="true" strokeweight=".5pt" strokecolor="#231f20">
              <v:stroke dashstyle="solid"/>
            </v:line>
            <v:line style="position:absolute" from="1670,2769" to="1670,2882" stroked="true" strokeweight=".5pt" strokecolor="#231f20">
              <v:stroke dashstyle="solid"/>
            </v:line>
            <v:line style="position:absolute" from="1318,2769" to="1318,2882" stroked="true" strokeweight=".5pt" strokecolor="#231f20">
              <v:stroke dashstyle="solid"/>
            </v:line>
            <v:line style="position:absolute" from="963,2769" to="963,2882" stroked="true" strokeweight=".5pt" strokecolor="#231f20">
              <v:stroke dashstyle="solid"/>
            </v:line>
            <v:shape style="position:absolute;left:954;top:351;width:3366;height:2356" type="#_x0000_t75" stroked="false">
              <v:imagedata r:id="rId39" o:title=""/>
            </v:shape>
            <v:shape style="position:absolute;left:1070;top:225;width:1963;height:60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Personal loan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(a)(b)</w:t>
                    </w:r>
                  </w:p>
                  <w:p>
                    <w:pPr>
                      <w:spacing w:line="204" w:lineRule="auto" w:before="158"/>
                      <w:ind w:left="672" w:right="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75%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value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two-year </w:t>
                    </w:r>
                    <w:r>
                      <w:rPr>
                        <w:color w:val="231F20"/>
                        <w:sz w:val="12"/>
                      </w:rPr>
                      <w:t>fixed-rate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83;top:830;width:135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90%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value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two-year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fixed-rate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(a)(c)</w:t>
                    </w:r>
                  </w:p>
                </w:txbxContent>
              </v:textbox>
              <w10:wrap type="none"/>
            </v:shape>
            <v:shape style="position:absolute;left:1029;top:2212;width:62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Bank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2148;top:2483;width:108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Two-year swap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18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42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2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42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30" w:val="left" w:leader="none"/>
          <w:tab w:pos="1382" w:val="left" w:leader="none"/>
          <w:tab w:pos="2087" w:val="left" w:leader="none"/>
          <w:tab w:pos="2439" w:val="left" w:leader="none"/>
          <w:tab w:pos="2792" w:val="left" w:leader="none"/>
          <w:tab w:pos="3144" w:val="left" w:leader="none"/>
          <w:tab w:pos="3496" w:val="left" w:leader="none"/>
        </w:tabs>
        <w:spacing w:before="72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1995 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97</w:t>
        <w:tab/>
        <w:t>99</w:t>
        <w:tab/>
        <w:t>2001 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</w:r>
    </w:p>
    <w:p>
      <w:pPr>
        <w:spacing w:before="93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27" w:val="left" w:leader="none"/>
        </w:tabs>
        <w:spacing w:line="244" w:lineRule="auto" w:before="0" w:after="0"/>
        <w:ind w:left="326" w:right="52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End-month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personal </w:t>
      </w:r>
      <w:r>
        <w:rPr>
          <w:color w:val="231F20"/>
          <w:sz w:val="11"/>
        </w:rPr>
        <w:t>loans.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building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societies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 </w:t>
      </w:r>
      <w:hyperlink r:id="rId40">
        <w:r>
          <w:rPr>
            <w:color w:val="231F20"/>
            <w:w w:val="90"/>
            <w:sz w:val="11"/>
          </w:rPr>
          <w:t>products meeting specific criteria (see www.bankofengland.co.uk/statistics/Pages/iadb/ </w:t>
        </w:r>
        <w:r>
          <w:rPr>
            <w:color w:val="231F20"/>
            <w:sz w:val="11"/>
          </w:rPr>
          <w:t>notesiadb/household_int.aspx).</w:t>
        </w:r>
      </w:hyperlink>
    </w:p>
    <w:p>
      <w:pPr>
        <w:pStyle w:val="ListParagraph"/>
        <w:numPr>
          <w:ilvl w:val="0"/>
          <w:numId w:val="5"/>
        </w:numPr>
        <w:tabs>
          <w:tab w:pos="327" w:val="left" w:leader="none"/>
        </w:tabs>
        <w:spacing w:line="127" w:lineRule="exact" w:before="0" w:after="0"/>
        <w:ind w:left="326" w:right="0" w:hanging="171"/>
        <w:jc w:val="left"/>
        <w:rPr>
          <w:sz w:val="11"/>
        </w:rPr>
      </w:pPr>
      <w:r>
        <w:rPr>
          <w:color w:val="231F20"/>
          <w:sz w:val="11"/>
        </w:rPr>
        <w:t>Quoted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£10,000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personal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loan.</w:t>
      </w:r>
    </w:p>
    <w:p>
      <w:pPr>
        <w:pStyle w:val="ListParagraph"/>
        <w:numPr>
          <w:ilvl w:val="0"/>
          <w:numId w:val="5"/>
        </w:numPr>
        <w:tabs>
          <w:tab w:pos="327" w:val="left" w:leader="none"/>
        </w:tabs>
        <w:spacing w:line="244" w:lineRule="auto" w:before="2" w:after="0"/>
        <w:ind w:left="326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2008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offered.</w:t>
      </w:r>
    </w:p>
    <w:p>
      <w:pPr>
        <w:pStyle w:val="ListParagraph"/>
        <w:numPr>
          <w:ilvl w:val="0"/>
          <w:numId w:val="5"/>
        </w:numPr>
        <w:tabs>
          <w:tab w:pos="327" w:val="left" w:leader="none"/>
        </w:tabs>
        <w:spacing w:line="127" w:lineRule="exact" w:before="0" w:after="0"/>
        <w:ind w:left="326" w:right="0" w:hanging="171"/>
        <w:jc w:val="left"/>
        <w:rPr>
          <w:sz w:val="11"/>
        </w:rPr>
      </w:pPr>
      <w:r>
        <w:rPr>
          <w:color w:val="231F20"/>
          <w:sz w:val="11"/>
        </w:rPr>
        <w:t>End-month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  <w:spacing w:before="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3" w:right="254"/>
      </w:pP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 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spreads,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Rises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 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five-year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longer-term retail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3"/>
        <w:rPr>
          <w:sz w:val="14"/>
        </w:rPr>
      </w:pPr>
      <w:r>
        <w:rPr>
          <w:color w:val="231F20"/>
        </w:rPr>
        <w:t>Credit conditions are also influenced by banks’ capital </w:t>
      </w:r>
      <w:r>
        <w:rPr>
          <w:color w:val="231F20"/>
          <w:w w:val="95"/>
        </w:rPr>
        <w:t>positions.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46"/>
          <w:w w:val="95"/>
        </w:rPr>
        <w:t> </w:t>
      </w:r>
      <w:r>
        <w:rPr>
          <w:color w:val="231F20"/>
          <w:w w:val="95"/>
        </w:rPr>
        <w:t>Tier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£140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regulatory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continue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resilience.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Higher 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medium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16–17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</w:rPr>
        <w:t>slightly in</w:t>
      </w:r>
      <w:r>
        <w:rPr>
          <w:color w:val="231F20"/>
          <w:spacing w:val="-40"/>
        </w:rPr>
        <w:t> </w:t>
      </w:r>
      <w:r>
        <w:rPr>
          <w:color w:val="231F20"/>
        </w:rPr>
        <w:t>Q4.</w:t>
      </w:r>
    </w:p>
    <w:p>
      <w:pPr>
        <w:pStyle w:val="BodyText"/>
        <w:spacing w:before="9"/>
      </w:pPr>
    </w:p>
    <w:p>
      <w:pPr>
        <w:pStyle w:val="Heading6"/>
        <w:ind w:left="153"/>
      </w:pPr>
      <w:r>
        <w:rPr>
          <w:color w:val="A70740"/>
        </w:rPr>
        <w:t>Household unsecured credit</w:t>
      </w:r>
    </w:p>
    <w:p>
      <w:pPr>
        <w:pStyle w:val="BodyText"/>
        <w:spacing w:line="268" w:lineRule="auto" w:before="23"/>
        <w:ind w:left="153" w:right="350"/>
      </w:pP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 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1.7)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increased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availability,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spend (Section 2). Respondents to the </w:t>
      </w:r>
      <w:r>
        <w:rPr>
          <w:i/>
          <w:color w:val="231F20"/>
          <w:w w:val="95"/>
        </w:rPr>
        <w:t>Credit Conditions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(</w:t>
      </w:r>
      <w:r>
        <w:rPr>
          <w:i/>
          <w:color w:val="231F20"/>
          <w:w w:val="95"/>
        </w:rPr>
        <w:t>CCS</w:t>
      </w:r>
      <w:r>
        <w:rPr>
          <w:color w:val="231F20"/>
          <w:w w:val="95"/>
        </w:rPr>
        <w:t>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unsecured </w:t>
      </w:r>
      <w:r>
        <w:rPr>
          <w:color w:val="231F20"/>
        </w:rPr>
        <w:t>credit</w:t>
      </w:r>
      <w:r>
        <w:rPr>
          <w:color w:val="231F20"/>
          <w:spacing w:val="-20"/>
        </w:rPr>
        <w:t> </w:t>
      </w:r>
      <w:r>
        <w:rPr>
          <w:color w:val="231F20"/>
        </w:rPr>
        <w:t>conditions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Q1.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306.141998pt;margin-top:13.399477pt;width:249.45pt;height:.1pt;mso-position-horizontal-relative:page;mso-position-vertical-relative:paragraph;z-index:-15698944;mso-wrap-distance-left:0;mso-wrap-distance-right:0" coordorigin="6123,268" coordsize="4989,0" path="m6123,268l11112,268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235" w:lineRule="auto" w:before="36" w:after="0"/>
        <w:ind w:left="366" w:right="921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News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Release,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‘Bank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 HM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Treasury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re-focus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Scheme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support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business </w:t>
      </w:r>
      <w:r>
        <w:rPr>
          <w:color w:val="231F20"/>
          <w:w w:val="95"/>
          <w:sz w:val="14"/>
        </w:rPr>
        <w:t>lending in </w:t>
      </w:r>
      <w:r>
        <w:rPr>
          <w:color w:val="231F20"/>
          <w:spacing w:val="-2"/>
          <w:w w:val="95"/>
          <w:sz w:val="14"/>
        </w:rPr>
        <w:t>2014’, </w:t>
      </w:r>
      <w:r>
        <w:rPr>
          <w:color w:val="231F20"/>
          <w:w w:val="95"/>
          <w:sz w:val="14"/>
        </w:rPr>
        <w:t>28 November 2013, available at </w:t>
      </w:r>
      <w:hyperlink r:id="rId41">
        <w:r>
          <w:rPr>
            <w:color w:val="231F20"/>
            <w:w w:val="90"/>
            <w:sz w:val="14"/>
          </w:rPr>
          <w:t>www.bankofengland.co.uk/publications/Pages/news/2013/177.aspx.</w:t>
        </w:r>
      </w:hyperlink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240" w:lineRule="auto" w:before="0" w:after="0"/>
        <w:ind w:left="366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information,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16–17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460" w:space="869"/>
            <w:col w:w="5401"/>
          </w:cols>
        </w:sectPr>
      </w:pPr>
    </w:p>
    <w:p>
      <w:pPr>
        <w:spacing w:line="259" w:lineRule="auto" w:before="111"/>
        <w:ind w:left="153" w:right="0" w:firstLine="0"/>
        <w:jc w:val="left"/>
        <w:rPr>
          <w:sz w:val="12"/>
        </w:rPr>
      </w:pPr>
      <w:bookmarkStart w:name="Household secured credit and the housing" w:id="22"/>
      <w:bookmarkEnd w:id="2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Proportion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mortgages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taken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out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at different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loan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value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ratios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41"/>
        <w:ind w:left="344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9.685001pt;margin-top:2.484977pt;width:184.3pt;height:141.75pt;mso-position-horizontal-relative:page;mso-position-vertical-relative:paragraph;z-index:-22347264" coordorigin="794,50" coordsize="3686,2835">
            <v:rect style="position:absolute;left:798;top:54;width:3676;height:2825" filled="false" stroked="true" strokeweight=".5pt" strokecolor="#231f20">
              <v:stroke dashstyle="solid"/>
            </v:rect>
            <v:line style="position:absolute" from="4365,518" to="4479,518" stroked="true" strokeweight=".5pt" strokecolor="#231f20">
              <v:stroke dashstyle="solid"/>
            </v:line>
            <v:line style="position:absolute" from="4365,990" to="4479,990" stroked="true" strokeweight=".5pt" strokecolor="#231f20">
              <v:stroke dashstyle="solid"/>
            </v:line>
            <v:line style="position:absolute" from="4365,1464" to="4479,1464" stroked="true" strokeweight=".5pt" strokecolor="#231f20">
              <v:stroke dashstyle="solid"/>
            </v:line>
            <v:line style="position:absolute" from="4365,1938" to="4479,1938" stroked="true" strokeweight=".5pt" strokecolor="#231f20">
              <v:stroke dashstyle="solid"/>
            </v:line>
            <v:line style="position:absolute" from="4365,2410" to="4479,2410" stroked="true" strokeweight=".5pt" strokecolor="#231f20">
              <v:stroke dashstyle="solid"/>
            </v:line>
            <v:line style="position:absolute" from="794,518" to="907,518" stroked="true" strokeweight=".5pt" strokecolor="#231f20">
              <v:stroke dashstyle="solid"/>
            </v:line>
            <v:line style="position:absolute" from="794,990" to="907,990" stroked="true" strokeweight=".5pt" strokecolor="#231f20">
              <v:stroke dashstyle="solid"/>
            </v:line>
            <v:line style="position:absolute" from="794,1464" to="907,1464" stroked="true" strokeweight=".5pt" strokecolor="#231f20">
              <v:stroke dashstyle="solid"/>
            </v:line>
            <v:line style="position:absolute" from="794,1938" to="907,1938" stroked="true" strokeweight=".5pt" strokecolor="#231f20">
              <v:stroke dashstyle="solid"/>
            </v:line>
            <v:line style="position:absolute" from="794,2410" to="907,2410" stroked="true" strokeweight=".5pt" strokecolor="#231f20">
              <v:stroke dashstyle="solid"/>
            </v:line>
            <v:line style="position:absolute" from="4082,2771" to="4082,2884" stroked="true" strokeweight=".5pt" strokecolor="#231f20">
              <v:stroke dashstyle="solid"/>
            </v:line>
            <v:line style="position:absolute" from="3638,2771" to="3638,2884" stroked="true" strokeweight=".5pt" strokecolor="#231f20">
              <v:stroke dashstyle="solid"/>
            </v:line>
            <v:line style="position:absolute" from="3191,2771" to="3191,2884" stroked="true" strokeweight=".5pt" strokecolor="#231f20">
              <v:stroke dashstyle="solid"/>
            </v:line>
            <v:line style="position:absolute" from="2746,2771" to="2746,2884" stroked="true" strokeweight=".5pt" strokecolor="#231f20">
              <v:stroke dashstyle="solid"/>
            </v:line>
            <v:line style="position:absolute" from="2302,2771" to="2302,2884" stroked="true" strokeweight=".5pt" strokecolor="#231f20">
              <v:stroke dashstyle="solid"/>
            </v:line>
            <v:line style="position:absolute" from="1855,2771" to="1855,2884" stroked="true" strokeweight=".5pt" strokecolor="#231f20">
              <v:stroke dashstyle="solid"/>
            </v:line>
            <v:line style="position:absolute" from="1410,2771" to="1410,2884" stroked="true" strokeweight=".5pt" strokecolor="#231f20">
              <v:stroke dashstyle="solid"/>
            </v:line>
            <v:line style="position:absolute" from="963,2771" to="963,2884" stroked="true" strokeweight=".5pt" strokecolor="#231f20">
              <v:stroke dashstyle="solid"/>
            </v:line>
            <v:shape style="position:absolute;left:964;top:273;width:3342;height:623" coordorigin="964,273" coordsize="3342,623" path="m964,847l1076,877,1187,798,1298,863,1409,889,1520,896,1633,829,1745,854,1856,801,1967,796,2078,603,2189,508,2300,378,2412,343,2523,280,2634,292,2745,273,2858,343,2970,278,3081,336,3192,315,3303,489,3414,454,3525,550,3637,601,3748,592,3859,545,3970,582,4083,592,4195,791,4306,652e" filled="false" stroked="true" strokeweight="1pt" strokecolor="#75c043">
              <v:path arrowok="t"/>
              <v:stroke dashstyle="solid"/>
            </v:shape>
            <v:shape style="position:absolute;left:964;top:977;width:3342;height:691" coordorigin="964,977" coordsize="3342,691" path="m964,1621l1076,1607,1187,1642,1298,1637,1409,1626,1520,1607,1633,1667,1745,1637,1856,1628,1967,1560,2078,1523,2189,1458,2300,1275,2412,1110,2523,1138,2634,1138,2745,1205,2858,1158,2970,1184,3081,1124,3192,1117,3303,991,3414,1052,3525,998,3637,977,3748,987,3859,1033,3970,1033,4083,1059,4195,980,4306,1056e" filled="false" stroked="true" strokeweight="1pt" strokecolor="#fcaf17">
              <v:path arrowok="t"/>
              <v:stroke dashstyle="solid"/>
            </v:shape>
            <v:shape style="position:absolute;left:964;top:1404;width:3342;height:1097" coordorigin="964,1405" coordsize="3342,1097" path="m964,1451l1076,1435,1187,1479,1298,1419,1409,1405,1520,1416,1633,1423,1745,1428,1856,1493,1967,1563,2078,1793,2189,1951,2300,2269,2412,2464,2523,2502,2634,2490,2745,2443,2858,2418,2970,2455,3081,2460,3192,2488,3303,2437,3414,2413,3525,2371,3637,2344,3748,2341,3859,2341,3970,2304,4083,2267,4195,2148,4306,2211e" filled="false" stroked="true" strokeweight="1pt" strokecolor="#b01c88">
              <v:path arrowok="t"/>
              <v:stroke dashstyle="solid"/>
            </v:shape>
            <v:shape style="position:absolute;left:2145;top:564;width:45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15"/>
                        <w:sz w:val="12"/>
                      </w:rPr>
                      <w:t>0%–75%</w:t>
                    </w:r>
                  </w:p>
                </w:txbxContent>
              </v:textbox>
              <w10:wrap type="none"/>
            </v:shape>
            <v:shape style="position:absolute;left:3256;top:1092;width:51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15"/>
                        <w:sz w:val="12"/>
                      </w:rPr>
                      <w:t>75%–90%</w:t>
                    </w:r>
                  </w:p>
                </w:txbxContent>
              </v:textbox>
              <w10:wrap type="none"/>
            </v:shape>
            <v:shape style="position:absolute;left:3445;top:2169;width:3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10"/>
                        <w:sz w:val="12"/>
                      </w:rPr>
                      <w:t>+90%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407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0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0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0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40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tabs>
          <w:tab w:pos="931" w:val="left" w:leader="none"/>
          <w:tab w:pos="1376" w:val="left" w:leader="none"/>
          <w:tab w:pos="1822" w:val="left" w:leader="none"/>
          <w:tab w:pos="2267" w:val="left" w:leader="none"/>
          <w:tab w:pos="2720" w:val="left" w:leader="none"/>
          <w:tab w:pos="3178" w:val="left" w:leader="none"/>
          <w:tab w:pos="3523" w:val="left" w:leader="none"/>
          <w:tab w:pos="3955" w:val="left" w:leader="none"/>
        </w:tabs>
        <w:spacing w:before="0"/>
        <w:ind w:left="42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2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Financial Conduct Authority Product Sales Data and Bank calculations.</w:t>
      </w:r>
    </w:p>
    <w:p>
      <w:pPr>
        <w:spacing w:line="244" w:lineRule="auto" w:before="102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mortgages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homemovers,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first-time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buyers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councils/registered </w:t>
      </w:r>
      <w:r>
        <w:rPr>
          <w:color w:val="231F20"/>
          <w:w w:val="90"/>
          <w:sz w:val="11"/>
        </w:rPr>
        <w:t>social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tenants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exercising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right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buy.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regulated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contracts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only,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regulated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purchase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plans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reversions,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unregulated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buy-to-let mortgages.</w:t>
      </w: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1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House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near-term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 house price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pStyle w:val="BodyText"/>
        <w:spacing w:line="266" w:lineRule="auto" w:before="3"/>
        <w:ind w:left="153" w:right="253"/>
      </w:pPr>
      <w:r>
        <w:rPr/>
        <w:br w:type="column"/>
      </w:r>
      <w:r>
        <w:rPr>
          <w:color w:val="A70740"/>
          <w:sz w:val="22"/>
        </w:rPr>
        <w:t>Household secured credit and the housing market </w:t>
      </w:r>
      <w:r>
        <w:rPr>
          <w:color w:val="231F20"/>
          <w:w w:val="90"/>
        </w:rPr>
        <w:t>Secured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CCS </w:t>
      </w:r>
      <w:r>
        <w:rPr>
          <w:color w:val="231F20"/>
          <w:w w:val="90"/>
        </w:rPr>
        <w:t>indicates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(LTV)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75%,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most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early </w:t>
      </w:r>
      <w:r>
        <w:rPr>
          <w:color w:val="231F20"/>
        </w:rPr>
        <w:t>2014,</w:t>
      </w:r>
      <w:r>
        <w:rPr>
          <w:color w:val="231F20"/>
          <w:spacing w:val="-24"/>
        </w:rPr>
        <w:t> </w:t>
      </w:r>
      <w:r>
        <w:rPr>
          <w:color w:val="231F20"/>
        </w:rPr>
        <w:t>especially</w:t>
      </w:r>
      <w:r>
        <w:rPr>
          <w:color w:val="231F20"/>
          <w:spacing w:val="-24"/>
        </w:rPr>
        <w:t> </w:t>
      </w:r>
      <w:r>
        <w:rPr>
          <w:color w:val="231F20"/>
        </w:rPr>
        <w:t>at</w:t>
      </w:r>
      <w:r>
        <w:rPr>
          <w:color w:val="231F20"/>
          <w:spacing w:val="-23"/>
        </w:rPr>
        <w:t> </w:t>
      </w:r>
      <w:r>
        <w:rPr>
          <w:color w:val="231F20"/>
        </w:rPr>
        <w:t>higher</w:t>
      </w:r>
      <w:r>
        <w:rPr>
          <w:color w:val="231F20"/>
          <w:spacing w:val="-24"/>
        </w:rPr>
        <w:t> </w:t>
      </w:r>
      <w:r>
        <w:rPr>
          <w:color w:val="231F20"/>
          <w:spacing w:val="-5"/>
        </w:rPr>
        <w:t>LTV</w:t>
      </w:r>
      <w:r>
        <w:rPr>
          <w:color w:val="231F20"/>
          <w:spacing w:val="-23"/>
        </w:rPr>
        <w:t> </w:t>
      </w:r>
      <w:r>
        <w:rPr>
          <w:color w:val="231F20"/>
        </w:rPr>
        <w:t>ratios.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/>
        <w:ind w:left="153" w:right="285"/>
      </w:pPr>
      <w:r>
        <w:rPr>
          <w:color w:val="231F20"/>
          <w:w w:val="95"/>
        </w:rPr>
        <w:t>Quoted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further, continuing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mid-2012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1.7).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despite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  <w:w w:val="90"/>
        </w:rPr>
        <w:t>lenders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 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two-year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7"/>
          <w:w w:val="90"/>
        </w:rPr>
        <w:t> </w:t>
      </w:r>
      <w:r>
        <w:rPr>
          <w:i/>
          <w:color w:val="231F20"/>
          <w:w w:val="90"/>
        </w:rPr>
        <w:t>CCS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attributed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narrowing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reference rates to increased competition. Lenders indicated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suggesting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</w:rPr>
        <w:t>further.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0"/>
      </w:pPr>
      <w:r>
        <w:rPr>
          <w:color w:val="231F20"/>
          <w:w w:val="95"/>
        </w:rPr>
        <w:t>Results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secured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schemes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432" w:space="897"/>
            <w:col w:w="5401"/>
          </w:cols>
        </w:sectPr>
      </w:pPr>
    </w:p>
    <w:p>
      <w:pPr>
        <w:spacing w:line="140" w:lineRule="atLeast" w:before="21"/>
        <w:ind w:left="279" w:right="3" w:firstLine="0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2002 </w:t>
      </w:r>
      <w:r>
        <w:rPr>
          <w:color w:val="231F20"/>
          <w:sz w:val="12"/>
        </w:rPr>
        <w:t>(number of standard deviations)</w:t>
      </w:r>
    </w:p>
    <w:p>
      <w:pPr>
        <w:spacing w:line="114" w:lineRule="exact" w:before="0"/>
        <w:ind w:left="171" w:right="0" w:firstLine="0"/>
        <w:jc w:val="left"/>
        <w:rPr>
          <w:sz w:val="12"/>
        </w:rPr>
      </w:pPr>
      <w:r>
        <w:rPr/>
        <w:pict>
          <v:group style="position:absolute;margin-left:46.487999pt;margin-top:1.723201pt;width:185.3pt;height:141.75pt;mso-position-horizontal-relative:page;mso-position-vertical-relative:paragraph;z-index:-22345216" coordorigin="930,34" coordsize="3706,2835">
            <v:rect style="position:absolute;left:934;top:39;width:3676;height:2825" filled="false" stroked="true" strokeweight=".5pt" strokecolor="#231f20">
              <v:stroke dashstyle="solid"/>
            </v:rect>
            <v:shape style="position:absolute;left:1098;top:187;width:3344;height:2191" coordorigin="1099,188" coordsize="3344,2191" path="m3070,188l3045,288,3020,589,2995,589,2970,548,2945,928,2920,918,2895,1254,2870,1215,2845,1548,2820,1564,2795,1651,2770,1558,2745,1482,2720,1503,2695,1462,2670,1402,2646,1323,2621,1252,2596,1165,2571,1065,2546,1079,2521,1088,2496,1011,2471,973,2446,887,2421,810,2396,707,2371,543,2346,782,2321,816,2296,794,2271,754,2246,819,2221,784,2196,782,2171,802,2146,877,2122,837,2097,884,2072,923,2047,921,2022,991,1997,1010,1972,941,1947,1101,1922,1271,1897,1265,1872,1385,1847,1186,1822,1175,1797,1279,1772,1381,1747,1301,1722,1271,1697,1181,1672,939,1648,682,1623,501,1598,511,1573,592,1548,552,1523,561,1498,497,1473,589,1448,609,1423,565,1398,681,1373,729,1348,941,1323,1042,1298,1047,1273,1127,1248,1058,1223,938,1198,760,1173,671,1148,468,1123,321,1099,306,1099,1685,1123,1680,1148,1743,1173,1769,1198,2090,1223,2378,1248,1816,1273,1502,1298,1434,1323,1379,1348,1222,1373,1113,1398,987,1423,1300,1448,1330,1473,1017,1498,987,1523,1090,1548,947,1598,2046,1623,1733,1648,2095,1672,2045,1697,1937,1722,1770,1747,1607,1772,1535,1797,1608,1822,1544,1847,1502,1872,1551,1897,1521,1922,1690,1947,1654,1972,1585,1997,1427,2022,1351,2047,1269,2072,1224,2097,1214,2122,1201,2146,1143,2171,1219,2196,1257,2221,1054,2246,1073,2271,1030,2296,967,2321,1147,2346,1107,2371,1296,2396,1450,2421,1368,2446,1451,2471,1939,2496,1277,2521,1470,2546,1506,2571,1666,2596,1697,2621,1785,2646,1859,2670,1880,2695,1789,2720,2008,2745,2130,2770,2087,2795,2067,2820,2044,2845,2073,2870,2088,2895,2048,2920,2011,2945,2078,2970,2198,2995,2012,3020,1988,3045,1871,3070,1660,3095,1575,3120,1491,3145,1443,3170,1381,3194,1348,3219,1294,3244,1321,3269,1463,3294,1404,3319,1494,3344,1433,3369,1450,3394,1744,3419,1899,3444,1620,3469,1637,3494,1659,3519,1653,3544,1618,3569,1639,3594,1612,3619,1604,3644,1603,3669,1674,3694,1632,3719,1639,3743,1619,3768,1620,3793,1624,3818,1621,3843,1589,3868,1586,3893,1582,3918,1574,3943,1563,3968,1592,3993,1579,4018,1585,4043,1604,4068,1676,4093,1581,4118,1565,4143,1515,4168,1509,4193,1492,4218,1496,4243,1481,4268,1427,4293,1453,4317,1440,4342,1444,4367,1349,4392,1330,4417,1542,4442,1501,4442,486,4417,288,4392,423,4367,593,4342,604,4317,613,4293,837,4268,946,4243,920,4218,1045,4193,1144,4168,1197,4143,1074,4118,1143,4093,1177,4068,1187,4043,1342,4018,1076,3993,1205,3968,1182,3943,1121,3918,1040,3893,1256,3868,1379,3843,1390,3818,1284,3793,1260,3768,1115,3743,1187,3719,1039,3694,1202,3669,1411,3644,1398,3619,1376,3594,1322,3569,1314,3544,1179,3519,1405,3494,1382,3469,1523,3444,1481,3419,1532,3394,1291,3369,1184,3344,1163,3319,1233,3294,1125,3269,962,3244,1046,3219,899,3194,870,3170,783,3145,679,3120,353,3095,248,3070,188xe" filled="true" fillcolor="#9dd2a0" stroked="false">
              <v:path arrowok="t"/>
              <v:fill type="solid"/>
            </v:shape>
            <v:line style="position:absolute" from="930,441" to="1043,441" stroked="true" strokeweight=".5pt" strokecolor="#231f20">
              <v:stroke dashstyle="solid"/>
            </v:line>
            <v:line style="position:absolute" from="930,845" to="1043,845" stroked="true" strokeweight=".5pt" strokecolor="#231f20">
              <v:stroke dashstyle="solid"/>
            </v:line>
            <v:line style="position:absolute" from="930,1250" to="1043,1250" stroked="true" strokeweight=".5pt" strokecolor="#231f20">
              <v:stroke dashstyle="solid"/>
            </v:line>
            <v:line style="position:absolute" from="930,1654" to="1043,1654" stroked="true" strokeweight=".5pt" strokecolor="#231f20">
              <v:stroke dashstyle="solid"/>
            </v:line>
            <v:line style="position:absolute" from="930,2059" to="1043,2059" stroked="true" strokeweight=".5pt" strokecolor="#231f20">
              <v:stroke dashstyle="solid"/>
            </v:line>
            <v:line style="position:absolute" from="930,2463" to="1043,2463" stroked="true" strokeweight=".5pt" strokecolor="#231f20">
              <v:stroke dashstyle="solid"/>
            </v:line>
            <v:line style="position:absolute" from="4501,317" to="4615,317" stroked="true" strokeweight=".5pt" strokecolor="#231f20">
              <v:stroke dashstyle="solid"/>
            </v:line>
            <v:line style="position:absolute" from="4501,601" to="4615,601" stroked="true" strokeweight=".5pt" strokecolor="#231f20">
              <v:stroke dashstyle="solid"/>
            </v:line>
            <v:line style="position:absolute" from="4501,885" to="4615,885" stroked="true" strokeweight=".5pt" strokecolor="#231f20">
              <v:stroke dashstyle="solid"/>
            </v:line>
            <v:line style="position:absolute" from="4501,1169" to="4615,1169" stroked="true" strokeweight=".5pt" strokecolor="#231f20">
              <v:stroke dashstyle="solid"/>
            </v:line>
            <v:line style="position:absolute" from="4501,1734" to="4615,1734" stroked="true" strokeweight=".5pt" strokecolor="#231f20">
              <v:stroke dashstyle="solid"/>
            </v:line>
            <v:line style="position:absolute" from="4501,2018" to="4615,2018" stroked="true" strokeweight=".5pt" strokecolor="#231f20">
              <v:stroke dashstyle="solid"/>
            </v:line>
            <v:line style="position:absolute" from="4501,2302" to="4615,2302" stroked="true" strokeweight=".5pt" strokecolor="#231f20">
              <v:stroke dashstyle="solid"/>
            </v:line>
            <v:line style="position:absolute" from="4501,2584" to="4615,2584" stroked="true" strokeweight=".5pt" strokecolor="#231f20">
              <v:stroke dashstyle="solid"/>
            </v:line>
            <v:line style="position:absolute" from="4093,2756" to="4093,2869" stroked="true" strokeweight=".5pt" strokecolor="#231f20">
              <v:stroke dashstyle="solid"/>
            </v:line>
            <v:line style="position:absolute" from="3494,2756" to="3494,2869" stroked="true" strokeweight=".5pt" strokecolor="#231f20">
              <v:stroke dashstyle="solid"/>
            </v:line>
            <v:line style="position:absolute" from="2894,2756" to="2894,2869" stroked="true" strokeweight=".5pt" strokecolor="#231f20">
              <v:stroke dashstyle="solid"/>
            </v:line>
            <v:line style="position:absolute" from="2297,2756" to="2297,2869" stroked="true" strokeweight=".5pt" strokecolor="#231f20">
              <v:stroke dashstyle="solid"/>
            </v:line>
            <v:line style="position:absolute" from="1698,2756" to="1698,2869" stroked="true" strokeweight=".5pt" strokecolor="#231f20">
              <v:stroke dashstyle="solid"/>
            </v:line>
            <v:line style="position:absolute" from="1098,2756" to="1098,2869" stroked="true" strokeweight=".5pt" strokecolor="#231f20">
              <v:stroke dashstyle="solid"/>
            </v:line>
            <v:shape style="position:absolute;left:1099;top:620;width:3293;height:1626" coordorigin="1099,620" coordsize="3293,1626" path="m1099,698l1124,982,1148,982,1172,987,1199,957,1224,1042,1248,1027,1272,1005,1299,944,1324,887,1348,856,1372,806,1397,811,1423,741,1448,698,1472,620,1497,630,1523,680,1548,771,1572,927,1597,1045,1623,1226,1648,1286,1672,1371,1696,1336,1723,1339,1748,1341,1772,1389,1796,1407,1872,1359,1923,1246,1947,1223,1972,1193,1996,1193,2021,1173,2047,1165,2072,1118,2096,1098,2121,1153,2147,1256,2172,1304,2196,1218,2220,1093,2247,962,2272,962,2296,979,2320,1072,2347,1060,2372,1065,2396,1075,2420,1120,2447,1188,2471,1211,2496,1276,2520,1306,2545,1419,2571,1472,2596,1567,2620,1562,2645,1670,2671,1778,2696,2007,2720,2135,2744,2246,2771,2218,2796,2203,2820,2163,2844,2135,2871,2150,2896,2067,2920,2055,2944,1881,2971,1884,2995,1668,3020,1530,3044,1208,3071,1103,3095,987,3120,992,3144,982,3168,1040,3195,1093,3220,1226,3244,1314,3268,1392,3295,1346,3320,1371,3344,1417,3368,1482,3395,1555,3420,1620,3444,1703,3468,1638,3495,1575,3519,1500,3544,1487,3568,1479,3595,1452,3619,1444,3644,1379,3668,1381,3692,1424,3719,1495,3744,1502,3768,1497,3792,1525,3819,1545,3844,1484,3868,1459,3892,1434,3919,1505,3943,1505,3968,1517,3992,1505,4019,1479,4043,1454,4068,1371,4092,1324,4119,1291,4143,1326,4168,1311,4192,1288,4216,1233,4243,1203,4268,1175,4292,1153,4316,1138,4343,1110,4368,1098,4392,1110e" filled="false" stroked="true" strokeweight="1pt" strokecolor="#fcaf17">
              <v:path arrowok="t"/>
              <v:stroke dashstyle="solid"/>
            </v:shape>
            <v:shape style="position:absolute;left:1099;top:688;width:3269;height:1626" coordorigin="1099,688" coordsize="3269,1626" path="m1099,691l1124,688,1148,789,1172,927,1199,1050,1224,1057,1248,1047,1272,1007,1299,1027,1324,1020,1348,1017,1372,967,1397,927,1423,894,1448,919,1472,912,1497,881,1523,804,1548,781,1572,824,1594,902,1616,981,1639,1060,1660,1140,1680,1219,1696,1299,1723,1374,1748,1402,1772,1356,1796,1329,1823,1331,1848,1366,1872,1407,1896,1427,1923,1432,1947,1394,1977,1343,2009,1302,2041,1265,2072,1221,2096,1203,2121,1218,2147,1248,2172,1273,2196,1253,2220,1213,2247,1150,2272,1120,2296,1098,2320,1103,2347,1098,2372,1110,2396,1128,2420,1158,2447,1183,2471,1201,2496,1211,2520,1236,2545,1276,2571,1339,2596,1399,2620,1447,2645,1510,2671,1567,2696,1645,2720,1711,2744,1804,2771,1964,2796,2115,2820,2253,2844,2299,2871,2314,2896,2253,2920,2160,2944,2010,2971,1899,2995,1738,3020,1587,3044,1346,3071,1185,3095,1057,3120,1055,3144,1057,3168,1108,3195,1103,3220,1120,3244,1130,3268,1228,3295,1319,3320,1381,3344,1366,3368,1354,3395,1356,3420,1429,3444,1537,3468,1658,3495,1678,3519,1628,3544,1562,3568,1532,3595,1545,3619,1532,3644,1500,3668,1422,3692,1386,3719,1462,3744,1555,3768,1608,3792,1507,3844,1349,3868,1399,3892,1419,3919,1422,3943,1331,3968,1291,3992,1314,4019,1449,4043,1560,4068,1603,4092,1510,4119,1407,4143,1374,4168,1419,4192,1459,4216,1414,4243,1324,4268,1231,4292,1168,4316,1223,4343,1283,4368,1346e" filled="false" stroked="true" strokeweight="1pt" strokecolor="#b01c88">
              <v:path arrowok="t"/>
              <v:stroke dashstyle="solid"/>
            </v:shape>
            <v:shape style="position:absolute;left:1099;top:642;width:3244;height:1425" coordorigin="1099,643" coordsize="3244,1425" path="m1099,643l1124,771,1148,1032,1172,1040,1199,1120,1224,1130,1248,1351,1272,1344,1299,1278,1324,1067,1348,1067,1372,987,1397,1077,1423,1012,1448,1175,1472,1060,1497,1020,1523,733,1548,778,1572,816,1597,1020,1623,1072,1648,1140,1672,1191,1696,1331,1723,1414,1748,1374,1772,1278,1796,1273,1823,1394,1848,1427,1872,1427,1896,1384,1923,1409,1947,1361,1972,1329,1996,1253,2021,1258,2047,1201,2072,1175,2096,1110,2121,1155,2147,1196,2172,1223,2196,1145,2220,1082,2247,1055,2272,1052,2296,1005,2320,947,2347,947,2372,1005,2396,1093,2420,1123,2447,1115,2471,1082,2496,1113,2520,1150,2545,1226,2571,1273,2596,1346,2620,1371,2645,1404,2696,1520,2720,1630,2744,1766,2771,1952,2796,2032,2820,2067,2844,1969,2871,1995,2896,2000,2920,2030,2944,1982,2971,1907,2995,1814,3020,1618,3044,1399,3071,1208,3095,1095,3120,1070,3144,1017,3168,1040,3195,969,3220,997,3244,984,3268,1145,3295,1213,3320,1306,3344,1306,3368,1374,3395,1432,3420,1490,3444,1527,3468,1540,3495,1545,3519,1550,3544,1512,3568,1492,3595,1495,3619,1585,3644,1587,3668,1497,3692,1394,3719,1349,3744,1381,3768,1379,3792,1399,3819,1376,3844,1381,3868,1371,3892,1391,3919,1366,3943,1376,3968,1371,3992,1417,4019,1422,4043,1417,4068,1331,4092,1299,4119,1294,4143,1379,4168,1369,4192,1334,4216,1268,4243,1268,4268,1273,4292,1299,4316,1258,4343,1226e" filled="false" stroked="true" strokeweight="1pt" strokecolor="#2b7b82">
              <v:path arrowok="t"/>
              <v:stroke dashstyle="solid"/>
            </v:shape>
            <v:line style="position:absolute" from="2673,360" to="2949,420" stroked="true" strokeweight=".5pt" strokecolor="#231f20">
              <v:stroke dashstyle="solid"/>
            </v:line>
            <v:shape style="position:absolute;left:2927;top:391;width:89;height:50" coordorigin="2927,392" coordsize="89,50" path="m2938,392l2927,441,2944,438,2957,436,2970,435,2983,434,2996,434,3006,434,3015,434,3007,431,2997,426,2986,421,2974,415,2964,409,2938,392xe" filled="true" fillcolor="#231f20" stroked="false">
              <v:path arrowok="t"/>
              <v:fill type="solid"/>
            </v:shape>
            <v:line style="position:absolute" from="2986,2247" to="3225,2205" stroked="true" strokeweight=".5pt" strokecolor="#231f20">
              <v:stroke dashstyle="solid"/>
            </v:line>
            <v:shape style="position:absolute;left:2919;top:2218;width:88;height:50" coordorigin="2919,2219" coordsize="88,50" path="m2998,2219l2938,2251,2919,2258,2928,2258,3007,2269,2998,2219xe" filled="true" fillcolor="#231f20" stroked="false">
              <v:path arrowok="t"/>
              <v:fill type="solid"/>
            </v:shape>
            <v:shape style="position:absolute;left:2483;top:2244;width:232;height:119" type="#_x0000_t75" stroked="false">
              <v:imagedata r:id="rId42" o:title=""/>
            </v:shape>
            <v:shape style="position:absolute;left:3247;top:744;width:144;height:214" type="#_x0000_t75" stroked="false">
              <v:imagedata r:id="rId43" o:title=""/>
            </v:shape>
            <v:shape style="position:absolute;left:1097;top:72;width:3538;height:1259" type="#_x0000_t202" filled="false" stroked="false">
              <v:textbox inset="0,0,0,0">
                <w:txbxContent>
                  <w:p>
                    <w:pPr>
                      <w:spacing w:line="230" w:lineRule="auto" w:before="6"/>
                      <w:ind w:left="789" w:right="1665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Near-term indicators 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house price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  <w:p>
                    <w:pPr>
                      <w:spacing w:line="247" w:lineRule="auto" w:before="4"/>
                      <w:ind w:left="2324" w:right="366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index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tabs>
                        <w:tab w:pos="351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94;top:2272;width:1115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Halifax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Nationwide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indices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(d)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252;top:2076;width:1064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Land Registry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index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17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18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5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45"/>
        <w:ind w:left="16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15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0"/>
        <w:ind w:left="18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17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171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2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three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months</w:t>
      </w:r>
    </w:p>
    <w:p>
      <w:pPr>
        <w:spacing w:before="4"/>
        <w:ind w:left="6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three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months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</w:t>
      </w:r>
    </w:p>
    <w:p>
      <w:pPr>
        <w:spacing w:before="149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19" w:lineRule="exact" w:before="1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184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1" w:lineRule="exact" w:before="0"/>
        <w:ind w:left="0" w:right="5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185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6" w:lineRule="exact"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/>
        <w:ind w:left="153" w:right="253"/>
      </w:pPr>
      <w:r>
        <w:rPr/>
        <w:br w:type="column"/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helped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pent-up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activity: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approvals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70,000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 </w:t>
      </w:r>
      <w:r>
        <w:rPr>
          <w:color w:val="231F20"/>
        </w:rPr>
        <w:t>month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Q4,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line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expectations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time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 November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7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rises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mortgage</w:t>
      </w:r>
      <w:r>
        <w:rPr>
          <w:color w:val="231F20"/>
          <w:spacing w:val="-44"/>
        </w:rPr>
        <w:t> </w:t>
      </w:r>
      <w:r>
        <w:rPr>
          <w:color w:val="231F20"/>
        </w:rPr>
        <w:t>approvals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partly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90% (Chart 1.8). The outlook for mortgage approvals is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unchanged: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80,000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90,000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Q3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1.A).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110" w:space="94"/>
            <w:col w:w="1971" w:space="1154"/>
            <w:col w:w="5401"/>
          </w:cols>
        </w:sectPr>
      </w:pPr>
    </w:p>
    <w:p>
      <w:pPr>
        <w:tabs>
          <w:tab w:pos="446" w:val="left" w:leader="none"/>
          <w:tab w:pos="1046" w:val="left" w:leader="none"/>
          <w:tab w:pos="1645" w:val="left" w:leader="none"/>
          <w:tab w:pos="2244" w:val="left" w:leader="none"/>
          <w:tab w:pos="2843" w:val="left" w:leader="none"/>
          <w:tab w:pos="3441" w:val="left" w:leader="none"/>
          <w:tab w:pos="4004" w:val="left" w:leader="none"/>
        </w:tabs>
        <w:spacing w:before="139"/>
        <w:ind w:left="168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4</w:t>
        <w:tab/>
      </w: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  <w:tab/>
      </w:r>
      <w:r>
        <w:rPr>
          <w:color w:val="231F20"/>
          <w:position w:val="11"/>
          <w:sz w:val="12"/>
        </w:rPr>
        <w:t>10</w:t>
      </w:r>
    </w:p>
    <w:p>
      <w:pPr>
        <w:spacing w:line="244" w:lineRule="auto" w:before="67"/>
        <w:ind w:left="153" w:right="585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Halifax, Land Registry, Nationwide, ONS, Rightmove.co.uk, Royal Institution of </w:t>
      </w:r>
      <w:r>
        <w:rPr>
          <w:color w:val="231F20"/>
          <w:sz w:val="11"/>
        </w:rPr>
        <w:t>Chartered Surveyors (RICS) and Bank calculations.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100" w:after="0"/>
        <w:ind w:left="323" w:right="719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new buyer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enquiries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instructions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Rightmove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asking prices.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Rightmove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Latest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observation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2013.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Latest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observation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2013.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1.B </w:t>
      </w:r>
      <w:r>
        <w:rPr>
          <w:color w:val="231F20"/>
          <w:sz w:val="18"/>
        </w:rPr>
        <w:t>Secured lending to individuals</w:t>
      </w:r>
    </w:p>
    <w:p>
      <w:pPr>
        <w:tabs>
          <w:tab w:pos="2529" w:val="left" w:leader="none"/>
        </w:tabs>
        <w:spacing w:line="230" w:lineRule="atLeast" w:before="131"/>
        <w:ind w:left="1410" w:right="1405" w:firstLine="1319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2344704" from="101.796997pt,21.06782pt" to="289.133997pt,21.06782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Monthly averages </w:t>
      </w:r>
      <w:r>
        <w:rPr>
          <w:color w:val="231F20"/>
          <w:sz w:val="14"/>
        </w:rPr>
        <w:t>2005–   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2008–</w:t>
        <w:tab/>
        <w:t>2010–</w:t>
      </w:r>
    </w:p>
    <w:p>
      <w:pPr>
        <w:tabs>
          <w:tab w:pos="2156" w:val="left" w:leader="none"/>
          <w:tab w:pos="2746" w:val="left" w:leader="none"/>
          <w:tab w:pos="4067" w:val="left" w:leader="none"/>
        </w:tabs>
        <w:spacing w:line="155" w:lineRule="exact" w:before="0"/>
        <w:ind w:left="1626" w:right="0" w:firstLine="0"/>
        <w:jc w:val="left"/>
        <w:rPr>
          <w:sz w:val="14"/>
        </w:rPr>
      </w:pPr>
      <w:r>
        <w:rPr>
          <w:color w:val="231F20"/>
          <w:sz w:val="14"/>
        </w:rPr>
        <w:t>07</w:t>
        <w:tab/>
        <w:t>09</w:t>
        <w:tab/>
        <w:t>12</w:t>
        <w:tab/>
        <w:t>2013</w:t>
      </w: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3"/>
        <w:gridCol w:w="588"/>
        <w:gridCol w:w="560"/>
        <w:gridCol w:w="703"/>
        <w:gridCol w:w="418"/>
        <w:gridCol w:w="569"/>
        <w:gridCol w:w="541"/>
        <w:gridCol w:w="429"/>
      </w:tblGrid>
      <w:tr>
        <w:trPr>
          <w:trHeight w:val="270" w:hRule="atLeast"/>
        </w:trPr>
        <w:tc>
          <w:tcPr>
            <w:tcW w:w="3034" w:type="dxa"/>
            <w:gridSpan w:val="4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6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6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left="127" w:right="6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54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left="137" w:right="5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2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5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11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Flows (£ billions)</w:t>
            </w:r>
          </w:p>
        </w:tc>
        <w:tc>
          <w:tcPr>
            <w:tcW w:w="5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183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Gross lending</w:t>
            </w:r>
          </w:p>
        </w:tc>
        <w:tc>
          <w:tcPr>
            <w:tcW w:w="588" w:type="dxa"/>
          </w:tcPr>
          <w:p>
            <w:pPr>
              <w:pStyle w:val="TableParagraph"/>
              <w:ind w:left="157" w:right="9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27.7</w:t>
            </w:r>
          </w:p>
        </w:tc>
        <w:tc>
          <w:tcPr>
            <w:tcW w:w="560" w:type="dxa"/>
          </w:tcPr>
          <w:p>
            <w:pPr>
              <w:pStyle w:val="TableParagraph"/>
              <w:ind w:left="120" w:right="13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16.7</w:t>
            </w:r>
          </w:p>
        </w:tc>
        <w:tc>
          <w:tcPr>
            <w:tcW w:w="703" w:type="dxa"/>
          </w:tcPr>
          <w:p>
            <w:pPr>
              <w:pStyle w:val="TableParagraph"/>
              <w:ind w:right="31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11.7</w:t>
            </w:r>
          </w:p>
        </w:tc>
        <w:tc>
          <w:tcPr>
            <w:tcW w:w="418" w:type="dxa"/>
          </w:tcPr>
          <w:p>
            <w:pPr>
              <w:pStyle w:val="TableParagraph"/>
              <w:ind w:right="1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12.7</w:t>
            </w:r>
          </w:p>
        </w:tc>
        <w:tc>
          <w:tcPr>
            <w:tcW w:w="569" w:type="dxa"/>
          </w:tcPr>
          <w:p>
            <w:pPr>
              <w:pStyle w:val="TableParagraph"/>
              <w:ind w:left="127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14.0</w:t>
            </w:r>
          </w:p>
        </w:tc>
        <w:tc>
          <w:tcPr>
            <w:tcW w:w="541" w:type="dxa"/>
          </w:tcPr>
          <w:p>
            <w:pPr>
              <w:pStyle w:val="TableParagraph"/>
              <w:ind w:left="135" w:right="10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15.2</w:t>
            </w:r>
          </w:p>
        </w:tc>
        <w:tc>
          <w:tcPr>
            <w:tcW w:w="429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16.7</w:t>
            </w:r>
          </w:p>
        </w:tc>
      </w:tr>
      <w:tr>
        <w:trPr>
          <w:trHeight w:val="235" w:hRule="atLeast"/>
        </w:trPr>
        <w:tc>
          <w:tcPr>
            <w:tcW w:w="1183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Net lending</w:t>
            </w:r>
          </w:p>
        </w:tc>
        <w:tc>
          <w:tcPr>
            <w:tcW w:w="588" w:type="dxa"/>
          </w:tcPr>
          <w:p>
            <w:pPr>
              <w:pStyle w:val="TableParagraph"/>
              <w:ind w:left="157" w:right="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8.6</w:t>
            </w:r>
          </w:p>
        </w:tc>
        <w:tc>
          <w:tcPr>
            <w:tcW w:w="560" w:type="dxa"/>
          </w:tcPr>
          <w:p>
            <w:pPr>
              <w:pStyle w:val="TableParagraph"/>
              <w:ind w:left="120" w:right="8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703" w:type="dxa"/>
          </w:tcPr>
          <w:p>
            <w:pPr>
              <w:pStyle w:val="TableParagraph"/>
              <w:ind w:right="31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18" w:type="dxa"/>
          </w:tcPr>
          <w:p>
            <w:pPr>
              <w:pStyle w:val="TableParagraph"/>
              <w:ind w:right="1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569" w:type="dxa"/>
          </w:tcPr>
          <w:p>
            <w:pPr>
              <w:pStyle w:val="TableParagraph"/>
              <w:ind w:left="127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41" w:type="dxa"/>
          </w:tcPr>
          <w:p>
            <w:pPr>
              <w:pStyle w:val="TableParagraph"/>
              <w:ind w:left="137" w:right="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429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</w:tr>
      <w:tr>
        <w:trPr>
          <w:trHeight w:val="235" w:hRule="atLeast"/>
        </w:trPr>
        <w:tc>
          <w:tcPr>
            <w:tcW w:w="1183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Repayments</w:t>
            </w:r>
          </w:p>
        </w:tc>
        <w:tc>
          <w:tcPr>
            <w:tcW w:w="588" w:type="dxa"/>
          </w:tcPr>
          <w:p>
            <w:pPr>
              <w:pStyle w:val="TableParagraph"/>
              <w:ind w:left="153" w:right="1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19.8</w:t>
            </w:r>
          </w:p>
        </w:tc>
        <w:tc>
          <w:tcPr>
            <w:tcW w:w="560" w:type="dxa"/>
          </w:tcPr>
          <w:p>
            <w:pPr>
              <w:pStyle w:val="TableParagraph"/>
              <w:ind w:left="120" w:right="14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14.7</w:t>
            </w:r>
          </w:p>
        </w:tc>
        <w:tc>
          <w:tcPr>
            <w:tcW w:w="703" w:type="dxa"/>
          </w:tcPr>
          <w:p>
            <w:pPr>
              <w:pStyle w:val="TableParagraph"/>
              <w:ind w:right="31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11.2</w:t>
            </w:r>
          </w:p>
        </w:tc>
        <w:tc>
          <w:tcPr>
            <w:tcW w:w="418" w:type="dxa"/>
          </w:tcPr>
          <w:p>
            <w:pPr>
              <w:pStyle w:val="TableParagraph"/>
              <w:ind w:right="1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12.5</w:t>
            </w:r>
          </w:p>
        </w:tc>
        <w:tc>
          <w:tcPr>
            <w:tcW w:w="569" w:type="dxa"/>
          </w:tcPr>
          <w:p>
            <w:pPr>
              <w:pStyle w:val="TableParagraph"/>
              <w:ind w:left="127" w:right="12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13.2</w:t>
            </w:r>
          </w:p>
        </w:tc>
        <w:tc>
          <w:tcPr>
            <w:tcW w:w="541" w:type="dxa"/>
          </w:tcPr>
          <w:p>
            <w:pPr>
              <w:pStyle w:val="TableParagraph"/>
              <w:ind w:left="126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14.3</w:t>
            </w:r>
          </w:p>
        </w:tc>
        <w:tc>
          <w:tcPr>
            <w:tcW w:w="429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15.1</w:t>
            </w:r>
          </w:p>
        </w:tc>
      </w:tr>
      <w:tr>
        <w:trPr>
          <w:trHeight w:val="235" w:hRule="atLeast"/>
        </w:trPr>
        <w:tc>
          <w:tcPr>
            <w:tcW w:w="1183" w:type="dxa"/>
          </w:tcPr>
          <w:p>
            <w:pPr>
              <w:pStyle w:val="TableParagraph"/>
              <w:ind w:left="48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which:</w:t>
            </w:r>
          </w:p>
        </w:tc>
        <w:tc>
          <w:tcPr>
            <w:tcW w:w="5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6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0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6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183" w:type="dxa"/>
          </w:tcPr>
          <w:p>
            <w:pPr>
              <w:pStyle w:val="TableParagraph"/>
              <w:ind w:left="5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regular</w:t>
            </w:r>
          </w:p>
        </w:tc>
        <w:tc>
          <w:tcPr>
            <w:tcW w:w="588" w:type="dxa"/>
          </w:tcPr>
          <w:p>
            <w:pPr>
              <w:pStyle w:val="TableParagraph"/>
              <w:ind w:left="157" w:right="5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2.3</w:t>
            </w:r>
          </w:p>
        </w:tc>
        <w:tc>
          <w:tcPr>
            <w:tcW w:w="560" w:type="dxa"/>
          </w:tcPr>
          <w:p>
            <w:pPr>
              <w:pStyle w:val="TableParagraph"/>
              <w:ind w:left="120" w:right="8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2.5</w:t>
            </w:r>
          </w:p>
        </w:tc>
        <w:tc>
          <w:tcPr>
            <w:tcW w:w="703" w:type="dxa"/>
          </w:tcPr>
          <w:p>
            <w:pPr>
              <w:pStyle w:val="TableParagraph"/>
              <w:ind w:right="310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2.7</w:t>
            </w:r>
          </w:p>
        </w:tc>
        <w:tc>
          <w:tcPr>
            <w:tcW w:w="418" w:type="dxa"/>
          </w:tcPr>
          <w:p>
            <w:pPr>
              <w:pStyle w:val="TableParagraph"/>
              <w:ind w:right="161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3.3</w:t>
            </w:r>
          </w:p>
        </w:tc>
        <w:tc>
          <w:tcPr>
            <w:tcW w:w="569" w:type="dxa"/>
          </w:tcPr>
          <w:p>
            <w:pPr>
              <w:pStyle w:val="TableParagraph"/>
              <w:ind w:left="127" w:right="6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3.3</w:t>
            </w:r>
          </w:p>
        </w:tc>
        <w:tc>
          <w:tcPr>
            <w:tcW w:w="541" w:type="dxa"/>
          </w:tcPr>
          <w:p>
            <w:pPr>
              <w:pStyle w:val="TableParagraph"/>
              <w:ind w:left="137" w:right="4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3.7</w:t>
            </w:r>
          </w:p>
        </w:tc>
        <w:tc>
          <w:tcPr>
            <w:tcW w:w="429" w:type="dxa"/>
          </w:tcPr>
          <w:p>
            <w:pPr>
              <w:pStyle w:val="TableParagraph"/>
              <w:ind w:right="56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3.7</w:t>
            </w:r>
          </w:p>
        </w:tc>
      </w:tr>
      <w:tr>
        <w:trPr>
          <w:trHeight w:val="235" w:hRule="atLeast"/>
        </w:trPr>
        <w:tc>
          <w:tcPr>
            <w:tcW w:w="1183" w:type="dxa"/>
          </w:tcPr>
          <w:p>
            <w:pPr>
              <w:pStyle w:val="TableParagraph"/>
              <w:ind w:left="48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on redemption</w:t>
            </w:r>
          </w:p>
        </w:tc>
        <w:tc>
          <w:tcPr>
            <w:tcW w:w="588" w:type="dxa"/>
          </w:tcPr>
          <w:p>
            <w:pPr>
              <w:pStyle w:val="TableParagraph"/>
              <w:ind w:left="157" w:right="9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16.1</w:t>
            </w:r>
          </w:p>
        </w:tc>
        <w:tc>
          <w:tcPr>
            <w:tcW w:w="560" w:type="dxa"/>
          </w:tcPr>
          <w:p>
            <w:pPr>
              <w:pStyle w:val="TableParagraph"/>
              <w:ind w:left="120" w:right="12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11.0</w:t>
            </w:r>
          </w:p>
        </w:tc>
        <w:tc>
          <w:tcPr>
            <w:tcW w:w="703" w:type="dxa"/>
          </w:tcPr>
          <w:p>
            <w:pPr>
              <w:pStyle w:val="TableParagraph"/>
              <w:ind w:right="310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7.4</w:t>
            </w:r>
          </w:p>
        </w:tc>
        <w:tc>
          <w:tcPr>
            <w:tcW w:w="418" w:type="dxa"/>
          </w:tcPr>
          <w:p>
            <w:pPr>
              <w:pStyle w:val="TableParagraph"/>
              <w:ind w:right="161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7.9</w:t>
            </w:r>
          </w:p>
        </w:tc>
        <w:tc>
          <w:tcPr>
            <w:tcW w:w="569" w:type="dxa"/>
          </w:tcPr>
          <w:p>
            <w:pPr>
              <w:pStyle w:val="TableParagraph"/>
              <w:ind w:left="127" w:right="7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8.8</w:t>
            </w:r>
          </w:p>
        </w:tc>
        <w:tc>
          <w:tcPr>
            <w:tcW w:w="541" w:type="dxa"/>
          </w:tcPr>
          <w:p>
            <w:pPr>
              <w:pStyle w:val="TableParagraph"/>
              <w:ind w:left="137" w:right="5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9.5</w:t>
            </w:r>
          </w:p>
        </w:tc>
        <w:tc>
          <w:tcPr>
            <w:tcW w:w="429" w:type="dxa"/>
          </w:tcPr>
          <w:p>
            <w:pPr>
              <w:pStyle w:val="TableParagraph"/>
              <w:ind w:right="56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10.3</w:t>
            </w:r>
          </w:p>
        </w:tc>
      </w:tr>
      <w:tr>
        <w:trPr>
          <w:trHeight w:val="201" w:hRule="atLeast"/>
        </w:trPr>
        <w:tc>
          <w:tcPr>
            <w:tcW w:w="1183" w:type="dxa"/>
          </w:tcPr>
          <w:p>
            <w:pPr>
              <w:pStyle w:val="TableParagraph"/>
              <w:spacing w:line="145" w:lineRule="exact"/>
              <w:ind w:left="48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other</w:t>
            </w:r>
          </w:p>
        </w:tc>
        <w:tc>
          <w:tcPr>
            <w:tcW w:w="588" w:type="dxa"/>
          </w:tcPr>
          <w:p>
            <w:pPr>
              <w:pStyle w:val="TableParagraph"/>
              <w:spacing w:line="145" w:lineRule="exact"/>
              <w:ind w:left="157" w:right="4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1.4</w:t>
            </w:r>
          </w:p>
        </w:tc>
        <w:tc>
          <w:tcPr>
            <w:tcW w:w="560" w:type="dxa"/>
          </w:tcPr>
          <w:p>
            <w:pPr>
              <w:pStyle w:val="TableParagraph"/>
              <w:spacing w:line="145" w:lineRule="exact"/>
              <w:ind w:left="120" w:right="7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1.3</w:t>
            </w:r>
          </w:p>
        </w:tc>
        <w:tc>
          <w:tcPr>
            <w:tcW w:w="703" w:type="dxa"/>
          </w:tcPr>
          <w:p>
            <w:pPr>
              <w:pStyle w:val="TableParagraph"/>
              <w:spacing w:line="145" w:lineRule="exact"/>
              <w:ind w:right="310"/>
              <w:rPr>
                <w:i/>
                <w:sz w:val="14"/>
              </w:rPr>
            </w:pPr>
            <w:r>
              <w:rPr>
                <w:i/>
                <w:color w:val="231F20"/>
                <w:w w:val="70"/>
                <w:sz w:val="14"/>
              </w:rPr>
              <w:t>1.1</w:t>
            </w:r>
          </w:p>
        </w:tc>
        <w:tc>
          <w:tcPr>
            <w:tcW w:w="418" w:type="dxa"/>
          </w:tcPr>
          <w:p>
            <w:pPr>
              <w:pStyle w:val="TableParagraph"/>
              <w:spacing w:line="145" w:lineRule="exact"/>
              <w:ind w:right="161"/>
              <w:rPr>
                <w:i/>
                <w:sz w:val="14"/>
              </w:rPr>
            </w:pPr>
            <w:r>
              <w:rPr>
                <w:i/>
                <w:color w:val="231F20"/>
                <w:w w:val="70"/>
                <w:sz w:val="14"/>
              </w:rPr>
              <w:t>1.1</w:t>
            </w:r>
          </w:p>
        </w:tc>
        <w:tc>
          <w:tcPr>
            <w:tcW w:w="569" w:type="dxa"/>
          </w:tcPr>
          <w:p>
            <w:pPr>
              <w:pStyle w:val="TableParagraph"/>
              <w:spacing w:line="145" w:lineRule="exact"/>
              <w:ind w:left="127" w:right="5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1.2</w:t>
            </w:r>
          </w:p>
        </w:tc>
        <w:tc>
          <w:tcPr>
            <w:tcW w:w="541" w:type="dxa"/>
          </w:tcPr>
          <w:p>
            <w:pPr>
              <w:pStyle w:val="TableParagraph"/>
              <w:spacing w:line="145" w:lineRule="exact"/>
              <w:ind w:left="137" w:right="3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1.2</w:t>
            </w:r>
          </w:p>
        </w:tc>
        <w:tc>
          <w:tcPr>
            <w:tcW w:w="429" w:type="dxa"/>
          </w:tcPr>
          <w:p>
            <w:pPr>
              <w:pStyle w:val="TableParagraph"/>
              <w:spacing w:line="145" w:lineRule="exact"/>
              <w:ind w:right="56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1.2</w:t>
            </w:r>
          </w:p>
        </w:tc>
      </w:tr>
    </w:tbl>
    <w:p>
      <w:pPr>
        <w:spacing w:before="7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Secured loan approvals (£ billions)</w:t>
      </w:r>
    </w:p>
    <w:p>
      <w:pPr>
        <w:spacing w:line="156" w:lineRule="exact"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Further advances on</w:t>
      </w:r>
    </w:p>
    <w:p>
      <w:pPr>
        <w:tabs>
          <w:tab w:pos="1625" w:val="left" w:leader="none"/>
          <w:tab w:pos="2177" w:val="left" w:leader="none"/>
          <w:tab w:pos="2692" w:val="left" w:leader="none"/>
          <w:tab w:pos="3263" w:val="left" w:leader="none"/>
          <w:tab w:pos="3830" w:val="left" w:leader="none"/>
          <w:tab w:pos="4393" w:val="left" w:leader="none"/>
          <w:tab w:pos="5085" w:val="right" w:leader="none"/>
        </w:tabs>
        <w:spacing w:line="156" w:lineRule="exact" w:before="0"/>
        <w:ind w:left="21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existing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mortgages</w:t>
        <w:tab/>
      </w:r>
      <w:r>
        <w:rPr>
          <w:color w:val="231F20"/>
          <w:spacing w:val="-6"/>
          <w:w w:val="95"/>
          <w:sz w:val="14"/>
        </w:rPr>
        <w:t>2.1</w:t>
        <w:tab/>
        <w:t>1.1</w:t>
        <w:tab/>
      </w:r>
      <w:r>
        <w:rPr>
          <w:color w:val="231F20"/>
          <w:w w:val="95"/>
          <w:sz w:val="14"/>
        </w:rPr>
        <w:t>0.6</w:t>
        <w:tab/>
        <w:t>0.5</w:t>
        <w:tab/>
        <w:t>0.5</w:t>
        <w:tab/>
        <w:t>0.6</w:t>
        <w:tab/>
        <w:t>0.6</w:t>
      </w:r>
    </w:p>
    <w:p>
      <w:pPr>
        <w:pStyle w:val="BodyText"/>
        <w:spacing w:line="268" w:lineRule="auto" w:before="170"/>
        <w:ind w:left="153" w:right="241"/>
      </w:pPr>
      <w:r>
        <w:rPr/>
        <w:br w:type="column"/>
      </w:r>
      <w:r>
        <w:rPr>
          <w:color w:val="231F20"/>
        </w:rPr>
        <w:t>House prices also continued to rise. The Halifax and </w:t>
      </w:r>
      <w:r>
        <w:rPr>
          <w:color w:val="231F20"/>
          <w:w w:val="95"/>
        </w:rPr>
        <w:t>Nationwide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previous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several </w:t>
      </w:r>
      <w:r>
        <w:rPr>
          <w:color w:val="231F20"/>
        </w:rPr>
        <w:t>regions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1"/>
        </w:rPr>
        <w:t> </w:t>
      </w:r>
      <w:r>
        <w:rPr>
          <w:color w:val="231F20"/>
        </w:rPr>
        <w:t>Kingdom.</w:t>
      </w:r>
      <w:r>
        <w:rPr>
          <w:color w:val="231F20"/>
          <w:spacing w:val="-21"/>
        </w:rPr>
        <w:t> </w:t>
      </w:r>
      <w:r>
        <w:rPr>
          <w:color w:val="231F20"/>
        </w:rPr>
        <w:t>Nonetheless,</w:t>
      </w:r>
      <w:r>
        <w:rPr>
          <w:color w:val="231F20"/>
          <w:spacing w:val="-41"/>
        </w:rPr>
        <w:t> </w:t>
      </w:r>
      <w:r>
        <w:rPr>
          <w:color w:val="231F20"/>
        </w:rPr>
        <w:t>metrics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affordability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earnings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gearing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2007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 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provide</w:t>
      </w:r>
      <w:r>
        <w:rPr>
          <w:color w:val="231F20"/>
          <w:spacing w:val="-46"/>
        </w:rPr>
        <w:t> </w:t>
      </w:r>
      <w:r>
        <w:rPr>
          <w:color w:val="231F20"/>
        </w:rPr>
        <w:t>very</w:t>
      </w:r>
      <w:r>
        <w:rPr>
          <w:color w:val="231F20"/>
          <w:spacing w:val="-46"/>
        </w:rPr>
        <w:t> </w:t>
      </w:r>
      <w:r>
        <w:rPr>
          <w:color w:val="231F20"/>
        </w:rPr>
        <w:t>different</w:t>
      </w:r>
      <w:r>
        <w:rPr>
          <w:color w:val="231F20"/>
          <w:spacing w:val="-44"/>
        </w:rPr>
        <w:t> </w:t>
      </w:r>
      <w:r>
        <w:rPr>
          <w:color w:val="231F20"/>
        </w:rPr>
        <w:t>signals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increase (Chart</w:t>
      </w:r>
      <w:r>
        <w:rPr>
          <w:color w:val="231F20"/>
          <w:spacing w:val="-19"/>
        </w:rPr>
        <w:t> </w:t>
      </w:r>
      <w:r>
        <w:rPr>
          <w:color w:val="231F20"/>
        </w:rPr>
        <w:t>1.9).</w:t>
      </w:r>
    </w:p>
    <w:p>
      <w:pPr>
        <w:pStyle w:val="BodyText"/>
        <w:spacing w:line="268" w:lineRule="auto" w:before="259"/>
        <w:ind w:left="153" w:right="241"/>
      </w:pP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 gross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repayments,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 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1.B).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properties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bought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using </w:t>
      </w:r>
      <w:r>
        <w:rPr>
          <w:color w:val="231F20"/>
        </w:rPr>
        <w:t>cash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crisis:</w:t>
      </w:r>
      <w:r>
        <w:rPr>
          <w:color w:val="231F20"/>
          <w:spacing w:val="-23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transactions</w:t>
      </w:r>
      <w:r>
        <w:rPr>
          <w:color w:val="231F20"/>
          <w:spacing w:val="-44"/>
        </w:rPr>
        <w:t> </w:t>
      </w:r>
      <w:r>
        <w:rPr>
          <w:color w:val="231F20"/>
        </w:rPr>
        <w:t>do</w:t>
      </w:r>
      <w:r>
        <w:rPr>
          <w:color w:val="231F20"/>
          <w:spacing w:val="-42"/>
        </w:rPr>
        <w:t> </w:t>
      </w:r>
      <w:r>
        <w:rPr>
          <w:color w:val="231F20"/>
        </w:rPr>
        <w:t>not </w:t>
      </w:r>
      <w:r>
        <w:rPr>
          <w:color w:val="231F20"/>
          <w:w w:val="95"/>
        </w:rPr>
        <w:t>generate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repayment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seller still has a mortgage outstanding. Nevertheless, the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mortgages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LTV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ratios,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coupled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27" w:space="203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Heading4"/>
        <w:spacing w:line="206" w:lineRule="auto"/>
      </w:pPr>
      <w:bookmarkStart w:name="_TOC_250002" w:id="23"/>
      <w:bookmarkStart w:name="Quantifying developments in credit condi" w:id="24"/>
      <w:r>
        <w:rPr/>
      </w:r>
      <w:r>
        <w:rPr>
          <w:color w:val="A70740"/>
          <w:w w:val="95"/>
        </w:rPr>
        <w:t>Quantifying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credit </w:t>
      </w:r>
      <w:bookmarkEnd w:id="23"/>
      <w:r>
        <w:rPr>
          <w:color w:val="A70740"/>
        </w:rPr>
        <w:t>conditions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Changes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conditions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main </w:t>
      </w:r>
      <w:r>
        <w:rPr>
          <w:color w:val="231F20"/>
          <w:w w:val="95"/>
        </w:rPr>
        <w:t>headwinds affecting the UK recovery and their assumed evolution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output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9"/>
          <w:w w:val="90"/>
          <w:position w:val="4"/>
          <w:sz w:val="14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describes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credit</w:t>
      </w:r>
      <w:r>
        <w:rPr>
          <w:color w:val="231F20"/>
          <w:spacing w:val="-22"/>
        </w:rPr>
        <w:t> </w:t>
      </w:r>
      <w:r>
        <w:rPr>
          <w:color w:val="231F20"/>
        </w:rPr>
        <w:t>conditions</w:t>
      </w:r>
      <w:r>
        <w:rPr>
          <w:color w:val="231F20"/>
          <w:spacing w:val="-22"/>
        </w:rPr>
        <w:t> </w:t>
      </w:r>
      <w:r>
        <w:rPr>
          <w:color w:val="231F20"/>
        </w:rPr>
        <w:t>used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MPC.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  <w:w w:val="90"/>
        </w:rPr>
        <w:t>finance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risk-free </w:t>
      </w:r>
      <w:r>
        <w:rPr>
          <w:color w:val="231F20"/>
          <w:w w:val="95"/>
        </w:rPr>
        <w:t>rates.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importance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types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such,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19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3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2007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of household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</w:t>
      </w:r>
    </w:p>
    <w:p>
      <w:pPr>
        <w:spacing w:before="98"/>
        <w:ind w:left="2981" w:right="0" w:firstLine="0"/>
        <w:jc w:val="left"/>
        <w:rPr>
          <w:sz w:val="12"/>
        </w:rPr>
      </w:pPr>
      <w:r>
        <w:rPr>
          <w:color w:val="231F20"/>
          <w:sz w:val="12"/>
        </w:rPr>
        <w:t>Percentage points </w:t>
      </w:r>
      <w:r>
        <w:rPr>
          <w:color w:val="231F20"/>
          <w:position w:val="-8"/>
          <w:sz w:val="12"/>
        </w:rPr>
        <w:t>7</w:t>
      </w:r>
    </w:p>
    <w:p>
      <w:pPr>
        <w:spacing w:before="96"/>
        <w:ind w:left="1134" w:right="0" w:firstLine="0"/>
        <w:jc w:val="left"/>
        <w:rPr>
          <w:sz w:val="12"/>
        </w:rPr>
      </w:pPr>
      <w:r>
        <w:rPr>
          <w:color w:val="231F20"/>
          <w:sz w:val="12"/>
        </w:rPr>
        <w:t>Company credit</w:t>
      </w:r>
    </w:p>
    <w:p>
      <w:pPr>
        <w:tabs>
          <w:tab w:pos="3957" w:val="right" w:leader="none"/>
        </w:tabs>
        <w:spacing w:before="9"/>
        <w:ind w:left="1189" w:right="0" w:firstLine="0"/>
        <w:jc w:val="left"/>
        <w:rPr>
          <w:sz w:val="12"/>
        </w:rPr>
      </w:pPr>
      <w:r>
        <w:rPr>
          <w:color w:val="231F20"/>
          <w:sz w:val="12"/>
        </w:rPr>
        <w:t>spreads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(30%)</w:t>
        <w:tab/>
        <w:t>6</w:t>
      </w:r>
    </w:p>
    <w:p>
      <w:pPr>
        <w:tabs>
          <w:tab w:pos="3957" w:val="right" w:leader="none"/>
        </w:tabs>
        <w:spacing w:before="249"/>
        <w:ind w:left="1795" w:right="0" w:firstLine="0"/>
        <w:jc w:val="left"/>
        <w:rPr>
          <w:sz w:val="12"/>
        </w:rPr>
      </w:pPr>
      <w:r>
        <w:rPr>
          <w:color w:val="231F20"/>
          <w:sz w:val="12"/>
        </w:rPr>
        <w:t>Overall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credit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spreads</w:t>
        <w:tab/>
      </w:r>
      <w:r>
        <w:rPr>
          <w:color w:val="231F20"/>
          <w:position w:val="8"/>
          <w:sz w:val="12"/>
        </w:rPr>
        <w:t>5</w:t>
      </w:r>
    </w:p>
    <w:p>
      <w:pPr>
        <w:spacing w:before="170"/>
        <w:ind w:left="0" w:right="14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86"/>
        <w:ind w:left="0" w:right="143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87"/>
        <w:ind w:left="0" w:right="14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7"/>
        </w:rPr>
      </w:pPr>
    </w:p>
    <w:p>
      <w:pPr>
        <w:tabs>
          <w:tab w:pos="3908" w:val="left" w:leader="none"/>
        </w:tabs>
        <w:spacing w:line="163" w:lineRule="auto" w:before="0"/>
        <w:ind w:left="9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Household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credit</w:t>
        <w:tab/>
      </w:r>
      <w:r>
        <w:rPr>
          <w:color w:val="231F20"/>
          <w:w w:val="95"/>
          <w:position w:val="-5"/>
          <w:sz w:val="12"/>
        </w:rPr>
        <w:t>1</w:t>
      </w:r>
    </w:p>
    <w:p>
      <w:pPr>
        <w:spacing w:line="112" w:lineRule="exact" w:before="0"/>
        <w:ind w:left="973" w:right="0" w:firstLine="0"/>
        <w:jc w:val="left"/>
        <w:rPr>
          <w:sz w:val="12"/>
        </w:rPr>
      </w:pPr>
      <w:r>
        <w:rPr>
          <w:color w:val="231F20"/>
          <w:sz w:val="12"/>
        </w:rPr>
        <w:t>spreads (70%)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143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5096" w:space="233"/>
            <w:col w:w="5401"/>
          </w:cols>
        </w:sectPr>
      </w:pPr>
    </w:p>
    <w:p>
      <w:pPr>
        <w:pStyle w:val="BodyText"/>
        <w:spacing w:line="232" w:lineRule="exact"/>
        <w:ind w:left="153"/>
      </w:pPr>
      <w:r>
        <w:rPr>
          <w:color w:val="231F20"/>
          <w:w w:val="90"/>
        </w:rPr>
        <w:t>new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borrowing,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loans.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</w:p>
    <w:p>
      <w:pPr>
        <w:pStyle w:val="BodyText"/>
        <w:spacing w:line="171" w:lineRule="exact" w:before="27"/>
        <w:ind w:left="153"/>
      </w:pPr>
      <w:r>
        <w:rPr>
          <w:color w:val="231F20"/>
        </w:rPr>
        <w:t>rates and weights used are shown in Table 1.</w:t>
      </w:r>
    </w:p>
    <w:p>
      <w:pPr>
        <w:spacing w:before="23"/>
        <w:ind w:left="153" w:right="30" w:firstLine="29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Q3 </w:t>
      </w:r>
      <w:r>
        <w:rPr>
          <w:color w:val="231F20"/>
          <w:w w:val="95"/>
          <w:sz w:val="12"/>
        </w:rPr>
        <w:t>2007</w:t>
      </w:r>
    </w:p>
    <w:p>
      <w:pPr>
        <w:tabs>
          <w:tab w:pos="761" w:val="left" w:leader="none"/>
          <w:tab w:pos="1287" w:val="left" w:leader="none"/>
        </w:tabs>
        <w:spacing w:before="13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2008</w:t>
        <w:tab/>
        <w:t>09</w:t>
        <w:tab/>
        <w:t>10</w:t>
      </w:r>
    </w:p>
    <w:p>
      <w:pPr>
        <w:tabs>
          <w:tab w:pos="678" w:val="left" w:leader="none"/>
          <w:tab w:pos="1141" w:val="left" w:leader="none"/>
        </w:tabs>
        <w:spacing w:before="13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11</w:t>
        <w:tab/>
        <w:t>12</w:t>
        <w:tab/>
        <w:t>13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4" w:equalWidth="0">
            <w:col w:w="4978" w:space="432"/>
            <w:col w:w="443" w:space="49"/>
            <w:col w:w="1444" w:space="247"/>
            <w:col w:w="3137"/>
          </w:cols>
        </w:sectPr>
      </w:pPr>
    </w:p>
    <w:p>
      <w:pPr>
        <w:spacing w:line="244" w:lineRule="auto" w:before="4"/>
        <w:ind w:left="5482" w:right="98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BDRC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SME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Finance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Monitor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BofA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Merrill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Research,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permission,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British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Panel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Survey,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Department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</w:p>
    <w:p>
      <w:pPr>
        <w:tabs>
          <w:tab w:pos="5142" w:val="left" w:leader="none"/>
          <w:tab w:pos="5482" w:val="left" w:leader="none"/>
        </w:tabs>
        <w:spacing w:line="127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  <w:r>
        <w:rPr>
          <w:color w:val="231F20"/>
          <w:sz w:val="11"/>
        </w:rPr>
        <w:tab/>
        <w:t>Business,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Innovation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Skills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before="63"/>
        <w:ind w:left="153" w:right="0" w:firstLine="0"/>
        <w:jc w:val="left"/>
        <w:rPr>
          <w:sz w:val="18"/>
        </w:rPr>
      </w:pPr>
      <w:r>
        <w:rPr/>
        <w:pict>
          <v:group style="position:absolute;margin-left:19.841pt;margin-top:56.693001pt;width:575.4pt;height:734.2pt;mso-position-horizontal-relative:page;mso-position-vertical-relative:page;z-index:-22344192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794,6800" to="5783,6800" stroked="true" strokeweight=".125pt" strokecolor="#231f20">
              <v:stroke dashstyle="solid"/>
            </v:line>
            <v:rect style="position:absolute;left:6127;top:2409;width:3676;height:2825" filled="false" stroked="true" strokeweight=".5pt" strokecolor="#231f20">
              <v:stroke dashstyle="solid"/>
            </v:rect>
            <v:line style="position:absolute" from="9695,2793" to="9808,2793" stroked="true" strokeweight=".5pt" strokecolor="#231f20">
              <v:stroke dashstyle="solid"/>
            </v:line>
            <v:line style="position:absolute" from="9695,3181" to="9808,3181" stroked="true" strokeweight=".5pt" strokecolor="#231f20">
              <v:stroke dashstyle="solid"/>
            </v:line>
            <v:line style="position:absolute" from="9695,3570" to="9808,3570" stroked="true" strokeweight=".5pt" strokecolor="#231f20">
              <v:stroke dashstyle="solid"/>
            </v:line>
            <v:line style="position:absolute" from="9695,3958" to="9808,3958" stroked="true" strokeweight=".5pt" strokecolor="#231f20">
              <v:stroke dashstyle="solid"/>
            </v:line>
            <v:line style="position:absolute" from="9695,4347" to="9808,4347" stroked="true" strokeweight=".5pt" strokecolor="#231f20">
              <v:stroke dashstyle="solid"/>
            </v:line>
            <v:line style="position:absolute" from="9695,4735" to="9808,4735" stroked="true" strokeweight=".5pt" strokecolor="#231f20">
              <v:stroke dashstyle="solid"/>
            </v:line>
            <v:line style="position:absolute" from="9695,5124" to="9808,5124" stroked="true" strokeweight=".5pt" strokecolor="#231f20">
              <v:stroke dashstyle="solid"/>
            </v:line>
            <v:line style="position:absolute" from="6123,2793" to="6236,2793" stroked="true" strokeweight=".5pt" strokecolor="#231f20">
              <v:stroke dashstyle="solid"/>
            </v:line>
            <v:line style="position:absolute" from="6123,3181" to="6236,3181" stroked="true" strokeweight=".5pt" strokecolor="#231f20">
              <v:stroke dashstyle="solid"/>
            </v:line>
            <v:line style="position:absolute" from="6123,3570" to="6236,3570" stroked="true" strokeweight=".5pt" strokecolor="#231f20">
              <v:stroke dashstyle="solid"/>
            </v:line>
            <v:line style="position:absolute" from="6123,3958" to="6236,3958" stroked="true" strokeweight=".5pt" strokecolor="#231f20">
              <v:stroke dashstyle="solid"/>
            </v:line>
            <v:line style="position:absolute" from="6123,4347" to="6236,4347" stroked="true" strokeweight=".5pt" strokecolor="#231f20">
              <v:stroke dashstyle="solid"/>
            </v:line>
            <v:line style="position:absolute" from="6123,4735" to="6236,4735" stroked="true" strokeweight=".5pt" strokecolor="#231f20">
              <v:stroke dashstyle="solid"/>
            </v:line>
            <v:line style="position:absolute" from="6123,5124" to="6236,5124" stroked="true" strokeweight=".5pt" strokecolor="#231f20">
              <v:stroke dashstyle="solid"/>
            </v:line>
            <v:line style="position:absolute" from="9497,3831" to="9630,3866" stroked="true" strokeweight="1pt" strokecolor="#5794c5">
              <v:stroke dashstyle="solid"/>
            </v:line>
            <v:line style="position:absolute" from="9363,3745" to="9497,3831" stroked="true" strokeweight="1pt" strokecolor="#5794c5">
              <v:stroke dashstyle="solid"/>
            </v:line>
            <v:line style="position:absolute" from="9230,3672" to="9363,3745" stroked="true" strokeweight="1pt" strokecolor="#5794c5">
              <v:stroke dashstyle="solid"/>
            </v:line>
            <v:line style="position:absolute" from="9096,3532" to="9230,3672" stroked="true" strokeweight="1pt" strokecolor="#5794c5">
              <v:stroke dashstyle="solid"/>
            </v:line>
            <v:line style="position:absolute" from="8962,3425" to="9096,3532" stroked="true" strokeweight="1pt" strokecolor="#5794c5">
              <v:stroke dashstyle="solid"/>
            </v:line>
            <v:line style="position:absolute" from="8819,3433" to="8972,3433" stroked="true" strokeweight="1.735pt" strokecolor="#5794c5">
              <v:stroke dashstyle="solid"/>
            </v:line>
            <v:line style="position:absolute" from="8695,3468" to="8829,3440" stroked="true" strokeweight="1pt" strokecolor="#5794c5">
              <v:stroke dashstyle="solid"/>
            </v:line>
            <v:line style="position:absolute" from="8552,3470" to="8705,3470" stroked="true" strokeweight="1.232pt" strokecolor="#5794c5">
              <v:stroke dashstyle="solid"/>
            </v:line>
            <v:line style="position:absolute" from="8428,3516" to="8562,3472" stroked="true" strokeweight="1pt" strokecolor="#5794c5">
              <v:stroke dashstyle="solid"/>
            </v:line>
            <v:line style="position:absolute" from="8295,3580" to="8428,3516" stroked="true" strokeweight="1pt" strokecolor="#5794c5">
              <v:stroke dashstyle="solid"/>
            </v:line>
            <v:line style="position:absolute" from="8161,3675" to="8295,3580" stroked="true" strokeweight="1pt" strokecolor="#5794c5">
              <v:stroke dashstyle="solid"/>
            </v:line>
            <v:line style="position:absolute" from="8028,3570" to="8161,3675" stroked="true" strokeweight="1pt" strokecolor="#5794c5">
              <v:stroke dashstyle="solid"/>
            </v:line>
            <v:line style="position:absolute" from="7884,3566" to="8038,3566" stroked="true" strokeweight="1.377pt" strokecolor="#5794c5">
              <v:stroke dashstyle="solid"/>
            </v:line>
            <v:line style="position:absolute" from="7761,3616" to="7894,3562" stroked="true" strokeweight="1pt" strokecolor="#5794c5">
              <v:stroke dashstyle="solid"/>
            </v:line>
            <v:line style="position:absolute" from="7627,3669" to="7761,3616" stroked="true" strokeweight="1.0pt" strokecolor="#5794c5">
              <v:stroke dashstyle="solid"/>
            </v:line>
            <v:line style="position:absolute" from="7493,3692" to="7627,3669" stroked="true" strokeweight="1pt" strokecolor="#5794c5">
              <v:stroke dashstyle="solid"/>
            </v:line>
            <v:line style="position:absolute" from="7360,3708" to="7493,3692" stroked="true" strokeweight="1pt" strokecolor="#5794c5">
              <v:stroke dashstyle="solid"/>
            </v:line>
            <v:line style="position:absolute" from="7226,3843" to="7360,3708" stroked="true" strokeweight="1pt" strokecolor="#5794c5">
              <v:stroke dashstyle="solid"/>
            </v:line>
            <v:line style="position:absolute" from="7093,3981" to="7226,3843" stroked="true" strokeweight="1pt" strokecolor="#5794c5">
              <v:stroke dashstyle="solid"/>
            </v:line>
            <v:line style="position:absolute" from="6959,4272" to="7093,3981" stroked="true" strokeweight="1pt" strokecolor="#5794c5">
              <v:stroke dashstyle="solid"/>
            </v:line>
            <v:line style="position:absolute" from="6826,4740" to="6959,4272" stroked="true" strokeweight="1pt" strokecolor="#5794c5">
              <v:stroke dashstyle="solid"/>
            </v:line>
            <v:line style="position:absolute" from="6692,4835" to="6826,4740" stroked="true" strokeweight="1pt" strokecolor="#5794c5">
              <v:stroke dashstyle="solid"/>
            </v:line>
            <v:line style="position:absolute" from="6559,4917" to="6692,4835" stroked="true" strokeweight="1pt" strokecolor="#5794c5">
              <v:stroke dashstyle="solid"/>
            </v:line>
            <v:line style="position:absolute" from="6425,4944" to="6559,4917" stroked="true" strokeweight="1pt" strokecolor="#5794c5">
              <v:stroke dashstyle="solid"/>
            </v:line>
            <v:line style="position:absolute" from="6292,5124" to="6425,4944" stroked="true" strokeweight="1pt" strokecolor="#5794c5">
              <v:stroke dashstyle="solid"/>
            </v:line>
            <v:line style="position:absolute" from="9497,4298" to="9630,4393" stroked="true" strokeweight="1.0pt" strokecolor="#b01c88">
              <v:stroke dashstyle="solid"/>
            </v:line>
            <v:line style="position:absolute" from="9363,4238" to="9497,4298" stroked="true" strokeweight="1pt" strokecolor="#b01c88">
              <v:stroke dashstyle="solid"/>
            </v:line>
            <v:line style="position:absolute" from="9230,4194" to="9363,4238" stroked="true" strokeweight="1pt" strokecolor="#b01c88">
              <v:stroke dashstyle="solid"/>
            </v:line>
            <v:line style="position:absolute" from="9096,4043" to="9230,4194" stroked="true" strokeweight="1pt" strokecolor="#b01c88">
              <v:stroke dashstyle="solid"/>
            </v:line>
            <v:line style="position:absolute" from="8962,3896" to="9096,4043" stroked="true" strokeweight="1pt" strokecolor="#b01c88">
              <v:stroke dashstyle="solid"/>
            </v:line>
            <v:line style="position:absolute" from="8819,3903" to="8972,3903" stroked="true" strokeweight="1.699pt" strokecolor="#b01c88">
              <v:stroke dashstyle="solid"/>
            </v:line>
            <v:line style="position:absolute" from="8695,3772" to="8829,3910" stroked="true" strokeweight="1pt" strokecolor="#b01c88">
              <v:stroke dashstyle="solid"/>
            </v:line>
            <v:line style="position:absolute" from="8562,3954" to="8695,3772" stroked="true" strokeweight="1pt" strokecolor="#b01c88">
              <v:stroke dashstyle="solid"/>
            </v:line>
            <v:line style="position:absolute" from="8428,4320" to="8562,3954" stroked="true" strokeweight="1.0pt" strokecolor="#b01c88">
              <v:stroke dashstyle="solid"/>
            </v:line>
            <v:line style="position:absolute" from="8295,4370" to="8428,4320" stroked="true" strokeweight="1pt" strokecolor="#b01c88">
              <v:stroke dashstyle="solid"/>
            </v:line>
            <v:line style="position:absolute" from="8161,4311" to="8295,4370" stroked="true" strokeweight="1pt" strokecolor="#b01c88">
              <v:stroke dashstyle="solid"/>
            </v:line>
            <v:line style="position:absolute" from="8028,4278" to="8161,4311" stroked="true" strokeweight="1.0pt" strokecolor="#b01c88">
              <v:stroke dashstyle="solid"/>
            </v:line>
            <v:line style="position:absolute" from="7884,4271" to="8038,4271" stroked="true" strokeweight="1.698pt" strokecolor="#b01c88">
              <v:stroke dashstyle="solid"/>
            </v:line>
            <v:line style="position:absolute" from="7761,4246" to="7894,4264" stroked="true" strokeweight="1.0pt" strokecolor="#b01c88">
              <v:stroke dashstyle="solid"/>
            </v:line>
            <v:line style="position:absolute" from="7627,4159" to="7761,4246" stroked="true" strokeweight="1pt" strokecolor="#b01c88">
              <v:stroke dashstyle="solid"/>
            </v:line>
            <v:line style="position:absolute" from="7493,4016" to="7627,4159" stroked="true" strokeweight="1pt" strokecolor="#b01c88">
              <v:stroke dashstyle="solid"/>
            </v:line>
            <v:line style="position:absolute" from="7360,3605" to="7493,4016" stroked="true" strokeweight="1.0pt" strokecolor="#b01c88">
              <v:stroke dashstyle="solid"/>
            </v:line>
            <v:line style="position:absolute" from="7226,3068" to="7360,3605" stroked="true" strokeweight="1.0pt" strokecolor="#b01c88">
              <v:stroke dashstyle="solid"/>
            </v:line>
            <v:line style="position:absolute" from="7093,2778" to="7226,3068" stroked="true" strokeweight="1pt" strokecolor="#b01c88">
              <v:stroke dashstyle="solid"/>
            </v:line>
            <v:line style="position:absolute" from="6959,3930" to="7093,2778" stroked="true" strokeweight="1pt" strokecolor="#b01c88">
              <v:stroke dashstyle="solid"/>
            </v:line>
            <v:line style="position:absolute" from="6826,4277" to="6959,3930" stroked="true" strokeweight="1pt" strokecolor="#b01c88">
              <v:stroke dashstyle="solid"/>
            </v:line>
            <v:line style="position:absolute" from="6692,4321" to="6826,4277" stroked="true" strokeweight="1pt" strokecolor="#b01c88">
              <v:stroke dashstyle="solid"/>
            </v:line>
            <v:line style="position:absolute" from="6559,4712" to="6692,4321" stroked="true" strokeweight="1.0pt" strokecolor="#b01c88">
              <v:stroke dashstyle="solid"/>
            </v:line>
            <v:line style="position:absolute" from="6425,4873" to="6559,4712" stroked="true" strokeweight="1pt" strokecolor="#b01c88">
              <v:stroke dashstyle="solid"/>
            </v:line>
            <v:line style="position:absolute" from="6292,5124" to="6425,4873" stroked="true" strokeweight="1pt" strokecolor="#b01c88">
              <v:stroke dashstyle="solid"/>
            </v:line>
            <v:line style="position:absolute" from="9497,3971" to="9630,4024" stroked="true" strokeweight="1pt" strokecolor="#f6891f">
              <v:stroke dashstyle="solid"/>
            </v:line>
            <v:line style="position:absolute" from="9363,3893" to="9497,3971" stroked="true" strokeweight="1pt" strokecolor="#f6891f">
              <v:stroke dashstyle="solid"/>
            </v:line>
            <v:line style="position:absolute" from="9230,3828" to="9363,3893" stroked="true" strokeweight="1.0pt" strokecolor="#f6891f">
              <v:stroke dashstyle="solid"/>
            </v:line>
            <v:line style="position:absolute" from="9096,3685" to="9230,3828" stroked="true" strokeweight="1pt" strokecolor="#f6891f">
              <v:stroke dashstyle="solid"/>
            </v:line>
            <v:line style="position:absolute" from="8962,3566" to="9096,3685" stroked="true" strokeweight="1pt" strokecolor="#f6891f">
              <v:stroke dashstyle="solid"/>
            </v:line>
            <v:line style="position:absolute" from="8819,3574" to="8972,3574" stroked="true" strokeweight="1.724pt" strokecolor="#f6891f">
              <v:stroke dashstyle="solid"/>
            </v:line>
            <v:line style="position:absolute" from="8695,3559" to="8829,3581" stroked="true" strokeweight="1pt" strokecolor="#f6891f">
              <v:stroke dashstyle="solid"/>
            </v:line>
            <v:line style="position:absolute" from="8562,3617" to="8695,3559" stroked="true" strokeweight="1pt" strokecolor="#f6891f">
              <v:stroke dashstyle="solid"/>
            </v:line>
            <v:line style="position:absolute" from="8428,3757" to="8562,3617" stroked="true" strokeweight="1pt" strokecolor="#f6891f">
              <v:stroke dashstyle="solid"/>
            </v:line>
            <v:line style="position:absolute" from="8295,3817" to="8428,3757" stroked="true" strokeweight="1pt" strokecolor="#f6891f">
              <v:stroke dashstyle="solid"/>
            </v:line>
            <v:line style="position:absolute" from="8161,3866" to="8295,3817" stroked="true" strokeweight="1pt" strokecolor="#f6891f">
              <v:stroke dashstyle="solid"/>
            </v:line>
            <v:line style="position:absolute" from="8028,3782" to="8161,3866" stroked="true" strokeweight="1pt" strokecolor="#f6891f">
              <v:stroke dashstyle="solid"/>
            </v:line>
            <v:line style="position:absolute" from="7884,3777" to="8038,3777" stroked="true" strokeweight="1.473pt" strokecolor="#f6891f">
              <v:stroke dashstyle="solid"/>
            </v:line>
            <v:line style="position:absolute" from="7761,3805" to="7894,3773" stroked="true" strokeweight="1pt" strokecolor="#f6891f">
              <v:stroke dashstyle="solid"/>
            </v:line>
            <v:line style="position:absolute" from="7617,3810" to="7771,3810" stroked="true" strokeweight="1.536pt" strokecolor="#f6891f">
              <v:stroke dashstyle="solid"/>
            </v:line>
            <v:line style="position:absolute" from="7493,3789" to="7627,3816" stroked="true" strokeweight="1pt" strokecolor="#f6891f">
              <v:stroke dashstyle="solid"/>
            </v:line>
            <v:line style="position:absolute" from="7360,3677" to="7493,3789" stroked="true" strokeweight="1pt" strokecolor="#f6891f">
              <v:stroke dashstyle="solid"/>
            </v:line>
            <v:line style="position:absolute" from="7226,3610" to="7360,3677" stroked="true" strokeweight="1.0pt" strokecolor="#f6891f">
              <v:stroke dashstyle="solid"/>
            </v:line>
            <v:line style="position:absolute" from="7083,3615" to="7236,3615" stroked="true" strokeweight="1.463pt" strokecolor="#f6891f">
              <v:stroke dashstyle="solid"/>
            </v:line>
            <v:line style="position:absolute" from="6959,4169" to="7093,3620" stroked="true" strokeweight="1pt" strokecolor="#f6891f">
              <v:stroke dashstyle="solid"/>
            </v:line>
            <v:line style="position:absolute" from="6826,4601" to="6959,4169" stroked="true" strokeweight="1pt" strokecolor="#f6891f">
              <v:stroke dashstyle="solid"/>
            </v:line>
            <v:line style="position:absolute" from="6692,4681" to="6826,4601" stroked="true" strokeweight="1pt" strokecolor="#f6891f">
              <v:stroke dashstyle="solid"/>
            </v:line>
            <v:line style="position:absolute" from="6559,4855" to="6692,4681" stroked="true" strokeweight="1pt" strokecolor="#f6891f">
              <v:stroke dashstyle="solid"/>
            </v:line>
            <v:line style="position:absolute" from="6425,4923" to="6559,4855" stroked="true" strokeweight="1pt" strokecolor="#f6891f">
              <v:stroke dashstyle="solid"/>
            </v:line>
            <v:line style="position:absolute" from="6292,5124" to="6425,4923" stroked="true" strokeweight="1pt" strokecolor="#f6891f">
              <v:stroke dashstyle="solid"/>
            </v:line>
            <v:line style="position:absolute" from="9230,5142" to="9230,5239" stroked="true" strokeweight=".5pt" strokecolor="#231f20">
              <v:stroke dashstyle="solid"/>
            </v:line>
            <v:line style="position:absolute" from="8695,5142" to="8695,5239" stroked="true" strokeweight=".5pt" strokecolor="#231f20">
              <v:stroke dashstyle="solid"/>
            </v:line>
            <v:line style="position:absolute" from="8161,5142" to="8161,5239" stroked="true" strokeweight=".5pt" strokecolor="#231f20">
              <v:stroke dashstyle="solid"/>
            </v:line>
            <v:line style="position:absolute" from="7627,5142" to="7627,5239" stroked="true" strokeweight=".5pt" strokecolor="#231f20">
              <v:stroke dashstyle="solid"/>
            </v:line>
            <v:line style="position:absolute" from="7093,5142" to="7093,5239" stroked="true" strokeweight=".5pt" strokecolor="#231f20">
              <v:stroke dashstyle="solid"/>
            </v:line>
            <v:line style="position:absolute" from="6559,5142" to="6559,5239" stroked="true" strokeweight=".5pt" strokecolor="#231f20">
              <v:stroke dashstyle="solid"/>
            </v:line>
            <v:line style="position:absolute" from="6292,5142" to="6292,5239" stroked="true" strokeweight=".5pt" strokecolor="#231f20">
              <v:stroke dashstyle="solid"/>
            </v:line>
            <v:line style="position:absolute" from="8232,3334" to="8232,3758" stroked="true" strokeweight=".5pt" strokecolor="#231f20">
              <v:stroke dashstyle="solid"/>
            </v:line>
            <v:shape style="position:absolute;left:8206;top:3740;width:51;height:85" coordorigin="8207,3741" coordsize="51,85" path="m8257,3741l8207,3741,8213,3756,8218,3768,8232,3825,8233,3816,8236,3806,8239,3794,8242,3781,8246,3770,8257,3741xe" filled="true" fillcolor="#231f20" stroked="false">
              <v:path arrowok="t"/>
              <v:fill type="solid"/>
            </v:shape>
            <v:line style="position:absolute" from="6123,1594" to="10431,1594" stroked="true" strokeweight=".7pt" strokecolor="#a70740">
              <v:stroke dashstyle="solid"/>
            </v:line>
            <w10:wrap type="none"/>
          </v:group>
        </w:pict>
      </w:r>
      <w:r>
        <w:rPr>
          <w:color w:val="A70740"/>
          <w:sz w:val="18"/>
        </w:rPr>
        <w:t>Table 1 </w:t>
      </w:r>
      <w:r>
        <w:rPr>
          <w:color w:val="231F20"/>
          <w:sz w:val="18"/>
        </w:rPr>
        <w:t>Interest rates used to estimate credit spreads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209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Interest rates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Households (70%)</w:t>
      </w:r>
      <w:r>
        <w:rPr>
          <w:color w:val="231F20"/>
          <w:position w:val="4"/>
          <w:sz w:val="11"/>
        </w:rPr>
        <w:t>(a)</w:t>
      </w:r>
    </w:p>
    <w:p>
      <w:pPr>
        <w:spacing w:before="60"/>
        <w:ind w:left="202" w:right="0" w:firstLine="0"/>
        <w:jc w:val="left"/>
        <w:rPr>
          <w:sz w:val="11"/>
        </w:rPr>
      </w:pPr>
      <w:r>
        <w:rPr>
          <w:i/>
          <w:color w:val="231F20"/>
          <w:w w:val="95"/>
          <w:sz w:val="14"/>
        </w:rPr>
        <w:t>of which:</w:t>
      </w:r>
      <w:r>
        <w:rPr>
          <w:color w:val="231F20"/>
          <w:w w:val="95"/>
          <w:position w:val="4"/>
          <w:sz w:val="11"/>
        </w:rPr>
        <w:t>(b)</w:t>
      </w:r>
    </w:p>
    <w:p>
      <w:pPr>
        <w:tabs>
          <w:tab w:pos="2098" w:val="left" w:leader="none"/>
        </w:tabs>
        <w:spacing w:line="220" w:lineRule="auto" w:before="83"/>
        <w:ind w:left="2098" w:right="519" w:hanging="1882"/>
        <w:jc w:val="left"/>
        <w:rPr>
          <w:sz w:val="14"/>
        </w:rPr>
      </w:pPr>
      <w:r>
        <w:rPr>
          <w:i/>
          <w:color w:val="231F20"/>
          <w:w w:val="95"/>
          <w:sz w:val="14"/>
        </w:rPr>
        <w:t>depositors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(50%)</w:t>
        <w:tab/>
      </w:r>
      <w:r>
        <w:rPr>
          <w:color w:val="231F20"/>
          <w:w w:val="90"/>
          <w:sz w:val="14"/>
        </w:rPr>
        <w:t>One-year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three-year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fixed-rate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bonds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 </w:t>
      </w:r>
      <w:r>
        <w:rPr>
          <w:color w:val="231F20"/>
          <w:sz w:val="14"/>
        </w:rPr>
        <w:t>one-year time</w:t>
      </w:r>
      <w:r>
        <w:rPr>
          <w:color w:val="231F20"/>
          <w:spacing w:val="-35"/>
          <w:sz w:val="14"/>
        </w:rPr>
        <w:t> </w:t>
      </w:r>
      <w:r>
        <w:rPr>
          <w:color w:val="231F20"/>
          <w:sz w:val="14"/>
        </w:rPr>
        <w:t>deposit</w:t>
      </w:r>
    </w:p>
    <w:p>
      <w:pPr>
        <w:tabs>
          <w:tab w:pos="2098" w:val="left" w:leader="none"/>
        </w:tabs>
        <w:spacing w:line="156" w:lineRule="exact" w:before="76"/>
        <w:ind w:left="216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low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LTV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borrowers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(21%)</w:t>
        <w:tab/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75%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LTV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two-year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fixed-rate,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five-year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fixed-rate,</w:t>
      </w:r>
    </w:p>
    <w:p>
      <w:pPr>
        <w:spacing w:line="156" w:lineRule="exact" w:before="0"/>
        <w:ind w:left="2098" w:right="0" w:firstLine="0"/>
        <w:jc w:val="left"/>
        <w:rPr>
          <w:sz w:val="14"/>
        </w:rPr>
      </w:pPr>
      <w:r>
        <w:rPr>
          <w:color w:val="231F20"/>
          <w:sz w:val="14"/>
        </w:rPr>
        <w:t>and Bank Rate tracker mortgages</w:t>
      </w:r>
    </w:p>
    <w:p>
      <w:pPr>
        <w:pStyle w:val="BodyText"/>
        <w:spacing w:before="1"/>
        <w:rPr>
          <w:sz w:val="19"/>
        </w:rPr>
      </w:pPr>
    </w:p>
    <w:p>
      <w:pPr>
        <w:tabs>
          <w:tab w:pos="2098" w:val="left" w:leader="none"/>
        </w:tabs>
        <w:spacing w:before="0"/>
        <w:ind w:left="216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high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LTV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borrowers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(4%)</w:t>
        <w:tab/>
      </w:r>
      <w:r>
        <w:rPr>
          <w:color w:val="231F20"/>
          <w:sz w:val="14"/>
        </w:rPr>
        <w:t>New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90%</w:t>
      </w:r>
      <w:r>
        <w:rPr>
          <w:color w:val="231F20"/>
          <w:spacing w:val="-19"/>
          <w:sz w:val="14"/>
        </w:rPr>
        <w:t> </w:t>
      </w:r>
      <w:r>
        <w:rPr>
          <w:color w:val="231F20"/>
          <w:spacing w:val="-4"/>
          <w:sz w:val="14"/>
        </w:rPr>
        <w:t>LTV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two-year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fixed-rate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mortgage</w:t>
      </w:r>
    </w:p>
    <w:p>
      <w:pPr>
        <w:tabs>
          <w:tab w:pos="2098" w:val="left" w:leader="none"/>
        </w:tabs>
        <w:spacing w:line="156" w:lineRule="exact" w:before="73"/>
        <w:ind w:left="216" w:right="0" w:firstLine="0"/>
        <w:jc w:val="left"/>
        <w:rPr>
          <w:sz w:val="14"/>
        </w:rPr>
      </w:pPr>
      <w:r>
        <w:rPr>
          <w:i/>
          <w:color w:val="231F20"/>
          <w:w w:val="90"/>
          <w:sz w:val="14"/>
        </w:rPr>
        <w:t>unsecured</w:t>
      </w:r>
      <w:r>
        <w:rPr>
          <w:i/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borrowers</w:t>
      </w:r>
      <w:r>
        <w:rPr>
          <w:i/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(25%)</w:t>
        <w:tab/>
      </w:r>
      <w:r>
        <w:rPr>
          <w:color w:val="231F20"/>
          <w:sz w:val="14"/>
        </w:rPr>
        <w:t>Credit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card,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overdraft,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£5,000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personal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loan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and</w:t>
      </w:r>
    </w:p>
    <w:p>
      <w:pPr>
        <w:spacing w:line="156" w:lineRule="exact" w:before="0"/>
        <w:ind w:left="2098" w:right="0" w:firstLine="0"/>
        <w:jc w:val="left"/>
        <w:rPr>
          <w:sz w:val="14"/>
        </w:rPr>
      </w:pPr>
      <w:r>
        <w:rPr>
          <w:color w:val="231F20"/>
          <w:sz w:val="14"/>
        </w:rPr>
        <w:t>£10,000 personal loan</w:t>
      </w:r>
    </w:p>
    <w:p>
      <w:pPr>
        <w:spacing w:before="61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Companies (30%)</w:t>
      </w:r>
      <w:r>
        <w:rPr>
          <w:color w:val="231F20"/>
          <w:position w:val="4"/>
          <w:sz w:val="11"/>
        </w:rPr>
        <w:t>(a)</w:t>
      </w:r>
    </w:p>
    <w:p>
      <w:pPr>
        <w:spacing w:before="60"/>
        <w:ind w:left="202" w:right="0" w:firstLine="0"/>
        <w:jc w:val="left"/>
        <w:rPr>
          <w:sz w:val="11"/>
        </w:rPr>
      </w:pPr>
      <w:r>
        <w:rPr>
          <w:i/>
          <w:color w:val="231F20"/>
          <w:w w:val="95"/>
          <w:sz w:val="14"/>
        </w:rPr>
        <w:t>of which:</w:t>
      </w:r>
      <w:r>
        <w:rPr>
          <w:color w:val="231F20"/>
          <w:w w:val="95"/>
          <w:position w:val="4"/>
          <w:sz w:val="11"/>
        </w:rPr>
        <w:t>(c)</w:t>
      </w:r>
    </w:p>
    <w:p>
      <w:pPr>
        <w:tabs>
          <w:tab w:pos="2098" w:val="left" w:leader="none"/>
        </w:tabs>
        <w:spacing w:line="156" w:lineRule="exact" w:before="73"/>
        <w:ind w:left="205" w:right="0" w:firstLine="0"/>
        <w:jc w:val="left"/>
        <w:rPr>
          <w:sz w:val="14"/>
        </w:rPr>
      </w:pPr>
      <w:r>
        <w:rPr>
          <w:i/>
          <w:color w:val="231F20"/>
          <w:w w:val="90"/>
          <w:sz w:val="14"/>
        </w:rPr>
        <w:t>small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medium-sized</w:t>
        <w:tab/>
      </w:r>
      <w:r>
        <w:rPr>
          <w:color w:val="231F20"/>
          <w:sz w:val="14"/>
        </w:rPr>
        <w:t>Data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bank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loan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rates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based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on</w:t>
      </w:r>
    </w:p>
    <w:p>
      <w:pPr>
        <w:tabs>
          <w:tab w:pos="2098" w:val="left" w:leader="none"/>
        </w:tabs>
        <w:spacing w:line="156" w:lineRule="exact" w:before="0"/>
        <w:ind w:left="256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enterprises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(37%)</w:t>
        <w:tab/>
      </w:r>
      <w:r>
        <w:rPr>
          <w:color w:val="231F20"/>
          <w:sz w:val="14"/>
        </w:rPr>
        <w:t>evidence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CCS</w:t>
      </w:r>
      <w:r>
        <w:rPr>
          <w:i/>
          <w:color w:val="231F20"/>
          <w:spacing w:val="-1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other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surveys</w:t>
      </w:r>
    </w:p>
    <w:p>
      <w:pPr>
        <w:tabs>
          <w:tab w:pos="2098" w:val="left" w:leader="none"/>
        </w:tabs>
        <w:spacing w:line="156" w:lineRule="exact" w:before="72"/>
        <w:ind w:left="205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large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businesses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(63%)</w:t>
        <w:tab/>
      </w:r>
      <w:r>
        <w:rPr>
          <w:color w:val="231F20"/>
          <w:sz w:val="14"/>
        </w:rPr>
        <w:t>Data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corporate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bond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spreads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judgement</w:t>
      </w:r>
    </w:p>
    <w:p>
      <w:pPr>
        <w:spacing w:line="156" w:lineRule="exact" w:before="0"/>
        <w:ind w:left="2098" w:right="0" w:firstLine="0"/>
        <w:jc w:val="left"/>
        <w:rPr>
          <w:i/>
          <w:sz w:val="14"/>
        </w:rPr>
      </w:pPr>
      <w:r>
        <w:rPr>
          <w:color w:val="231F20"/>
          <w:sz w:val="14"/>
        </w:rPr>
        <w:t>based on evidence from the </w:t>
      </w:r>
      <w:r>
        <w:rPr>
          <w:i/>
          <w:color w:val="231F20"/>
          <w:sz w:val="14"/>
        </w:rPr>
        <w:t>CCS</w:t>
      </w:r>
    </w:p>
    <w:p>
      <w:pPr>
        <w:pStyle w:val="BodyText"/>
        <w:spacing w:before="10"/>
        <w:rPr>
          <w:i/>
          <w:sz w:val="19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202" w:hanging="171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measures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companies.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loans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 households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loans.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45" w:hanging="171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credit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group.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proportions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rely 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type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extra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spending,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Panel </w:t>
      </w:r>
      <w:r>
        <w:rPr>
          <w:color w:val="231F20"/>
          <w:sz w:val="11"/>
        </w:rPr>
        <w:t>Survey.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47" w:hanging="171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 spread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group.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loans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PNFCs.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SMEs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(large)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debit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main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(greater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than)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£25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companies,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separately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combined,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start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financial</w:t>
      </w:r>
      <w:r>
        <w:rPr>
          <w:color w:val="231F20"/>
          <w:spacing w:val="-36"/>
        </w:rPr>
        <w:t> </w:t>
      </w:r>
      <w:r>
        <w:rPr>
          <w:color w:val="231F20"/>
        </w:rPr>
        <w:t>crisis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2007</w:t>
      </w:r>
      <w:r>
        <w:rPr>
          <w:color w:val="231F20"/>
          <w:spacing w:val="-39"/>
        </w:rPr>
        <w:t> </w:t>
      </w:r>
      <w:r>
        <w:rPr>
          <w:color w:val="231F20"/>
        </w:rPr>
        <w:t>Q3.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fact</w:t>
      </w:r>
      <w:r>
        <w:rPr>
          <w:color w:val="231F20"/>
          <w:spacing w:val="-39"/>
        </w:rPr>
        <w:t> </w:t>
      </w:r>
      <w:r>
        <w:rPr>
          <w:color w:val="231F20"/>
        </w:rPr>
        <w:t>that estimated</w:t>
      </w:r>
      <w:r>
        <w:rPr>
          <w:color w:val="231F20"/>
          <w:spacing w:val="-45"/>
        </w:rPr>
        <w:t> </w:t>
      </w:r>
      <w:r>
        <w:rPr>
          <w:color w:val="231F20"/>
        </w:rPr>
        <w:t>spreads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zero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2007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6"/>
        </w:rPr>
        <w:t> </w:t>
      </w:r>
      <w:r>
        <w:rPr>
          <w:color w:val="231F20"/>
        </w:rPr>
        <w:t>does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mean that</w:t>
      </w:r>
      <w:r>
        <w:rPr>
          <w:color w:val="231F20"/>
          <w:spacing w:val="-46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normal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indeed,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unsustainably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compressed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crisis.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Rather,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convenient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show</w:t>
      </w:r>
      <w:r>
        <w:rPr>
          <w:color w:val="231F20"/>
          <w:spacing w:val="-29"/>
        </w:rPr>
        <w:t> </w:t>
      </w:r>
      <w:r>
        <w:rPr>
          <w:color w:val="231F20"/>
        </w:rPr>
        <w:t>how</w:t>
      </w:r>
      <w:r>
        <w:rPr>
          <w:color w:val="231F20"/>
          <w:spacing w:val="-29"/>
        </w:rPr>
        <w:t> </w:t>
      </w:r>
      <w:r>
        <w:rPr>
          <w:color w:val="231F20"/>
        </w:rPr>
        <w:t>conditions</w:t>
      </w:r>
      <w:r>
        <w:rPr>
          <w:color w:val="231F20"/>
          <w:spacing w:val="-30"/>
        </w:rPr>
        <w:t> </w:t>
      </w:r>
      <w:r>
        <w:rPr>
          <w:color w:val="231F20"/>
        </w:rPr>
        <w:t>have</w:t>
      </w:r>
      <w:r>
        <w:rPr>
          <w:color w:val="231F20"/>
          <w:spacing w:val="-29"/>
        </w:rPr>
        <w:t> </w:t>
      </w:r>
      <w:r>
        <w:rPr>
          <w:color w:val="231F20"/>
        </w:rPr>
        <w:t>evolved</w:t>
      </w:r>
      <w:r>
        <w:rPr>
          <w:color w:val="231F20"/>
          <w:spacing w:val="-29"/>
        </w:rPr>
        <w:t> </w:t>
      </w:r>
      <w:r>
        <w:rPr>
          <w:color w:val="231F20"/>
        </w:rPr>
        <w:t>since</w:t>
      </w:r>
      <w:r>
        <w:rPr>
          <w:color w:val="231F20"/>
          <w:spacing w:val="-32"/>
        </w:rPr>
        <w:t> </w:t>
      </w:r>
      <w:r>
        <w:rPr>
          <w:color w:val="231F20"/>
        </w:rPr>
        <w:t>then.</w:t>
      </w:r>
    </w:p>
    <w:p>
      <w:pPr>
        <w:pStyle w:val="BodyText"/>
        <w:spacing w:before="8"/>
      </w:pPr>
    </w:p>
    <w:p>
      <w:pPr>
        <w:pStyle w:val="Heading6"/>
        <w:ind w:left="153"/>
      </w:pPr>
      <w:r>
        <w:rPr>
          <w:color w:val="A70740"/>
        </w:rPr>
        <w:t>Households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spacing w:val="-6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calculate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spread,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divided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four </w:t>
      </w:r>
      <w:r>
        <w:rPr>
          <w:color w:val="231F20"/>
        </w:rPr>
        <w:t>groups</w:t>
      </w:r>
      <w:r>
        <w:rPr>
          <w:color w:val="231F20"/>
          <w:spacing w:val="-45"/>
        </w:rPr>
        <w:t> </w:t>
      </w:r>
      <w:r>
        <w:rPr>
          <w:color w:val="231F20"/>
        </w:rPr>
        <w:t>depending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marginal</w:t>
      </w:r>
      <w:r>
        <w:rPr>
          <w:color w:val="231F20"/>
          <w:spacing w:val="-43"/>
        </w:rPr>
        <w:t> </w:t>
      </w:r>
      <w:r>
        <w:rPr>
          <w:color w:val="231F20"/>
        </w:rPr>
        <w:t>source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finance,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Panel Survey.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using</w:t>
      </w:r>
    </w:p>
    <w:p>
      <w:pPr>
        <w:spacing w:before="102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(a) See footnote (a) to Table 1.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92"/>
        <w:ind w:left="153" w:right="253"/>
      </w:pPr>
      <w:r>
        <w:rPr>
          <w:color w:val="231F20"/>
          <w:w w:val="90"/>
        </w:rPr>
        <w:t>‘quoted’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advertised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lenders.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68" w:lineRule="auto" w:before="0" w:after="0"/>
        <w:ind w:left="323" w:right="601" w:hanging="171"/>
        <w:jc w:val="both"/>
        <w:rPr>
          <w:color w:val="231F20"/>
          <w:sz w:val="20"/>
        </w:rPr>
      </w:pPr>
      <w:r>
        <w:rPr>
          <w:color w:val="231F20"/>
          <w:w w:val="95"/>
          <w:sz w:val="20"/>
        </w:rPr>
        <w:t>Savers.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Some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households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will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sufficient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savings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to </w:t>
      </w:r>
      <w:r>
        <w:rPr>
          <w:color w:val="231F20"/>
          <w:w w:val="90"/>
          <w:sz w:val="20"/>
        </w:rPr>
        <w:t>finance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extra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spending.</w:t>
      </w:r>
      <w:r>
        <w:rPr>
          <w:color w:val="231F20"/>
          <w:spacing w:val="5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individuals,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cost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spending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taken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deposit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rate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they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would have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earned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if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they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had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saved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instead.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68" w:lineRule="auto" w:before="0" w:after="0"/>
        <w:ind w:left="323" w:right="385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Secured borrowers. For homeowners, who can borrow against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their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home,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cost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credit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varies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the value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loan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relative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value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property: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the lower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loan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value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(LTV)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ratio,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lower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amount of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risk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borne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lender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so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lower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loan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rate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is </w:t>
      </w:r>
      <w:r>
        <w:rPr>
          <w:color w:val="231F20"/>
          <w:sz w:val="20"/>
        </w:rPr>
        <w:t>likely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be.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So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secured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borrowers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divided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into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two groups: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those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who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borrow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44"/>
          <w:sz w:val="20"/>
        </w:rPr>
        <w:t> </w:t>
      </w:r>
      <w:r>
        <w:rPr>
          <w:color w:val="231F20"/>
          <w:spacing w:val="-5"/>
          <w:sz w:val="20"/>
        </w:rPr>
        <w:t>LTV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ratios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75%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below; and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those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who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borrow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5"/>
          <w:sz w:val="20"/>
        </w:rPr>
        <w:t>LTV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ratios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above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75%.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68" w:lineRule="auto" w:before="0" w:after="0"/>
        <w:ind w:left="323" w:right="296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Unsecured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borrowers.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Individuals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who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do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own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home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insufficient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savings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would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most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likely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finance </w:t>
      </w:r>
      <w:r>
        <w:rPr>
          <w:color w:val="231F20"/>
          <w:w w:val="95"/>
          <w:sz w:val="20"/>
        </w:rPr>
        <w:t>extra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spending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through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unsecured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borrowing,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using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credit </w:t>
      </w:r>
      <w:r>
        <w:rPr>
          <w:color w:val="231F20"/>
          <w:sz w:val="20"/>
        </w:rPr>
        <w:t>cards,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overdrafts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personal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loans.</w:t>
      </w:r>
    </w:p>
    <w:p>
      <w:pPr>
        <w:pStyle w:val="BodyText"/>
        <w:spacing w:before="8"/>
      </w:pPr>
    </w:p>
    <w:p>
      <w:pPr>
        <w:pStyle w:val="Heading6"/>
        <w:ind w:left="153"/>
      </w:pPr>
      <w:r>
        <w:rPr>
          <w:color w:val="A70740"/>
        </w:rPr>
        <w:t>Companies</w:t>
      </w:r>
    </w:p>
    <w:p>
      <w:pPr>
        <w:pStyle w:val="BodyText"/>
        <w:spacing w:line="268" w:lineRule="auto" w:before="24"/>
        <w:ind w:left="153" w:right="257"/>
      </w:pPr>
      <w:r>
        <w:rPr>
          <w:color w:val="231F20"/>
        </w:rPr>
        <w:t>Calculating credit spreads for companies requires more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limited.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 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‘effective’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out.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 reflect the average riskiness of companies obtaining finance,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representative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lenders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restricted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variation </w:t>
      </w:r>
      <w:r>
        <w:rPr>
          <w:color w:val="231F20"/>
          <w:w w:val="90"/>
        </w:rPr>
        <w:t>since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calculated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effective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smaller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 </w:t>
      </w:r>
      <w:r>
        <w:rPr>
          <w:color w:val="231F20"/>
          <w:w w:val="95"/>
        </w:rPr>
        <w:t>suggest.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reason,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evidence,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2" w:space="15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4"/>
          <w:headerReference w:type="even" r:id="rId45"/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234"/>
      </w:pP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inform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company </w:t>
      </w:r>
      <w:r>
        <w:rPr>
          <w:color w:val="231F20"/>
        </w:rPr>
        <w:t>credit</w:t>
      </w:r>
      <w:r>
        <w:rPr>
          <w:color w:val="231F20"/>
          <w:spacing w:val="-19"/>
        </w:rPr>
        <w:t> </w:t>
      </w:r>
      <w:r>
        <w:rPr>
          <w:color w:val="231F20"/>
        </w:rPr>
        <w:t>spread.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overall</w:t>
      </w:r>
      <w:r>
        <w:rPr>
          <w:color w:val="231F20"/>
          <w:spacing w:val="-40"/>
        </w:rPr>
        <w:t> </w:t>
      </w:r>
      <w:r>
        <w:rPr>
          <w:color w:val="231F20"/>
        </w:rPr>
        <w:t>company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spread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based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separate </w:t>
      </w:r>
      <w:r>
        <w:rPr>
          <w:color w:val="231F20"/>
          <w:w w:val="90"/>
        </w:rPr>
        <w:t>estimates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medium-sized </w:t>
      </w:r>
      <w:r>
        <w:rPr>
          <w:color w:val="231F20"/>
          <w:w w:val="95"/>
        </w:rPr>
        <w:t>enterprises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(SMEs).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size: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businesses </w:t>
      </w:r>
      <w:r>
        <w:rPr>
          <w:color w:val="231F20"/>
        </w:rPr>
        <w:t>tend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riskier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larger</w:t>
      </w:r>
      <w:r>
        <w:rPr>
          <w:color w:val="231F20"/>
          <w:spacing w:val="-41"/>
        </w:rPr>
        <w:t> </w:t>
      </w:r>
      <w:r>
        <w:rPr>
          <w:color w:val="231F20"/>
        </w:rPr>
        <w:t>ones,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lenders </w:t>
      </w:r>
      <w:r>
        <w:rPr>
          <w:color w:val="231F20"/>
          <w:w w:val="90"/>
        </w:rPr>
        <w:t>therefore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compensate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bearing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</w:rPr>
        <w:t>extra</w:t>
      </w:r>
      <w:r>
        <w:rPr>
          <w:color w:val="231F20"/>
          <w:spacing w:val="-20"/>
        </w:rPr>
        <w:t> </w:t>
      </w:r>
      <w:r>
        <w:rPr>
          <w:color w:val="231F20"/>
        </w:rPr>
        <w:t>risk.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68" w:lineRule="auto" w:before="0" w:after="0"/>
        <w:ind w:left="323" w:right="237" w:hanging="171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For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large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businesses:</w:t>
      </w:r>
      <w:r>
        <w:rPr>
          <w:color w:val="231F20"/>
          <w:spacing w:val="23"/>
          <w:w w:val="90"/>
          <w:sz w:val="20"/>
        </w:rPr>
        <w:t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spreads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mainly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estimated </w:t>
      </w:r>
      <w:r>
        <w:rPr>
          <w:color w:val="231F20"/>
          <w:w w:val="95"/>
          <w:sz w:val="20"/>
        </w:rPr>
        <w:t>using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spreads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corporate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bonds,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both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because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data limitations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because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many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large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businesses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use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bond </w:t>
      </w:r>
      <w:r>
        <w:rPr>
          <w:color w:val="231F20"/>
          <w:sz w:val="20"/>
        </w:rPr>
        <w:t>market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finance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well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credit.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These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data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are sometimes supplemented by judgement, based on </w:t>
      </w:r>
      <w:r>
        <w:rPr>
          <w:color w:val="231F20"/>
          <w:w w:val="95"/>
          <w:sz w:val="20"/>
        </w:rPr>
        <w:t>information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9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Credit</w:t>
      </w:r>
      <w:r>
        <w:rPr>
          <w:i/>
          <w:color w:val="231F20"/>
          <w:spacing w:val="-46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Conditions</w:t>
      </w:r>
      <w:r>
        <w:rPr>
          <w:i/>
          <w:color w:val="231F20"/>
          <w:spacing w:val="-42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Survey</w:t>
      </w:r>
      <w:r>
        <w:rPr>
          <w:i/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i/>
          <w:color w:val="231F20"/>
          <w:w w:val="95"/>
          <w:sz w:val="20"/>
        </w:rPr>
        <w:t>CCS</w:t>
      </w:r>
      <w:r>
        <w:rPr>
          <w:color w:val="231F20"/>
          <w:w w:val="95"/>
          <w:sz w:val="20"/>
        </w:rPr>
        <w:t>),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in </w:t>
      </w:r>
      <w:r>
        <w:rPr>
          <w:color w:val="231F20"/>
          <w:w w:val="90"/>
          <w:sz w:val="20"/>
        </w:rPr>
        <w:t>particular when corporate bond market conditions differ </w:t>
      </w:r>
      <w:r>
        <w:rPr>
          <w:color w:val="231F20"/>
          <w:sz w:val="20"/>
        </w:rPr>
        <w:t>from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credit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conditions.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68" w:lineRule="auto" w:before="1" w:after="0"/>
        <w:ind w:left="323" w:right="126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For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SMEs: spreads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are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estimated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combining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and Department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Business,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Innovation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Skills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data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SME loan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spreads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judgement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based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evidence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</w:p>
    <w:p>
      <w:pPr>
        <w:pStyle w:val="BodyText"/>
        <w:spacing w:line="232" w:lineRule="exact"/>
        <w:ind w:left="323"/>
      </w:pPr>
      <w:r>
        <w:rPr>
          <w:i/>
          <w:color w:val="231F20"/>
        </w:rPr>
        <w:t>CCS </w:t>
      </w:r>
      <w:r>
        <w:rPr>
          <w:color w:val="231F20"/>
        </w:rPr>
        <w:t>and other surveys.</w:t>
      </w:r>
    </w:p>
    <w:p>
      <w:pPr>
        <w:pStyle w:val="BodyText"/>
        <w:spacing w:before="3"/>
        <w:rPr>
          <w:sz w:val="22"/>
        </w:rPr>
      </w:pPr>
    </w:p>
    <w:p>
      <w:pPr>
        <w:spacing w:line="266" w:lineRule="auto" w:before="0"/>
        <w:ind w:left="153" w:right="84" w:firstLine="0"/>
        <w:jc w:val="both"/>
        <w:rPr>
          <w:sz w:val="20"/>
        </w:rPr>
      </w:pPr>
      <w:r>
        <w:rPr>
          <w:color w:val="A70740"/>
          <w:w w:val="95"/>
          <w:sz w:val="22"/>
        </w:rPr>
        <w:t>Capturing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changes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in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credit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availability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as</w:t>
      </w:r>
      <w:r>
        <w:rPr>
          <w:color w:val="A70740"/>
          <w:spacing w:val="-29"/>
          <w:w w:val="95"/>
          <w:sz w:val="22"/>
        </w:rPr>
        <w:t> </w:t>
      </w:r>
      <w:r>
        <w:rPr>
          <w:color w:val="A70740"/>
          <w:w w:val="95"/>
          <w:sz w:val="22"/>
        </w:rPr>
        <w:t>well</w:t>
      </w:r>
      <w:r>
        <w:rPr>
          <w:color w:val="A70740"/>
          <w:spacing w:val="-28"/>
          <w:w w:val="95"/>
          <w:sz w:val="22"/>
        </w:rPr>
        <w:t> </w:t>
      </w:r>
      <w:r>
        <w:rPr>
          <w:color w:val="A70740"/>
          <w:w w:val="95"/>
          <w:sz w:val="22"/>
        </w:rPr>
        <w:t>as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cost </w:t>
      </w:r>
      <w:r>
        <w:rPr>
          <w:color w:val="231F20"/>
          <w:w w:val="90"/>
          <w:sz w:val="20"/>
        </w:rPr>
        <w:t>Although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spread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calculated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using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data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cost of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credit,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it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likely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it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broadly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reflects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how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availability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credit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has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changed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too.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largely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because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evidence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shape style="position:absolute;margin-left:42.229pt;margin-top:11.0246pt;width:215.45pt;height:.1pt;mso-position-horizontal-relative:page;mso-position-vertical-relative:paragraph;z-index:-15685120;mso-wrap-distance-left:0;mso-wrap-distance-right:0" coordorigin="845,220" coordsize="4309,0" path="m845,220l5153,22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204" w:right="100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1.10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housing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equity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withdrawal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 housing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transactions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3"/>
      </w:pP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CCS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correlated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weights</w:t>
      </w:r>
      <w:r>
        <w:rPr>
          <w:color w:val="231F20"/>
          <w:spacing w:val="-43"/>
        </w:rPr>
        <w:t> </w:t>
      </w:r>
      <w:r>
        <w:rPr>
          <w:color w:val="231F20"/>
        </w:rPr>
        <w:t>used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household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spread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varied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capture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specific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episodes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restricted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 availability.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withdrawal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LTV </w:t>
      </w:r>
      <w:r>
        <w:rPr>
          <w:color w:val="231F20"/>
        </w:rPr>
        <w:t>ratio</w:t>
      </w:r>
      <w:r>
        <w:rPr>
          <w:color w:val="231F20"/>
          <w:spacing w:val="-42"/>
        </w:rPr>
        <w:t> </w:t>
      </w:r>
      <w:r>
        <w:rPr>
          <w:color w:val="231F20"/>
        </w:rPr>
        <w:t>mortgages</w:t>
      </w:r>
      <w:r>
        <w:rPr>
          <w:color w:val="231F20"/>
          <w:spacing w:val="-41"/>
        </w:rPr>
        <w:t> </w:t>
      </w:r>
      <w:r>
        <w:rPr>
          <w:color w:val="231F20"/>
        </w:rPr>
        <w:t>early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crisis,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weight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high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LTV </w:t>
      </w:r>
      <w:r>
        <w:rPr>
          <w:color w:val="231F20"/>
          <w:w w:val="90"/>
        </w:rPr>
        <w:t>borrowers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borrowers </w:t>
      </w:r>
      <w:r>
        <w:rPr>
          <w:color w:val="231F20"/>
          <w:w w:val="95"/>
        </w:rPr>
        <w:t>correspondingly increased. Nevertheless, even though the </w:t>
      </w:r>
      <w:r>
        <w:rPr>
          <w:color w:val="231F20"/>
          <w:w w:val="90"/>
        </w:rPr>
        <w:t>credit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availability,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unlikely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capture</w:t>
      </w:r>
      <w:r>
        <w:rPr>
          <w:color w:val="231F20"/>
          <w:spacing w:val="-31"/>
        </w:rPr>
        <w:t> </w:t>
      </w:r>
      <w:r>
        <w:rPr>
          <w:color w:val="231F20"/>
        </w:rPr>
        <w:t>these</w:t>
      </w:r>
      <w:r>
        <w:rPr>
          <w:color w:val="231F20"/>
          <w:spacing w:val="-27"/>
        </w:rPr>
        <w:t> </w:t>
      </w:r>
      <w:r>
        <w:rPr>
          <w:color w:val="231F20"/>
        </w:rPr>
        <w:t>effects</w:t>
      </w:r>
      <w:r>
        <w:rPr>
          <w:color w:val="231F20"/>
          <w:spacing w:val="-28"/>
        </w:rPr>
        <w:t> </w:t>
      </w:r>
      <w:r>
        <w:rPr>
          <w:color w:val="231F20"/>
        </w:rPr>
        <w:t>precisely.</w:t>
      </w:r>
    </w:p>
    <w:p>
      <w:pPr>
        <w:pStyle w:val="BodyText"/>
        <w:spacing w:before="8"/>
      </w:pPr>
    </w:p>
    <w:p>
      <w:pPr>
        <w:pStyle w:val="Heading6"/>
        <w:ind w:left="153"/>
      </w:pPr>
      <w:r>
        <w:rPr>
          <w:color w:val="A70740"/>
        </w:rPr>
        <w:t>The outlook for credit conditions</w:t>
      </w:r>
    </w:p>
    <w:p>
      <w:pPr>
        <w:pStyle w:val="BodyText"/>
        <w:spacing w:line="268" w:lineRule="auto" w:before="23"/>
        <w:ind w:left="153" w:right="253"/>
      </w:pP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heights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crisis,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compression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banking</w:t>
      </w:r>
      <w:r>
        <w:rPr>
          <w:color w:val="231F20"/>
          <w:spacing w:val="-41"/>
        </w:rPr>
        <w:t> </w:t>
      </w:r>
      <w:r>
        <w:rPr>
          <w:color w:val="231F20"/>
        </w:rPr>
        <w:t>sector </w:t>
      </w:r>
      <w:r>
        <w:rPr>
          <w:color w:val="231F20"/>
          <w:w w:val="95"/>
        </w:rPr>
        <w:t>continues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heal.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persistently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immediately </w:t>
      </w:r>
      <w:r>
        <w:rPr>
          <w:color w:val="231F20"/>
          <w:w w:val="95"/>
        </w:rPr>
        <w:t>before the crisis, reflecting higher bank funding costs as implicit government guarantees are reduced, and more accurate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40,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one reason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some</w:t>
      </w:r>
      <w:r>
        <w:rPr>
          <w:color w:val="231F20"/>
          <w:spacing w:val="-23"/>
        </w:rPr>
        <w:t> </w:t>
      </w:r>
      <w:r>
        <w:rPr>
          <w:color w:val="231F20"/>
        </w:rPr>
        <w:t>time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18"/>
        </w:rPr>
        <w:t> </w:t>
      </w:r>
      <w:r>
        <w:rPr>
          <w:color w:val="231F20"/>
        </w:rPr>
        <w:t>come.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367" w:val="left" w:leader="none"/>
        </w:tabs>
        <w:spacing w:line="235" w:lineRule="auto" w:before="0" w:after="0"/>
        <w:ind w:left="366" w:right="263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role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conditions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explaining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macroeconomic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performance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is discussed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Barnett,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Thomas,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(2013),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‘Has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weak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activity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Kingdom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driven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supply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shocks?’,</w:t>
      </w:r>
      <w:r>
        <w:rPr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Working</w:t>
      </w:r>
      <w:r>
        <w:rPr>
          <w:i/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Paper </w:t>
      </w:r>
      <w:r>
        <w:rPr>
          <w:i/>
          <w:color w:val="231F20"/>
          <w:sz w:val="14"/>
        </w:rPr>
        <w:t>No.</w:t>
      </w:r>
      <w:r>
        <w:rPr>
          <w:i/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482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9"/>
        </w:numPr>
        <w:tabs>
          <w:tab w:pos="367" w:val="left" w:leader="none"/>
        </w:tabs>
        <w:spacing w:line="235" w:lineRule="auto" w:before="3" w:after="0"/>
        <w:ind w:left="366" w:right="355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risk-free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rates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used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calculate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spreads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overnight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index </w:t>
      </w:r>
      <w:r>
        <w:rPr>
          <w:color w:val="231F20"/>
          <w:w w:val="95"/>
          <w:sz w:val="14"/>
        </w:rPr>
        <w:t>swap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same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maturity,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because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provide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best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indicator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 average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prevail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term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loan.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68" w:lineRule="auto" w:before="140"/>
        <w:ind w:left="153" w:right="253"/>
      </w:pPr>
      <w:r>
        <w:rPr>
          <w:color w:val="231F20"/>
          <w:w w:val="90"/>
        </w:rPr>
        <w:t>prices,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repayments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coming</w:t>
      </w:r>
      <w:r>
        <w:rPr>
          <w:color w:val="231F20"/>
          <w:spacing w:val="-30"/>
        </w:rPr>
        <w:t> </w:t>
      </w:r>
      <w:r>
        <w:rPr>
          <w:color w:val="231F20"/>
        </w:rPr>
        <w:t>quarters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so</w:t>
      </w:r>
      <w:r>
        <w:rPr>
          <w:color w:val="231F20"/>
          <w:spacing w:val="-27"/>
        </w:rPr>
        <w:t> </w:t>
      </w:r>
      <w:r>
        <w:rPr>
          <w:color w:val="231F20"/>
        </w:rPr>
        <w:t>raise</w:t>
      </w:r>
      <w:r>
        <w:rPr>
          <w:color w:val="231F20"/>
          <w:spacing w:val="-26"/>
        </w:rPr>
        <w:t> </w:t>
      </w:r>
      <w:r>
        <w:rPr>
          <w:color w:val="231F20"/>
        </w:rPr>
        <w:t>net</w:t>
      </w:r>
      <w:r>
        <w:rPr>
          <w:color w:val="231F20"/>
          <w:spacing w:val="-26"/>
        </w:rPr>
        <w:t> </w:t>
      </w:r>
      <w:r>
        <w:rPr>
          <w:color w:val="231F20"/>
        </w:rPr>
        <w:t>lending.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translate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(HEW)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1.10).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aggregate,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67" w:space="162"/>
            <w:col w:w="5401"/>
          </w:cols>
        </w:sectPr>
      </w:pPr>
    </w:p>
    <w:p>
      <w:pPr>
        <w:spacing w:line="218" w:lineRule="auto" w:before="0"/>
        <w:ind w:left="206" w:right="0" w:firstLine="0"/>
        <w:jc w:val="left"/>
        <w:rPr>
          <w:sz w:val="12"/>
        </w:rPr>
      </w:pPr>
      <w:r>
        <w:rPr/>
        <w:pict>
          <v:group style="position:absolute;margin-left:54.311001pt;margin-top:8.387355pt;width:184.3pt;height:141.75pt;mso-position-horizontal-relative:page;mso-position-vertical-relative:paragraph;z-index:-22341120" coordorigin="1086,168" coordsize="3686,2835">
            <v:rect style="position:absolute;left:1091;top:172;width:3676;height:2825" filled="false" stroked="true" strokeweight=".5pt" strokecolor="#231f20">
              <v:stroke dashstyle="solid"/>
            </v:rect>
            <v:line style="position:absolute" from="4658,2057" to="4771,2057" stroked="true" strokeweight=".5pt" strokecolor="#231f20">
              <v:stroke dashstyle="solid"/>
            </v:line>
            <v:line style="position:absolute" from="1258,2057" to="4602,2057" stroked="true" strokeweight=".5pt" strokecolor="#231f20">
              <v:stroke dashstyle="solid"/>
            </v:line>
            <v:line style="position:absolute" from="1086,482" to="1200,482" stroked="true" strokeweight=".5pt" strokecolor="#231f20">
              <v:stroke dashstyle="solid"/>
            </v:line>
            <v:line style="position:absolute" from="1086,797" to="1200,797" stroked="true" strokeweight=".5pt" strokecolor="#231f20">
              <v:stroke dashstyle="solid"/>
            </v:line>
            <v:line style="position:absolute" from="1086,1112" to="1200,1112" stroked="true" strokeweight=".5pt" strokecolor="#231f20">
              <v:stroke dashstyle="solid"/>
            </v:line>
            <v:line style="position:absolute" from="1086,1427" to="1200,1427" stroked="true" strokeweight=".5pt" strokecolor="#231f20">
              <v:stroke dashstyle="solid"/>
            </v:line>
            <v:line style="position:absolute" from="1086,1742" to="1200,1742" stroked="true" strokeweight=".5pt" strokecolor="#231f20">
              <v:stroke dashstyle="solid"/>
            </v:line>
            <v:line style="position:absolute" from="1086,2057" to="1200,2057" stroked="true" strokeweight=".5pt" strokecolor="#231f20">
              <v:stroke dashstyle="solid"/>
            </v:line>
            <v:line style="position:absolute" from="1086,2372" to="1200,2372" stroked="true" strokeweight=".5pt" strokecolor="#231f20">
              <v:stroke dashstyle="solid"/>
            </v:line>
            <v:line style="position:absolute" from="1086,2687" to="1200,2687" stroked="true" strokeweight=".5pt" strokecolor="#231f20">
              <v:stroke dashstyle="solid"/>
            </v:line>
            <v:line style="position:absolute" from="4658,482" to="4771,482" stroked="true" strokeweight=".5pt" strokecolor="#231f20">
              <v:stroke dashstyle="solid"/>
            </v:line>
            <v:line style="position:absolute" from="4658,797" to="4771,797" stroked="true" strokeweight=".5pt" strokecolor="#231f20">
              <v:stroke dashstyle="solid"/>
            </v:line>
            <v:line style="position:absolute" from="4658,1112" to="4771,1112" stroked="true" strokeweight=".5pt" strokecolor="#231f20">
              <v:stroke dashstyle="solid"/>
            </v:line>
            <v:line style="position:absolute" from="4658,1427" to="4771,1427" stroked="true" strokeweight=".5pt" strokecolor="#231f20">
              <v:stroke dashstyle="solid"/>
            </v:line>
            <v:line style="position:absolute" from="4658,1742" to="4771,1742" stroked="true" strokeweight=".5pt" strokecolor="#231f20">
              <v:stroke dashstyle="solid"/>
            </v:line>
            <v:line style="position:absolute" from="4658,2372" to="4771,2372" stroked="true" strokeweight=".5pt" strokecolor="#231f20">
              <v:stroke dashstyle="solid"/>
            </v:line>
            <v:line style="position:absolute" from="4658,2687" to="4771,2687" stroked="true" strokeweight=".5pt" strokecolor="#231f20">
              <v:stroke dashstyle="solid"/>
            </v:line>
            <v:line style="position:absolute" from="4422,2889" to="4422,3002" stroked="true" strokeweight=".5pt" strokecolor="#231f20">
              <v:stroke dashstyle="solid"/>
            </v:line>
            <v:line style="position:absolute" from="3630,2889" to="3630,3002" stroked="true" strokeweight=".5pt" strokecolor="#231f20">
              <v:stroke dashstyle="solid"/>
            </v:line>
            <v:line style="position:absolute" from="2838,2889" to="2838,3002" stroked="true" strokeweight=".5pt" strokecolor="#231f20">
              <v:stroke dashstyle="solid"/>
            </v:line>
            <v:line style="position:absolute" from="2046,2889" to="2046,3002" stroked="true" strokeweight=".5pt" strokecolor="#231f20">
              <v:stroke dashstyle="solid"/>
            </v:line>
            <v:line style="position:absolute" from="1254,2889" to="1254,3002" stroked="true" strokeweight=".5pt" strokecolor="#231f20">
              <v:stroke dashstyle="solid"/>
            </v:line>
            <v:line style="position:absolute" from="4545,2750" to="4570,2624" stroked="true" strokeweight="1pt" strokecolor="#2b7b82">
              <v:stroke dashstyle="solid"/>
            </v:line>
            <v:line style="position:absolute" from="4521,2797" to="4545,2750" stroked="true" strokeweight="1pt" strokecolor="#2b7b82">
              <v:stroke dashstyle="solid"/>
            </v:line>
            <v:line style="position:absolute" from="4496,2687" to="4521,2797" stroked="true" strokeweight="1.0pt" strokecolor="#2b7b82">
              <v:stroke dashstyle="solid"/>
            </v:line>
            <v:line style="position:absolute" from="4471,2655" to="4496,2687" stroked="true" strokeweight="1pt" strokecolor="#2b7b82">
              <v:stroke dashstyle="solid"/>
            </v:line>
            <v:line style="position:absolute" from="4446,2750" to="4471,2655" stroked="true" strokeweight="1pt" strokecolor="#2b7b82">
              <v:stroke dashstyle="solid"/>
            </v:line>
            <v:line style="position:absolute" from="4422,2703" to="4446,2750" stroked="true" strokeweight="1.0pt" strokecolor="#2b7b82">
              <v:stroke dashstyle="solid"/>
            </v:line>
            <v:line style="position:absolute" from="4397,2718" to="4422,2703" stroked="true" strokeweight="1pt" strokecolor="#2b7b82">
              <v:stroke dashstyle="solid"/>
            </v:line>
            <v:line style="position:absolute" from="4372,2703" to="4397,2718" stroked="true" strokeweight="1.0pt" strokecolor="#2b7b82">
              <v:stroke dashstyle="solid"/>
            </v:line>
            <v:line style="position:absolute" from="4347,2703" to="4372,2703" stroked="true" strokeweight="1pt" strokecolor="#2b7b82">
              <v:stroke dashstyle="solid"/>
            </v:line>
            <v:line style="position:absolute" from="4323,2718" to="4347,2703" stroked="true" strokeweight="1pt" strokecolor="#2b7b82">
              <v:stroke dashstyle="solid"/>
            </v:line>
            <v:line style="position:absolute" from="4298,2765" to="4323,2718" stroked="true" strokeweight="1.0pt" strokecolor="#2b7b82">
              <v:stroke dashstyle="solid"/>
            </v:line>
            <v:line style="position:absolute" from="4273,2718" to="4298,2765" stroked="true" strokeweight="1pt" strokecolor="#2b7b82">
              <v:stroke dashstyle="solid"/>
            </v:line>
            <v:line style="position:absolute" from="4248,2734" to="4273,2718" stroked="true" strokeweight="1.0pt" strokecolor="#2b7b82">
              <v:stroke dashstyle="solid"/>
            </v:line>
            <v:line style="position:absolute" from="4224,2624" to="4248,2734" stroked="true" strokeweight="1pt" strokecolor="#2b7b82">
              <v:stroke dashstyle="solid"/>
            </v:line>
            <v:line style="position:absolute" from="4211,2315" to="4211,2634" stroked="true" strokeweight="2.237pt" strokecolor="#2b7b82">
              <v:stroke dashstyle="solid"/>
            </v:line>
            <v:line style="position:absolute" from="4174,2466" to="4199,2325" stroked="true" strokeweight="1pt" strokecolor="#2b7b82">
              <v:stroke dashstyle="solid"/>
            </v:line>
            <v:line style="position:absolute" from="4149,2592" to="4174,2466" stroked="true" strokeweight="1pt" strokecolor="#2b7b82">
              <v:stroke dashstyle="solid"/>
            </v:line>
            <v:line style="position:absolute" from="4125,2655" to="4149,2592" stroked="true" strokeweight="1pt" strokecolor="#2b7b82">
              <v:stroke dashstyle="solid"/>
            </v:line>
            <v:line style="position:absolute" from="4100,2828" to="4125,2655" stroked="true" strokeweight="1.0pt" strokecolor="#2b7b82">
              <v:stroke dashstyle="solid"/>
            </v:line>
            <v:line style="position:absolute" from="4088,2441" to="4088,2838" stroked="true" strokeweight="2.239pt" strokecolor="#2b7b82">
              <v:stroke dashstyle="solid"/>
            </v:line>
            <v:shape style="position:absolute;left:4038;top:1905;width:25;height:556" coordorigin="4038,1905" coordsize="25,556" path="m4063,2173l4063,2461m4038,1905l4038,2193e" filled="false" stroked="true" strokeweight="2.237pt" strokecolor="#2b7b82">
              <v:path arrowok="t"/>
              <v:stroke dashstyle="solid"/>
            </v:shape>
            <v:line style="position:absolute" from="4001,1789" to="4026,1915" stroked="true" strokeweight="1pt" strokecolor="#2b7b82">
              <v:stroke dashstyle="solid"/>
            </v:line>
            <v:line style="position:absolute" from="3989,1496" to="3989,1799" stroked="true" strokeweight="2.237pt" strokecolor="#2b7b82">
              <v:stroke dashstyle="solid"/>
            </v:line>
            <v:line style="position:absolute" from="3951,1553" to="3976,1506" stroked="true" strokeweight="1.0pt" strokecolor="#2b7b82">
              <v:stroke dashstyle="solid"/>
            </v:line>
            <v:line style="position:absolute" from="3927,1474" to="3951,1553" stroked="true" strokeweight="1.0pt" strokecolor="#2b7b82">
              <v:stroke dashstyle="solid"/>
            </v:line>
            <v:line style="position:absolute" from="3902,1301" to="3927,1474" stroked="true" strokeweight="1.0pt" strokecolor="#2b7b82">
              <v:stroke dashstyle="solid"/>
            </v:line>
            <v:line style="position:absolute" from="3877,1396" to="3902,1301" stroked="true" strokeweight="1pt" strokecolor="#2b7b82">
              <v:stroke dashstyle="solid"/>
            </v:line>
            <v:line style="position:absolute" from="3852,1459" to="3877,1396" stroked="true" strokeweight="1pt" strokecolor="#2b7b82">
              <v:stroke dashstyle="solid"/>
            </v:line>
            <v:line style="position:absolute" from="3828,1584" to="3852,1459" stroked="true" strokeweight="1pt" strokecolor="#2b7b82">
              <v:stroke dashstyle="solid"/>
            </v:line>
            <v:line style="position:absolute" from="3803,1396" to="3828,1584" stroked="true" strokeweight="1.0pt" strokecolor="#2b7b82">
              <v:stroke dashstyle="solid"/>
            </v:line>
            <v:line style="position:absolute" from="3778,1474" to="3803,1396" stroked="true" strokeweight="1.0pt" strokecolor="#2b7b82">
              <v:stroke dashstyle="solid"/>
            </v:line>
            <v:line style="position:absolute" from="3753,1537" to="3778,1474" stroked="true" strokeweight="1pt" strokecolor="#2b7b82">
              <v:stroke dashstyle="solid"/>
            </v:line>
            <v:line style="position:absolute" from="3729,1647" to="3753,1537" stroked="true" strokeweight="1pt" strokecolor="#2b7b82">
              <v:stroke dashstyle="solid"/>
            </v:line>
            <v:line style="position:absolute" from="3704,1647" to="3729,1647" stroked="true" strokeweight="1pt" strokecolor="#2b7b82">
              <v:stroke dashstyle="solid"/>
            </v:line>
            <v:line style="position:absolute" from="3692,1291" to="3692,1657" stroked="true" strokeweight="2.238pt" strokecolor="#2b7b82">
              <v:stroke dashstyle="solid"/>
            </v:line>
            <v:line style="position:absolute" from="3654,1096" to="3679,1301" stroked="true" strokeweight="1pt" strokecolor="#2b7b82">
              <v:stroke dashstyle="solid"/>
            </v:line>
            <v:line style="position:absolute" from="3630,970" to="3654,1096" stroked="true" strokeweight="1pt" strokecolor="#2b7b82">
              <v:stroke dashstyle="solid"/>
            </v:line>
            <v:line style="position:absolute" from="3605,923" to="3630,970" stroked="true" strokeweight="1pt" strokecolor="#2b7b82">
              <v:stroke dashstyle="solid"/>
            </v:line>
            <v:line style="position:absolute" from="3580,1033" to="3605,923" stroked="true" strokeweight="1pt" strokecolor="#2b7b82">
              <v:stroke dashstyle="solid"/>
            </v:line>
            <v:line style="position:absolute" from="3555,1222" to="3580,1033" stroked="true" strokeweight="1pt" strokecolor="#2b7b82">
              <v:stroke dashstyle="solid"/>
            </v:line>
            <v:line style="position:absolute" from="3531,1112" to="3555,1222" stroked="true" strokeweight="1pt" strokecolor="#2b7b82">
              <v:stroke dashstyle="solid"/>
            </v:line>
            <v:line style="position:absolute" from="3506,1144" to="3531,1112" stroked="true" strokeweight="1pt" strokecolor="#2b7b82">
              <v:stroke dashstyle="solid"/>
            </v:line>
            <v:line style="position:absolute" from="3481,1317" to="3506,1144" stroked="true" strokeweight="1pt" strokecolor="#2b7b82">
              <v:stroke dashstyle="solid"/>
            </v:line>
            <v:line style="position:absolute" from="3456,1317" to="3481,1317" stroked="true" strokeweight="1pt" strokecolor="#2b7b82">
              <v:stroke dashstyle="solid"/>
            </v:line>
            <v:line style="position:absolute" from="3444,1307" to="3444,1626" stroked="true" strokeweight="2.237pt" strokecolor="#2b7b82">
              <v:stroke dashstyle="solid"/>
            </v:line>
            <v:line style="position:absolute" from="3407,1647" to="3432,1616" stroked="true" strokeweight="1pt" strokecolor="#2b7b82">
              <v:stroke dashstyle="solid"/>
            </v:line>
            <v:line style="position:absolute" from="3382,1726" to="3407,1647" stroked="true" strokeweight="1pt" strokecolor="#2b7b82">
              <v:stroke dashstyle="solid"/>
            </v:line>
            <v:line style="position:absolute" from="3357,1836" to="3382,1726" stroked="true" strokeweight="1pt" strokecolor="#2b7b82">
              <v:stroke dashstyle="solid"/>
            </v:line>
            <v:line style="position:absolute" from="3333,1962" to="3357,1836" stroked="true" strokeweight="1pt" strokecolor="#2b7b82">
              <v:stroke dashstyle="solid"/>
            </v:line>
            <v:line style="position:absolute" from="3308,1899" to="3333,1962" stroked="true" strokeweight="1pt" strokecolor="#2b7b82">
              <v:stroke dashstyle="solid"/>
            </v:line>
            <v:line style="position:absolute" from="3283,2403" to="3308,1899" stroked="true" strokeweight="1pt" strokecolor="#2b7b82">
              <v:stroke dashstyle="solid"/>
            </v:line>
            <v:line style="position:absolute" from="3258,1868" to="3283,2403" stroked="true" strokeweight="1pt" strokecolor="#2b7b82">
              <v:stroke dashstyle="solid"/>
            </v:line>
            <v:line style="position:absolute" from="3234,1931" to="3258,1868" stroked="true" strokeweight="1pt" strokecolor="#2b7b82">
              <v:stroke dashstyle="solid"/>
            </v:line>
            <v:line style="position:absolute" from="3209,1947" to="3234,1931" stroked="true" strokeweight="1.0pt" strokecolor="#2b7b82">
              <v:stroke dashstyle="solid"/>
            </v:line>
            <v:line style="position:absolute" from="3184,1947" to="3209,1947" stroked="true" strokeweight="1pt" strokecolor="#2b7b82">
              <v:stroke dashstyle="solid"/>
            </v:line>
            <v:line style="position:absolute" from="3159,2041" to="3184,1947" stroked="true" strokeweight="1pt" strokecolor="#2b7b82">
              <v:stroke dashstyle="solid"/>
            </v:line>
            <v:line style="position:absolute" from="3135,2151" to="3159,2041" stroked="true" strokeweight="1pt" strokecolor="#2b7b82">
              <v:stroke dashstyle="solid"/>
            </v:line>
            <v:line style="position:absolute" from="3110,2309" to="3135,2151" stroked="true" strokeweight="1pt" strokecolor="#2b7b82">
              <v:stroke dashstyle="solid"/>
            </v:line>
            <v:line style="position:absolute" from="3085,2262" to="3110,2309" stroked="true" strokeweight="1.0pt" strokecolor="#2b7b82">
              <v:stroke dashstyle="solid"/>
            </v:line>
            <v:line style="position:absolute" from="3060,2340" to="3085,2262" stroked="true" strokeweight="1.0pt" strokecolor="#2b7b82">
              <v:stroke dashstyle="solid"/>
            </v:line>
            <v:line style="position:absolute" from="3036,2309" to="3060,2340" stroked="true" strokeweight="1.0pt" strokecolor="#2b7b82">
              <v:stroke dashstyle="solid"/>
            </v:line>
            <v:line style="position:absolute" from="3011,2325" to="3036,2309" stroked="true" strokeweight="1pt" strokecolor="#2b7b82">
              <v:stroke dashstyle="solid"/>
            </v:line>
            <v:line style="position:absolute" from="2986,2246" to="3011,2325" stroked="true" strokeweight="1pt" strokecolor="#2b7b82">
              <v:stroke dashstyle="solid"/>
            </v:line>
            <v:line style="position:absolute" from="2961,2230" to="2986,2246" stroked="true" strokeweight="1pt" strokecolor="#2b7b82">
              <v:stroke dashstyle="solid"/>
            </v:line>
            <v:line style="position:absolute" from="2937,2293" to="2961,2230" stroked="true" strokeweight="1pt" strokecolor="#2b7b82">
              <v:stroke dashstyle="solid"/>
            </v:line>
            <v:line style="position:absolute" from="2912,2136" to="2937,2293" stroked="true" strokeweight="1pt" strokecolor="#2b7b82">
              <v:stroke dashstyle="solid"/>
            </v:line>
            <v:line style="position:absolute" from="2887,2199" to="2912,2136" stroked="true" strokeweight="1pt" strokecolor="#2b7b82">
              <v:stroke dashstyle="solid"/>
            </v:line>
            <v:line style="position:absolute" from="2862,2151" to="2887,2199" stroked="true" strokeweight="1pt" strokecolor="#2b7b82">
              <v:stroke dashstyle="solid"/>
            </v:line>
            <v:line style="position:absolute" from="2838,2151" to="2862,2151" stroked="true" strokeweight="1pt" strokecolor="#2b7b82">
              <v:stroke dashstyle="solid"/>
            </v:line>
            <v:line style="position:absolute" from="2813,2277" to="2838,2151" stroked="true" strokeweight="1pt" strokecolor="#2b7b82">
              <v:stroke dashstyle="solid"/>
            </v:line>
            <v:line style="position:absolute" from="2788,2246" to="2813,2277" stroked="true" strokeweight="1pt" strokecolor="#2b7b82">
              <v:stroke dashstyle="solid"/>
            </v:line>
            <v:line style="position:absolute" from="2763,2246" to="2788,2246" stroked="true" strokeweight="1pt" strokecolor="#2b7b82">
              <v:stroke dashstyle="solid"/>
            </v:line>
            <v:line style="position:absolute" from="2739,2183" to="2763,2246" stroked="true" strokeweight="1pt" strokecolor="#2b7b82">
              <v:stroke dashstyle="solid"/>
            </v:line>
            <v:line style="position:absolute" from="2714,2120" to="2739,2183" stroked="true" strokeweight="1pt" strokecolor="#2b7b82">
              <v:stroke dashstyle="solid"/>
            </v:line>
            <v:line style="position:absolute" from="2689,2041" to="2714,2120" stroked="true" strokeweight="1.0pt" strokecolor="#2b7b82">
              <v:stroke dashstyle="solid"/>
            </v:line>
            <v:line style="position:absolute" from="2664,1962" to="2689,2041" stroked="true" strokeweight="1.0pt" strokecolor="#2b7b82">
              <v:stroke dashstyle="solid"/>
            </v:line>
            <v:line style="position:absolute" from="2640,2088" to="2664,1962" stroked="true" strokeweight="1pt" strokecolor="#2b7b82">
              <v:stroke dashstyle="solid"/>
            </v:line>
            <v:line style="position:absolute" from="2615,1931" to="2640,2088" stroked="true" strokeweight="1pt" strokecolor="#2b7b82">
              <v:stroke dashstyle="solid"/>
            </v:line>
            <v:line style="position:absolute" from="2590,2057" to="2615,1931" stroked="true" strokeweight="1pt" strokecolor="#2b7b82">
              <v:stroke dashstyle="solid"/>
            </v:line>
            <v:line style="position:absolute" from="2565,2073" to="2590,2057" stroked="true" strokeweight="1pt" strokecolor="#2b7b82">
              <v:stroke dashstyle="solid"/>
            </v:line>
            <v:line style="position:absolute" from="2541,2057" to="2565,2073" stroked="true" strokeweight="1pt" strokecolor="#2b7b82">
              <v:stroke dashstyle="solid"/>
            </v:line>
            <v:line style="position:absolute" from="2516,2199" to="2541,2057" stroked="true" strokeweight="1pt" strokecolor="#2b7b82">
              <v:stroke dashstyle="solid"/>
            </v:line>
            <v:line style="position:absolute" from="2504,1874" to="2504,2209" stroked="true" strokeweight="2.238pt" strokecolor="#2b7b82">
              <v:stroke dashstyle="solid"/>
            </v:line>
            <v:line style="position:absolute" from="2467,1868" to="2491,1884" stroked="true" strokeweight="1pt" strokecolor="#2b7b82">
              <v:stroke dashstyle="solid"/>
            </v:line>
            <v:line style="position:absolute" from="2442,1789" to="2467,1868" stroked="true" strokeweight="1.0pt" strokecolor="#2b7b82">
              <v:stroke dashstyle="solid"/>
            </v:line>
            <v:line style="position:absolute" from="2417,1773" to="2442,1789" stroked="true" strokeweight="1pt" strokecolor="#2b7b82">
              <v:stroke dashstyle="solid"/>
            </v:line>
            <v:line style="position:absolute" from="2392,1679" to="2417,1773" stroked="true" strokeweight="1pt" strokecolor="#2b7b82">
              <v:stroke dashstyle="solid"/>
            </v:line>
            <v:line style="position:absolute" from="2368,1600" to="2392,1679" stroked="true" strokeweight="1pt" strokecolor="#2b7b82">
              <v:stroke dashstyle="solid"/>
            </v:line>
            <v:line style="position:absolute" from="2343,1537" to="2368,1600" stroked="true" strokeweight="1pt" strokecolor="#2b7b82">
              <v:stroke dashstyle="solid"/>
            </v:line>
            <v:line style="position:absolute" from="2318,1459" to="2343,1537" stroked="true" strokeweight="1pt" strokecolor="#2b7b82">
              <v:stroke dashstyle="solid"/>
            </v:line>
            <v:line style="position:absolute" from="2293,1521" to="2318,1459" stroked="true" strokeweight="1.0pt" strokecolor="#2b7b82">
              <v:stroke dashstyle="solid"/>
            </v:line>
            <v:line style="position:absolute" from="2269,1380" to="2293,1521" stroked="true" strokeweight="1pt" strokecolor="#2b7b82">
              <v:stroke dashstyle="solid"/>
            </v:line>
            <v:line style="position:absolute" from="2244,1270" to="2269,1380" stroked="true" strokeweight="1.0pt" strokecolor="#2b7b82">
              <v:stroke dashstyle="solid"/>
            </v:line>
            <v:line style="position:absolute" from="2219,1222" to="2244,1270" stroked="true" strokeweight="1pt" strokecolor="#2b7b82">
              <v:stroke dashstyle="solid"/>
            </v:line>
            <v:line style="position:absolute" from="2194,1411" to="2219,1222" stroked="true" strokeweight="1pt" strokecolor="#2b7b82">
              <v:stroke dashstyle="solid"/>
            </v:line>
            <v:line style="position:absolute" from="2170,1506" to="2194,1411" stroked="true" strokeweight="1pt" strokecolor="#2b7b82">
              <v:stroke dashstyle="solid"/>
            </v:line>
            <v:line style="position:absolute" from="2145,1632" to="2170,1506" stroked="true" strokeweight="1pt" strokecolor="#2b7b82">
              <v:stroke dashstyle="solid"/>
            </v:line>
            <v:line style="position:absolute" from="2132,1338" to="2132,1642" stroked="true" strokeweight="2.237pt" strokecolor="#2b7b82">
              <v:stroke dashstyle="solid"/>
            </v:line>
            <v:line style="position:absolute" from="2095,844" to="2120,1348" stroked="true" strokeweight="1pt" strokecolor="#2b7b82">
              <v:stroke dashstyle="solid"/>
            </v:line>
            <v:line style="position:absolute" from="2083,834" to="2083,1091" stroked="true" strokeweight="2.237pt" strokecolor="#2b7b82">
              <v:stroke dashstyle="solid"/>
            </v:line>
            <v:line style="position:absolute" from="2046,1081" to="2071,1081" stroked="true" strokeweight="1pt" strokecolor="#2b7b82">
              <v:stroke dashstyle="solid"/>
            </v:line>
            <v:line style="position:absolute" from="2021,1033" to="2046,1081" stroked="true" strokeweight="1pt" strokecolor="#2b7b82">
              <v:stroke dashstyle="solid"/>
            </v:line>
            <v:rect style="position:absolute;left:1986;top:1023;width:45;height:288" filled="true" fillcolor="#2b7b82" stroked="false">
              <v:fill type="solid"/>
            </v:rect>
            <v:line style="position:absolute" from="1972,1364" to="1996,1301" stroked="true" strokeweight="1pt" strokecolor="#2b7b82">
              <v:stroke dashstyle="solid"/>
            </v:line>
            <v:line style="position:absolute" from="1947,1364" to="1972,1364" stroked="true" strokeweight="1pt" strokecolor="#2b7b82">
              <v:stroke dashstyle="solid"/>
            </v:line>
            <v:line style="position:absolute" from="1934,1086" to="1934,1374" stroked="true" strokeweight="2.238pt" strokecolor="#2b7b82">
              <v:stroke dashstyle="solid"/>
            </v:line>
            <v:line style="position:absolute" from="1897,1065" to="1922,1096" stroked="true" strokeweight="1pt" strokecolor="#2b7b82">
              <v:stroke dashstyle="solid"/>
            </v:line>
            <v:line style="position:absolute" from="1873,1128" to="1897,1065" stroked="true" strokeweight="1pt" strokecolor="#2b7b82">
              <v:stroke dashstyle="solid"/>
            </v:line>
            <v:line style="position:absolute" from="1848,1317" to="1873,1128" stroked="true" strokeweight="1pt" strokecolor="#2b7b82">
              <v:stroke dashstyle="solid"/>
            </v:line>
            <v:line style="position:absolute" from="1823,1364" to="1848,1317" stroked="true" strokeweight="1pt" strokecolor="#2b7b82">
              <v:stroke dashstyle="solid"/>
            </v:line>
            <v:line style="position:absolute" from="1798,1411" to="1823,1364" stroked="true" strokeweight="1pt" strokecolor="#2b7b82">
              <v:stroke dashstyle="solid"/>
            </v:line>
            <v:line style="position:absolute" from="1774,1553" to="1798,1411" stroked="true" strokeweight="1pt" strokecolor="#2b7b82">
              <v:stroke dashstyle="solid"/>
            </v:line>
            <v:line style="position:absolute" from="1749,1395" to="1774,1553" stroked="true" strokeweight="1pt" strokecolor="#2b7b82">
              <v:stroke dashstyle="solid"/>
            </v:line>
            <v:line style="position:absolute" from="1724,1537" to="1749,1395" stroked="true" strokeweight="1.0pt" strokecolor="#2b7b82">
              <v:stroke dashstyle="solid"/>
            </v:line>
            <v:line style="position:absolute" from="1699,1458" to="1724,1537" stroked="true" strokeweight="1pt" strokecolor="#2b7b82">
              <v:stroke dashstyle="solid"/>
            </v:line>
            <v:line style="position:absolute" from="1675,1332" to="1699,1458" stroked="true" strokeweight="1pt" strokecolor="#2b7b82">
              <v:stroke dashstyle="solid"/>
            </v:line>
            <v:line style="position:absolute" from="1650,1395" to="1675,1332" stroked="true" strokeweight="1pt" strokecolor="#2b7b82">
              <v:stroke dashstyle="solid"/>
            </v:line>
            <v:line style="position:absolute" from="1625,1616" to="1650,1395" stroked="true" strokeweight="1pt" strokecolor="#2b7b82">
              <v:stroke dashstyle="solid"/>
            </v:line>
            <v:line style="position:absolute" from="1600,1695" to="1625,1616" stroked="true" strokeweight="1pt" strokecolor="#2b7b82">
              <v:stroke dashstyle="solid"/>
            </v:line>
            <v:line style="position:absolute" from="1576,1616" to="1600,1695" stroked="true" strokeweight="1.0pt" strokecolor="#2b7b82">
              <v:stroke dashstyle="solid"/>
            </v:line>
            <v:line style="position:absolute" from="1563,1291" to="1563,1626" stroked="true" strokeweight="2.237pt" strokecolor="#2b7b82">
              <v:stroke dashstyle="solid"/>
            </v:line>
            <v:line style="position:absolute" from="1526,1364" to="1551,1301" stroked="true" strokeweight="1pt" strokecolor="#2b7b82">
              <v:stroke dashstyle="solid"/>
            </v:line>
            <v:line style="position:absolute" from="1501,1364" to="1526,1364" stroked="true" strokeweight="1pt" strokecolor="#2b7b82">
              <v:stroke dashstyle="solid"/>
            </v:line>
            <v:line style="position:absolute" from="1477,1458" to="1501,1364" stroked="true" strokeweight="1pt" strokecolor="#2b7b82">
              <v:stroke dashstyle="solid"/>
            </v:line>
            <v:line style="position:absolute" from="1452,1553" to="1477,1458" stroked="true" strokeweight="1pt" strokecolor="#2b7b82">
              <v:stroke dashstyle="solid"/>
            </v:line>
            <v:line style="position:absolute" from="1427,1663" to="1452,1553" stroked="true" strokeweight="1.0pt" strokecolor="#2b7b82">
              <v:stroke dashstyle="solid"/>
            </v:line>
            <v:line style="position:absolute" from="1402,1710" to="1427,1663" stroked="true" strokeweight="1pt" strokecolor="#2b7b82">
              <v:stroke dashstyle="solid"/>
            </v:line>
            <v:line style="position:absolute" from="1378,1679" to="1402,1710" stroked="true" strokeweight="1pt" strokecolor="#2b7b82">
              <v:stroke dashstyle="solid"/>
            </v:line>
            <v:line style="position:absolute" from="1353,1695" to="1378,1679" stroked="true" strokeweight="1pt" strokecolor="#2b7b82">
              <v:stroke dashstyle="solid"/>
            </v:line>
            <v:line style="position:absolute" from="1328,1773" to="1353,1695" stroked="true" strokeweight="1pt" strokecolor="#2b7b82">
              <v:stroke dashstyle="solid"/>
            </v:line>
            <v:line style="position:absolute" from="1303,1836" to="1328,1773" stroked="true" strokeweight="1.0pt" strokecolor="#2b7b82">
              <v:stroke dashstyle="solid"/>
            </v:line>
            <v:line style="position:absolute" from="1279,1899" to="1303,1836" stroked="true" strokeweight="1pt" strokecolor="#2b7b82">
              <v:stroke dashstyle="solid"/>
            </v:line>
            <v:line style="position:absolute" from="1254,2010" to="1279,1899" stroked="true" strokeweight="1pt" strokecolor="#2b7b82">
              <v:stroke dashstyle="solid"/>
            </v:line>
            <v:line style="position:absolute" from="4570,2222" to="4595,2066" stroked="true" strokeweight="1pt" strokecolor="#f6891f">
              <v:stroke dashstyle="solid"/>
            </v:line>
            <v:line style="position:absolute" from="4545,2349" to="4570,2222" stroked="true" strokeweight="1pt" strokecolor="#f6891f">
              <v:stroke dashstyle="solid"/>
            </v:line>
            <v:line style="position:absolute" from="4521,2402" to="4545,2349" stroked="true" strokeweight="1pt" strokecolor="#f6891f">
              <v:stroke dashstyle="solid"/>
            </v:line>
            <v:line style="position:absolute" from="4496,2466" to="4521,2402" stroked="true" strokeweight="1pt" strokecolor="#f6891f">
              <v:stroke dashstyle="solid"/>
            </v:line>
            <v:line style="position:absolute" from="4471,2512" to="4496,2466" stroked="true" strokeweight="1pt" strokecolor="#f6891f">
              <v:stroke dashstyle="solid"/>
            </v:line>
            <v:line style="position:absolute" from="4446,2549" to="4471,2512" stroked="true" strokeweight="1pt" strokecolor="#f6891f">
              <v:stroke dashstyle="solid"/>
            </v:line>
            <v:line style="position:absolute" from="4422,2391" to="4446,2549" stroked="true" strokeweight="1pt" strokecolor="#f6891f">
              <v:stroke dashstyle="solid"/>
            </v:line>
            <v:line style="position:absolute" from="4397,2493" to="4422,2391" stroked="true" strokeweight="1pt" strokecolor="#f6891f">
              <v:stroke dashstyle="solid"/>
            </v:line>
            <v:line style="position:absolute" from="4372,2516" to="4397,2493" stroked="true" strokeweight="1pt" strokecolor="#f6891f">
              <v:stroke dashstyle="solid"/>
            </v:line>
            <v:line style="position:absolute" from="4347,2611" to="4372,2516" stroked="true" strokeweight="1pt" strokecolor="#f6891f">
              <v:stroke dashstyle="solid"/>
            </v:line>
            <v:line style="position:absolute" from="4323,2598" to="4347,2611" stroked="true" strokeweight="1pt" strokecolor="#f6891f">
              <v:stroke dashstyle="solid"/>
            </v:line>
            <v:line style="position:absolute" from="4298,2617" to="4323,2598" stroked="true" strokeweight="1pt" strokecolor="#f6891f">
              <v:stroke dashstyle="solid"/>
            </v:line>
            <v:line style="position:absolute" from="4273,2514" to="4298,2617" stroked="true" strokeweight="1pt" strokecolor="#f6891f">
              <v:stroke dashstyle="solid"/>
            </v:line>
            <v:line style="position:absolute" from="4248,2536" to="4273,2514" stroked="true" strokeweight="1pt" strokecolor="#f6891f">
              <v:stroke dashstyle="solid"/>
            </v:line>
            <v:line style="position:absolute" from="4224,2582" to="4248,2536" stroked="true" strokeweight="1pt" strokecolor="#f6891f">
              <v:stroke dashstyle="solid"/>
            </v:line>
            <v:line style="position:absolute" from="4211,2300" to="4211,2592" stroked="true" strokeweight="2.237pt" strokecolor="#f6891f">
              <v:stroke dashstyle="solid"/>
            </v:line>
            <v:line style="position:absolute" from="4174,2538" to="4199,2310" stroked="true" strokeweight="1pt" strokecolor="#f6891f">
              <v:stroke dashstyle="solid"/>
            </v:line>
            <v:line style="position:absolute" from="4149,2730" to="4174,2538" stroked="true" strokeweight="1pt" strokecolor="#f6891f">
              <v:stroke dashstyle="solid"/>
            </v:line>
            <v:line style="position:absolute" from="4125,2869" to="4149,2730" stroked="true" strokeweight="1pt" strokecolor="#f6891f">
              <v:stroke dashstyle="solid"/>
            </v:line>
            <v:line style="position:absolute" from="4100,2846" to="4125,2869" stroked="true" strokeweight="1pt" strokecolor="#f6891f">
              <v:stroke dashstyle="solid"/>
            </v:line>
            <v:line style="position:absolute" from="4075,2759" to="4100,2846" stroked="true" strokeweight="1pt" strokecolor="#f6891f">
              <v:stroke dashstyle="solid"/>
            </v:line>
            <v:line style="position:absolute" from="4050,2320" to="4075,2759" stroked="true" strokeweight="1pt" strokecolor="#f6891f">
              <v:stroke dashstyle="solid"/>
            </v:line>
            <v:line style="position:absolute" from="4038,2076" to="4038,2330" stroked="true" strokeweight="2.237pt" strokecolor="#f6891f">
              <v:stroke dashstyle="solid"/>
            </v:line>
            <v:line style="position:absolute" from="4013,1703" to="4013,2096" stroked="true" strokeweight="2.238pt" strokecolor="#f6891f">
              <v:stroke dashstyle="solid"/>
            </v:line>
            <v:line style="position:absolute" from="3989,1364" to="3989,1723" stroked="true" strokeweight="2.237pt" strokecolor="#f6891f">
              <v:stroke dashstyle="solid"/>
            </v:line>
            <v:line style="position:absolute" from="3951,1329" to="3976,1374" stroked="true" strokeweight="1pt" strokecolor="#f6891f">
              <v:stroke dashstyle="solid"/>
            </v:line>
            <v:line style="position:absolute" from="3927,1175" to="3951,1329" stroked="true" strokeweight="1.0pt" strokecolor="#f6891f">
              <v:stroke dashstyle="solid"/>
            </v:line>
            <v:line style="position:absolute" from="3892,1176" to="3937,1176" stroked="true" strokeweight="1.072pt" strokecolor="#f6891f">
              <v:stroke dashstyle="solid"/>
            </v:line>
            <v:line style="position:absolute" from="3877,1265" to="3902,1177" stroked="true" strokeweight="1.0pt" strokecolor="#f6891f">
              <v:stroke dashstyle="solid"/>
            </v:line>
            <v:line style="position:absolute" from="3852,1397" to="3877,1265" stroked="true" strokeweight="1pt" strokecolor="#f6891f">
              <v:stroke dashstyle="solid"/>
            </v:line>
            <v:line style="position:absolute" from="3828,1443" to="3852,1397" stroked="true" strokeweight="1pt" strokecolor="#f6891f">
              <v:stroke dashstyle="solid"/>
            </v:line>
            <v:line style="position:absolute" from="3803,1631" to="3828,1443" stroked="true" strokeweight="1pt" strokecolor="#f6891f">
              <v:stroke dashstyle="solid"/>
            </v:line>
            <v:line style="position:absolute" from="3778,1761" to="3803,1631" stroked="true" strokeweight="1pt" strokecolor="#f6891f">
              <v:stroke dashstyle="solid"/>
            </v:line>
            <v:line style="position:absolute" from="3753,1862" to="3778,1761" stroked="true" strokeweight="1pt" strokecolor="#f6891f">
              <v:stroke dashstyle="solid"/>
            </v:line>
            <v:line style="position:absolute" from="3729,1979" to="3753,1862" stroked="true" strokeweight="1pt" strokecolor="#f6891f">
              <v:stroke dashstyle="solid"/>
            </v:line>
            <v:line style="position:absolute" from="3716,1613" to="3716,1989" stroked="true" strokeweight="2.237pt" strokecolor="#f6891f">
              <v:stroke dashstyle="solid"/>
            </v:line>
            <v:line style="position:absolute" from="3692,1332" to="3692,1633" stroked="true" strokeweight="2.238pt" strokecolor="#f6891f">
              <v:stroke dashstyle="solid"/>
            </v:line>
            <v:line style="position:absolute" from="3654,1202" to="3679,1342" stroked="true" strokeweight="1pt" strokecolor="#f6891f">
              <v:stroke dashstyle="solid"/>
            </v:line>
            <v:line style="position:absolute" from="3630,1161" to="3654,1202" stroked="true" strokeweight="1pt" strokecolor="#f6891f">
              <v:stroke dashstyle="solid"/>
            </v:line>
            <v:line style="position:absolute" from="3605,1967" to="3630,1161" stroked="true" strokeweight="1pt" strokecolor="#f6891f">
              <v:stroke dashstyle="solid"/>
            </v:line>
            <v:line style="position:absolute" from="3580,2049" to="3605,1967" stroked="true" strokeweight="1.0pt" strokecolor="#f6891f">
              <v:stroke dashstyle="solid"/>
            </v:line>
            <v:line style="position:absolute" from="3555,2096" to="3580,2049" stroked="true" strokeweight="1pt" strokecolor="#f6891f">
              <v:stroke dashstyle="solid"/>
            </v:line>
            <v:line style="position:absolute" from="3543,1817" to="3543,2106" stroked="true" strokeweight="2.237pt" strokecolor="#f6891f">
              <v:stroke dashstyle="solid"/>
            </v:line>
            <v:line style="position:absolute" from="3506,1664" to="3531,1827" stroked="true" strokeweight="1.0pt" strokecolor="#f6891f">
              <v:stroke dashstyle="solid"/>
            </v:line>
            <v:line style="position:absolute" from="3481,1523" to="3506,1664" stroked="true" strokeweight="1pt" strokecolor="#f6891f">
              <v:stroke dashstyle="solid"/>
            </v:line>
            <v:line style="position:absolute" from="3456,1588" to="3481,1523" stroked="true" strokeweight="1pt" strokecolor="#f6891f">
              <v:stroke dashstyle="solid"/>
            </v:line>
            <v:line style="position:absolute" from="3432,1757" to="3456,1588" stroked="true" strokeweight="1pt" strokecolor="#f6891f">
              <v:stroke dashstyle="solid"/>
            </v:line>
            <v:line style="position:absolute" from="3407,1704" to="3432,1757" stroked="true" strokeweight="1pt" strokecolor="#f6891f">
              <v:stroke dashstyle="solid"/>
            </v:line>
            <v:line style="position:absolute" from="3382,1798" to="3407,1704" stroked="true" strokeweight="1pt" strokecolor="#f6891f">
              <v:stroke dashstyle="solid"/>
            </v:line>
            <v:line style="position:absolute" from="3357,1856" to="3382,1798" stroked="true" strokeweight="1pt" strokecolor="#f6891f">
              <v:stroke dashstyle="solid"/>
            </v:line>
            <v:line style="position:absolute" from="3333,1920" to="3357,1856" stroked="true" strokeweight="1pt" strokecolor="#f6891f">
              <v:stroke dashstyle="solid"/>
            </v:line>
            <v:line style="position:absolute" from="3308,1973" to="3333,1920" stroked="true" strokeweight="1pt" strokecolor="#f6891f">
              <v:stroke dashstyle="solid"/>
            </v:line>
            <v:line style="position:absolute" from="3283,1926" to="3308,1973" stroked="true" strokeweight="1pt" strokecolor="#f6891f">
              <v:stroke dashstyle="solid"/>
            </v:line>
            <v:line style="position:absolute" from="3258,1868" to="3283,1926" stroked="true" strokeweight="1.0pt" strokecolor="#f6891f">
              <v:stroke dashstyle="solid"/>
            </v:line>
            <v:line style="position:absolute" from="3234,1658" to="3258,1868" stroked="true" strokeweight="1pt" strokecolor="#f6891f">
              <v:stroke dashstyle="solid"/>
            </v:line>
            <v:line style="position:absolute" from="3209,1681" to="3234,1658" stroked="true" strokeweight="1pt" strokecolor="#f6891f">
              <v:stroke dashstyle="solid"/>
            </v:line>
            <v:line style="position:absolute" from="3184,1734" to="3209,1681" stroked="true" strokeweight="1pt" strokecolor="#f6891f">
              <v:stroke dashstyle="solid"/>
            </v:line>
            <v:line style="position:absolute" from="3159,1856" to="3184,1734" stroked="true" strokeweight="1pt" strokecolor="#f6891f">
              <v:stroke dashstyle="solid"/>
            </v:line>
            <v:line style="position:absolute" from="3135,1932" to="3159,1856" stroked="true" strokeweight="1pt" strokecolor="#f6891f">
              <v:stroke dashstyle="solid"/>
            </v:line>
            <v:line style="position:absolute" from="3110,2043" to="3135,1932" stroked="true" strokeweight="1.0pt" strokecolor="#f6891f">
              <v:stroke dashstyle="solid"/>
            </v:line>
            <v:line style="position:absolute" from="3085,1932" to="3110,2043" stroked="true" strokeweight="1pt" strokecolor="#f6891f">
              <v:stroke dashstyle="solid"/>
            </v:line>
            <v:line style="position:absolute" from="3060,2008" to="3085,1932" stroked="true" strokeweight="1pt" strokecolor="#f6891f">
              <v:stroke dashstyle="solid"/>
            </v:line>
            <v:line style="position:absolute" from="3036,1938" to="3060,2008" stroked="true" strokeweight="1pt" strokecolor="#f6891f">
              <v:stroke dashstyle="solid"/>
            </v:line>
            <v:line style="position:absolute" from="3011,1815" to="3036,1938" stroked="true" strokeweight="1pt" strokecolor="#f6891f">
              <v:stroke dashstyle="solid"/>
            </v:line>
            <v:line style="position:absolute" from="2986,1880" to="3011,1815" stroked="true" strokeweight="1.0pt" strokecolor="#f6891f">
              <v:stroke dashstyle="solid"/>
            </v:line>
            <v:line style="position:absolute" from="2961,1839" to="2986,1880" stroked="true" strokeweight="1pt" strokecolor="#f6891f">
              <v:stroke dashstyle="solid"/>
            </v:line>
            <v:line style="position:absolute" from="2937,1845" to="2961,1839" stroked="true" strokeweight="1pt" strokecolor="#f6891f">
              <v:stroke dashstyle="solid"/>
            </v:line>
            <v:line style="position:absolute" from="2912,1903" to="2937,1845" stroked="true" strokeweight="1pt" strokecolor="#f6891f">
              <v:stroke dashstyle="solid"/>
            </v:line>
            <v:line style="position:absolute" from="2887,2119" to="2912,1903" stroked="true" strokeweight="1pt" strokecolor="#f6891f">
              <v:stroke dashstyle="solid"/>
            </v:line>
            <v:line style="position:absolute" from="2862,2201" to="2887,2119" stroked="true" strokeweight="1pt" strokecolor="#f6891f">
              <v:stroke dashstyle="solid"/>
            </v:line>
            <v:line style="position:absolute" from="2838,2312" to="2862,2201" stroked="true" strokeweight="1pt" strokecolor="#f6891f">
              <v:stroke dashstyle="solid"/>
            </v:line>
            <v:line style="position:absolute" from="2813,2405" to="2838,2312" stroked="true" strokeweight="1pt" strokecolor="#f6891f">
              <v:stroke dashstyle="solid"/>
            </v:line>
            <v:line style="position:absolute" from="2788,2341" to="2813,2405" stroked="true" strokeweight="1.0pt" strokecolor="#f6891f">
              <v:stroke dashstyle="solid"/>
            </v:line>
            <v:line style="position:absolute" from="2763,2265" to="2788,2341" stroked="true" strokeweight="1pt" strokecolor="#f6891f">
              <v:stroke dashstyle="solid"/>
            </v:line>
            <v:line style="position:absolute" from="2739,2148" to="2763,2265" stroked="true" strokeweight="1pt" strokecolor="#f6891f">
              <v:stroke dashstyle="solid"/>
            </v:line>
            <v:line style="position:absolute" from="2714,2107" to="2739,2148" stroked="true" strokeweight="1pt" strokecolor="#f6891f">
              <v:stroke dashstyle="solid"/>
            </v:line>
            <v:line style="position:absolute" from="2689,2096" to="2714,2107" stroked="true" strokeweight="1pt" strokecolor="#f6891f">
              <v:stroke dashstyle="solid"/>
            </v:line>
            <v:line style="position:absolute" from="2664,2072" to="2689,2096" stroked="true" strokeweight="1pt" strokecolor="#f6891f">
              <v:stroke dashstyle="solid"/>
            </v:line>
            <v:line style="position:absolute" from="2640,2049" to="2664,2072" stroked="true" strokeweight="1pt" strokecolor="#f6891f">
              <v:stroke dashstyle="solid"/>
            </v:line>
            <v:line style="position:absolute" from="2615,2055" to="2640,2049" stroked="true" strokeweight="1pt" strokecolor="#f6891f">
              <v:stroke dashstyle="solid"/>
            </v:line>
            <v:line style="position:absolute" from="2590,2096" to="2615,2055" stroked="true" strokeweight="1pt" strokecolor="#f6891f">
              <v:stroke dashstyle="solid"/>
            </v:line>
            <v:line style="position:absolute" from="2565,2277" to="2590,2096" stroked="true" strokeweight="1pt" strokecolor="#f6891f">
              <v:stroke dashstyle="solid"/>
            </v:line>
            <v:line style="position:absolute" from="2541,2405" to="2565,2277" stroked="true" strokeweight="1pt" strokecolor="#f6891f">
              <v:stroke dashstyle="solid"/>
            </v:line>
            <v:line style="position:absolute" from="2516,2440" to="2541,2405" stroked="true" strokeweight="1pt" strokecolor="#f6891f">
              <v:stroke dashstyle="solid"/>
            </v:line>
            <v:line style="position:absolute" from="2491,2002" to="2516,2440" stroked="true" strokeweight="1pt" strokecolor="#f6891f">
              <v:stroke dashstyle="solid"/>
            </v:line>
            <v:line style="position:absolute" from="2479,1992" to="2479,2374" stroked="true" strokeweight="2.237pt" strokecolor="#f6891f">
              <v:stroke dashstyle="solid"/>
            </v:line>
            <v:line style="position:absolute" from="2442,2393" to="2467,2364" stroked="true" strokeweight="1pt" strokecolor="#f6891f">
              <v:stroke dashstyle="solid"/>
            </v:line>
            <v:line style="position:absolute" from="2417,2177" to="2442,2393" stroked="true" strokeweight="1.0pt" strokecolor="#f6891f">
              <v:stroke dashstyle="solid"/>
            </v:line>
            <v:line style="position:absolute" from="2392,2066" to="2417,2177" stroked="true" strokeweight="1pt" strokecolor="#f6891f">
              <v:stroke dashstyle="solid"/>
            </v:line>
            <v:line style="position:absolute" from="2368,2008" to="2392,2066" stroked="true" strokeweight="1.0pt" strokecolor="#f6891f">
              <v:stroke dashstyle="solid"/>
            </v:line>
            <v:line style="position:absolute" from="2343,1920" to="2368,2008" stroked="true" strokeweight="1.0pt" strokecolor="#f6891f">
              <v:stroke dashstyle="solid"/>
            </v:line>
            <v:line style="position:absolute" from="2318,2002" to="2343,1920" stroked="true" strokeweight="1pt" strokecolor="#f6891f">
              <v:stroke dashstyle="solid"/>
            </v:line>
            <v:line style="position:absolute" from="2293,2043" to="2318,2002" stroked="true" strokeweight="1pt" strokecolor="#f6891f">
              <v:stroke dashstyle="solid"/>
            </v:line>
            <v:line style="position:absolute" from="2281,1794" to="2281,2053" stroked="true" strokeweight="2.238pt" strokecolor="#f6891f">
              <v:stroke dashstyle="solid"/>
            </v:line>
            <v:line style="position:absolute" from="2244,1757" to="2269,1804" stroked="true" strokeweight="1pt" strokecolor="#f6891f">
              <v:stroke dashstyle="solid"/>
            </v:line>
            <v:line style="position:absolute" from="2219,1792" to="2244,1757" stroked="true" strokeweight="1pt" strokecolor="#f6891f">
              <v:stroke dashstyle="solid"/>
            </v:line>
            <v:line style="position:absolute" from="2194,1775" to="2219,1792" stroked="true" strokeweight="1pt" strokecolor="#f6891f">
              <v:stroke dashstyle="solid"/>
            </v:line>
            <v:line style="position:absolute" from="2170,1553" to="2194,1775" stroked="true" strokeweight="1pt" strokecolor="#f6891f">
              <v:stroke dashstyle="solid"/>
            </v:line>
            <v:line style="position:absolute" from="2145,1377" to="2170,1553" stroked="true" strokeweight="1pt" strokecolor="#f6891f">
              <v:stroke dashstyle="solid"/>
            </v:line>
            <v:line style="position:absolute" from="2132,988" to="2132,1387" stroked="true" strokeweight="2.237pt" strokecolor="#f6891f">
              <v:stroke dashstyle="solid"/>
            </v:line>
            <v:line style="position:absolute" from="2095,543" to="2120,998" stroked="true" strokeweight="1pt" strokecolor="#f6891f">
              <v:stroke dashstyle="solid"/>
            </v:line>
            <v:line style="position:absolute" from="2083,533" to="2083,874" stroked="true" strokeweight="2.237pt" strokecolor="#f6891f">
              <v:stroke dashstyle="solid"/>
            </v:line>
            <v:line style="position:absolute" from="2046,852" to="2071,864" stroked="true" strokeweight="1pt" strokecolor="#f6891f">
              <v:stroke dashstyle="solid"/>
            </v:line>
            <v:line style="position:absolute" from="2021,934" to="2046,852" stroked="true" strokeweight="1pt" strokecolor="#f6891f">
              <v:stroke dashstyle="solid"/>
            </v:line>
            <v:line style="position:absolute" from="1996,1016" to="2021,934" stroked="true" strokeweight="1.0pt" strokecolor="#f6891f">
              <v:stroke dashstyle="solid"/>
            </v:line>
            <v:rect style="position:absolute;left:1961;top:1005;width:45;height:312" filled="true" fillcolor="#f6891f" stroked="false">
              <v:fill type="solid"/>
            </v:rect>
            <v:line style="position:absolute" from="1947,1243" to="1972,1307" stroked="true" strokeweight="1pt" strokecolor="#f6891f">
              <v:stroke dashstyle="solid"/>
            </v:line>
            <v:line style="position:absolute" from="1922,1173" to="1947,1243" stroked="true" strokeweight="1pt" strokecolor="#f6891f">
              <v:stroke dashstyle="solid"/>
            </v:line>
            <v:line style="position:absolute" from="1897,1208" to="1922,1173" stroked="true" strokeweight="1pt" strokecolor="#f6891f">
              <v:stroke dashstyle="solid"/>
            </v:line>
            <v:line style="position:absolute" from="1873,1418" to="1897,1208" stroked="true" strokeweight="1pt" strokecolor="#f6891f">
              <v:stroke dashstyle="solid"/>
            </v:line>
            <v:line style="position:absolute" from="1848,1506" to="1873,1418" stroked="true" strokeweight="1pt" strokecolor="#f6891f">
              <v:stroke dashstyle="solid"/>
            </v:line>
            <v:line style="position:absolute" from="1823,1465" to="1848,1506" stroked="true" strokeweight="1pt" strokecolor="#f6891f">
              <v:stroke dashstyle="solid"/>
            </v:line>
            <v:line style="position:absolute" from="1798,1407" to="1823,1465" stroked="true" strokeweight="1.0pt" strokecolor="#f6891f">
              <v:stroke dashstyle="solid"/>
            </v:line>
            <v:line style="position:absolute" from="1774,1313" to="1798,1407" stroked="true" strokeweight="1.0pt" strokecolor="#f6891f">
              <v:stroke dashstyle="solid"/>
            </v:line>
            <v:line style="position:absolute" from="1749,1430" to="1774,1313" stroked="true" strokeweight="1pt" strokecolor="#f6891f">
              <v:stroke dashstyle="solid"/>
            </v:line>
            <v:line style="position:absolute" from="1724,1407" to="1749,1430" stroked="true" strokeweight="1pt" strokecolor="#f6891f">
              <v:stroke dashstyle="solid"/>
            </v:line>
            <v:line style="position:absolute" from="1699,1424" to="1724,1407" stroked="true" strokeweight="1pt" strokecolor="#f6891f">
              <v:stroke dashstyle="solid"/>
            </v:line>
            <v:line style="position:absolute" from="1675,1378" to="1699,1424" stroked="true" strokeweight="1pt" strokecolor="#f6891f">
              <v:stroke dashstyle="solid"/>
            </v:line>
            <v:line style="position:absolute" from="1650,1302" to="1675,1378" stroked="true" strokeweight="1pt" strokecolor="#f6891f">
              <v:stroke dashstyle="solid"/>
            </v:line>
            <v:line style="position:absolute" from="1637,1292" to="1637,1574" stroked="true" strokeweight="2.237pt" strokecolor="#f6891f">
              <v:stroke dashstyle="solid"/>
            </v:line>
            <v:line style="position:absolute" from="1600,1547" to="1625,1564" stroked="true" strokeweight="1pt" strokecolor="#f6891f">
              <v:stroke dashstyle="solid"/>
            </v:line>
            <v:line style="position:absolute" from="1576,1483" to="1600,1547" stroked="true" strokeweight="1pt" strokecolor="#f6891f">
              <v:stroke dashstyle="solid"/>
            </v:line>
            <v:line style="position:absolute" from="1551,1430" to="1576,1483" stroked="true" strokeweight="1pt" strokecolor="#f6891f">
              <v:stroke dashstyle="solid"/>
            </v:line>
            <v:line style="position:absolute" from="1526,1541" to="1551,1430" stroked="true" strokeweight="1.0pt" strokecolor="#f6891f">
              <v:stroke dashstyle="solid"/>
            </v:line>
            <v:line style="position:absolute" from="1501,1570" to="1526,1541" stroked="true" strokeweight="1pt" strokecolor="#f6891f">
              <v:stroke dashstyle="solid"/>
            </v:line>
            <v:line style="position:absolute" from="1477,1751" to="1501,1570" stroked="true" strokeweight="1pt" strokecolor="#f6891f">
              <v:stroke dashstyle="solid"/>
            </v:line>
            <v:line style="position:absolute" from="1452,1944" to="1477,1751" stroked="true" strokeweight="1pt" strokecolor="#f6891f">
              <v:stroke dashstyle="solid"/>
            </v:line>
            <v:line style="position:absolute" from="1427,1804" to="1452,1944" stroked="true" strokeweight="1pt" strokecolor="#f6891f">
              <v:stroke dashstyle="solid"/>
            </v:line>
            <v:line style="position:absolute" from="1402,1973" to="1427,1804" stroked="true" strokeweight="1pt" strokecolor="#f6891f">
              <v:stroke dashstyle="solid"/>
            </v:line>
            <v:line style="position:absolute" from="1378,1991" to="1402,1973" stroked="true" strokeweight="1pt" strokecolor="#f6891f">
              <v:stroke dashstyle="solid"/>
            </v:line>
            <v:line style="position:absolute" from="1353,2148" to="1378,1991" stroked="true" strokeweight="1pt" strokecolor="#f6891f">
              <v:stroke dashstyle="solid"/>
            </v:line>
            <v:line style="position:absolute" from="1328,2160" to="1353,2148" stroked="true" strokeweight="1pt" strokecolor="#f6891f">
              <v:stroke dashstyle="solid"/>
            </v:line>
            <v:line style="position:absolute" from="1303,2212" to="1328,2160" stroked="true" strokeweight="1pt" strokecolor="#f6891f">
              <v:stroke dashstyle="solid"/>
            </v:line>
            <v:line style="position:absolute" from="1279,1996" to="1303,2212" stroked="true" strokeweight="1.0pt" strokecolor="#f6891f">
              <v:stroke dashstyle="solid"/>
            </v:line>
            <v:line style="position:absolute" from="1254,2002" to="1279,1996" stroked="true" strokeweight="1pt" strokecolor="#f6891f">
              <v:stroke dashstyle="solid"/>
            </v:line>
            <v:shape style="position:absolute;left:2089;top:317;width:114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Housing transactions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592;top:528;width:919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Housing equity </w:t>
                    </w:r>
                    <w:r>
                      <w:rPr>
                        <w:color w:val="231F20"/>
                        <w:sz w:val="12"/>
                      </w:rPr>
                      <w:t>withdrawal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8"/>
          <w:sz w:val="12"/>
        </w:rPr>
        <w:t>600 </w:t>
      </w:r>
      <w:r>
        <w:rPr>
          <w:color w:val="231F20"/>
          <w:sz w:val="12"/>
        </w:rPr>
        <w:t>Thousands</w:t>
      </w:r>
    </w:p>
    <w:p>
      <w:pPr>
        <w:spacing w:before="178"/>
        <w:ind w:left="215" w:right="0" w:firstLine="0"/>
        <w:jc w:val="left"/>
        <w:rPr>
          <w:sz w:val="12"/>
        </w:rPr>
      </w:pPr>
      <w:r>
        <w:rPr>
          <w:color w:val="231F20"/>
          <w:sz w:val="12"/>
        </w:rPr>
        <w:t>550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09" w:right="0" w:firstLine="0"/>
        <w:jc w:val="left"/>
        <w:rPr>
          <w:sz w:val="12"/>
        </w:rPr>
      </w:pPr>
      <w:r>
        <w:rPr>
          <w:color w:val="231F20"/>
          <w:sz w:val="12"/>
        </w:rPr>
        <w:t>500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10" w:right="0" w:firstLine="0"/>
        <w:jc w:val="left"/>
        <w:rPr>
          <w:sz w:val="12"/>
        </w:rPr>
      </w:pPr>
      <w:r>
        <w:rPr>
          <w:color w:val="231F20"/>
          <w:sz w:val="12"/>
        </w:rPr>
        <w:t>450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12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2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15" w:right="0" w:firstLine="0"/>
        <w:jc w:val="left"/>
        <w:rPr>
          <w:sz w:val="12"/>
        </w:rPr>
      </w:pPr>
      <w:r>
        <w:rPr>
          <w:color w:val="231F20"/>
          <w:sz w:val="12"/>
        </w:rPr>
        <w:t>250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209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1"/>
        <w:rPr>
          <w:sz w:val="15"/>
        </w:rPr>
      </w:pPr>
    </w:p>
    <w:p>
      <w:pPr>
        <w:spacing w:line="107" w:lineRule="exact" w:before="0"/>
        <w:ind w:left="226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spacing w:line="111" w:lineRule="exact" w:before="0"/>
        <w:ind w:left="20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 cent of post-tax income</w:t>
      </w:r>
    </w:p>
    <w:p>
      <w:pPr>
        <w:spacing w:line="121" w:lineRule="exact" w:before="0"/>
        <w:ind w:left="157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line="135" w:lineRule="exact" w:before="0"/>
        <w:ind w:left="162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1" w:lineRule="exact" w:before="0"/>
        <w:ind w:left="157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0"/>
        <w:ind w:left="16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15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6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94" w:lineRule="exact" w:before="0"/>
        <w:ind w:left="162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/>
        <w:ind w:left="204" w:right="214"/>
        <w:rPr>
          <w:sz w:val="14"/>
        </w:rPr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wealth when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properties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made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existing</w:t>
      </w:r>
      <w:r>
        <w:rPr>
          <w:color w:val="231F20"/>
          <w:spacing w:val="-46"/>
        </w:rPr>
        <w:t> </w:t>
      </w:r>
      <w:r>
        <w:rPr>
          <w:color w:val="231F20"/>
        </w:rPr>
        <w:t>ones.</w:t>
      </w:r>
      <w:r>
        <w:rPr>
          <w:color w:val="231F20"/>
          <w:spacing w:val="-29"/>
        </w:rPr>
        <w:t>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HEW </w:t>
      </w:r>
      <w:r>
        <w:rPr>
          <w:color w:val="231F20"/>
          <w:w w:val="90"/>
        </w:rPr>
        <w:t>partly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underlie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advances on existing mortgages have remained muted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1.B), indicating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withdrawing</w:t>
      </w:r>
      <w:r>
        <w:rPr>
          <w:color w:val="231F20"/>
          <w:spacing w:val="-27"/>
        </w:rPr>
        <w:t> </w:t>
      </w:r>
      <w:r>
        <w:rPr>
          <w:color w:val="231F20"/>
        </w:rPr>
        <w:t>equity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finance</w:t>
      </w:r>
      <w:r>
        <w:rPr>
          <w:color w:val="231F20"/>
          <w:spacing w:val="-27"/>
        </w:rPr>
        <w:t> </w:t>
      </w:r>
      <w:r>
        <w:rPr>
          <w:color w:val="231F20"/>
        </w:rPr>
        <w:t>spending.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204" w:right="214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sizable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</w:rPr>
        <w:t>indebtedness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leverage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banking</w:t>
      </w:r>
      <w:r>
        <w:rPr>
          <w:color w:val="231F20"/>
          <w:spacing w:val="-44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3" w:equalWidth="0">
            <w:col w:w="997" w:space="1595"/>
            <w:col w:w="1730" w:space="956"/>
            <w:col w:w="5452"/>
          </w:cols>
        </w:sectPr>
      </w:pPr>
    </w:p>
    <w:p>
      <w:pPr>
        <w:tabs>
          <w:tab w:pos="1403" w:val="left" w:leader="none"/>
          <w:tab w:pos="2195" w:val="left" w:leader="none"/>
          <w:tab w:pos="2987" w:val="left" w:leader="none"/>
          <w:tab w:pos="3779" w:val="left" w:leader="none"/>
        </w:tabs>
        <w:spacing w:line="70" w:lineRule="exact" w:before="0"/>
        <w:ind w:left="611" w:right="0" w:firstLine="0"/>
        <w:jc w:val="left"/>
        <w:rPr>
          <w:sz w:val="12"/>
        </w:rPr>
      </w:pPr>
      <w:r>
        <w:rPr>
          <w:color w:val="231F20"/>
          <w:sz w:val="12"/>
        </w:rPr>
        <w:t>1980</w:t>
        <w:tab/>
        <w:t>88</w:t>
        <w:tab/>
        <w:t>96</w:t>
        <w:tab/>
        <w:t>2004</w:t>
        <w:tab/>
        <w:t>12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04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HM Revenue and Customs, Land Registry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75" w:val="left" w:leader="none"/>
        </w:tabs>
        <w:spacing w:line="244" w:lineRule="auto" w:before="0" w:after="0"/>
        <w:ind w:left="374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£40,000 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Registry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Wales.</w:t>
      </w:r>
    </w:p>
    <w:p>
      <w:pPr>
        <w:pStyle w:val="BodyText"/>
        <w:spacing w:line="268" w:lineRule="auto" w:before="27"/>
        <w:ind w:left="204" w:right="214"/>
      </w:pPr>
      <w:r>
        <w:rPr/>
        <w:br w:type="column"/>
      </w:r>
      <w:r>
        <w:rPr>
          <w:color w:val="231F20"/>
          <w:w w:val="95"/>
        </w:rPr>
        <w:t>begin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stability.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 </w:t>
      </w:r>
      <w:r>
        <w:rPr>
          <w:color w:val="231F20"/>
          <w:w w:val="90"/>
        </w:rPr>
        <w:t>2013</w:t>
      </w:r>
      <w:r>
        <w:rPr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Financial</w:t>
      </w:r>
      <w:r>
        <w:rPr>
          <w:i/>
          <w:color w:val="231F20"/>
          <w:spacing w:val="-38"/>
          <w:w w:val="90"/>
        </w:rPr>
        <w:t> </w:t>
      </w:r>
      <w:r>
        <w:rPr>
          <w:i/>
          <w:color w:val="231F20"/>
          <w:w w:val="90"/>
        </w:rPr>
        <w:t>Stability</w:t>
      </w:r>
      <w:r>
        <w:rPr>
          <w:i/>
          <w:color w:val="231F20"/>
          <w:spacing w:val="-3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  <w:w w:val="95"/>
        </w:rPr>
        <w:t>(FPC)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guard 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build-up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vulnerabilities.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90" w:space="788"/>
            <w:col w:w="5452"/>
          </w:cols>
        </w:sectPr>
      </w:pP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0pt;margin-top:56.693001pt;width:575.450pt;height:407.05pt;mso-position-horizontal-relative:page;mso-position-vertical-relative:page;z-index:-22342656" coordorigin="0,1134" coordsize="11509,8141">
            <v:rect style="position:absolute;left:0;top:1133;width:11509;height:8141" filled="true" fillcolor="#f1dedd" stroked="false">
              <v:fill type="solid"/>
            </v:rect>
            <v:line style="position:absolute" from="6123,7853" to="11112,7853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0"/>
        </w:numPr>
        <w:tabs>
          <w:tab w:pos="5696" w:val="left" w:leader="none"/>
        </w:tabs>
        <w:spacing w:line="235" w:lineRule="auto" w:before="57" w:after="0"/>
        <w:ind w:left="5695" w:right="306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Reinold,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‘Housing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equity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withdrawal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financial </w:t>
      </w:r>
      <w:r>
        <w:rPr>
          <w:color w:val="231F20"/>
          <w:sz w:val="14"/>
        </w:rPr>
        <w:t>crisis’,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51,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2,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127–33.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Corporate credit" w:id="25"/>
      <w:bookmarkEnd w:id="25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1.C</w:t>
      </w:r>
      <w:r>
        <w:rPr>
          <w:color w:val="A70740"/>
          <w:spacing w:val="-15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3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9"/>
          <w:sz w:val="18"/>
        </w:rPr>
        <w:t> </w:t>
      </w:r>
      <w:r>
        <w:rPr>
          <w:rFonts w:ascii="Times New Roman"/>
          <w:i/>
          <w:color w:val="231F20"/>
          <w:sz w:val="18"/>
        </w:rPr>
        <w:t>Survey:</w:t>
      </w:r>
      <w:r>
        <w:rPr>
          <w:rFonts w:ascii="Times New Roman"/>
          <w:i/>
          <w:color w:val="231F20"/>
          <w:spacing w:val="-8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conditions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2305" w:right="1744" w:firstLine="0"/>
        <w:jc w:val="center"/>
        <w:rPr>
          <w:sz w:val="14"/>
        </w:rPr>
      </w:pPr>
      <w:r>
        <w:rPr>
          <w:color w:val="231F20"/>
          <w:w w:val="90"/>
          <w:sz w:val="14"/>
        </w:rPr>
        <w:t>Quarterly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averages</w:t>
      </w: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4"/>
        <w:gridCol w:w="665"/>
        <w:gridCol w:w="602"/>
        <w:gridCol w:w="503"/>
        <w:gridCol w:w="493"/>
        <w:gridCol w:w="737"/>
        <w:gridCol w:w="446"/>
      </w:tblGrid>
      <w:tr>
        <w:trPr>
          <w:trHeight w:val="484" w:hRule="atLeast"/>
        </w:trPr>
        <w:tc>
          <w:tcPr>
            <w:tcW w:w="15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6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left="-4" w:right="10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2007</w:t>
            </w:r>
            <w:r>
              <w:rPr>
                <w:color w:val="231F20"/>
                <w:spacing w:val="-29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Q2–</w:t>
            </w:r>
          </w:p>
          <w:p>
            <w:pPr>
              <w:pStyle w:val="TableParagraph"/>
              <w:spacing w:before="42"/>
              <w:ind w:left="-4" w:right="109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6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2010–</w:t>
            </w:r>
          </w:p>
          <w:p>
            <w:pPr>
              <w:pStyle w:val="TableParagraph"/>
              <w:spacing w:before="42"/>
              <w:ind w:right="14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50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8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4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left="20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</w:t>
            </w:r>
          </w:p>
          <w:p>
            <w:pPr>
              <w:pStyle w:val="TableParagraph"/>
              <w:spacing w:before="42"/>
              <w:ind w:left="80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Q1–Q3</w:t>
            </w:r>
          </w:p>
        </w:tc>
        <w:tc>
          <w:tcPr>
            <w:tcW w:w="737" w:type="dxa"/>
            <w:tcBorders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before="29"/>
              <w:ind w:left="27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  <w:p>
            <w:pPr>
              <w:pStyle w:val="TableParagraph"/>
              <w:spacing w:before="42"/>
              <w:ind w:left="376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446" w:type="dxa"/>
            <w:tcBorders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left="10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  <w:p>
            <w:pPr>
              <w:pStyle w:val="TableParagraph"/>
              <w:spacing w:before="30"/>
              <w:ind w:left="97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Q1</w:t>
            </w:r>
            <w:r>
              <w:rPr>
                <w:color w:val="231F20"/>
                <w:sz w:val="11"/>
              </w:rPr>
              <w:t>(b)</w:t>
            </w:r>
          </w:p>
        </w:tc>
      </w:tr>
      <w:tr>
        <w:trPr>
          <w:trHeight w:val="263" w:hRule="atLeast"/>
        </w:trPr>
        <w:tc>
          <w:tcPr>
            <w:tcW w:w="15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jc w:val="left"/>
              <w:rPr>
                <w:sz w:val="14"/>
              </w:rPr>
            </w:pPr>
            <w:bookmarkStart w:name="1.4 Money" w:id="26"/>
            <w:bookmarkEnd w:id="26"/>
            <w:r>
              <w:rPr/>
            </w:r>
            <w:r>
              <w:rPr>
                <w:color w:val="231F20"/>
                <w:sz w:val="14"/>
              </w:rPr>
              <w:t>Credit availability</w:t>
            </w:r>
          </w:p>
        </w:tc>
        <w:tc>
          <w:tcPr>
            <w:tcW w:w="6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7" w:type="dxa"/>
            <w:tcBorders>
              <w:top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  <w:tcBorders>
              <w:top w:val="single" w:sz="2" w:space="0" w:color="231F20"/>
              <w:left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Small businesses</w:t>
            </w:r>
          </w:p>
        </w:tc>
        <w:tc>
          <w:tcPr>
            <w:tcW w:w="665" w:type="dxa"/>
          </w:tcPr>
          <w:p>
            <w:pPr>
              <w:pStyle w:val="TableParagraph"/>
              <w:ind w:left="-4" w:right="10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03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493" w:type="dxa"/>
          </w:tcPr>
          <w:p>
            <w:pPr>
              <w:pStyle w:val="TableParagraph"/>
              <w:ind w:right="6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Medium PNFCs</w:t>
            </w:r>
          </w:p>
        </w:tc>
        <w:tc>
          <w:tcPr>
            <w:tcW w:w="665" w:type="dxa"/>
          </w:tcPr>
          <w:p>
            <w:pPr>
              <w:pStyle w:val="TableParagraph"/>
              <w:ind w:left="-4" w:right="10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03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493" w:type="dxa"/>
          </w:tcPr>
          <w:p>
            <w:pPr>
              <w:pStyle w:val="TableParagraph"/>
              <w:ind w:right="6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55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Large PNFCs</w:t>
            </w:r>
          </w:p>
        </w:tc>
        <w:tc>
          <w:tcPr>
            <w:tcW w:w="665" w:type="dxa"/>
          </w:tcPr>
          <w:p>
            <w:pPr>
              <w:pStyle w:val="TableParagraph"/>
              <w:ind w:left="-4" w:right="10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03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93" w:type="dxa"/>
          </w:tcPr>
          <w:p>
            <w:pPr>
              <w:pStyle w:val="TableParagraph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5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Loan spreads</w:t>
            </w:r>
          </w:p>
        </w:tc>
        <w:tc>
          <w:tcPr>
            <w:tcW w:w="66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Small businesses</w:t>
            </w:r>
          </w:p>
        </w:tc>
        <w:tc>
          <w:tcPr>
            <w:tcW w:w="665" w:type="dxa"/>
          </w:tcPr>
          <w:p>
            <w:pPr>
              <w:pStyle w:val="TableParagraph"/>
              <w:ind w:left="-4" w:right="10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503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493" w:type="dxa"/>
          </w:tcPr>
          <w:p>
            <w:pPr>
              <w:pStyle w:val="TableParagraph"/>
              <w:ind w:right="6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5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Medium PNFCs</w:t>
            </w:r>
          </w:p>
        </w:tc>
        <w:tc>
          <w:tcPr>
            <w:tcW w:w="665" w:type="dxa"/>
          </w:tcPr>
          <w:p>
            <w:pPr>
              <w:pStyle w:val="TableParagraph"/>
              <w:ind w:left="-4" w:right="109"/>
              <w:rPr>
                <w:sz w:val="14"/>
              </w:rPr>
            </w:pPr>
            <w:r>
              <w:rPr>
                <w:color w:val="231F20"/>
                <w:sz w:val="14"/>
              </w:rPr>
              <w:t>-30</w:t>
            </w:r>
          </w:p>
        </w:tc>
        <w:tc>
          <w:tcPr>
            <w:tcW w:w="602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03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-12</w:t>
            </w:r>
          </w:p>
        </w:tc>
        <w:tc>
          <w:tcPr>
            <w:tcW w:w="493" w:type="dxa"/>
          </w:tcPr>
          <w:p>
            <w:pPr>
              <w:pStyle w:val="TableParagraph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Large PNFCs</w:t>
            </w:r>
          </w:p>
        </w:tc>
        <w:tc>
          <w:tcPr>
            <w:tcW w:w="665" w:type="dxa"/>
          </w:tcPr>
          <w:p>
            <w:pPr>
              <w:pStyle w:val="TableParagraph"/>
              <w:ind w:left="-4" w:right="10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-35</w:t>
            </w:r>
          </w:p>
        </w:tc>
        <w:tc>
          <w:tcPr>
            <w:tcW w:w="602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503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493" w:type="dxa"/>
          </w:tcPr>
          <w:p>
            <w:pPr>
              <w:pStyle w:val="TableParagraph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35</w:t>
            </w: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5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44</w:t>
            </w: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Fees and commissions</w:t>
            </w:r>
          </w:p>
        </w:tc>
        <w:tc>
          <w:tcPr>
            <w:tcW w:w="66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Small businesses</w:t>
            </w:r>
          </w:p>
        </w:tc>
        <w:tc>
          <w:tcPr>
            <w:tcW w:w="665" w:type="dxa"/>
          </w:tcPr>
          <w:p>
            <w:pPr>
              <w:pStyle w:val="TableParagraph"/>
              <w:ind w:left="-4" w:right="10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02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503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493" w:type="dxa"/>
          </w:tcPr>
          <w:p>
            <w:pPr>
              <w:pStyle w:val="TableParagraph"/>
              <w:ind w:right="6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5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</w:tr>
      <w:tr>
        <w:trPr>
          <w:trHeight w:val="235" w:hRule="atLeast"/>
        </w:trPr>
        <w:tc>
          <w:tcPr>
            <w:tcW w:w="1544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Medium PNFCs</w:t>
            </w:r>
          </w:p>
        </w:tc>
        <w:tc>
          <w:tcPr>
            <w:tcW w:w="665" w:type="dxa"/>
          </w:tcPr>
          <w:p>
            <w:pPr>
              <w:pStyle w:val="TableParagraph"/>
              <w:ind w:left="-4" w:right="10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-29</w:t>
            </w:r>
          </w:p>
        </w:tc>
        <w:tc>
          <w:tcPr>
            <w:tcW w:w="602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03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493" w:type="dxa"/>
          </w:tcPr>
          <w:p>
            <w:pPr>
              <w:pStyle w:val="TableParagraph"/>
              <w:ind w:right="6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</w:tr>
      <w:tr>
        <w:trPr>
          <w:trHeight w:val="201" w:hRule="atLeast"/>
        </w:trPr>
        <w:tc>
          <w:tcPr>
            <w:tcW w:w="1544" w:type="dxa"/>
          </w:tcPr>
          <w:p>
            <w:pPr>
              <w:pStyle w:val="TableParagraph"/>
              <w:spacing w:line="145" w:lineRule="exact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Large PNFCs</w:t>
            </w:r>
          </w:p>
        </w:tc>
        <w:tc>
          <w:tcPr>
            <w:tcW w:w="665" w:type="dxa"/>
          </w:tcPr>
          <w:p>
            <w:pPr>
              <w:pStyle w:val="TableParagraph"/>
              <w:spacing w:line="145" w:lineRule="exact"/>
              <w:ind w:left="-4" w:right="109"/>
              <w:rPr>
                <w:sz w:val="14"/>
              </w:rPr>
            </w:pPr>
            <w:r>
              <w:rPr>
                <w:color w:val="231F20"/>
                <w:sz w:val="14"/>
              </w:rPr>
              <w:t>-30</w:t>
            </w:r>
          </w:p>
        </w:tc>
        <w:tc>
          <w:tcPr>
            <w:tcW w:w="602" w:type="dxa"/>
          </w:tcPr>
          <w:p>
            <w:pPr>
              <w:pStyle w:val="TableParagraph"/>
              <w:spacing w:line="145" w:lineRule="exact"/>
              <w:ind w:right="1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503" w:type="dxa"/>
          </w:tcPr>
          <w:p>
            <w:pPr>
              <w:pStyle w:val="TableParagraph"/>
              <w:spacing w:line="145" w:lineRule="exact"/>
              <w:ind w:right="80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493" w:type="dxa"/>
          </w:tcPr>
          <w:p>
            <w:pPr>
              <w:pStyle w:val="TableParagraph"/>
              <w:spacing w:line="145" w:lineRule="exact"/>
              <w:ind w:right="6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737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line="145" w:lineRule="exact"/>
              <w:ind w:right="174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</w:p>
        </w:tc>
        <w:tc>
          <w:tcPr>
            <w:tcW w:w="446" w:type="dxa"/>
            <w:tcBorders>
              <w:left w:val="single" w:sz="2" w:space="0" w:color="231F20"/>
            </w:tcBorders>
          </w:tcPr>
          <w:p>
            <w:pPr>
              <w:pStyle w:val="TableParagraph"/>
              <w:spacing w:line="145" w:lineRule="exact"/>
              <w:ind w:right="55"/>
              <w:rPr>
                <w:sz w:val="14"/>
              </w:rPr>
            </w:pPr>
            <w:r>
              <w:rPr>
                <w:color w:val="231F20"/>
                <w:sz w:val="14"/>
              </w:rPr>
              <w:t>42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322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lenders.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(negative)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indicates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(less)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available,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commissions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(risen)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 small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large </w:t>
      </w:r>
      <w:r>
        <w:rPr>
          <w:color w:val="231F20"/>
          <w:sz w:val="11"/>
        </w:rPr>
        <w:t>PNFCs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separately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11"/>
        </w:numPr>
        <w:tabs>
          <w:tab w:pos="331" w:val="left" w:leader="none"/>
        </w:tabs>
        <w:spacing w:line="127" w:lineRule="exact" w:before="0" w:after="0"/>
        <w:ind w:left="330" w:right="0" w:hanging="178"/>
        <w:jc w:val="left"/>
        <w:rPr>
          <w:sz w:val="11"/>
        </w:rPr>
      </w:pPr>
      <w:r>
        <w:rPr>
          <w:color w:val="231F20"/>
          <w:sz w:val="11"/>
        </w:rPr>
        <w:t>Lenders’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following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survey.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1.D </w:t>
      </w:r>
      <w:r>
        <w:rPr>
          <w:color w:val="231F20"/>
          <w:sz w:val="18"/>
        </w:rPr>
        <w:t>PNFCs’ net external finance raised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2"/>
        <w:ind w:left="2091" w:right="0" w:firstLine="0"/>
        <w:jc w:val="left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0"/>
        <w:gridCol w:w="647"/>
        <w:gridCol w:w="750"/>
        <w:gridCol w:w="600"/>
        <w:gridCol w:w="861"/>
        <w:gridCol w:w="669"/>
      </w:tblGrid>
      <w:tr>
        <w:trPr>
          <w:trHeight w:val="263" w:hRule="atLeast"/>
        </w:trPr>
        <w:tc>
          <w:tcPr>
            <w:tcW w:w="14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20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75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3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2009–12</w:t>
            </w:r>
          </w:p>
        </w:tc>
        <w:tc>
          <w:tcPr>
            <w:tcW w:w="60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 H1</w:t>
            </w:r>
          </w:p>
        </w:tc>
        <w:tc>
          <w:tcPr>
            <w:tcW w:w="8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20"/>
              <w:rPr>
                <w:sz w:val="14"/>
              </w:rPr>
            </w:pPr>
            <w:r>
              <w:rPr>
                <w:color w:val="231F20"/>
                <w:sz w:val="14"/>
              </w:rPr>
              <w:t>2013 Q3</w:t>
            </w:r>
          </w:p>
        </w:tc>
        <w:tc>
          <w:tcPr>
            <w:tcW w:w="6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52"/>
              <w:rPr>
                <w:sz w:val="14"/>
              </w:rPr>
            </w:pPr>
            <w:r>
              <w:rPr>
                <w:color w:val="231F20"/>
                <w:sz w:val="14"/>
              </w:rPr>
              <w:t>2013 Q4</w:t>
            </w:r>
          </w:p>
        </w:tc>
      </w:tr>
      <w:tr>
        <w:trPr>
          <w:trHeight w:val="256" w:hRule="atLeast"/>
        </w:trPr>
        <w:tc>
          <w:tcPr>
            <w:tcW w:w="14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64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11.5</w:t>
            </w:r>
          </w:p>
        </w:tc>
        <w:tc>
          <w:tcPr>
            <w:tcW w:w="7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-6.2</w:t>
            </w:r>
          </w:p>
        </w:tc>
        <w:tc>
          <w:tcPr>
            <w:tcW w:w="6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-3.8</w:t>
            </w:r>
          </w:p>
        </w:tc>
        <w:tc>
          <w:tcPr>
            <w:tcW w:w="8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6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-2.2</w:t>
            </w:r>
          </w:p>
        </w:tc>
      </w:tr>
      <w:tr>
        <w:trPr>
          <w:trHeight w:val="235" w:hRule="atLeast"/>
        </w:trPr>
        <w:tc>
          <w:tcPr>
            <w:tcW w:w="1460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647" w:type="dxa"/>
          </w:tcPr>
          <w:p>
            <w:pPr>
              <w:pStyle w:val="TableParagraph"/>
              <w:spacing w:before="42"/>
              <w:ind w:right="12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750" w:type="dxa"/>
          </w:tcPr>
          <w:p>
            <w:pPr>
              <w:pStyle w:val="TableParagraph"/>
              <w:spacing w:before="42"/>
              <w:ind w:right="1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600" w:type="dxa"/>
          </w:tcPr>
          <w:p>
            <w:pPr>
              <w:pStyle w:val="TableParagraph"/>
              <w:spacing w:before="42"/>
              <w:ind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6.3</w:t>
            </w:r>
          </w:p>
        </w:tc>
        <w:tc>
          <w:tcPr>
            <w:tcW w:w="861" w:type="dxa"/>
          </w:tcPr>
          <w:p>
            <w:pPr>
              <w:pStyle w:val="TableParagraph"/>
              <w:spacing w:before="42"/>
              <w:ind w:right="12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-2.0</w:t>
            </w:r>
          </w:p>
        </w:tc>
        <w:tc>
          <w:tcPr>
            <w:tcW w:w="669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235" w:hRule="atLeast"/>
        </w:trPr>
        <w:tc>
          <w:tcPr>
            <w:tcW w:w="1460" w:type="dxa"/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47" w:type="dxa"/>
          </w:tcPr>
          <w:p>
            <w:pPr>
              <w:pStyle w:val="TableParagraph"/>
              <w:spacing w:before="42"/>
              <w:ind w:right="12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750" w:type="dxa"/>
          </w:tcPr>
          <w:p>
            <w:pPr>
              <w:pStyle w:val="TableParagraph"/>
              <w:spacing w:before="42"/>
              <w:ind w:right="13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600" w:type="dxa"/>
          </w:tcPr>
          <w:p>
            <w:pPr>
              <w:pStyle w:val="TableParagraph"/>
              <w:spacing w:before="42"/>
              <w:ind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861" w:type="dxa"/>
          </w:tcPr>
          <w:p>
            <w:pPr>
              <w:pStyle w:val="TableParagraph"/>
              <w:spacing w:before="42"/>
              <w:ind w:right="12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-1.5</w:t>
            </w:r>
          </w:p>
        </w:tc>
        <w:tc>
          <w:tcPr>
            <w:tcW w:w="669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-1.4</w:t>
            </w:r>
          </w:p>
        </w:tc>
      </w:tr>
      <w:tr>
        <w:trPr>
          <w:trHeight w:val="235" w:hRule="atLeast"/>
        </w:trPr>
        <w:tc>
          <w:tcPr>
            <w:tcW w:w="1460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47" w:type="dxa"/>
          </w:tcPr>
          <w:p>
            <w:pPr>
              <w:pStyle w:val="TableParagraph"/>
              <w:spacing w:before="42"/>
              <w:ind w:right="12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50" w:type="dxa"/>
          </w:tcPr>
          <w:p>
            <w:pPr>
              <w:pStyle w:val="TableParagraph"/>
              <w:spacing w:before="42"/>
              <w:ind w:right="1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600" w:type="dxa"/>
          </w:tcPr>
          <w:p>
            <w:pPr>
              <w:pStyle w:val="TableParagraph"/>
              <w:spacing w:before="42"/>
              <w:ind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861" w:type="dxa"/>
          </w:tcPr>
          <w:p>
            <w:pPr>
              <w:pStyle w:val="TableParagraph"/>
              <w:spacing w:before="42"/>
              <w:ind w:right="12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69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-1.5</w:t>
            </w:r>
          </w:p>
        </w:tc>
      </w:tr>
      <w:tr>
        <w:trPr>
          <w:trHeight w:val="207" w:hRule="atLeast"/>
        </w:trPr>
        <w:tc>
          <w:tcPr>
            <w:tcW w:w="1460" w:type="dxa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47" w:type="dxa"/>
          </w:tcPr>
          <w:p>
            <w:pPr>
              <w:pStyle w:val="TableParagraph"/>
              <w:spacing w:line="145" w:lineRule="exact" w:before="42"/>
              <w:ind w:right="12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12.7</w:t>
            </w:r>
          </w:p>
        </w:tc>
        <w:tc>
          <w:tcPr>
            <w:tcW w:w="750" w:type="dxa"/>
          </w:tcPr>
          <w:p>
            <w:pPr>
              <w:pStyle w:val="TableParagraph"/>
              <w:spacing w:line="145" w:lineRule="exact" w:before="42"/>
              <w:ind w:right="13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600" w:type="dxa"/>
          </w:tcPr>
          <w:p>
            <w:pPr>
              <w:pStyle w:val="TableParagraph"/>
              <w:spacing w:line="145" w:lineRule="exact" w:before="42"/>
              <w:ind w:right="-1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861" w:type="dxa"/>
          </w:tcPr>
          <w:p>
            <w:pPr>
              <w:pStyle w:val="TableParagraph"/>
              <w:spacing w:line="145" w:lineRule="exact" w:before="42"/>
              <w:ind w:right="12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-1.3</w:t>
            </w:r>
          </w:p>
        </w:tc>
        <w:tc>
          <w:tcPr>
            <w:tcW w:w="669" w:type="dxa"/>
          </w:tcPr>
          <w:p>
            <w:pPr>
              <w:pStyle w:val="TableParagraph"/>
              <w:spacing w:line="145" w:lineRule="exact" w:before="42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-2.9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39.685001pt;margin-top:11.111978pt;width:215.45pt;height:.1pt;mso-position-horizontal-relative:page;mso-position-vertical-relative:paragraph;z-index:-15681024;mso-wrap-distance-left:0;mso-wrap-distance-right:0" coordorigin="794,222" coordsize="4309,0" path="m794,222l5102,22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1.11 </w:t>
      </w:r>
      <w:r>
        <w:rPr>
          <w:color w:val="231F20"/>
          <w:sz w:val="18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7"/>
        <w:ind w:left="2096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685001pt;margin-top:2.933503pt;width:184.3pt;height:141.75pt;mso-position-horizontal-relative:page;mso-position-vertical-relative:paragraph;z-index:15778304" coordorigin="794,59" coordsize="3686,2835">
            <v:rect style="position:absolute;left:798;top:63;width:3676;height:2825" filled="false" stroked="true" strokeweight=".5pt" strokecolor="#231f20">
              <v:stroke dashstyle="solid"/>
            </v:rect>
            <v:line style="position:absolute" from="962,1831" to="4308,1831" stroked="true" strokeweight=".5pt" strokecolor="#231f20">
              <v:stroke dashstyle="solid"/>
            </v:line>
            <v:line style="position:absolute" from="4365,414" to="4479,414" stroked="true" strokeweight=".5pt" strokecolor="#231f20">
              <v:stroke dashstyle="solid"/>
            </v:line>
            <v:line style="position:absolute" from="4365,768" to="4479,768" stroked="true" strokeweight=".5pt" strokecolor="#231f20">
              <v:stroke dashstyle="solid"/>
            </v:line>
            <v:line style="position:absolute" from="4365,1123" to="4479,1123" stroked="true" strokeweight=".5pt" strokecolor="#231f20">
              <v:stroke dashstyle="solid"/>
            </v:line>
            <v:line style="position:absolute" from="4365,1477" to="4479,1477" stroked="true" strokeweight=".5pt" strokecolor="#231f20">
              <v:stroke dashstyle="solid"/>
            </v:line>
            <v:line style="position:absolute" from="4365,1831" to="4479,1831" stroked="true" strokeweight=".5pt" strokecolor="#231f20">
              <v:stroke dashstyle="solid"/>
            </v:line>
            <v:line style="position:absolute" from="4365,2186" to="4479,2186" stroked="true" strokeweight=".5pt" strokecolor="#231f20">
              <v:stroke dashstyle="solid"/>
            </v:line>
            <v:line style="position:absolute" from="4365,2540" to="4479,2540" stroked="true" strokeweight=".5pt" strokecolor="#231f20">
              <v:stroke dashstyle="solid"/>
            </v:line>
            <v:line style="position:absolute" from="3964,2780" to="3964,2893" stroked="true" strokeweight=".5pt" strokecolor="#231f20">
              <v:stroke dashstyle="solid"/>
            </v:line>
            <v:line style="position:absolute" from="3589,2780" to="3589,2893" stroked="true" strokeweight=".5pt" strokecolor="#231f20">
              <v:stroke dashstyle="solid"/>
            </v:line>
            <v:line style="position:absolute" from="3214,2780" to="3214,2893" stroked="true" strokeweight=".5pt" strokecolor="#231f20">
              <v:stroke dashstyle="solid"/>
            </v:line>
            <v:line style="position:absolute" from="2839,2780" to="2839,2893" stroked="true" strokeweight=".5pt" strokecolor="#231f20">
              <v:stroke dashstyle="solid"/>
            </v:line>
            <v:line style="position:absolute" from="2465,2780" to="2465,2893" stroked="true" strokeweight=".5pt" strokecolor="#231f20">
              <v:stroke dashstyle="solid"/>
            </v:line>
            <v:line style="position:absolute" from="2089,2780" to="2089,2893" stroked="true" strokeweight=".5pt" strokecolor="#231f20">
              <v:stroke dashstyle="solid"/>
            </v:line>
            <v:line style="position:absolute" from="1714,2780" to="1714,2893" stroked="true" strokeweight=".5pt" strokecolor="#231f20">
              <v:stroke dashstyle="solid"/>
            </v:line>
            <v:line style="position:absolute" from="1340,2780" to="1340,2893" stroked="true" strokeweight=".5pt" strokecolor="#231f20">
              <v:stroke dashstyle="solid"/>
            </v:line>
            <v:line style="position:absolute" from="965,2780" to="965,2893" stroked="true" strokeweight=".5pt" strokecolor="#231f20">
              <v:stroke dashstyle="solid"/>
            </v:line>
            <v:line style="position:absolute" from="4275,1229" to="4307,1208" stroked="true" strokeweight="1pt" strokecolor="#75c043">
              <v:stroke dashstyle="solid"/>
            </v:line>
            <v:line style="position:absolute" from="4245,1229" to="4275,1229" stroked="true" strokeweight="1pt" strokecolor="#75c043">
              <v:stroke dashstyle="solid"/>
            </v:line>
            <v:line style="position:absolute" from="4213,1271" to="4245,1229" stroked="true" strokeweight="1pt" strokecolor="#75c043">
              <v:stroke dashstyle="solid"/>
            </v:line>
            <v:line style="position:absolute" from="4182,1293" to="4213,1271" stroked="true" strokeweight="1.0pt" strokecolor="#75c043">
              <v:stroke dashstyle="solid"/>
            </v:line>
            <v:line style="position:absolute" from="4150,1229" to="4182,1293" stroked="true" strokeweight="1pt" strokecolor="#75c043">
              <v:stroke dashstyle="solid"/>
            </v:line>
            <v:line style="position:absolute" from="4118,1264" to="4150,1229" stroked="true" strokeweight="1pt" strokecolor="#75c043">
              <v:stroke dashstyle="solid"/>
            </v:line>
            <v:line style="position:absolute" from="4088,1321" to="4118,1264" stroked="true" strokeweight="1.0pt" strokecolor="#75c043">
              <v:stroke dashstyle="solid"/>
            </v:line>
            <v:line style="position:absolute" from="4056,1257" to="4088,1321" stroked="true" strokeweight="1pt" strokecolor="#75c043">
              <v:stroke dashstyle="solid"/>
            </v:line>
            <v:line style="position:absolute" from="4025,1349" to="4056,1257" stroked="true" strokeweight="1pt" strokecolor="#75c043">
              <v:stroke dashstyle="solid"/>
            </v:line>
            <v:line style="position:absolute" from="3993,1271" to="4025,1349" stroked="true" strokeweight="1pt" strokecolor="#75c043">
              <v:stroke dashstyle="solid"/>
            </v:line>
            <v:line style="position:absolute" from="3964,1293" to="3993,1271" stroked="true" strokeweight="1pt" strokecolor="#75c043">
              <v:stroke dashstyle="solid"/>
            </v:line>
            <v:line style="position:absolute" from="3933,1484" to="3964,1293" stroked="true" strokeweight="1pt" strokecolor="#75c043">
              <v:stroke dashstyle="solid"/>
            </v:line>
            <v:line style="position:absolute" from="3901,1548" to="3933,1484" stroked="true" strokeweight="1pt" strokecolor="#75c043">
              <v:stroke dashstyle="solid"/>
            </v:line>
            <v:line style="position:absolute" from="3870,1562" to="3901,1548" stroked="true" strokeweight="1pt" strokecolor="#75c043">
              <v:stroke dashstyle="solid"/>
            </v:line>
            <v:line style="position:absolute" from="3838,1576" to="3870,1562" stroked="true" strokeweight="1pt" strokecolor="#75c043">
              <v:stroke dashstyle="solid"/>
            </v:line>
            <v:line style="position:absolute" from="3807,1491" to="3838,1576" stroked="true" strokeweight="1.0pt" strokecolor="#75c043">
              <v:stroke dashstyle="solid"/>
            </v:line>
            <v:line style="position:absolute" from="3776,1498" to="3807,1491" stroked="true" strokeweight="1.0pt" strokecolor="#75c043">
              <v:stroke dashstyle="solid"/>
            </v:line>
            <v:line style="position:absolute" from="3744,1647" to="3776,1498" stroked="true" strokeweight="1pt" strokecolor="#75c043">
              <v:stroke dashstyle="solid"/>
            </v:line>
            <v:line style="position:absolute" from="3713,1541" to="3744,1647" stroked="true" strokeweight="1pt" strokecolor="#75c043">
              <v:stroke dashstyle="solid"/>
            </v:line>
            <v:line style="position:absolute" from="3681,1519" to="3713,1541" stroked="true" strokeweight="1pt" strokecolor="#75c043">
              <v:stroke dashstyle="solid"/>
            </v:line>
            <v:line style="position:absolute" from="3650,1682" to="3681,1519" stroked="true" strokeweight="1pt" strokecolor="#75c043">
              <v:stroke dashstyle="solid"/>
            </v:line>
            <v:line style="position:absolute" from="3619,1512" to="3650,1682" stroked="true" strokeweight="1pt" strokecolor="#75c043">
              <v:stroke dashstyle="solid"/>
            </v:line>
            <v:line style="position:absolute" from="3589,1612" to="3619,1512" stroked="true" strokeweight="1pt" strokecolor="#75c043">
              <v:stroke dashstyle="solid"/>
            </v:line>
            <v:line style="position:absolute" from="3557,1746" to="3589,1612" stroked="true" strokeweight="1.0pt" strokecolor="#75c043">
              <v:stroke dashstyle="solid"/>
            </v:line>
            <v:line style="position:absolute" from="3525,1725" to="3557,1746" stroked="true" strokeweight="1pt" strokecolor="#75c043">
              <v:stroke dashstyle="solid"/>
            </v:line>
            <v:line style="position:absolute" from="3494,1803" to="3525,1725" stroked="true" strokeweight="1pt" strokecolor="#75c043">
              <v:stroke dashstyle="solid"/>
            </v:line>
            <v:line style="position:absolute" from="3462,1860" to="3494,1803" stroked="true" strokeweight="1pt" strokecolor="#75c043">
              <v:stroke dashstyle="solid"/>
            </v:line>
            <v:line style="position:absolute" from="3432,1937" to="3462,1860" stroked="true" strokeweight="1pt" strokecolor="#75c043">
              <v:stroke dashstyle="solid"/>
            </v:line>
            <v:line style="position:absolute" from="3400,1923" to="3432,1937" stroked="true" strokeweight="1pt" strokecolor="#75c043">
              <v:stroke dashstyle="solid"/>
            </v:line>
            <v:line style="position:absolute" from="3368,1782" to="3400,1923" stroked="true" strokeweight="1pt" strokecolor="#75c043">
              <v:stroke dashstyle="solid"/>
            </v:line>
            <v:line style="position:absolute" from="3337,1767" to="3368,1782" stroked="true" strokeweight="1pt" strokecolor="#75c043">
              <v:stroke dashstyle="solid"/>
            </v:line>
            <v:line style="position:absolute" from="3305,1860" to="3337,1767" stroked="true" strokeweight="1pt" strokecolor="#75c043">
              <v:stroke dashstyle="solid"/>
            </v:line>
            <v:line style="position:absolute" from="3275,1810" to="3305,1860" stroked="true" strokeweight="1pt" strokecolor="#75c043">
              <v:stroke dashstyle="solid"/>
            </v:line>
            <v:line style="position:absolute" from="3243,1916" to="3275,1810" stroked="true" strokeweight="1pt" strokecolor="#75c043">
              <v:stroke dashstyle="solid"/>
            </v:line>
            <v:line style="position:absolute" from="3214,1775" to="3243,1916" stroked="true" strokeweight="1pt" strokecolor="#75c043">
              <v:stroke dashstyle="solid"/>
            </v:line>
            <v:line style="position:absolute" from="3182,1697" to="3214,1775" stroked="true" strokeweight="1pt" strokecolor="#75c043">
              <v:stroke dashstyle="solid"/>
            </v:line>
            <v:line style="position:absolute" from="3150,1647" to="3182,1697" stroked="true" strokeweight="1.0pt" strokecolor="#75c043">
              <v:stroke dashstyle="solid"/>
            </v:line>
            <v:line style="position:absolute" from="3120,1519" to="3150,1647" stroked="true" strokeweight="1pt" strokecolor="#75c043">
              <v:stroke dashstyle="solid"/>
            </v:line>
            <v:line style="position:absolute" from="3088,1463" to="3120,1519" stroked="true" strokeweight="1pt" strokecolor="#75c043">
              <v:stroke dashstyle="solid"/>
            </v:line>
            <v:line style="position:absolute" from="3057,1449" to="3088,1463" stroked="true" strokeweight="1pt" strokecolor="#75c043">
              <v:stroke dashstyle="solid"/>
            </v:line>
            <v:line style="position:absolute" from="3025,1527" to="3057,1449" stroked="true" strokeweight="1pt" strokecolor="#75c043">
              <v:stroke dashstyle="solid"/>
            </v:line>
            <v:line style="position:absolute" from="2993,1541" to="3025,1527" stroked="true" strokeweight="1pt" strokecolor="#75c043">
              <v:stroke dashstyle="solid"/>
            </v:line>
            <v:line style="position:absolute" from="2963,1604" to="2993,1541" stroked="true" strokeweight="1pt" strokecolor="#75c043">
              <v:stroke dashstyle="solid"/>
            </v:line>
            <v:line style="position:absolute" from="2931,1647" to="2963,1604" stroked="true" strokeweight="1pt" strokecolor="#75c043">
              <v:stroke dashstyle="solid"/>
            </v:line>
            <v:line style="position:absolute" from="2900,1534" to="2931,1647" stroked="true" strokeweight="1pt" strokecolor="#75c043">
              <v:stroke dashstyle="solid"/>
            </v:line>
            <v:line style="position:absolute" from="2868,1725" to="2900,1534" stroked="true" strokeweight="1pt" strokecolor="#75c043">
              <v:stroke dashstyle="solid"/>
            </v:line>
            <v:line style="position:absolute" from="2839,1555" to="2868,1725" stroked="true" strokeweight="1.0pt" strokecolor="#75c043">
              <v:stroke dashstyle="solid"/>
            </v:line>
            <v:line style="position:absolute" from="2808,1512" to="2839,1555" stroked="true" strokeweight="1pt" strokecolor="#75c043">
              <v:stroke dashstyle="solid"/>
            </v:line>
            <v:line style="position:absolute" from="2776,1427" to="2808,1512" stroked="true" strokeweight="1pt" strokecolor="#75c043">
              <v:stroke dashstyle="solid"/>
            </v:line>
            <v:line style="position:absolute" from="2745,1583" to="2776,1427" stroked="true" strokeweight="1pt" strokecolor="#75c043">
              <v:stroke dashstyle="solid"/>
            </v:line>
            <v:line style="position:absolute" from="2713,1697" to="2745,1583" stroked="true" strokeweight="1pt" strokecolor="#75c043">
              <v:stroke dashstyle="solid"/>
            </v:line>
            <v:line style="position:absolute" from="2682,1753" to="2713,1697" stroked="true" strokeweight="1.0pt" strokecolor="#75c043">
              <v:stroke dashstyle="solid"/>
            </v:line>
            <v:line style="position:absolute" from="2650,1803" to="2682,1753" stroked="true" strokeweight="1.0pt" strokecolor="#75c043">
              <v:stroke dashstyle="solid"/>
            </v:line>
            <v:line style="position:absolute" from="2619,1845" to="2650,1803" stroked="true" strokeweight="1pt" strokecolor="#75c043">
              <v:stroke dashstyle="solid"/>
            </v:line>
            <v:line style="position:absolute" from="2588,1945" to="2619,1845" stroked="true" strokeweight="1.0pt" strokecolor="#75c043">
              <v:stroke dashstyle="solid"/>
            </v:line>
            <v:line style="position:absolute" from="2556,1902" to="2588,1945" stroked="true" strokeweight="1.0pt" strokecolor="#75c043">
              <v:stroke dashstyle="solid"/>
            </v:line>
            <v:line style="position:absolute" from="2525,1994" to="2556,1902" stroked="true" strokeweight="1pt" strokecolor="#75c043">
              <v:stroke dashstyle="solid"/>
            </v:line>
            <v:line style="position:absolute" from="2493,1966" to="2525,1994" stroked="true" strokeweight="1pt" strokecolor="#75c043">
              <v:stroke dashstyle="solid"/>
            </v:line>
            <v:line style="position:absolute" from="2465,2164" to="2493,1966" stroked="true" strokeweight="1pt" strokecolor="#75c043">
              <v:stroke dashstyle="solid"/>
            </v:line>
            <v:line style="position:absolute" from="2433,2171" to="2465,2164" stroked="true" strokeweight="1pt" strokecolor="#75c043">
              <v:stroke dashstyle="solid"/>
            </v:line>
            <v:line style="position:absolute" from="2401,2249" to="2433,2171" stroked="true" strokeweight="1pt" strokecolor="#75c043">
              <v:stroke dashstyle="solid"/>
            </v:line>
            <v:line style="position:absolute" from="2370,2193" to="2401,2249" stroked="true" strokeweight="1.0pt" strokecolor="#75c043">
              <v:stroke dashstyle="solid"/>
            </v:line>
            <v:line style="position:absolute" from="2338,2093" to="2370,2193" stroked="true" strokeweight="1pt" strokecolor="#75c043">
              <v:stroke dashstyle="solid"/>
            </v:line>
            <v:line style="position:absolute" from="2308,2023" to="2338,2093" stroked="true" strokeweight="1pt" strokecolor="#75c043">
              <v:stroke dashstyle="solid"/>
            </v:line>
            <v:line style="position:absolute" from="2276,1938" to="2308,2023" stroked="true" strokeweight="1pt" strokecolor="#75c043">
              <v:stroke dashstyle="solid"/>
            </v:line>
            <v:line style="position:absolute" from="2244,1945" to="2276,1938" stroked="true" strokeweight="1pt" strokecolor="#75c043">
              <v:stroke dashstyle="solid"/>
            </v:line>
            <v:line style="position:absolute" from="2213,1874" to="2244,1945" stroked="true" strokeweight="1pt" strokecolor="#75c043">
              <v:stroke dashstyle="solid"/>
            </v:line>
            <v:line style="position:absolute" from="2181,1782" to="2213,1874" stroked="true" strokeweight="1pt" strokecolor="#75c043">
              <v:stroke dashstyle="solid"/>
            </v:line>
            <v:line style="position:absolute" from="2166,1460" to="2166,1792" stroked="true" strokeweight="2.54pt" strokecolor="#75c043">
              <v:stroke dashstyle="solid"/>
            </v:line>
            <v:line style="position:absolute" from="2119,1356" to="2151,1470" stroked="true" strokeweight="1pt" strokecolor="#75c043">
              <v:stroke dashstyle="solid"/>
            </v:line>
            <v:line style="position:absolute" from="2089,1342" to="2119,1356" stroked="true" strokeweight="1pt" strokecolor="#75c043">
              <v:stroke dashstyle="solid"/>
            </v:line>
            <v:line style="position:absolute" from="2057,1201" to="2089,1342" stroked="true" strokeweight="1pt" strokecolor="#75c043">
              <v:stroke dashstyle="solid"/>
            </v:line>
            <v:line style="position:absolute" from="2025,1413" to="2057,1201" stroked="true" strokeweight="1pt" strokecolor="#75c043">
              <v:stroke dashstyle="solid"/>
            </v:line>
            <v:line style="position:absolute" from="1995,1201" to="2025,1413" stroked="true" strokeweight="1pt" strokecolor="#75c043">
              <v:stroke dashstyle="solid"/>
            </v:line>
            <v:line style="position:absolute" from="1963,1073" to="1995,1201" stroked="true" strokeweight="1pt" strokecolor="#75c043">
              <v:stroke dashstyle="solid"/>
            </v:line>
            <v:line style="position:absolute" from="1932,1023" to="1963,1073" stroked="true" strokeweight="1pt" strokecolor="#75c043">
              <v:stroke dashstyle="solid"/>
            </v:line>
            <v:line style="position:absolute" from="1900,931" to="1932,1023" stroked="true" strokeweight="1pt" strokecolor="#75c043">
              <v:stroke dashstyle="solid"/>
            </v:line>
            <v:line style="position:absolute" from="1868,861" to="1900,931" stroked="true" strokeweight="1pt" strokecolor="#75c043">
              <v:stroke dashstyle="solid"/>
            </v:line>
            <v:line style="position:absolute" from="1837,698" to="1868,861" stroked="true" strokeweight="1pt" strokecolor="#75c043">
              <v:stroke dashstyle="solid"/>
            </v:line>
            <v:line style="position:absolute" from="1806,825" to="1837,698" stroked="true" strokeweight="1pt" strokecolor="#75c043">
              <v:stroke dashstyle="solid"/>
            </v:line>
            <v:line style="position:absolute" from="1775,1059" to="1806,825" stroked="true" strokeweight="1pt" strokecolor="#75c043">
              <v:stroke dashstyle="solid"/>
            </v:line>
            <v:line style="position:absolute" from="1743,1002" to="1775,1059" stroked="true" strokeweight="1pt" strokecolor="#75c043">
              <v:stroke dashstyle="solid"/>
            </v:line>
            <v:line style="position:absolute" from="1714,903" to="1743,1002" stroked="true" strokeweight="1pt" strokecolor="#75c043">
              <v:stroke dashstyle="solid"/>
            </v:line>
            <v:line style="position:absolute" from="1682,981" to="1714,903" stroked="true" strokeweight="1pt" strokecolor="#75c043">
              <v:stroke dashstyle="solid"/>
            </v:line>
            <v:line style="position:absolute" from="1651,761" to="1682,981" stroked="true" strokeweight="1.0pt" strokecolor="#75c043">
              <v:stroke dashstyle="solid"/>
            </v:line>
            <v:line style="position:absolute" from="1620,811" to="1651,761" stroked="true" strokeweight="1pt" strokecolor="#75c043">
              <v:stroke dashstyle="solid"/>
            </v:line>
            <v:line style="position:absolute" from="1588,868" to="1620,811" stroked="true" strokeweight="1pt" strokecolor="#75c043">
              <v:stroke dashstyle="solid"/>
            </v:line>
            <v:line style="position:absolute" from="1557,1031" to="1588,868" stroked="true" strokeweight="1pt" strokecolor="#75c043">
              <v:stroke dashstyle="solid"/>
            </v:line>
            <v:line style="position:absolute" from="1525,1165" to="1557,1031" stroked="true" strokeweight="1pt" strokecolor="#75c043">
              <v:stroke dashstyle="solid"/>
            </v:line>
            <v:line style="position:absolute" from="1494,1144" to="1525,1165" stroked="true" strokeweight="1pt" strokecolor="#75c043">
              <v:stroke dashstyle="solid"/>
            </v:line>
            <v:line style="position:absolute" from="1463,1314" to="1494,1144" stroked="true" strokeweight="1pt" strokecolor="#75c043">
              <v:stroke dashstyle="solid"/>
            </v:line>
            <v:line style="position:absolute" from="1431,1031" to="1463,1314" stroked="true" strokeweight="1pt" strokecolor="#75c043">
              <v:stroke dashstyle="solid"/>
            </v:line>
            <v:line style="position:absolute" from="1400,988" to="1431,1031" stroked="true" strokeweight="1pt" strokecolor="#75c043">
              <v:stroke dashstyle="solid"/>
            </v:line>
            <v:line style="position:absolute" from="1368,938" to="1400,988" stroked="true" strokeweight="1pt" strokecolor="#75c043">
              <v:stroke dashstyle="solid"/>
            </v:line>
            <v:line style="position:absolute" from="1340,1186" to="1368,938" stroked="true" strokeweight="1pt" strokecolor="#75c043">
              <v:stroke dashstyle="solid"/>
            </v:line>
            <v:line style="position:absolute" from="1308,1016" to="1340,1186" stroked="true" strokeweight="1.0pt" strokecolor="#75c043">
              <v:stroke dashstyle="solid"/>
            </v:line>
            <v:line style="position:absolute" from="1276,1108" to="1308,1016" stroked="true" strokeweight="1.0pt" strokecolor="#75c043">
              <v:stroke dashstyle="solid"/>
            </v:line>
            <v:line style="position:absolute" from="1245,1186" to="1276,1108" stroked="true" strokeweight="1pt" strokecolor="#75c043">
              <v:stroke dashstyle="solid"/>
            </v:line>
            <v:line style="position:absolute" from="1213,1321" to="1245,1186" stroked="true" strokeweight="1pt" strokecolor="#75c043">
              <v:stroke dashstyle="solid"/>
            </v:line>
            <v:line style="position:absolute" from="1182,1229" to="1213,1321" stroked="true" strokeweight="1pt" strokecolor="#75c043">
              <v:stroke dashstyle="solid"/>
            </v:line>
            <v:line style="position:absolute" from="1151,1087" to="1182,1229" stroked="true" strokeweight="1pt" strokecolor="#75c043">
              <v:stroke dashstyle="solid"/>
            </v:line>
            <v:line style="position:absolute" from="1119,1108" to="1151,1087" stroked="true" strokeweight="1pt" strokecolor="#75c043">
              <v:stroke dashstyle="solid"/>
            </v:line>
            <v:line style="position:absolute" from="1088,1002" to="1119,1108" stroked="true" strokeweight="1pt" strokecolor="#75c043">
              <v:stroke dashstyle="solid"/>
            </v:line>
            <v:line style="position:absolute" from="1056,1208" to="1088,1002" stroked="true" strokeweight="1.0pt" strokecolor="#75c043">
              <v:stroke dashstyle="solid"/>
            </v:line>
            <v:line style="position:absolute" from="1025,1194" to="1056,1208" stroked="true" strokeweight="1pt" strokecolor="#75c043">
              <v:stroke dashstyle="solid"/>
            </v:line>
            <v:line style="position:absolute" from="994,1250" to="1025,1194" stroked="true" strokeweight="1pt" strokecolor="#75c043">
              <v:stroke dashstyle="solid"/>
            </v:line>
            <v:line style="position:absolute" from="965,1087" to="994,1250" stroked="true" strokeweight="1.0pt" strokecolor="#75c043">
              <v:stroke dashstyle="solid"/>
            </v:line>
            <v:line style="position:absolute" from="4213,1888" to="4307,2001" stroked="true" strokeweight="1pt" strokecolor="#b01c88">
              <v:stroke dashstyle="solid"/>
            </v:line>
            <v:line style="position:absolute" from="4118,1633" to="4213,1888" stroked="true" strokeweight="1pt" strokecolor="#b01c88">
              <v:stroke dashstyle="solid"/>
            </v:line>
            <v:line style="position:absolute" from="4025,1704" to="4118,1633" stroked="true" strokeweight="1.0pt" strokecolor="#b01c88">
              <v:stroke dashstyle="solid"/>
            </v:line>
            <v:line style="position:absolute" from="3933,1491" to="4025,1704" stroked="true" strokeweight="1pt" strokecolor="#b01c88">
              <v:stroke dashstyle="solid"/>
            </v:line>
            <v:line style="position:absolute" from="3838,1739" to="3933,1491" stroked="true" strokeweight="1pt" strokecolor="#b01c88">
              <v:stroke dashstyle="solid"/>
            </v:line>
            <v:line style="position:absolute" from="3744,1838" to="3838,1739" stroked="true" strokeweight="1pt" strokecolor="#b01c88">
              <v:stroke dashstyle="solid"/>
            </v:line>
            <v:line style="position:absolute" from="3650,1760" to="3744,1838" stroked="true" strokeweight="1pt" strokecolor="#b01c88">
              <v:stroke dashstyle="solid"/>
            </v:line>
            <v:line style="position:absolute" from="3557,2150" to="3650,1760" stroked="true" strokeweight="1pt" strokecolor="#b01c88">
              <v:stroke dashstyle="solid"/>
            </v:line>
            <v:line style="position:absolute" from="3462,1420" to="3557,2150" stroked="true" strokeweight="1pt" strokecolor="#b01c88">
              <v:stroke dashstyle="solid"/>
            </v:line>
            <v:line style="position:absolute" from="3368,1640" to="3462,1420" stroked="true" strokeweight="1pt" strokecolor="#b01c88">
              <v:stroke dashstyle="solid"/>
            </v:line>
            <v:line style="position:absolute" from="3275,1690" to="3368,1640" stroked="true" strokeweight="1pt" strokecolor="#b01c88">
              <v:stroke dashstyle="solid"/>
            </v:line>
            <v:line style="position:absolute" from="3182,1619" to="3275,1690" stroked="true" strokeweight="1pt" strokecolor="#b01c88">
              <v:stroke dashstyle="solid"/>
            </v:line>
            <v:line style="position:absolute" from="3088,2044" to="3182,1619" stroked="true" strokeweight="1pt" strokecolor="#b01c88">
              <v:stroke dashstyle="solid"/>
            </v:line>
            <v:line style="position:absolute" from="2993,2334" to="3088,2044" stroked="true" strokeweight="1pt" strokecolor="#b01c88">
              <v:stroke dashstyle="solid"/>
            </v:line>
            <v:line style="position:absolute" from="2900,2483" to="2993,2334" stroked="true" strokeweight="1.0pt" strokecolor="#b01c88">
              <v:stroke dashstyle="solid"/>
            </v:line>
            <v:line style="position:absolute" from="2808,2051" to="2900,2483" stroked="true" strokeweight="1.0pt" strokecolor="#b01c88">
              <v:stroke dashstyle="solid"/>
            </v:line>
            <v:line style="position:absolute" from="2713,1867" to="2808,2051" stroked="true" strokeweight="1pt" strokecolor="#b01c88">
              <v:stroke dashstyle="solid"/>
            </v:line>
            <v:line style="position:absolute" from="2619,1286" to="2713,1867" stroked="true" strokeweight="1pt" strokecolor="#b01c88">
              <v:stroke dashstyle="solid"/>
            </v:line>
            <v:line style="position:absolute" from="2525,967" to="2619,1286" stroked="true" strokeweight="1.0pt" strokecolor="#b01c88">
              <v:stroke dashstyle="solid"/>
            </v:line>
            <v:line style="position:absolute" from="2433,1406" to="2525,967" stroked="true" strokeweight="1pt" strokecolor="#b01c88">
              <v:stroke dashstyle="solid"/>
            </v:line>
            <v:line style="position:absolute" from="2338,1690" to="2433,1406" stroked="true" strokeweight="1pt" strokecolor="#b01c88">
              <v:stroke dashstyle="solid"/>
            </v:line>
            <v:line style="position:absolute" from="2244,1300" to="2338,1690" stroked="true" strokeweight="1.0pt" strokecolor="#b01c88">
              <v:stroke dashstyle="solid"/>
            </v:line>
            <v:line style="position:absolute" from="2151,1137" to="2244,1300" stroked="true" strokeweight="1pt" strokecolor="#b01c88">
              <v:stroke dashstyle="solid"/>
            </v:line>
            <v:line style="position:absolute" from="2057,570" to="2151,1137" stroked="true" strokeweight="1pt" strokecolor="#b01c88">
              <v:stroke dashstyle="solid"/>
            </v:line>
            <v:line style="position:absolute" from="1963,676" to="2057,570" stroked="true" strokeweight="1pt" strokecolor="#b01c88">
              <v:stroke dashstyle="solid"/>
            </v:line>
            <v:line style="position:absolute" from="1868,846" to="1963,676" stroked="true" strokeweight="1pt" strokecolor="#b01c88">
              <v:stroke dashstyle="solid"/>
            </v:line>
            <v:line style="position:absolute" from="1775,648" to="1868,846" stroked="true" strokeweight="1pt" strokecolor="#b01c88">
              <v:stroke dashstyle="solid"/>
            </v:line>
            <v:line style="position:absolute" from="1682,790" to="1775,648" stroked="true" strokeweight="1.0pt" strokecolor="#b01c88">
              <v:stroke dashstyle="solid"/>
            </v:line>
            <v:line style="position:absolute" from="1588,357" to="1682,790" stroked="true" strokeweight="1pt" strokecolor="#b01c88">
              <v:stroke dashstyle="solid"/>
            </v:line>
            <v:line style="position:absolute" from="1494,407" to="1588,357" stroked="true" strokeweight="1pt" strokecolor="#b01c88">
              <v:stroke dashstyle="solid"/>
            </v:line>
            <v:line style="position:absolute" from="1400,832" to="1494,407" stroked="true" strokeweight="1pt" strokecolor="#b01c88">
              <v:stroke dashstyle="solid"/>
            </v:line>
            <v:line style="position:absolute" from="1308,761" to="1400,832" stroked="true" strokeweight="1pt" strokecolor="#b01c88">
              <v:stroke dashstyle="solid"/>
            </v:line>
            <v:line style="position:absolute" from="1213,655" to="1308,761" stroked="true" strokeweight="1pt" strokecolor="#b01c88">
              <v:stroke dashstyle="solid"/>
            </v:line>
            <v:line style="position:absolute" from="1119,1045" to="1213,655" stroked="true" strokeweight="1pt" strokecolor="#b01c88">
              <v:stroke dashstyle="solid"/>
            </v:line>
            <v:line style="position:absolute" from="1025,1151" to="1119,1045" stroked="true" strokeweight="1pt" strokecolor="#b01c88">
              <v:stroke dashstyle="solid"/>
            </v:line>
            <v:line style="position:absolute" from="4275,1527" to="4307,1569" stroked="true" strokeweight="1pt" strokecolor="#59b6e7">
              <v:stroke dashstyle="solid"/>
            </v:line>
            <v:line style="position:absolute" from="4245,1527" to="4275,1527" stroked="true" strokeweight="1pt" strokecolor="#59b6e7">
              <v:stroke dashstyle="solid"/>
            </v:line>
            <v:line style="position:absolute" from="4213,1541" to="4245,1527" stroked="true" strokeweight="1pt" strokecolor="#59b6e7">
              <v:stroke dashstyle="solid"/>
            </v:line>
            <v:line style="position:absolute" from="4182,1541" to="4213,1541" stroked="true" strokeweight="1pt" strokecolor="#59b6e7">
              <v:stroke dashstyle="solid"/>
            </v:line>
            <v:line style="position:absolute" from="4150,1512" to="4182,1541" stroked="true" strokeweight="1pt" strokecolor="#59b6e7">
              <v:stroke dashstyle="solid"/>
            </v:line>
            <v:line style="position:absolute" from="4118,1470" to="4150,1512" stroked="true" strokeweight="1pt" strokecolor="#59b6e7">
              <v:stroke dashstyle="solid"/>
            </v:line>
            <v:line style="position:absolute" from="4088,1463" to="4118,1470" stroked="true" strokeweight="1pt" strokecolor="#59b6e7">
              <v:stroke dashstyle="solid"/>
            </v:line>
            <v:line style="position:absolute" from="4056,1477" to="4088,1463" stroked="true" strokeweight="1pt" strokecolor="#59b6e7">
              <v:stroke dashstyle="solid"/>
            </v:line>
            <v:line style="position:absolute" from="4025,1498" to="4056,1477" stroked="true" strokeweight="1pt" strokecolor="#59b6e7">
              <v:stroke dashstyle="solid"/>
            </v:line>
            <v:line style="position:absolute" from="3993,1470" to="4025,1498" stroked="true" strokeweight="1pt" strokecolor="#59b6e7">
              <v:stroke dashstyle="solid"/>
            </v:line>
            <v:line style="position:absolute" from="3964,1470" to="3993,1470" stroked="true" strokeweight="1pt" strokecolor="#59b6e7">
              <v:stroke dashstyle="solid"/>
            </v:line>
            <v:line style="position:absolute" from="3933,1470" to="3964,1470" stroked="true" strokeweight="1pt" strokecolor="#59b6e7">
              <v:stroke dashstyle="solid"/>
            </v:line>
            <v:line style="position:absolute" from="3901,1505" to="3933,1470" stroked="true" strokeweight="1pt" strokecolor="#59b6e7">
              <v:stroke dashstyle="solid"/>
            </v:line>
            <v:line style="position:absolute" from="3870,1527" to="3901,1505" stroked="true" strokeweight="1pt" strokecolor="#59b6e7">
              <v:stroke dashstyle="solid"/>
            </v:line>
            <v:line style="position:absolute" from="3838,1541" to="3870,1527" stroked="true" strokeweight="1pt" strokecolor="#59b6e7">
              <v:stroke dashstyle="solid"/>
            </v:line>
            <v:line style="position:absolute" from="3807,1541" to="3838,1541" stroked="true" strokeweight="1pt" strokecolor="#59b6e7">
              <v:stroke dashstyle="solid"/>
            </v:line>
            <v:line style="position:absolute" from="3776,1562" to="3807,1541" stroked="true" strokeweight="1pt" strokecolor="#59b6e7">
              <v:stroke dashstyle="solid"/>
            </v:line>
            <v:line style="position:absolute" from="3744,1597" to="3776,1562" stroked="true" strokeweight="1pt" strokecolor="#59b6e7">
              <v:stroke dashstyle="solid"/>
            </v:line>
            <v:line style="position:absolute" from="3713,1604" to="3744,1597" stroked="true" strokeweight="1pt" strokecolor="#59b6e7">
              <v:stroke dashstyle="solid"/>
            </v:line>
            <v:line style="position:absolute" from="3681,1590" to="3713,1604" stroked="true" strokeweight="1pt" strokecolor="#59b6e7">
              <v:stroke dashstyle="solid"/>
            </v:line>
            <v:line style="position:absolute" from="3650,1633" to="3681,1590" stroked="true" strokeweight="1pt" strokecolor="#59b6e7">
              <v:stroke dashstyle="solid"/>
            </v:line>
            <v:line style="position:absolute" from="3619,1633" to="3650,1633" stroked="true" strokeweight="1pt" strokecolor="#59b6e7">
              <v:stroke dashstyle="solid"/>
            </v:line>
            <v:line style="position:absolute" from="3589,1640" to="3619,1633" stroked="true" strokeweight="1pt" strokecolor="#59b6e7">
              <v:stroke dashstyle="solid"/>
            </v:line>
            <v:line style="position:absolute" from="3557,1746" to="3589,1640" stroked="true" strokeweight="1pt" strokecolor="#59b6e7">
              <v:stroke dashstyle="solid"/>
            </v:line>
            <v:line style="position:absolute" from="3525,1654" to="3557,1746" stroked="true" strokeweight="1pt" strokecolor="#59b6e7">
              <v:stroke dashstyle="solid"/>
            </v:line>
            <v:line style="position:absolute" from="3494,1654" to="3525,1654" stroked="true" strokeweight="1pt" strokecolor="#59b6e7">
              <v:stroke dashstyle="solid"/>
            </v:line>
            <v:line style="position:absolute" from="3462,1654" to="3494,1654" stroked="true" strokeweight="1pt" strokecolor="#59b6e7">
              <v:stroke dashstyle="solid"/>
            </v:line>
            <v:line style="position:absolute" from="3432,1647" to="3462,1654" stroked="true" strokeweight="1pt" strokecolor="#59b6e7">
              <v:stroke dashstyle="solid"/>
            </v:line>
            <v:line style="position:absolute" from="3400,1661" to="3432,1647" stroked="true" strokeweight="1pt" strokecolor="#59b6e7">
              <v:stroke dashstyle="solid"/>
            </v:line>
            <v:line style="position:absolute" from="3368,1711" to="3400,1661" stroked="true" strokeweight="1.0pt" strokecolor="#59b6e7">
              <v:stroke dashstyle="solid"/>
            </v:line>
            <v:line style="position:absolute" from="3337,1711" to="3368,1711" stroked="true" strokeweight="1pt" strokecolor="#59b6e7">
              <v:stroke dashstyle="solid"/>
            </v:line>
            <v:line style="position:absolute" from="3305,1732" to="3337,1711" stroked="true" strokeweight="1pt" strokecolor="#59b6e7">
              <v:stroke dashstyle="solid"/>
            </v:line>
            <v:line style="position:absolute" from="3275,1718" to="3305,1732" stroked="true" strokeweight="1pt" strokecolor="#59b6e7">
              <v:stroke dashstyle="solid"/>
            </v:line>
            <v:line style="position:absolute" from="3243,1704" to="3275,1718" stroked="true" strokeweight="1pt" strokecolor="#59b6e7">
              <v:stroke dashstyle="solid"/>
            </v:line>
            <v:line style="position:absolute" from="3214,1711" to="3243,1704" stroked="true" strokeweight="1.0pt" strokecolor="#59b6e7">
              <v:stroke dashstyle="solid"/>
            </v:line>
            <v:line style="position:absolute" from="3182,1661" to="3214,1711" stroked="true" strokeweight="1pt" strokecolor="#59b6e7">
              <v:stroke dashstyle="solid"/>
            </v:line>
            <v:line style="position:absolute" from="3150,1704" to="3182,1661" stroked="true" strokeweight="1pt" strokecolor="#59b6e7">
              <v:stroke dashstyle="solid"/>
            </v:line>
            <v:line style="position:absolute" from="3120,1704" to="3150,1704" stroked="true" strokeweight="1pt" strokecolor="#59b6e7">
              <v:stroke dashstyle="solid"/>
            </v:line>
            <v:line style="position:absolute" from="3088,1690" to="3120,1704" stroked="true" strokeweight="1pt" strokecolor="#59b6e7">
              <v:stroke dashstyle="solid"/>
            </v:line>
            <v:line style="position:absolute" from="3057,1739" to="3088,1690" stroked="true" strokeweight="1pt" strokecolor="#59b6e7">
              <v:stroke dashstyle="solid"/>
            </v:line>
            <v:line style="position:absolute" from="3025,1782" to="3057,1739" stroked="true" strokeweight="1pt" strokecolor="#59b6e7">
              <v:stroke dashstyle="solid"/>
            </v:line>
            <v:line style="position:absolute" from="2993,1746" to="3025,1782" stroked="true" strokeweight="1pt" strokecolor="#59b6e7">
              <v:stroke dashstyle="solid"/>
            </v:line>
            <v:line style="position:absolute" from="2900,1767" to="2993,1746" stroked="true" strokeweight="1pt" strokecolor="#59b6e7">
              <v:stroke dashstyle="solid"/>
            </v:line>
            <v:line style="position:absolute" from="2808,1704" to="2900,1767" stroked="true" strokeweight="1pt" strokecolor="#59b6e7">
              <v:stroke dashstyle="solid"/>
            </v:line>
            <v:line style="position:absolute" from="2703,1700" to="2818,1700" stroked="true" strokeweight="1.356pt" strokecolor="#59b6e7">
              <v:stroke dashstyle="solid"/>
            </v:line>
            <v:line style="position:absolute" from="2619,1604" to="2713,1697" stroked="true" strokeweight="1pt" strokecolor="#59b6e7">
              <v:stroke dashstyle="solid"/>
            </v:line>
            <v:line style="position:absolute" from="2525,1519" to="2619,1604" stroked="true" strokeweight="1pt" strokecolor="#59b6e7">
              <v:stroke dashstyle="solid"/>
            </v:line>
            <v:line style="position:absolute" from="2433,1562" to="2525,1519" stroked="true" strokeweight="1pt" strokecolor="#59b6e7">
              <v:stroke dashstyle="solid"/>
            </v:line>
            <v:line style="position:absolute" from="2338,1527" to="2433,1562" stroked="true" strokeweight="1pt" strokecolor="#59b6e7">
              <v:stroke dashstyle="solid"/>
            </v:line>
            <v:line style="position:absolute" from="2244,1364" to="2338,1527" stroked="true" strokeweight="1pt" strokecolor="#59b6e7">
              <v:stroke dashstyle="solid"/>
            </v:line>
            <v:line style="position:absolute" from="2151,1243" to="2244,1364" stroked="true" strokeweight="1pt" strokecolor="#59b6e7">
              <v:stroke dashstyle="solid"/>
            </v:line>
            <v:line style="position:absolute" from="2057,1080" to="2151,1243" stroked="true" strokeweight="1pt" strokecolor="#59b6e7">
              <v:stroke dashstyle="solid"/>
            </v:line>
            <v:line style="position:absolute" from="1963,1116" to="2057,1080" stroked="true" strokeweight="1pt" strokecolor="#59b6e7">
              <v:stroke dashstyle="solid"/>
            </v:line>
            <v:line style="position:absolute" from="1868,1101" to="1963,1116" stroked="true" strokeweight="1pt" strokecolor="#59b6e7">
              <v:stroke dashstyle="solid"/>
            </v:line>
            <v:line style="position:absolute" from="1765,1105" to="1878,1105" stroked="true" strokeweight="1.354pt" strokecolor="#59b6e7">
              <v:stroke dashstyle="solid"/>
            </v:line>
            <v:line style="position:absolute" from="1682,1123" to="1775,1109" stroked="true" strokeweight="1pt" strokecolor="#59b6e7">
              <v:stroke dashstyle="solid"/>
            </v:line>
            <v:line style="position:absolute" from="1588,1016" to="1682,1123" stroked="true" strokeweight="1pt" strokecolor="#59b6e7">
              <v:stroke dashstyle="solid"/>
            </v:line>
            <v:line style="position:absolute" from="1494,1101" to="1588,1016" stroked="true" strokeweight="1pt" strokecolor="#59b6e7">
              <v:stroke dashstyle="solid"/>
            </v:line>
            <v:line style="position:absolute" from="1400,1144" to="1494,1101" stroked="true" strokeweight="1pt" strokecolor="#59b6e7">
              <v:stroke dashstyle="solid"/>
            </v:line>
            <v:line style="position:absolute" from="1298,1140" to="1410,1140" stroked="true" strokeweight="1.355pt" strokecolor="#59b6e7">
              <v:stroke dashstyle="solid"/>
            </v:line>
            <v:line style="position:absolute" from="1213,1158" to="1308,1137" stroked="true" strokeweight="1pt" strokecolor="#59b6e7">
              <v:stroke dashstyle="solid"/>
            </v:line>
            <v:line style="position:absolute" from="1109,1162" to="1223,1162" stroked="true" strokeweight="1.354pt" strokecolor="#59b6e7">
              <v:stroke dashstyle="solid"/>
            </v:line>
            <v:line style="position:absolute" from="1025,1201" to="1119,1165" stroked="true" strokeweight="1.0pt" strokecolor="#59b6e7">
              <v:stroke dashstyle="solid"/>
            </v:line>
            <v:line style="position:absolute" from="794,414" to="907,414" stroked="true" strokeweight=".5pt" strokecolor="#231f20">
              <v:stroke dashstyle="solid"/>
            </v:line>
            <v:line style="position:absolute" from="794,768" to="907,768" stroked="true" strokeweight=".5pt" strokecolor="#231f20">
              <v:stroke dashstyle="solid"/>
            </v:line>
            <v:line style="position:absolute" from="794,1123" to="907,1123" stroked="true" strokeweight=".5pt" strokecolor="#231f20">
              <v:stroke dashstyle="solid"/>
            </v:line>
            <v:line style="position:absolute" from="794,1477" to="907,1477" stroked="true" strokeweight=".5pt" strokecolor="#231f20">
              <v:stroke dashstyle="solid"/>
            </v:line>
            <v:line style="position:absolute" from="794,1831" to="907,1831" stroked="true" strokeweight=".5pt" strokecolor="#231f20">
              <v:stroke dashstyle="solid"/>
            </v:line>
            <v:line style="position:absolute" from="794,2186" to="907,2186" stroked="true" strokeweight=".5pt" strokecolor="#231f20">
              <v:stroke dashstyle="solid"/>
            </v:line>
            <v:line style="position:absolute" from="794,2540" to="907,2540" stroked="true" strokeweight=".5pt" strokecolor="#231f20">
              <v:stroke dashstyle="solid"/>
            </v:line>
            <v:line style="position:absolute" from="1667,1542" to="1667,1357" stroked="true" strokeweight=".5pt" strokecolor="#231f20">
              <v:stroke dashstyle="solid"/>
            </v:line>
            <v:shape style="position:absolute;left:1641;top:1288;width:51;height:85" coordorigin="1642,1289" coordsize="51,85" path="m1667,1289l1642,1373,1692,1373,1670,1308,1668,1298,1667,1289xe" filled="true" fillcolor="#231f20" stroked="false">
              <v:path arrowok="t"/>
              <v:fill type="solid"/>
            </v:shape>
            <v:line style="position:absolute" from="2637,2502" to="2797,1787" stroked="true" strokeweight=".5pt" strokecolor="#231f20">
              <v:stroke dashstyle="solid"/>
            </v:line>
            <v:shape style="position:absolute;left:2768;top:1720;width:50;height:89" coordorigin="2769,1720" coordsize="50,89" path="m2812,1720l2769,1798,2818,1809,2811,1740,2811,1729,2812,1720xe" filled="true" fillcolor="#231f20" stroked="false">
              <v:path arrowok="t"/>
              <v:fill type="solid"/>
            </v:shape>
            <v:line style="position:absolute" from="4275,1548" to="4307,1555" stroked="true" strokeweight="1pt" strokecolor="#fcaf17">
              <v:stroke dashstyle="solid"/>
            </v:line>
            <v:line style="position:absolute" from="4245,1534" to="4275,1548" stroked="true" strokeweight="1pt" strokecolor="#fcaf17">
              <v:stroke dashstyle="solid"/>
            </v:line>
            <v:line style="position:absolute" from="4213,1527" to="4245,1534" stroked="true" strokeweight="1pt" strokecolor="#fcaf17">
              <v:stroke dashstyle="solid"/>
            </v:line>
            <v:line style="position:absolute" from="4182,1534" to="4213,1527" stroked="true" strokeweight="1pt" strokecolor="#fcaf17">
              <v:stroke dashstyle="solid"/>
            </v:line>
            <v:line style="position:absolute" from="4150,1505" to="4182,1534" stroked="true" strokeweight="1pt" strokecolor="#fcaf17">
              <v:stroke dashstyle="solid"/>
            </v:line>
            <v:line style="position:absolute" from="4118,1484" to="4150,1505" stroked="true" strokeweight="1pt" strokecolor="#fcaf17">
              <v:stroke dashstyle="solid"/>
            </v:line>
            <v:line style="position:absolute" from="4088,1477" to="4118,1484" stroked="true" strokeweight="1.0pt" strokecolor="#fcaf17">
              <v:stroke dashstyle="solid"/>
            </v:line>
            <v:line style="position:absolute" from="4056,1484" to="4088,1477" stroked="true" strokeweight="1.0pt" strokecolor="#fcaf17">
              <v:stroke dashstyle="solid"/>
            </v:line>
            <v:line style="position:absolute" from="4025,1491" to="4056,1484" stroked="true" strokeweight="1pt" strokecolor="#fcaf17">
              <v:stroke dashstyle="solid"/>
            </v:line>
            <v:line style="position:absolute" from="3993,1484" to="4025,1491" stroked="true" strokeweight="1pt" strokecolor="#fcaf17">
              <v:stroke dashstyle="solid"/>
            </v:line>
            <v:line style="position:absolute" from="3964,1491" to="3993,1484" stroked="true" strokeweight="1.0pt" strokecolor="#fcaf17">
              <v:stroke dashstyle="solid"/>
            </v:line>
            <v:line style="position:absolute" from="3933,1463" to="3964,1491" stroked="true" strokeweight="1pt" strokecolor="#fcaf17">
              <v:stroke dashstyle="solid"/>
            </v:line>
            <v:line style="position:absolute" from="3901,1456" to="3933,1463" stroked="true" strokeweight="1.0pt" strokecolor="#fcaf17">
              <v:stroke dashstyle="solid"/>
            </v:line>
            <v:line style="position:absolute" from="3870,1477" to="3901,1456" stroked="true" strokeweight="1pt" strokecolor="#fcaf17">
              <v:stroke dashstyle="solid"/>
            </v:line>
            <v:line style="position:absolute" from="3838,1484" to="3870,1477" stroked="true" strokeweight="1.0pt" strokecolor="#fcaf17">
              <v:stroke dashstyle="solid"/>
            </v:line>
            <v:line style="position:absolute" from="3807,1470" to="3838,1484" stroked="true" strokeweight="1pt" strokecolor="#fcaf17">
              <v:stroke dashstyle="solid"/>
            </v:line>
            <v:line style="position:absolute" from="3776,1505" to="3807,1470" stroked="true" strokeweight="1pt" strokecolor="#fcaf17">
              <v:stroke dashstyle="solid"/>
            </v:line>
            <v:line style="position:absolute" from="3744,1527" to="3776,1505" stroked="true" strokeweight="1pt" strokecolor="#fcaf17">
              <v:stroke dashstyle="solid"/>
            </v:line>
            <v:line style="position:absolute" from="3713,1548" to="3744,1527" stroked="true" strokeweight="1.0pt" strokecolor="#fcaf17">
              <v:stroke dashstyle="solid"/>
            </v:line>
            <v:line style="position:absolute" from="3681,1583" to="3713,1548" stroked="true" strokeweight="1pt" strokecolor="#fcaf17">
              <v:stroke dashstyle="solid"/>
            </v:line>
            <v:line style="position:absolute" from="3650,1590" to="3681,1583" stroked="true" strokeweight="1pt" strokecolor="#fcaf17">
              <v:stroke dashstyle="solid"/>
            </v:line>
            <v:line style="position:absolute" from="3619,1604" to="3650,1590" stroked="true" strokeweight="1pt" strokecolor="#fcaf17">
              <v:stroke dashstyle="solid"/>
            </v:line>
            <v:line style="position:absolute" from="3589,1626" to="3619,1604" stroked="true" strokeweight="1pt" strokecolor="#fcaf17">
              <v:stroke dashstyle="solid"/>
            </v:line>
            <v:line style="position:absolute" from="3557,1640" to="3589,1626" stroked="true" strokeweight="1pt" strokecolor="#fcaf17">
              <v:stroke dashstyle="solid"/>
            </v:line>
            <v:line style="position:absolute" from="3525,1668" to="3557,1640" stroked="true" strokeweight="1pt" strokecolor="#fcaf17">
              <v:stroke dashstyle="solid"/>
            </v:line>
            <v:line style="position:absolute" from="3494,1640" to="3525,1668" stroked="true" strokeweight="1pt" strokecolor="#fcaf17">
              <v:stroke dashstyle="solid"/>
            </v:line>
            <v:line style="position:absolute" from="3462,1668" to="3494,1640" stroked="true" strokeweight="1pt" strokecolor="#fcaf17">
              <v:stroke dashstyle="solid"/>
            </v:line>
            <v:line style="position:absolute" from="3432,1675" to="3462,1668" stroked="true" strokeweight="1pt" strokecolor="#fcaf17">
              <v:stroke dashstyle="solid"/>
            </v:line>
            <v:line style="position:absolute" from="3400,1668" to="3432,1675" stroked="true" strokeweight="1pt" strokecolor="#fcaf17">
              <v:stroke dashstyle="solid"/>
            </v:line>
            <v:line style="position:absolute" from="3368,1704" to="3400,1668" stroked="true" strokeweight="1pt" strokecolor="#fcaf17">
              <v:stroke dashstyle="solid"/>
            </v:line>
            <v:line style="position:absolute" from="3337,1697" to="3368,1704" stroked="true" strokeweight="1.0pt" strokecolor="#fcaf17">
              <v:stroke dashstyle="solid"/>
            </v:line>
            <v:line style="position:absolute" from="3305,1689" to="3337,1697" stroked="true" strokeweight="1pt" strokecolor="#fcaf17">
              <v:stroke dashstyle="solid"/>
            </v:line>
            <v:line style="position:absolute" from="3275,1697" to="3305,1689" stroked="true" strokeweight="1pt" strokecolor="#fcaf17">
              <v:stroke dashstyle="solid"/>
            </v:line>
            <v:line style="position:absolute" from="3243,1661" to="3275,1697" stroked="true" strokeweight="1pt" strokecolor="#fcaf17">
              <v:stroke dashstyle="solid"/>
            </v:line>
            <v:line style="position:absolute" from="3214,1633" to="3243,1661" stroked="true" strokeweight="1pt" strokecolor="#fcaf17">
              <v:stroke dashstyle="solid"/>
            </v:line>
            <v:line style="position:absolute" from="3182,1661" to="3214,1633" stroked="true" strokeweight="1pt" strokecolor="#fcaf17">
              <v:stroke dashstyle="solid"/>
            </v:line>
            <v:line style="position:absolute" from="3150,1640" to="3182,1661" stroked="true" strokeweight="1pt" strokecolor="#fcaf17">
              <v:stroke dashstyle="solid"/>
            </v:line>
            <v:line style="position:absolute" from="3120,1654" to="3150,1640" stroked="true" strokeweight="1pt" strokecolor="#fcaf17">
              <v:stroke dashstyle="solid"/>
            </v:line>
            <v:line style="position:absolute" from="3088,1640" to="3120,1654" stroked="true" strokeweight="1pt" strokecolor="#fcaf17">
              <v:stroke dashstyle="solid"/>
            </v:line>
            <v:line style="position:absolute" from="3057,1647" to="3088,1640" stroked="true" strokeweight="1pt" strokecolor="#fcaf17">
              <v:stroke dashstyle="solid"/>
            </v:line>
            <v:line style="position:absolute" from="3025,1640" to="3057,1647" stroked="true" strokeweight="1pt" strokecolor="#fcaf17">
              <v:stroke dashstyle="solid"/>
            </v:line>
            <v:line style="position:absolute" from="2993,1619" to="3025,1640" stroked="true" strokeweight="1pt" strokecolor="#fcaf17">
              <v:stroke dashstyle="solid"/>
            </v:line>
            <v:line style="position:absolute" from="2963,1612" to="2993,1619" stroked="true" strokeweight="1pt" strokecolor="#fcaf17">
              <v:stroke dashstyle="solid"/>
            </v:line>
            <v:line style="position:absolute" from="2931,1597" to="2963,1612" stroked="true" strokeweight="1pt" strokecolor="#fcaf17">
              <v:stroke dashstyle="solid"/>
            </v:line>
            <v:line style="position:absolute" from="2900,1590" to="2931,1597" stroked="true" strokeweight="1pt" strokecolor="#fcaf17">
              <v:stroke dashstyle="solid"/>
            </v:line>
            <v:line style="position:absolute" from="2868,1619" to="2900,1590" stroked="true" strokeweight="1pt" strokecolor="#fcaf17">
              <v:stroke dashstyle="solid"/>
            </v:line>
            <v:line style="position:absolute" from="2839,1640" to="2868,1619" stroked="true" strokeweight="1pt" strokecolor="#fcaf17">
              <v:stroke dashstyle="solid"/>
            </v:line>
            <v:line style="position:absolute" from="2808,1640" to="2839,1640" stroked="true" strokeweight="1pt" strokecolor="#fcaf17">
              <v:stroke dashstyle="solid"/>
            </v:line>
            <v:line style="position:absolute" from="2776,1647" to="2808,1640" stroked="true" strokeweight="1.0pt" strokecolor="#fcaf17">
              <v:stroke dashstyle="solid"/>
            </v:line>
            <v:line style="position:absolute" from="2745,1612" to="2776,1647" stroked="true" strokeweight="1pt" strokecolor="#fcaf17">
              <v:stroke dashstyle="solid"/>
            </v:line>
            <v:line style="position:absolute" from="2713,1647" to="2745,1612" stroked="true" strokeweight="1pt" strokecolor="#fcaf17">
              <v:stroke dashstyle="solid"/>
            </v:line>
            <v:line style="position:absolute" from="2682,1626" to="2713,1647" stroked="true" strokeweight="1pt" strokecolor="#fcaf17">
              <v:stroke dashstyle="solid"/>
            </v:line>
            <v:line style="position:absolute" from="2650,1654" to="2682,1626" stroked="true" strokeweight="1pt" strokecolor="#fcaf17">
              <v:stroke dashstyle="solid"/>
            </v:line>
            <v:line style="position:absolute" from="2619,1647" to="2650,1654" stroked="true" strokeweight="1pt" strokecolor="#fcaf17">
              <v:stroke dashstyle="solid"/>
            </v:line>
            <v:line style="position:absolute" from="2588,1626" to="2619,1647" stroked="true" strokeweight="1pt" strokecolor="#fcaf17">
              <v:stroke dashstyle="solid"/>
            </v:line>
            <v:line style="position:absolute" from="2556,1597" to="2588,1626" stroked="true" strokeweight="1.0pt" strokecolor="#fcaf17">
              <v:stroke dashstyle="solid"/>
            </v:line>
            <v:line style="position:absolute" from="2525,1562" to="2556,1597" stroked="true" strokeweight="1pt" strokecolor="#fcaf17">
              <v:stroke dashstyle="solid"/>
            </v:line>
            <v:line style="position:absolute" from="2493,1519" to="2525,1562" stroked="true" strokeweight="1pt" strokecolor="#fcaf17">
              <v:stroke dashstyle="solid"/>
            </v:line>
            <v:line style="position:absolute" from="2465,1491" to="2493,1519" stroked="true" strokeweight="1.0pt" strokecolor="#fcaf17">
              <v:stroke dashstyle="solid"/>
            </v:line>
            <v:line style="position:absolute" from="2433,1456" to="2465,1491" stroked="true" strokeweight="1pt" strokecolor="#fcaf17">
              <v:stroke dashstyle="solid"/>
            </v:line>
            <v:line style="position:absolute" from="2401,1399" to="2433,1456" stroked="true" strokeweight="1pt" strokecolor="#fcaf17">
              <v:stroke dashstyle="solid"/>
            </v:line>
            <v:line style="position:absolute" from="2370,1406" to="2401,1399" stroked="true" strokeweight="1pt" strokecolor="#fcaf17">
              <v:stroke dashstyle="solid"/>
            </v:line>
            <v:line style="position:absolute" from="2338,1328" to="2370,1406" stroked="true" strokeweight="1.0pt" strokecolor="#fcaf17">
              <v:stroke dashstyle="solid"/>
            </v:line>
            <v:line style="position:absolute" from="2308,1307" to="2338,1328" stroked="true" strokeweight="1pt" strokecolor="#fcaf17">
              <v:stroke dashstyle="solid"/>
            </v:line>
            <v:line style="position:absolute" from="2276,1286" to="2308,1307" stroked="true" strokeweight="1pt" strokecolor="#fcaf17">
              <v:stroke dashstyle="solid"/>
            </v:line>
            <v:line style="position:absolute" from="2244,1236" to="2276,1286" stroked="true" strokeweight="1.0pt" strokecolor="#fcaf17">
              <v:stroke dashstyle="solid"/>
            </v:line>
            <v:line style="position:absolute" from="2213,1215" to="2244,1236" stroked="true" strokeweight="1.0pt" strokecolor="#fcaf17">
              <v:stroke dashstyle="solid"/>
            </v:line>
            <v:line style="position:absolute" from="2181,1201" to="2213,1215" stroked="true" strokeweight="1pt" strokecolor="#fcaf17">
              <v:stroke dashstyle="solid"/>
            </v:line>
            <v:line style="position:absolute" from="2151,1215" to="2181,1201" stroked="true" strokeweight="1pt" strokecolor="#fcaf17">
              <v:stroke dashstyle="solid"/>
            </v:line>
            <v:line style="position:absolute" from="2119,1229" to="2151,1215" stroked="true" strokeweight="1pt" strokecolor="#fcaf17">
              <v:stroke dashstyle="solid"/>
            </v:line>
            <v:line style="position:absolute" from="2089,1215" to="2119,1229" stroked="true" strokeweight="1pt" strokecolor="#fcaf17">
              <v:stroke dashstyle="solid"/>
            </v:line>
            <v:line style="position:absolute" from="2057,1215" to="2089,1215" stroked="true" strokeweight="1pt" strokecolor="#fcaf17">
              <v:stroke dashstyle="solid"/>
            </v:line>
            <v:line style="position:absolute" from="2025,1250" to="2057,1215" stroked="true" strokeweight="1pt" strokecolor="#fcaf17">
              <v:stroke dashstyle="solid"/>
            </v:line>
            <v:line style="position:absolute" from="1995,1250" to="2025,1250" stroked="true" strokeweight="1pt" strokecolor="#fcaf17">
              <v:stroke dashstyle="solid"/>
            </v:line>
            <v:line style="position:absolute" from="1963,1264" to="1995,1250" stroked="true" strokeweight="1pt" strokecolor="#fcaf17">
              <v:stroke dashstyle="solid"/>
            </v:line>
            <v:line style="position:absolute" from="1932,1257" to="1963,1264" stroked="true" strokeweight="1pt" strokecolor="#fcaf17">
              <v:stroke dashstyle="solid"/>
            </v:line>
            <v:line style="position:absolute" from="1900,1236" to="1932,1257" stroked="true" strokeweight="1pt" strokecolor="#fcaf17">
              <v:stroke dashstyle="solid"/>
            </v:line>
            <v:line style="position:absolute" from="1868,1243" to="1900,1236" stroked="true" strokeweight="1pt" strokecolor="#fcaf17">
              <v:stroke dashstyle="solid"/>
            </v:line>
            <v:line style="position:absolute" from="1837,1250" to="1868,1243" stroked="true" strokeweight="1pt" strokecolor="#fcaf17">
              <v:stroke dashstyle="solid"/>
            </v:line>
            <v:line style="position:absolute" from="1806,1286" to="1837,1250" stroked="true" strokeweight="1pt" strokecolor="#fcaf17">
              <v:stroke dashstyle="solid"/>
            </v:line>
            <v:line style="position:absolute" from="1775,1257" to="1806,1286" stroked="true" strokeweight="1pt" strokecolor="#fcaf17">
              <v:stroke dashstyle="solid"/>
            </v:line>
            <v:line style="position:absolute" from="1743,1257" to="1775,1257" stroked="true" strokeweight="1pt" strokecolor="#fcaf17">
              <v:stroke dashstyle="solid"/>
            </v:line>
            <v:line style="position:absolute" from="1714,1264" to="1743,1257" stroked="true" strokeweight="1pt" strokecolor="#fcaf17">
              <v:stroke dashstyle="solid"/>
            </v:line>
            <v:line style="position:absolute" from="1682,1257" to="1714,1264" stroked="true" strokeweight="1pt" strokecolor="#fcaf17">
              <v:stroke dashstyle="solid"/>
            </v:line>
            <v:line style="position:absolute" from="1651,1243" to="1682,1257" stroked="true" strokeweight="1pt" strokecolor="#fcaf17">
              <v:stroke dashstyle="solid"/>
            </v:line>
            <v:line style="position:absolute" from="1620,1236" to="1651,1243" stroked="true" strokeweight="1pt" strokecolor="#fcaf17">
              <v:stroke dashstyle="solid"/>
            </v:line>
            <v:line style="position:absolute" from="1588,1250" to="1620,1236" stroked="true" strokeweight="1pt" strokecolor="#fcaf17">
              <v:stroke dashstyle="solid"/>
            </v:line>
            <v:line style="position:absolute" from="1557,1257" to="1588,1250" stroked="true" strokeweight="1pt" strokecolor="#fcaf17">
              <v:stroke dashstyle="solid"/>
            </v:line>
            <v:line style="position:absolute" from="1525,1278" to="1557,1257" stroked="true" strokeweight="1pt" strokecolor="#fcaf17">
              <v:stroke dashstyle="solid"/>
            </v:line>
            <v:line style="position:absolute" from="1494,1293" to="1525,1278" stroked="true" strokeweight="1pt" strokecolor="#fcaf17">
              <v:stroke dashstyle="solid"/>
            </v:line>
            <v:line style="position:absolute" from="1463,1286" to="1494,1293" stroked="true" strokeweight="1pt" strokecolor="#fcaf17">
              <v:stroke dashstyle="solid"/>
            </v:line>
            <v:line style="position:absolute" from="1431,1250" to="1463,1286" stroked="true" strokeweight="1pt" strokecolor="#fcaf17">
              <v:stroke dashstyle="solid"/>
            </v:line>
            <v:line style="position:absolute" from="1400,1264" to="1431,1250" stroked="true" strokeweight="1pt" strokecolor="#fcaf17">
              <v:stroke dashstyle="solid"/>
            </v:line>
            <v:line style="position:absolute" from="1368,1257" to="1400,1264" stroked="true" strokeweight="1pt" strokecolor="#fcaf17">
              <v:stroke dashstyle="solid"/>
            </v:line>
            <v:line style="position:absolute" from="1340,1264" to="1368,1257" stroked="true" strokeweight="1pt" strokecolor="#fcaf17">
              <v:stroke dashstyle="solid"/>
            </v:line>
            <v:line style="position:absolute" from="1308,1271" to="1340,1264" stroked="true" strokeweight="1pt" strokecolor="#fcaf17">
              <v:stroke dashstyle="solid"/>
            </v:line>
            <v:line style="position:absolute" from="1276,1271" to="1308,1271" stroked="true" strokeweight="1pt" strokecolor="#fcaf17">
              <v:stroke dashstyle="solid"/>
            </v:line>
            <v:line style="position:absolute" from="1245,1286" to="1276,1271" stroked="true" strokeweight="1pt" strokecolor="#fcaf17">
              <v:stroke dashstyle="solid"/>
            </v:line>
            <v:line style="position:absolute" from="1213,1257" to="1245,1286" stroked="true" strokeweight="1pt" strokecolor="#fcaf17">
              <v:stroke dashstyle="solid"/>
            </v:line>
            <v:line style="position:absolute" from="1182,1257" to="1213,1257" stroked="true" strokeweight="1pt" strokecolor="#fcaf17">
              <v:stroke dashstyle="solid"/>
            </v:line>
            <v:line style="position:absolute" from="1151,1222" to="1182,1257" stroked="true" strokeweight="1pt" strokecolor="#fcaf17">
              <v:stroke dashstyle="solid"/>
            </v:line>
            <v:line style="position:absolute" from="1119,1208" to="1151,1222" stroked="true" strokeweight="1pt" strokecolor="#fcaf17">
              <v:stroke dashstyle="solid"/>
            </v:line>
            <v:line style="position:absolute" from="1088,1208" to="1119,1208" stroked="true" strokeweight="1pt" strokecolor="#fcaf17">
              <v:stroke dashstyle="solid"/>
            </v:line>
            <v:line style="position:absolute" from="1056,1236" to="1088,1208" stroked="true" strokeweight="1pt" strokecolor="#fcaf17">
              <v:stroke dashstyle="solid"/>
            </v:line>
            <v:line style="position:absolute" from="1025,1222" to="1056,1236" stroked="true" strokeweight="1pt" strokecolor="#fcaf17">
              <v:stroke dashstyle="solid"/>
            </v:line>
            <v:line style="position:absolute" from="994,1201" to="1025,1222" stroked="true" strokeweight="1pt" strokecolor="#fcaf17">
              <v:stroke dashstyle="solid"/>
            </v:line>
            <v:line style="position:absolute" from="965,1215" to="994,1201" stroked="true" strokeweight="1pt" strokecolor="#fcaf17">
              <v:stroke dashstyle="solid"/>
            </v:line>
            <v:shape style="position:absolute;left:2094;top:414;width:1114;height:289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65" w:right="-1" w:hanging="6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OFCs 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72;top:1520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1929;top:1986;width:776;height:689" type="#_x0000_t202" filled="false" stroked="false">
              <v:textbox inset="0,0,0,0">
                <w:txbxContent>
                  <w:p>
                    <w:pPr>
                      <w:spacing w:before="1"/>
                      <w:ind w:left="3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Broad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money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9"/>
        <w:ind w:left="39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0"/>
        <w:ind w:left="0" w:right="110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0"/>
        <w:ind w:left="391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9"/>
        <w:ind w:left="0" w:right="11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line="127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841" w:val="left" w:leader="none"/>
          <w:tab w:pos="1216" w:val="left" w:leader="none"/>
          <w:tab w:pos="1571" w:val="left" w:leader="none"/>
          <w:tab w:pos="1967" w:val="left" w:leader="none"/>
          <w:tab w:pos="2341" w:val="left" w:leader="none"/>
          <w:tab w:pos="2723" w:val="left" w:leader="none"/>
          <w:tab w:pos="3091" w:val="left" w:leader="none"/>
          <w:tab w:pos="3446" w:val="left" w:leader="none"/>
        </w:tabs>
        <w:spacing w:line="127" w:lineRule="exact" w:before="0"/>
        <w:ind w:left="387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2" w:after="0"/>
        <w:ind w:left="323" w:right="676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(OFCs)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housing credit corporations; non-bank credit grantors; bank holding companies; securitisation </w:t>
      </w:r>
      <w:r>
        <w:rPr>
          <w:color w:val="231F20"/>
          <w:sz w:val="11"/>
        </w:rPr>
        <w:t>special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purpose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vehicles;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activities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auxiliary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intermediation.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 addition to the deposits of these five types of OFCs, sterling deposits arising from </w:t>
      </w:r>
      <w:r>
        <w:rPr>
          <w:color w:val="231F20"/>
          <w:w w:val="90"/>
          <w:sz w:val="11"/>
        </w:rPr>
        <w:t>transactions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building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societies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intermediaries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belonging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excluded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broad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money.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0" w:after="0"/>
        <w:ind w:left="323" w:right="1042" w:hanging="171"/>
        <w:jc w:val="left"/>
        <w:rPr>
          <w:sz w:val="11"/>
        </w:rPr>
      </w:pPr>
      <w:r>
        <w:rPr>
          <w:color w:val="231F20"/>
          <w:w w:val="95"/>
          <w:sz w:val="11"/>
        </w:rPr>
        <w:t>M4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OFCs.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 </w:t>
      </w:r>
      <w:r>
        <w:rPr>
          <w:color w:val="231F20"/>
          <w:sz w:val="11"/>
        </w:rPr>
        <w:t>thereafter.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0"/>
      </w:pP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become necessary, it has an extensive toolkit that it could deploy, </w:t>
      </w:r>
      <w:r>
        <w:rPr>
          <w:color w:val="231F20"/>
          <w:w w:val="90"/>
        </w:rPr>
        <w:t>including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recommendations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underwriting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standards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availability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higher-risk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loans,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recommendations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directions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bank</w:t>
      </w:r>
      <w:r>
        <w:rPr>
          <w:color w:val="231F20"/>
          <w:spacing w:val="-26"/>
        </w:rPr>
        <w:t> </w:t>
      </w:r>
      <w:r>
        <w:rPr>
          <w:color w:val="231F20"/>
        </w:rPr>
        <w:t>capital</w:t>
      </w:r>
      <w:r>
        <w:rPr>
          <w:color w:val="231F20"/>
          <w:spacing w:val="-26"/>
        </w:rPr>
        <w:t> </w:t>
      </w:r>
      <w:r>
        <w:rPr>
          <w:color w:val="231F20"/>
        </w:rPr>
        <w:t>requirements.</w:t>
      </w:r>
    </w:p>
    <w:p>
      <w:pPr>
        <w:pStyle w:val="BodyText"/>
        <w:spacing w:before="8"/>
      </w:pPr>
    </w:p>
    <w:p>
      <w:pPr>
        <w:pStyle w:val="Heading6"/>
        <w:ind w:left="153"/>
      </w:pPr>
      <w:r>
        <w:rPr>
          <w:color w:val="A70740"/>
        </w:rPr>
        <w:t>Corporate credit</w:t>
      </w:r>
    </w:p>
    <w:p>
      <w:pPr>
        <w:pStyle w:val="BodyText"/>
        <w:spacing w:line="268" w:lineRule="auto" w:before="23"/>
        <w:ind w:left="153" w:right="253"/>
      </w:pP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expectations at the time of the November </w:t>
      </w:r>
      <w:r>
        <w:rPr>
          <w:i/>
          <w:color w:val="231F20"/>
        </w:rPr>
        <w:t>Report</w:t>
      </w:r>
      <w:r>
        <w:rPr>
          <w:color w:val="231F20"/>
        </w:rPr>
        <w:t>. For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results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CCS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commercial</w:t>
      </w:r>
      <w:r>
        <w:rPr>
          <w:color w:val="231F20"/>
          <w:spacing w:val="-22"/>
        </w:rPr>
        <w:t> </w:t>
      </w:r>
      <w:r>
        <w:rPr>
          <w:color w:val="231F20"/>
        </w:rPr>
        <w:t>real</w:t>
      </w:r>
      <w:r>
        <w:rPr>
          <w:color w:val="231F20"/>
          <w:spacing w:val="-22"/>
        </w:rPr>
        <w:t> </w:t>
      </w:r>
      <w:r>
        <w:rPr>
          <w:color w:val="231F20"/>
        </w:rPr>
        <w:t>estate</w:t>
      </w:r>
      <w:r>
        <w:rPr>
          <w:color w:val="231F20"/>
          <w:spacing w:val="-22"/>
        </w:rPr>
        <w:t> </w:t>
      </w:r>
      <w:r>
        <w:rPr>
          <w:color w:val="231F20"/>
        </w:rPr>
        <w:t>sector.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improvements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still</w:t>
      </w:r>
      <w:r>
        <w:rPr>
          <w:color w:val="231F20"/>
          <w:spacing w:val="-43"/>
        </w:rPr>
        <w:t> </w:t>
      </w:r>
      <w:r>
        <w:rPr>
          <w:color w:val="231F20"/>
        </w:rPr>
        <w:t>appear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CCS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reported 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non-financial </w:t>
      </w:r>
      <w:r>
        <w:rPr>
          <w:color w:val="231F20"/>
        </w:rPr>
        <w:t>corporations (PNFCs) than for small and medium-sized </w:t>
      </w:r>
      <w:r>
        <w:rPr>
          <w:color w:val="231F20"/>
          <w:w w:val="90"/>
        </w:rPr>
        <w:t>businesses;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reported,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balance, </w:t>
      </w:r>
      <w:r>
        <w:rPr>
          <w:color w:val="231F20"/>
        </w:rPr>
        <w:t>to have narrowed for large PNFCs, they were broadly </w:t>
      </w:r>
      <w:r>
        <w:rPr>
          <w:color w:val="231F20"/>
          <w:w w:val="95"/>
        </w:rPr>
        <w:t>unchanged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1.C).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results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Federation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loan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7"/>
        </w:rPr>
        <w:t> </w:t>
      </w:r>
      <w:r>
        <w:rPr>
          <w:color w:val="231F20"/>
        </w:rPr>
        <w:t>offered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small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6"/>
        </w:rPr>
        <w:t> </w:t>
      </w:r>
      <w:r>
        <w:rPr>
          <w:color w:val="231F20"/>
        </w:rPr>
        <w:t>Q4</w:t>
      </w:r>
      <w:r>
        <w:rPr>
          <w:color w:val="231F20"/>
          <w:spacing w:val="-46"/>
        </w:rPr>
        <w:t> </w:t>
      </w:r>
      <w:r>
        <w:rPr>
          <w:color w:val="231F20"/>
        </w:rPr>
        <w:t>were </w:t>
      </w:r>
      <w:r>
        <w:rPr>
          <w:color w:val="231F20"/>
          <w:w w:val="90"/>
        </w:rPr>
        <w:t>slightly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offered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offered</w:t>
      </w:r>
      <w:r>
        <w:rPr>
          <w:color w:val="231F20"/>
          <w:spacing w:val="-30"/>
        </w:rPr>
        <w:t> </w:t>
      </w:r>
      <w:r>
        <w:rPr>
          <w:color w:val="231F20"/>
        </w:rPr>
        <w:t>remained</w:t>
      </w:r>
      <w:r>
        <w:rPr>
          <w:color w:val="231F20"/>
          <w:spacing w:val="-31"/>
        </w:rPr>
        <w:t> </w:t>
      </w:r>
      <w:r>
        <w:rPr>
          <w:color w:val="231F20"/>
        </w:rPr>
        <w:t>lower</w:t>
      </w:r>
      <w:r>
        <w:rPr>
          <w:color w:val="231F20"/>
          <w:spacing w:val="-33"/>
        </w:rPr>
        <w:t> </w:t>
      </w:r>
      <w:r>
        <w:rPr>
          <w:color w:val="231F20"/>
        </w:rPr>
        <w:t>than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early</w:t>
      </w:r>
      <w:r>
        <w:rPr>
          <w:color w:val="231F20"/>
          <w:spacing w:val="-31"/>
        </w:rPr>
        <w:t> </w:t>
      </w:r>
      <w:r>
        <w:rPr>
          <w:color w:val="231F20"/>
        </w:rPr>
        <w:t>2012.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9"/>
      </w:pPr>
      <w:r>
        <w:rPr>
          <w:color w:val="231F20"/>
        </w:rPr>
        <w:t>Evidence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CCS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suggests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company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7"/>
        </w:rPr>
        <w:t> </w:t>
      </w:r>
      <w:r>
        <w:rPr>
          <w:color w:val="231F20"/>
        </w:rPr>
        <w:t>for bank credit has increased over the past three months, </w:t>
      </w:r>
      <w:r>
        <w:rPr>
          <w:color w:val="231F20"/>
          <w:w w:val="90"/>
        </w:rPr>
        <w:t>particularly among medium-sized businesses. Consistent with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four-quarter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contraction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loans</w:t>
      </w:r>
      <w:r>
        <w:rPr>
          <w:color w:val="231F20"/>
          <w:spacing w:val="-40"/>
        </w:rPr>
        <w:t> </w:t>
      </w:r>
      <w:r>
        <w:rPr>
          <w:color w:val="231F20"/>
        </w:rPr>
        <w:t>to companies</w:t>
      </w:r>
      <w:r>
        <w:rPr>
          <w:color w:val="231F20"/>
          <w:spacing w:val="-40"/>
        </w:rPr>
        <w:t> </w:t>
      </w:r>
      <w:r>
        <w:rPr>
          <w:color w:val="231F20"/>
        </w:rPr>
        <w:t>lessened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-0.7%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-1.8%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Q3,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line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 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repaid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raised,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despite </w:t>
      </w:r>
      <w:r>
        <w:rPr>
          <w:color w:val="231F20"/>
        </w:rPr>
        <w:t>robust</w:t>
      </w:r>
      <w:r>
        <w:rPr>
          <w:color w:val="231F20"/>
          <w:spacing w:val="-38"/>
        </w:rPr>
        <w:t> </w:t>
      </w:r>
      <w:r>
        <w:rPr>
          <w:color w:val="231F20"/>
        </w:rPr>
        <w:t>bond</w:t>
      </w:r>
      <w:r>
        <w:rPr>
          <w:color w:val="231F20"/>
          <w:spacing w:val="-38"/>
        </w:rPr>
        <w:t> </w:t>
      </w:r>
      <w:r>
        <w:rPr>
          <w:color w:val="231F20"/>
        </w:rPr>
        <w:t>issuance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1.D).</w:t>
      </w:r>
      <w:r>
        <w:rPr>
          <w:color w:val="231F20"/>
          <w:spacing w:val="-1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case</w:t>
      </w:r>
      <w:r>
        <w:rPr>
          <w:color w:val="231F20"/>
          <w:spacing w:val="-40"/>
        </w:rPr>
        <w:t> </w:t>
      </w:r>
      <w:r>
        <w:rPr>
          <w:color w:val="231F20"/>
        </w:rPr>
        <w:t>three </w:t>
      </w:r>
      <w:r>
        <w:rPr>
          <w:color w:val="231F20"/>
          <w:w w:val="90"/>
        </w:rPr>
        <w:t>months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</w:rPr>
        <w:t>further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Q1,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loan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turn</w:t>
      </w:r>
      <w:r>
        <w:rPr>
          <w:color w:val="231F20"/>
          <w:spacing w:val="-28"/>
        </w:rPr>
        <w:t> </w:t>
      </w:r>
      <w:r>
        <w:rPr>
          <w:color w:val="231F20"/>
        </w:rPr>
        <w:t>positive.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Broad</w:t>
      </w:r>
      <w:r>
        <w:rPr>
          <w:color w:val="231F20"/>
          <w:spacing w:val="-41"/>
        </w:rPr>
        <w:t> </w:t>
      </w:r>
      <w:r>
        <w:rPr>
          <w:color w:val="231F20"/>
        </w:rPr>
        <w:t>money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remained</w:t>
      </w:r>
      <w:r>
        <w:rPr>
          <w:color w:val="231F20"/>
          <w:spacing w:val="-40"/>
        </w:rPr>
        <w:t> </w:t>
      </w:r>
      <w:r>
        <w:rPr>
          <w:color w:val="231F20"/>
        </w:rPr>
        <w:t>robust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2013</w:t>
      </w:r>
      <w:r>
        <w:rPr>
          <w:color w:val="231F20"/>
          <w:spacing w:val="-43"/>
        </w:rPr>
        <w:t> </w:t>
      </w:r>
      <w:r>
        <w:rPr>
          <w:color w:val="231F20"/>
        </w:rPr>
        <w:t>Q4,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3.7% (Chart</w:t>
      </w:r>
      <w:r>
        <w:rPr>
          <w:color w:val="231F20"/>
          <w:spacing w:val="-46"/>
        </w:rPr>
        <w:t> </w:t>
      </w:r>
      <w:r>
        <w:rPr>
          <w:color w:val="231F20"/>
          <w:spacing w:val="-5"/>
        </w:rPr>
        <w:t>1.11).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7"/>
        </w:rPr>
        <w:t> </w:t>
      </w:r>
      <w:r>
        <w:rPr>
          <w:color w:val="231F20"/>
        </w:rPr>
        <w:t>quarters,</w:t>
      </w:r>
      <w:r>
        <w:rPr>
          <w:color w:val="231F20"/>
          <w:spacing w:val="-46"/>
        </w:rPr>
        <w:t> </w:t>
      </w:r>
      <w:r>
        <w:rPr>
          <w:color w:val="231F20"/>
        </w:rPr>
        <w:t>that strength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predominantly</w:t>
      </w:r>
      <w:r>
        <w:rPr>
          <w:color w:val="231F20"/>
          <w:spacing w:val="-42"/>
        </w:rPr>
        <w:t> </w:t>
      </w:r>
      <w:r>
        <w:rPr>
          <w:color w:val="231F20"/>
        </w:rPr>
        <w:t>accounted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flows</w:t>
      </w:r>
      <w:r>
        <w:rPr>
          <w:color w:val="231F20"/>
          <w:spacing w:val="-42"/>
        </w:rPr>
        <w:t> </w:t>
      </w:r>
      <w:r>
        <w:rPr>
          <w:color w:val="231F20"/>
        </w:rPr>
        <w:t>into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PNFC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more.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part,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reflect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 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flows.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actual 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excess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finance</w:t>
      </w:r>
      <w:r>
        <w:rPr>
          <w:color w:val="231F20"/>
          <w:spacing w:val="-27"/>
        </w:rPr>
        <w:t> </w:t>
      </w:r>
      <w:r>
        <w:rPr>
          <w:color w:val="231F20"/>
        </w:rPr>
        <w:t>capital</w:t>
      </w:r>
      <w:r>
        <w:rPr>
          <w:color w:val="231F20"/>
          <w:spacing w:val="-28"/>
        </w:rPr>
        <w:t> </w:t>
      </w:r>
      <w:r>
        <w:rPr>
          <w:color w:val="231F20"/>
        </w:rPr>
        <w:t>expenditure.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32" w:space="19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4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1" w:id="27"/>
      <w:bookmarkStart w:name="Demand" w:id="28"/>
      <w:r>
        <w:rPr/>
      </w:r>
      <w:bookmarkEnd w:id="28"/>
      <w:bookmarkEnd w:id="27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78464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4"/>
        <w:spacing w:line="259" w:lineRule="auto" w:before="104"/>
        <w:ind w:left="150" w:right="253"/>
      </w:pPr>
      <w:r>
        <w:rPr>
          <w:color w:val="A70740"/>
          <w:w w:val="95"/>
        </w:rPr>
        <w:t>UK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grow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solidly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2013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Q3.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Improved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consumer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confidence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supported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rise 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growth,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which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helped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offset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weak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export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growth.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near-term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is robust,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confidence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indicators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pointing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pickup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investment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growth.</w:t>
      </w:r>
    </w:p>
    <w:p>
      <w:pPr>
        <w:spacing w:line="259" w:lineRule="auto" w:before="0"/>
        <w:ind w:left="150" w:right="983" w:firstLine="0"/>
        <w:jc w:val="left"/>
        <w:rPr>
          <w:sz w:val="26"/>
        </w:rPr>
      </w:pPr>
      <w:r>
        <w:rPr>
          <w:color w:val="A70740"/>
          <w:w w:val="90"/>
          <w:sz w:val="26"/>
        </w:rPr>
        <w:t>Prospects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net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trade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are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less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encouraging,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however,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strong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domestic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demand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to attract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higher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imports,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while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UK-weighted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world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demand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will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probably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relatively </w:t>
      </w:r>
      <w:r>
        <w:rPr>
          <w:color w:val="A70740"/>
          <w:sz w:val="26"/>
        </w:rPr>
        <w:t>subdued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near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term.</w:t>
      </w:r>
    </w:p>
    <w:p>
      <w:pPr>
        <w:pStyle w:val="BodyText"/>
      </w:pPr>
    </w:p>
    <w:p>
      <w:pPr>
        <w:spacing w:after="0"/>
        <w:sectPr>
          <w:headerReference w:type="default" r:id="rId46"/>
          <w:headerReference w:type="even" r:id="rId47"/>
          <w:pgSz w:w="11910" w:h="16840"/>
          <w:pgMar w:header="426" w:footer="0" w:top="620" w:bottom="280" w:left="640" w:right="540"/>
          <w:pgNumType w:start="19"/>
        </w:sectPr>
      </w:pPr>
    </w:p>
    <w:p>
      <w:pPr>
        <w:pStyle w:val="BodyText"/>
        <w:spacing w:before="11"/>
        <w:rPr>
          <w:sz w:val="29"/>
        </w:rPr>
      </w:pPr>
    </w:p>
    <w:p>
      <w:pPr>
        <w:spacing w:before="0"/>
        <w:ind w:left="140" w:right="0" w:firstLine="0"/>
        <w:jc w:val="left"/>
        <w:rPr>
          <w:sz w:val="18"/>
        </w:rPr>
      </w:pPr>
      <w:r>
        <w:rPr>
          <w:color w:val="A70740"/>
          <w:sz w:val="18"/>
        </w:rPr>
        <w:t>Table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2.A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8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40" w:right="204"/>
      </w:pPr>
      <w:r>
        <w:rPr/>
        <w:pict>
          <v:line style="position:absolute;mso-position-horizontal-relative:page;mso-position-vertical-relative:paragraph;z-index:15779328" from="39.047001pt,.740635pt" to="288.496001pt,.740635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rebounded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  <w:w w:val="90"/>
        </w:rPr>
        <w:t>flat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2.1).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underpinned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3867" w:space="1473"/>
            <w:col w:w="5390"/>
          </w:cols>
        </w:sectPr>
      </w:pPr>
    </w:p>
    <w:p>
      <w:pPr>
        <w:spacing w:line="148" w:lineRule="exact" w:before="0"/>
        <w:ind w:left="190" w:right="0" w:firstLine="0"/>
        <w:jc w:val="left"/>
        <w:rPr>
          <w:sz w:val="14"/>
        </w:rPr>
      </w:pPr>
      <w:r>
        <w:rPr>
          <w:color w:val="231F20"/>
          <w:sz w:val="14"/>
        </w:rPr>
        <w:t>Developments expected in the</w:t>
      </w:r>
    </w:p>
    <w:p>
      <w:pPr>
        <w:spacing w:before="29"/>
        <w:ind w:left="190" w:right="0" w:firstLine="0"/>
        <w:jc w:val="left"/>
        <w:rPr>
          <w:rFonts w:ascii="Times New Roman"/>
          <w:i/>
          <w:sz w:val="14"/>
        </w:rPr>
      </w:pPr>
      <w:r>
        <w:rPr/>
        <w:pict>
          <v:group style="position:absolute;margin-left:39.547001pt;margin-top:15.659456pt;width:249.45pt;height:14.2pt;mso-position-horizontal-relative:page;mso-position-vertical-relative:paragraph;z-index:15785472" coordorigin="791,313" coordsize="4989,284">
            <v:shape style="position:absolute;left:3455;top:313;width:232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A little stronger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790;top:313;width:266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19"/>
          <w:w w:val="95"/>
          <w:sz w:val="14"/>
        </w:rPr>
        <w:t> </w:t>
      </w:r>
      <w:r>
        <w:rPr>
          <w:rFonts w:ascii="Times New Roman"/>
          <w:i/>
          <w:color w:val="231F20"/>
          <w:w w:val="95"/>
          <w:sz w:val="14"/>
        </w:rPr>
        <w:t>Report</w:t>
      </w:r>
    </w:p>
    <w:p>
      <w:pPr>
        <w:pStyle w:val="BodyText"/>
        <w:rPr>
          <w:rFonts w:ascii="Times New Roman"/>
          <w:i/>
          <w:sz w:val="16"/>
        </w:rPr>
      </w:pPr>
    </w:p>
    <w:p>
      <w:pPr>
        <w:pStyle w:val="BodyText"/>
        <w:spacing w:before="2"/>
        <w:rPr>
          <w:rFonts w:ascii="Times New Roman"/>
          <w:i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05" w:val="left" w:leader="none"/>
        </w:tabs>
        <w:spacing w:line="283" w:lineRule="auto" w:before="0" w:after="0"/>
        <w:ind w:left="304" w:right="0" w:hanging="114"/>
        <w:jc w:val="left"/>
        <w:rPr>
          <w:color w:val="231F20"/>
          <w:sz w:val="14"/>
        </w:rPr>
      </w:pPr>
      <w:r>
        <w:rPr/>
        <w:pict>
          <v:group style="position:absolute;margin-left:39.547001pt;margin-top:30.851746pt;width:249.45pt;height:14.2pt;mso-position-horizontal-relative:page;mso-position-vertical-relative:paragraph;z-index:15783936" coordorigin="791,617" coordsize="4989,284">
            <v:shape style="position:absolute;left:3455;top:617;width:232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617;width:266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bookmarkStart w:name="2.1 Domestic demand" w:id="29"/>
      <w:bookmarkEnd w:id="29"/>
      <w:r>
        <w:rPr/>
      </w:r>
      <w:bookmarkStart w:name="Household spending" w:id="30"/>
      <w:bookmarkEnd w:id="30"/>
      <w:r>
        <w:rPr/>
      </w:r>
      <w:bookmarkStart w:name="Household spending" w:id="31"/>
      <w:bookmarkEnd w:id="31"/>
      <w:r>
        <w:rPr>
          <w:color w:val="231F20"/>
          <w:sz w:val="14"/>
        </w:rPr>
        <w:t>Q</w:t>
      </w:r>
      <w:r>
        <w:rPr>
          <w:color w:val="231F20"/>
          <w:sz w:val="14"/>
        </w:rPr>
        <w:t>uarterly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consumer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spending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0.5%,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stronger,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H2 </w:t>
      </w:r>
      <w:r>
        <w:rPr>
          <w:color w:val="231F20"/>
          <w:sz w:val="14"/>
        </w:rPr>
        <w:t>and 2014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H1.</w:t>
      </w:r>
    </w:p>
    <w:p>
      <w:pPr>
        <w:spacing w:line="148" w:lineRule="exact" w:before="0"/>
        <w:ind w:left="54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Developments since November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168" w:val="left" w:leader="none"/>
        </w:tabs>
        <w:spacing w:line="283" w:lineRule="auto" w:before="0" w:after="0"/>
        <w:ind w:left="167" w:right="38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Consumption growth stronger than </w:t>
      </w:r>
      <w:r>
        <w:rPr>
          <w:color w:val="231F20"/>
          <w:sz w:val="14"/>
        </w:rPr>
        <w:t>anticipated in Q3, likely to be stronger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spacing w:line="268" w:lineRule="auto"/>
        <w:ind w:left="190" w:right="248"/>
      </w:pPr>
      <w:r>
        <w:rPr/>
        <w:br w:type="column"/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easing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1),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revival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optimism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helped </w:t>
      </w:r>
      <w:r>
        <w:rPr>
          <w:color w:val="231F20"/>
          <w:w w:val="90"/>
        </w:rPr>
        <w:t>release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pent-up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2.1).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consolidation </w:t>
      </w:r>
      <w:r>
        <w:rPr>
          <w:color w:val="231F20"/>
        </w:rPr>
        <w:t>is set to continue to weigh on spending, however, and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 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762" w:space="40"/>
            <w:col w:w="2179" w:space="308"/>
            <w:col w:w="5441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40" w:lineRule="auto" w:before="0" w:after="0"/>
        <w:ind w:left="304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Indicators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business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Q3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</w:p>
    <w:p>
      <w:pPr>
        <w:pStyle w:val="BodyText"/>
        <w:spacing w:line="144" w:lineRule="exact" w:before="199"/>
        <w:ind w:left="190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recovery</w:t>
      </w:r>
      <w:r>
        <w:rPr>
          <w:color w:val="231F20"/>
          <w:spacing w:val="-37"/>
        </w:rPr>
        <w:t> </w:t>
      </w:r>
      <w:r>
        <w:rPr>
          <w:color w:val="231F20"/>
        </w:rPr>
        <w:t>appears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7"/>
        </w:rPr>
        <w:t> </w:t>
      </w:r>
      <w:r>
        <w:rPr>
          <w:color w:val="231F20"/>
        </w:rPr>
        <w:t>momentum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did</w:t>
      </w:r>
    </w:p>
    <w:p>
      <w:pPr>
        <w:spacing w:after="0" w:line="144" w:lineRule="exact"/>
        <w:sectPr>
          <w:type w:val="continuous"/>
          <w:pgSz w:w="11910" w:h="16840"/>
          <w:pgMar w:top="1560" w:bottom="0" w:left="640" w:right="540"/>
          <w:cols w:num="2" w:equalWidth="0">
            <w:col w:w="4719" w:space="570"/>
            <w:col w:w="5441"/>
          </w:cols>
        </w:sectPr>
      </w:pPr>
    </w:p>
    <w:p>
      <w:pPr>
        <w:spacing w:line="283" w:lineRule="auto" w:before="2"/>
        <w:ind w:left="304" w:right="145" w:firstLine="0"/>
        <w:jc w:val="both"/>
        <w:rPr>
          <w:sz w:val="14"/>
        </w:rPr>
      </w:pPr>
      <w:r>
        <w:rPr>
          <w:color w:val="231F20"/>
          <w:w w:val="90"/>
          <w:sz w:val="14"/>
        </w:rPr>
        <w:t>with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around,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above,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quarter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H2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sz w:val="14"/>
        </w:rPr>
        <w:t>2014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83" w:lineRule="auto" w:before="27" w:after="0"/>
        <w:ind w:left="304" w:right="22" w:hanging="114"/>
        <w:jc w:val="left"/>
        <w:rPr>
          <w:sz w:val="14"/>
        </w:rPr>
      </w:pPr>
      <w:r>
        <w:rPr/>
        <w:pict>
          <v:group style="position:absolute;margin-left:39.547001pt;margin-top:33.489746pt;width:249.45pt;height:14.2pt;mso-position-horizontal-relative:page;mso-position-vertical-relative:paragraph;z-index:15782400" coordorigin="791,670" coordsize="4989,284">
            <v:shape style="position:absolute;left:3455;top:669;width:232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669;width:266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Advanced economies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Housing investment growth to remain </w:t>
      </w:r>
      <w:r>
        <w:rPr>
          <w:color w:val="231F20"/>
          <w:w w:val="90"/>
          <w:sz w:val="14"/>
        </w:rPr>
        <w:t>strong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next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year,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averaging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around </w:t>
      </w:r>
      <w:r>
        <w:rPr>
          <w:color w:val="231F20"/>
          <w:sz w:val="14"/>
        </w:rPr>
        <w:t>5% per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quarter.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83" w:lineRule="auto" w:before="1" w:after="0"/>
        <w:ind w:left="304" w:right="42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euro-area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GDP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averaging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quarter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percentage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point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H2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83" w:lineRule="auto" w:before="27" w:after="0"/>
        <w:ind w:left="304" w:right="117" w:hanging="114"/>
        <w:jc w:val="left"/>
        <w:rPr>
          <w:sz w:val="14"/>
        </w:rPr>
      </w:pPr>
      <w:r>
        <w:rPr/>
        <w:pict>
          <v:group style="position:absolute;margin-left:39.547001pt;margin-top:32.123363pt;width:249.45pt;height:14.2pt;mso-position-horizontal-relative:page;mso-position-vertical-relative:paragraph;z-index:15780864" coordorigin="791,642" coordsize="4989,284">
            <v:shape style="position:absolute;left:3455;top:642;width:2325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on track</w:t>
                    </w:r>
                  </w:p>
                </w:txbxContent>
              </v:textbox>
              <v:fill type="solid"/>
              <w10:wrap type="none"/>
            </v:shape>
            <v:shape style="position:absolute;left:790;top:642;width:2665;height:284" type="#_x0000_t202" filled="true" fillcolor="#a70740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 of the world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Quarterly US GDP growth to average </w:t>
      </w:r>
      <w:r>
        <w:rPr>
          <w:color w:val="231F20"/>
          <w:w w:val="95"/>
          <w:sz w:val="14"/>
        </w:rPr>
        <w:t>around,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above,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0.5%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H2 </w:t>
      </w:r>
      <w:r>
        <w:rPr>
          <w:color w:val="231F20"/>
          <w:sz w:val="14"/>
        </w:rPr>
        <w:t>and 2014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83" w:lineRule="auto" w:before="0" w:after="0"/>
        <w:ind w:left="304" w:right="303" w:hanging="114"/>
        <w:jc w:val="left"/>
        <w:rPr>
          <w:sz w:val="14"/>
        </w:rPr>
      </w:pPr>
      <w:r>
        <w:rPr>
          <w:color w:val="231F20"/>
          <w:w w:val="95"/>
          <w:sz w:val="14"/>
        </w:rPr>
        <w:t>Indicators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activity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with four-quarter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7.5%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</w:p>
    <w:p>
      <w:pPr>
        <w:spacing w:line="283" w:lineRule="auto" w:before="0"/>
        <w:ind w:left="304" w:right="-1" w:firstLine="0"/>
        <w:jc w:val="left"/>
        <w:rPr>
          <w:sz w:val="14"/>
        </w:rPr>
      </w:pPr>
      <w:r>
        <w:rPr>
          <w:color w:val="231F20"/>
          <w:w w:val="95"/>
          <w:sz w:val="14"/>
        </w:rPr>
        <w:t>China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4%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other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emerging </w:t>
      </w:r>
      <w:r>
        <w:rPr>
          <w:color w:val="231F20"/>
          <w:sz w:val="14"/>
        </w:rPr>
        <w:t>economies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H2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H1.</w:t>
      </w:r>
    </w:p>
    <w:p>
      <w:pPr>
        <w:spacing w:line="283" w:lineRule="auto" w:before="2"/>
        <w:ind w:left="179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expectations but investment </w:t>
      </w:r>
      <w:r>
        <w:rPr>
          <w:color w:val="231F20"/>
          <w:sz w:val="14"/>
        </w:rPr>
        <w:t>intentions firm.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180" w:val="left" w:leader="none"/>
        </w:tabs>
        <w:spacing w:line="283" w:lineRule="auto" w:before="0" w:after="0"/>
        <w:ind w:left="179" w:right="38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Growth in Q3 weaker than anticipated but housing starts </w:t>
      </w:r>
      <w:r>
        <w:rPr>
          <w:color w:val="231F20"/>
          <w:w w:val="90"/>
          <w:sz w:val="14"/>
        </w:rPr>
        <w:t>continue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suggest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strong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pickup.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15"/>
        </w:numPr>
        <w:tabs>
          <w:tab w:pos="180" w:val="left" w:leader="none"/>
        </w:tabs>
        <w:spacing w:line="283" w:lineRule="auto" w:before="0" w:after="0"/>
        <w:ind w:left="179" w:right="262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Growth slightly weaker than </w:t>
      </w:r>
      <w:r>
        <w:rPr>
          <w:color w:val="231F20"/>
          <w:w w:val="95"/>
          <w:sz w:val="14"/>
        </w:rPr>
        <w:t>anticipated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Q3,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outlook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 </w:t>
      </w:r>
      <w:r>
        <w:rPr>
          <w:color w:val="231F20"/>
          <w:sz w:val="14"/>
        </w:rPr>
        <w:t>touch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stronger.</w:t>
      </w:r>
    </w:p>
    <w:p>
      <w:pPr>
        <w:pStyle w:val="ListParagraph"/>
        <w:numPr>
          <w:ilvl w:val="0"/>
          <w:numId w:val="15"/>
        </w:numPr>
        <w:tabs>
          <w:tab w:pos="180" w:val="left" w:leader="none"/>
        </w:tabs>
        <w:spacing w:line="283" w:lineRule="auto" w:before="28" w:after="0"/>
        <w:ind w:left="179" w:right="214" w:hanging="114"/>
        <w:jc w:val="both"/>
        <w:rPr>
          <w:color w:val="231F20"/>
          <w:sz w:val="14"/>
        </w:rPr>
      </w:pPr>
      <w:r>
        <w:rPr>
          <w:color w:val="231F20"/>
          <w:w w:val="90"/>
          <w:sz w:val="14"/>
        </w:rPr>
        <w:t>2013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H2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stronger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expected. Broadly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line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expectations </w:t>
      </w:r>
      <w:r>
        <w:rPr>
          <w:color w:val="231F20"/>
          <w:sz w:val="14"/>
        </w:rPr>
        <w:t>thereafter.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15"/>
        </w:numPr>
        <w:tabs>
          <w:tab w:pos="180" w:val="left" w:leader="none"/>
        </w:tabs>
        <w:spacing w:line="283" w:lineRule="auto" w:before="1" w:after="0"/>
        <w:ind w:left="179" w:right="157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Growth broadly in line with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sz w:val="14"/>
        </w:rPr>
        <w:t>financial stresses in emerging </w:t>
      </w:r>
      <w:r>
        <w:rPr>
          <w:color w:val="231F20"/>
          <w:w w:val="95"/>
          <w:sz w:val="14"/>
        </w:rPr>
        <w:t>economies. Risks remain to the </w:t>
      </w:r>
      <w:r>
        <w:rPr>
          <w:color w:val="231F20"/>
          <w:sz w:val="14"/>
        </w:rPr>
        <w:t>downside.</w:t>
      </w:r>
    </w:p>
    <w:p>
      <w:pPr>
        <w:pStyle w:val="BodyText"/>
        <w:spacing w:line="268" w:lineRule="auto" w:before="116"/>
        <w:ind w:left="190" w:right="248"/>
      </w:pPr>
      <w:r>
        <w:rPr/>
        <w:br w:type="column"/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0.6%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previously</w:t>
      </w:r>
      <w:r>
        <w:rPr>
          <w:color w:val="231F20"/>
          <w:spacing w:val="-40"/>
        </w:rPr>
        <w:t> </w:t>
      </w:r>
      <w:r>
        <w:rPr>
          <w:color w:val="231F20"/>
        </w:rPr>
        <w:t>recorded,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mid-2012; consumption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Q3. </w:t>
      </w:r>
      <w:r>
        <w:rPr>
          <w:color w:val="231F20"/>
        </w:rPr>
        <w:t>Other near-term indicators suggest that the MPC’s key judgements on demand from the November </w:t>
      </w:r>
      <w:r>
        <w:rPr>
          <w:i/>
          <w:color w:val="231F20"/>
        </w:rPr>
        <w:t>Report </w:t>
      </w:r>
      <w:r>
        <w:rPr>
          <w:color w:val="231F20"/>
        </w:rPr>
        <w:t>are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2.A),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than</w:t>
      </w:r>
      <w:r>
        <w:rPr>
          <w:color w:val="231F20"/>
          <w:spacing w:val="-19"/>
        </w:rPr>
        <w:t> </w:t>
      </w:r>
      <w:r>
        <w:rPr>
          <w:color w:val="231F20"/>
        </w:rPr>
        <w:t>expected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 w:before="199"/>
        <w:ind w:left="190" w:right="464"/>
      </w:pP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GDP. Having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grew </w:t>
      </w:r>
      <w:r>
        <w:rPr>
          <w:color w:val="231F20"/>
        </w:rPr>
        <w:t>by</w:t>
      </w:r>
      <w:r>
        <w:rPr>
          <w:color w:val="231F20"/>
          <w:spacing w:val="-19"/>
        </w:rPr>
        <w:t> </w:t>
      </w:r>
      <w:r>
        <w:rPr>
          <w:color w:val="231F20"/>
        </w:rPr>
        <w:t>1.4%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Q3</w:t>
      </w:r>
      <w:r>
        <w:rPr>
          <w:color w:val="231F20"/>
          <w:spacing w:val="-19"/>
        </w:rPr>
        <w:t> </w:t>
      </w:r>
      <w:r>
        <w:rPr>
          <w:color w:val="231F20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2.B).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4"/>
        </w:numPr>
        <w:tabs>
          <w:tab w:pos="671" w:val="left" w:leader="none"/>
        </w:tabs>
        <w:spacing w:line="240" w:lineRule="auto" w:before="0" w:after="0"/>
        <w:ind w:left="67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6"/>
        <w:spacing w:before="235"/>
        <w:ind w:left="190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4"/>
        <w:ind w:left="190" w:right="248"/>
      </w:pP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quarters, </w:t>
      </w:r>
      <w:r>
        <w:rPr>
          <w:color w:val="231F20"/>
          <w:w w:val="90"/>
        </w:rPr>
        <w:t>despite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stagnating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2.C).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</w:rPr>
        <w:t>upward revisions, the latest ONS figures suggest that </w:t>
      </w:r>
      <w:r>
        <w:rPr>
          <w:color w:val="231F20"/>
          <w:w w:val="95"/>
        </w:rPr>
        <w:t>household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0.7%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 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negligible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2.C),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(Section 3), was offset by the weakness of real wages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Non-labour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subdued.</w:t>
      </w:r>
    </w:p>
    <w:p>
      <w:pPr>
        <w:pStyle w:val="BodyText"/>
        <w:spacing w:line="268" w:lineRule="auto" w:before="179"/>
        <w:ind w:left="190" w:right="792"/>
        <w:jc w:val="both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 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car </w:t>
      </w:r>
      <w:r>
        <w:rPr>
          <w:color w:val="231F20"/>
          <w:w w:val="90"/>
        </w:rPr>
        <w:t>registrations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CBI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Distributive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Trades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31"/>
          <w:w w:val="90"/>
        </w:rPr>
        <w:t> </w:t>
      </w:r>
      <w:r>
        <w:rPr>
          <w:color w:val="231F20"/>
          <w:w w:val="90"/>
        </w:rPr>
        <w:t>point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40"/>
          <w:cols w:num="3" w:equalWidth="0">
            <w:col w:w="2750" w:space="40"/>
            <w:col w:w="2224" w:space="275"/>
            <w:col w:w="5441"/>
          </w:cols>
        </w:sectPr>
      </w:pPr>
    </w:p>
    <w:p>
      <w:pPr>
        <w:spacing w:line="259" w:lineRule="auto" w:before="112"/>
        <w:ind w:left="150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2.1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GDP 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4"/>
        <w:ind w:left="150" w:right="303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evidence,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40"/>
          <w:cols w:num="2" w:equalWidth="0">
            <w:col w:w="3979" w:space="1351"/>
            <w:col w:w="5400"/>
          </w:cols>
        </w:sectPr>
      </w:pPr>
    </w:p>
    <w:p>
      <w:pPr>
        <w:spacing w:before="118"/>
        <w:ind w:left="347" w:right="0" w:firstLine="0"/>
        <w:jc w:val="left"/>
        <w:rPr>
          <w:sz w:val="11"/>
        </w:rPr>
      </w:pPr>
      <w:r>
        <w:rPr/>
        <w:pict>
          <v:group style="position:absolute;margin-left:39.547001pt;margin-top:7.543918pt;width:7.1pt;height:34.15pt;mso-position-horizontal-relative:page;mso-position-vertical-relative:paragraph;z-index:15787520" coordorigin="791,151" coordsize="142,683">
            <v:rect style="position:absolute;left:790;top:691;width:142;height:142" filled="true" fillcolor="#a70740" stroked="false">
              <v:fill type="solid"/>
            </v:rect>
            <v:rect style="position:absolute;left:790;top:510;width:142;height:142" filled="true" fillcolor="#5a913a" stroked="false">
              <v:fill type="solid"/>
            </v:rect>
            <v:rect style="position:absolute;left:790;top:150;width:142;height:142" filled="true" fillcolor="#9dd2a0" stroked="false">
              <v:fill type="solid"/>
            </v:rect>
            <v:rect style="position:absolute;left:790;top:332;width:142;height:142" filled="true" fillcolor="#59b6e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Stockbuilding</w:t>
      </w:r>
      <w:r>
        <w:rPr>
          <w:color w:val="231F20"/>
          <w:position w:val="4"/>
          <w:sz w:val="11"/>
        </w:rPr>
        <w:t>(b)</w:t>
      </w:r>
    </w:p>
    <w:p>
      <w:pPr>
        <w:spacing w:line="304" w:lineRule="auto" w:before="42"/>
        <w:ind w:left="347" w:right="-5" w:firstLine="0"/>
        <w:jc w:val="left"/>
        <w:rPr>
          <w:sz w:val="12"/>
        </w:rPr>
      </w:pPr>
      <w:r>
        <w:rPr>
          <w:color w:val="231F20"/>
          <w:w w:val="90"/>
          <w:sz w:val="12"/>
        </w:rPr>
        <w:t>Private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sector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housing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investment </w:t>
      </w:r>
      <w:r>
        <w:rPr>
          <w:color w:val="231F20"/>
          <w:sz w:val="12"/>
        </w:rPr>
        <w:t>Business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investment</w:t>
      </w:r>
    </w:p>
    <w:p>
      <w:pPr>
        <w:spacing w:line="259" w:lineRule="auto" w:before="148"/>
        <w:ind w:left="347" w:right="117" w:hanging="1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Net trade </w: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(c)</w:t>
      </w:r>
    </w:p>
    <w:p>
      <w:pPr>
        <w:spacing w:before="28"/>
        <w:ind w:left="347" w:right="0" w:firstLine="0"/>
        <w:jc w:val="left"/>
        <w:rPr>
          <w:sz w:val="12"/>
        </w:rPr>
      </w:pPr>
      <w:r>
        <w:rPr/>
        <w:pict>
          <v:group style="position:absolute;margin-left:140.356003pt;margin-top:-16.448635pt;width:7.1pt;height:25.35pt;mso-position-horizontal-relative:page;mso-position-vertical-relative:paragraph;z-index:15788032" coordorigin="2807,-329" coordsize="142,507">
            <v:shape style="position:absolute;left:2830;top:35;width:104;height:142" coordorigin="2831,35" coordsize="104,142" path="m2882,35l2831,106,2882,177,2934,106,2882,35xe" filled="true" fillcolor="#fcaf17" stroked="false">
              <v:path arrowok="t"/>
              <v:fill type="solid"/>
            </v:shape>
            <v:rect style="position:absolute;left:2807;top:-329;width:142;height:142" filled="true" fillcolor="#f15f22" stroked="false">
              <v:fill type="solid"/>
            </v:rect>
            <v:rect style="position:absolute;left:2807;top:-148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Total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</w:p>
    <w:p>
      <w:pPr>
        <w:pStyle w:val="BodyText"/>
        <w:spacing w:line="193" w:lineRule="exact"/>
        <w:ind w:left="347"/>
      </w:pPr>
      <w:r>
        <w:rPr/>
        <w:br w:type="column"/>
      </w:r>
      <w:r>
        <w:rPr>
          <w:color w:val="231F20"/>
        </w:rPr>
        <w:t>momentum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slowed</w:t>
      </w:r>
      <w:r>
        <w:rPr>
          <w:color w:val="231F20"/>
          <w:spacing w:val="-40"/>
        </w:rPr>
        <w:t> </w:t>
      </w:r>
      <w:r>
        <w:rPr>
          <w:color w:val="231F20"/>
        </w:rPr>
        <w:t>slightly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Q3.</w:t>
      </w:r>
      <w:r>
        <w:rPr>
          <w:color w:val="231F20"/>
          <w:spacing w:val="-19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balance,</w:t>
      </w:r>
    </w:p>
    <w:p>
      <w:pPr>
        <w:pStyle w:val="BodyText"/>
        <w:spacing w:line="268" w:lineRule="auto" w:before="27"/>
        <w:ind w:left="347" w:right="421"/>
      </w:pP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grown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¾%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consequence,</w:t>
      </w:r>
      <w:r>
        <w:rPr>
          <w:color w:val="231F20"/>
          <w:spacing w:val="-42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967" w:space="49"/>
            <w:col w:w="1374" w:space="1743"/>
            <w:col w:w="5597"/>
          </w:cols>
        </w:sectPr>
      </w:pPr>
    </w:p>
    <w:p>
      <w:pPr>
        <w:tabs>
          <w:tab w:pos="2985" w:val="left" w:leader="none"/>
        </w:tabs>
        <w:spacing w:line="176" w:lineRule="exact" w:before="0"/>
        <w:ind w:left="347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Consumption</w:t>
        <w:tab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points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45" w:right="-72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2344;top:1029;width:669;height:744" filled="true" fillcolor="#a70740" stroked="false">
              <v:fill type="solid"/>
            </v:rect>
            <v:rect style="position:absolute;left:2344;top:905;width:669;height:125" filled="true" fillcolor="#5a913a" stroked="false">
              <v:fill type="solid"/>
            </v:rect>
            <v:rect style="position:absolute;left:2344;top:716;width:669;height:190" filled="true" fillcolor="#59b6e7" stroked="false">
              <v:fill type="solid"/>
            </v:rect>
            <v:rect style="position:absolute;left:2344;top:1772;width:669;height:268" filled="true" fillcolor="#f15f22" stroked="false">
              <v:fill type="solid"/>
            </v:rect>
            <v:rect style="position:absolute;left:2344;top:478;width:669;height:238" filled="true" fillcolor="#00558b" stroked="false">
              <v:fill type="solid"/>
            </v:rect>
            <v:rect style="position:absolute;left:2344;top:294;width:669;height:184" filled="true" fillcolor="#9dd2a0" stroked="false">
              <v:fill type="solid"/>
            </v:rect>
            <v:shape style="position:absolute;left:2626;top:490;width:104;height:142" coordorigin="2627,490" coordsize="104,142" path="m2679,490l2627,561,2679,632,2730,561,2679,490xe" filled="true" fillcolor="#fcaf17" stroked="false">
              <v:path arrowok="t"/>
              <v:fill type="solid"/>
            </v:shape>
            <v:rect style="position:absolute;left:671;top:1251;width:671;height:522" filled="true" fillcolor="#a70740" stroked="false">
              <v:fill type="solid"/>
            </v:rect>
            <v:rect style="position:absolute;left:671;top:1772;width:671;height:95" filled="true" fillcolor="#5a913a" stroked="false">
              <v:fill type="solid"/>
            </v:rect>
            <v:rect style="position:absolute;left:671;top:1867;width:671;height:198" filled="true" fillcolor="#59b6e7" stroked="false">
              <v:fill type="solid"/>
            </v:rect>
            <v:rect style="position:absolute;left:671;top:2064;width:671;height:590" filled="true" fillcolor="#f15f22" stroked="false">
              <v:fill type="solid"/>
            </v:rect>
            <v:rect style="position:absolute;left:671;top:1007;width:671;height:244" filled="true" fillcolor="#00558b" stroked="false">
              <v:fill type="solid"/>
            </v:rect>
            <v:rect style="position:absolute;left:671;top:797;width:671;height:211" filled="true" fillcolor="#9dd2a0" stroked="false">
              <v:fill type="solid"/>
            </v:rect>
            <v:shape style="position:absolute;left:952;top:1606;width:104;height:142" coordorigin="953,1606" coordsize="104,142" path="m1005,1606l953,1677,1005,1748,1056,1677,1005,1606xe" filled="true" fillcolor="#fcaf17" stroked="false">
              <v:path arrowok="t"/>
              <v:fill type="solid"/>
            </v:shape>
            <v:line style="position:absolute" from="3572,1773" to="3685,1773" stroked="true" strokeweight=".5pt" strokecolor="#231f20">
              <v:stroke dashstyle="solid"/>
            </v:line>
            <v:line style="position:absolute" from="170,1773" to="3515,1773" stroked="true" strokeweight=".5pt" strokecolor="#231f20">
              <v:stroke dashstyle="solid"/>
            </v:line>
            <v:line style="position:absolute" from="0,2127" to="113,2127" stroked="true" strokeweight=".5pt" strokecolor="#231f20">
              <v:stroke dashstyle="solid"/>
            </v:line>
            <v:line style="position:absolute" from="0,2481" to="113,2481" stroked="true" strokeweight=".5pt" strokecolor="#231f20">
              <v:stroke dashstyle="solid"/>
            </v:line>
            <v:line style="position:absolute" from="0,1773" to="113,1773" stroked="true" strokeweight=".5pt" strokecolor="#231f20">
              <v:stroke dashstyle="solid"/>
            </v:line>
            <v:line style="position:absolute" from="3572,354" to="3685,354" stroked="true" strokeweight=".5pt" strokecolor="#231f20">
              <v:stroke dashstyle="solid"/>
            </v:line>
            <v:line style="position:absolute" from="3572,708" to="3685,708" stroked="true" strokeweight=".5pt" strokecolor="#231f20">
              <v:stroke dashstyle="solid"/>
            </v:line>
            <v:line style="position:absolute" from="3572,1062" to="3685,1062" stroked="true" strokeweight=".5pt" strokecolor="#231f20">
              <v:stroke dashstyle="solid"/>
            </v:line>
            <v:line style="position:absolute" from="3572,1416" to="3685,1416" stroked="true" strokeweight=".5pt" strokecolor="#231f20">
              <v:stroke dashstyle="solid"/>
            </v:line>
            <v:line style="position:absolute" from="3572,2127" to="3685,2127" stroked="true" strokeweight=".5pt" strokecolor="#231f20">
              <v:stroke dashstyle="solid"/>
            </v:line>
            <v:line style="position:absolute" from="3572,2481" to="3685,2481" stroked="true" strokeweight=".5pt" strokecolor="#231f20">
              <v:stroke dashstyle="solid"/>
            </v:line>
            <v:line style="position:absolute" from="3515,2721" to="3515,2835" stroked="true" strokeweight=".5pt" strokecolor="#231f20">
              <v:stroke dashstyle="solid"/>
            </v:line>
            <v:line style="position:absolute" from="1843,2721" to="1843,2835" stroked="true" strokeweight=".5pt" strokecolor="#231f20">
              <v:stroke dashstyle="solid"/>
            </v:line>
            <v:line style="position:absolute" from="169,2721" to="169,2835" stroked="true" strokeweight=".5pt" strokecolor="#231f20">
              <v:stroke dashstyle="solid"/>
            </v:line>
            <v:line style="position:absolute" from="0,354" to="113,354" stroked="true" strokeweight=".5pt" strokecolor="#231f20">
              <v:stroke dashstyle="solid"/>
            </v:line>
            <v:line style="position:absolute" from="0,708" to="113,708" stroked="true" strokeweight=".5pt" strokecolor="#231f20">
              <v:stroke dashstyle="solid"/>
            </v:line>
            <v:line style="position:absolute" from="0,1062" to="113,1062" stroked="true" strokeweight=".5pt" strokecolor="#231f20">
              <v:stroke dashstyle="solid"/>
            </v:line>
            <v:line style="position:absolute" from="0,1416" to="113,1416" stroked="true" strokeweight=".5pt" strokecolor="#231f20">
              <v:stroke dashstyle="solid"/>
            </v:line>
            <v:rect style="position:absolute;left:5;top:5;width:3676;height:2825" filled="false" stroked="true" strokeweight=".5pt" strokecolor="#231f20">
              <v:stroke dashstyle="solid"/>
            </v:rect>
          </v:group>
        </w:pict>
      </w:r>
      <w:r>
        <w:rPr/>
      </w:r>
    </w:p>
    <w:p>
      <w:pPr>
        <w:tabs>
          <w:tab w:pos="2773" w:val="left" w:leader="none"/>
        </w:tabs>
        <w:spacing w:before="0"/>
        <w:ind w:left="1038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before="12"/>
        <w:ind w:left="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12"/>
        <w:ind w:left="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line="268" w:lineRule="auto"/>
        <w:ind w:left="347" w:right="683"/>
      </w:pPr>
      <w:r>
        <w:rPr/>
        <w:br w:type="column"/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expected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November</w:t>
      </w:r>
      <w:r>
        <w:rPr>
          <w:color w:val="231F20"/>
          <w:spacing w:val="-2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347" w:right="68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corollary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  <w:w w:val="90"/>
        </w:rPr>
        <w:t>post-tax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ratio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2.2).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key</w:t>
      </w:r>
      <w:r>
        <w:rPr>
          <w:color w:val="231F20"/>
          <w:spacing w:val="-44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prompting,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enabling,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 expectations and a further easing of consumer credit </w:t>
      </w:r>
      <w:r>
        <w:rPr>
          <w:color w:val="231F20"/>
        </w:rPr>
        <w:t>conditions (Section</w:t>
      </w:r>
      <w:r>
        <w:rPr>
          <w:color w:val="231F20"/>
          <w:spacing w:val="-40"/>
        </w:rPr>
        <w:t> </w:t>
      </w:r>
      <w:r>
        <w:rPr>
          <w:color w:val="231F20"/>
        </w:rPr>
        <w:t>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347" w:right="442"/>
      </w:pPr>
      <w:r>
        <w:rPr>
          <w:color w:val="231F20"/>
        </w:rPr>
        <w:t>A reduction in uncertainty is likely to have led some </w:t>
      </w:r>
      <w:r>
        <w:rPr>
          <w:color w:val="231F20"/>
          <w:w w:val="90"/>
        </w:rPr>
        <w:t>households to reduce their precautionary savings; spending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841" w:space="40"/>
            <w:col w:w="212" w:space="1039"/>
            <w:col w:w="5598"/>
          </w:cols>
        </w:sectPr>
      </w:pP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4" w:lineRule="auto" w:before="0" w:after="0"/>
        <w:ind w:left="321" w:right="717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 </w:t>
      </w:r>
      <w:r>
        <w:rPr>
          <w:color w:val="231F20"/>
          <w:sz w:val="11"/>
        </w:rPr>
        <w:t>are to 2013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Stockbuilding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4" w:lineRule="auto" w:before="0" w:after="0"/>
        <w:ind w:left="321" w:right="1010" w:hanging="171"/>
        <w:jc w:val="left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expenditure,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statistical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adjustments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acquisitions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less </w:t>
      </w:r>
      <w:r>
        <w:rPr>
          <w:color w:val="231F20"/>
          <w:sz w:val="11"/>
        </w:rPr>
        <w:t>disposals 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valuables.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2.B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598" w:val="right" w:leader="none"/>
        </w:tabs>
        <w:spacing w:before="72"/>
        <w:ind w:left="266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2013</w:t>
      </w:r>
    </w:p>
    <w:p>
      <w:pPr>
        <w:pStyle w:val="BodyText"/>
        <w:spacing w:before="10"/>
        <w:rPr>
          <w:sz w:val="3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500"/>
        <w:gridCol w:w="505"/>
        <w:gridCol w:w="716"/>
        <w:gridCol w:w="593"/>
        <w:gridCol w:w="411"/>
      </w:tblGrid>
      <w:tr>
        <w:trPr>
          <w:trHeight w:val="426" w:hRule="atLeast"/>
        </w:trPr>
        <w:tc>
          <w:tcPr>
            <w:tcW w:w="22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0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5"/>
              <w:ind w:left="2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 w:before="0"/>
              <w:ind w:left="7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50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5"/>
              <w:ind w:right="47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2011–</w:t>
            </w:r>
          </w:p>
          <w:p>
            <w:pPr>
              <w:pStyle w:val="TableParagraph"/>
              <w:spacing w:line="156" w:lineRule="exact" w:before="0"/>
              <w:ind w:right="47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12</w:t>
            </w:r>
          </w:p>
        </w:tc>
        <w:tc>
          <w:tcPr>
            <w:tcW w:w="71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1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149" w:right="10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42" w:hRule="atLeast"/>
        </w:trPr>
        <w:tc>
          <w:tcPr>
            <w:tcW w:w="22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70" w:lineRule="exact"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4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7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18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5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left="149" w:right="1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192" w:hRule="atLeast"/>
        </w:trPr>
        <w:tc>
          <w:tcPr>
            <w:tcW w:w="2268" w:type="dxa"/>
          </w:tcPr>
          <w:p>
            <w:pPr>
              <w:pStyle w:val="TableParagraph"/>
              <w:spacing w:line="158" w:lineRule="exact" w:before="1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Private sector investment</w:t>
            </w:r>
          </w:p>
        </w:tc>
        <w:tc>
          <w:tcPr>
            <w:tcW w:w="500" w:type="dxa"/>
          </w:tcPr>
          <w:p>
            <w:pPr>
              <w:pStyle w:val="TableParagraph"/>
              <w:spacing w:line="158" w:lineRule="exact" w:before="14"/>
              <w:ind w:righ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05" w:type="dxa"/>
          </w:tcPr>
          <w:p>
            <w:pPr>
              <w:pStyle w:val="TableParagraph"/>
              <w:spacing w:line="158" w:lineRule="exact" w:before="14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716" w:type="dxa"/>
          </w:tcPr>
          <w:p>
            <w:pPr>
              <w:pStyle w:val="TableParagraph"/>
              <w:spacing w:line="158" w:lineRule="exact" w:before="14"/>
              <w:ind w:right="18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593" w:type="dxa"/>
          </w:tcPr>
          <w:p>
            <w:pPr>
              <w:pStyle w:val="TableParagraph"/>
              <w:spacing w:line="158" w:lineRule="exact" w:before="14"/>
              <w:ind w:left="149" w:right="12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11" w:type="dxa"/>
          </w:tcPr>
          <w:p>
            <w:pPr>
              <w:pStyle w:val="TableParagraph"/>
              <w:spacing w:line="158" w:lineRule="exact" w:before="14"/>
              <w:ind w:right="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192" w:hRule="atLeast"/>
        </w:trPr>
        <w:tc>
          <w:tcPr>
            <w:tcW w:w="2268" w:type="dxa"/>
          </w:tcPr>
          <w:p>
            <w:pPr>
              <w:pStyle w:val="TableParagraph"/>
              <w:spacing w:line="158" w:lineRule="exact" w:before="14"/>
              <w:ind w:left="5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business investment</w:t>
            </w:r>
          </w:p>
        </w:tc>
        <w:tc>
          <w:tcPr>
            <w:tcW w:w="500" w:type="dxa"/>
          </w:tcPr>
          <w:p>
            <w:pPr>
              <w:pStyle w:val="TableParagraph"/>
              <w:spacing w:line="158" w:lineRule="exact" w:before="14"/>
              <w:ind w:right="129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505" w:type="dxa"/>
          </w:tcPr>
          <w:p>
            <w:pPr>
              <w:pStyle w:val="TableParagraph"/>
              <w:spacing w:line="158" w:lineRule="exact" w:before="14"/>
              <w:ind w:right="46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716" w:type="dxa"/>
          </w:tcPr>
          <w:p>
            <w:pPr>
              <w:pStyle w:val="TableParagraph"/>
              <w:spacing w:line="158" w:lineRule="exact" w:before="14"/>
              <w:ind w:right="182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3.1</w:t>
            </w:r>
          </w:p>
        </w:tc>
        <w:tc>
          <w:tcPr>
            <w:tcW w:w="593" w:type="dxa"/>
          </w:tcPr>
          <w:p>
            <w:pPr>
              <w:pStyle w:val="TableParagraph"/>
              <w:spacing w:line="158" w:lineRule="exact" w:before="14"/>
              <w:ind w:left="148" w:right="15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-2.3</w:t>
            </w:r>
          </w:p>
        </w:tc>
        <w:tc>
          <w:tcPr>
            <w:tcW w:w="411" w:type="dxa"/>
          </w:tcPr>
          <w:p>
            <w:pPr>
              <w:pStyle w:val="TableParagraph"/>
              <w:spacing w:line="158" w:lineRule="exact" w:before="14"/>
              <w:ind w:right="1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2.0</w:t>
            </w:r>
          </w:p>
        </w:tc>
      </w:tr>
      <w:tr>
        <w:trPr>
          <w:trHeight w:val="192" w:hRule="atLeast"/>
        </w:trPr>
        <w:tc>
          <w:tcPr>
            <w:tcW w:w="2268" w:type="dxa"/>
          </w:tcPr>
          <w:p>
            <w:pPr>
              <w:pStyle w:val="TableParagraph"/>
              <w:spacing w:line="158" w:lineRule="exact" w:before="14"/>
              <w:ind w:left="5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housing investment</w:t>
            </w:r>
          </w:p>
        </w:tc>
        <w:tc>
          <w:tcPr>
            <w:tcW w:w="500" w:type="dxa"/>
          </w:tcPr>
          <w:p>
            <w:pPr>
              <w:pStyle w:val="TableParagraph"/>
              <w:spacing w:line="158" w:lineRule="exact" w:before="14"/>
              <w:ind w:right="129"/>
              <w:rPr>
                <w:i/>
                <w:sz w:val="14"/>
              </w:rPr>
            </w:pPr>
            <w:r>
              <w:rPr>
                <w:i/>
                <w:color w:val="231F20"/>
                <w:w w:val="70"/>
                <w:sz w:val="14"/>
              </w:rPr>
              <w:t>1.1</w:t>
            </w:r>
          </w:p>
        </w:tc>
        <w:tc>
          <w:tcPr>
            <w:tcW w:w="505" w:type="dxa"/>
          </w:tcPr>
          <w:p>
            <w:pPr>
              <w:pStyle w:val="TableParagraph"/>
              <w:spacing w:line="158" w:lineRule="exact" w:before="14"/>
              <w:ind w:right="46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-0.8</w:t>
            </w:r>
          </w:p>
        </w:tc>
        <w:tc>
          <w:tcPr>
            <w:tcW w:w="716" w:type="dxa"/>
          </w:tcPr>
          <w:p>
            <w:pPr>
              <w:pStyle w:val="TableParagraph"/>
              <w:spacing w:line="158" w:lineRule="exact" w:before="14"/>
              <w:ind w:right="182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4.8</w:t>
            </w:r>
          </w:p>
        </w:tc>
        <w:tc>
          <w:tcPr>
            <w:tcW w:w="593" w:type="dxa"/>
          </w:tcPr>
          <w:p>
            <w:pPr>
              <w:pStyle w:val="TableParagraph"/>
              <w:spacing w:line="158" w:lineRule="exact" w:before="14"/>
              <w:ind w:left="149" w:right="9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1.3</w:t>
            </w:r>
          </w:p>
        </w:tc>
        <w:tc>
          <w:tcPr>
            <w:tcW w:w="411" w:type="dxa"/>
          </w:tcPr>
          <w:p>
            <w:pPr>
              <w:pStyle w:val="TableParagraph"/>
              <w:spacing w:line="158" w:lineRule="exact" w:before="14"/>
              <w:ind w:right="1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1.6</w:t>
            </w:r>
          </w:p>
        </w:tc>
      </w:tr>
      <w:tr>
        <w:trPr>
          <w:trHeight w:val="192" w:hRule="atLeast"/>
        </w:trPr>
        <w:tc>
          <w:tcPr>
            <w:tcW w:w="2268" w:type="dxa"/>
          </w:tcPr>
          <w:p>
            <w:pPr>
              <w:pStyle w:val="TableParagraph"/>
              <w:spacing w:line="158" w:lineRule="exact" w:before="14"/>
              <w:ind w:left="-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Private sector final domestic demand</w:t>
            </w:r>
          </w:p>
        </w:tc>
        <w:tc>
          <w:tcPr>
            <w:tcW w:w="500" w:type="dxa"/>
          </w:tcPr>
          <w:p>
            <w:pPr>
              <w:pStyle w:val="TableParagraph"/>
              <w:spacing w:line="158" w:lineRule="exact" w:before="14"/>
              <w:ind w:righ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05" w:type="dxa"/>
          </w:tcPr>
          <w:p>
            <w:pPr>
              <w:pStyle w:val="TableParagraph"/>
              <w:spacing w:line="158" w:lineRule="exact" w:before="14"/>
              <w:ind w:right="4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716" w:type="dxa"/>
          </w:tcPr>
          <w:p>
            <w:pPr>
              <w:pStyle w:val="TableParagraph"/>
              <w:spacing w:line="158" w:lineRule="exact" w:before="14"/>
              <w:ind w:right="1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593" w:type="dxa"/>
          </w:tcPr>
          <w:p>
            <w:pPr>
              <w:pStyle w:val="TableParagraph"/>
              <w:spacing w:line="158" w:lineRule="exact" w:before="14"/>
              <w:ind w:left="149" w:right="1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11" w:type="dxa"/>
          </w:tcPr>
          <w:p>
            <w:pPr>
              <w:pStyle w:val="TableParagraph"/>
              <w:spacing w:line="158" w:lineRule="exact" w:before="14"/>
              <w:ind w:right="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1.1</w:t>
            </w:r>
          </w:p>
        </w:tc>
      </w:tr>
      <w:tr>
        <w:trPr>
          <w:trHeight w:val="342" w:hRule="atLeast"/>
        </w:trPr>
        <w:tc>
          <w:tcPr>
            <w:tcW w:w="2268" w:type="dxa"/>
          </w:tcPr>
          <w:p>
            <w:pPr>
              <w:pStyle w:val="TableParagraph"/>
              <w:spacing w:line="150" w:lineRule="exact" w:before="26"/>
              <w:ind w:left="63" w:hanging="64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Government consumption and </w:t>
            </w:r>
            <w:r>
              <w:rPr>
                <w:color w:val="231F20"/>
                <w:sz w:val="14"/>
              </w:rPr>
              <w:t>investment</w:t>
            </w:r>
          </w:p>
        </w:tc>
        <w:tc>
          <w:tcPr>
            <w:tcW w:w="500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 w:before="0"/>
              <w:ind w:righ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05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 w:before="0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16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 w:before="0"/>
              <w:ind w:right="18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-2.0</w:t>
            </w:r>
          </w:p>
        </w:tc>
        <w:tc>
          <w:tcPr>
            <w:tcW w:w="593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 w:before="0"/>
              <w:ind w:left="149" w:right="10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11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58" w:lineRule="exact" w:before="0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185" w:hRule="atLeast"/>
        </w:trPr>
        <w:tc>
          <w:tcPr>
            <w:tcW w:w="2268" w:type="dxa"/>
          </w:tcPr>
          <w:p>
            <w:pPr>
              <w:pStyle w:val="TableParagraph"/>
              <w:spacing w:line="151" w:lineRule="exact" w:before="1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Final domestic demand</w:t>
            </w:r>
          </w:p>
        </w:tc>
        <w:tc>
          <w:tcPr>
            <w:tcW w:w="500" w:type="dxa"/>
          </w:tcPr>
          <w:p>
            <w:pPr>
              <w:pStyle w:val="TableParagraph"/>
              <w:spacing w:line="151" w:lineRule="exact" w:before="14"/>
              <w:ind w:righ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05" w:type="dxa"/>
          </w:tcPr>
          <w:p>
            <w:pPr>
              <w:pStyle w:val="TableParagraph"/>
              <w:spacing w:line="151" w:lineRule="exact" w:before="14"/>
              <w:ind w:right="4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716" w:type="dxa"/>
          </w:tcPr>
          <w:p>
            <w:pPr>
              <w:pStyle w:val="TableParagraph"/>
              <w:spacing w:line="151" w:lineRule="exact" w:before="14"/>
              <w:ind w:right="1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593" w:type="dxa"/>
          </w:tcPr>
          <w:p>
            <w:pPr>
              <w:pStyle w:val="TableParagraph"/>
              <w:spacing w:line="151" w:lineRule="exact" w:before="14"/>
              <w:ind w:left="149" w:right="1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11" w:type="dxa"/>
          </w:tcPr>
          <w:p>
            <w:pPr>
              <w:pStyle w:val="TableParagraph"/>
              <w:spacing w:line="151" w:lineRule="exact" w:before="14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</w:tr>
      <w:tr>
        <w:trPr>
          <w:trHeight w:val="192" w:hRule="atLeast"/>
        </w:trPr>
        <w:tc>
          <w:tcPr>
            <w:tcW w:w="2268" w:type="dxa"/>
          </w:tcPr>
          <w:p>
            <w:pPr>
              <w:pStyle w:val="TableParagraph"/>
              <w:spacing w:line="163" w:lineRule="exact" w:before="9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Change in inventories</w:t>
            </w:r>
            <w:r>
              <w:rPr>
                <w:color w:val="231F20"/>
                <w:position w:val="4"/>
                <w:sz w:val="11"/>
              </w:rPr>
              <w:t>(c)(d)</w:t>
            </w:r>
          </w:p>
        </w:tc>
        <w:tc>
          <w:tcPr>
            <w:tcW w:w="500" w:type="dxa"/>
          </w:tcPr>
          <w:p>
            <w:pPr>
              <w:pStyle w:val="TableParagraph"/>
              <w:spacing w:line="151" w:lineRule="exact" w:before="21"/>
              <w:ind w:righ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05" w:type="dxa"/>
          </w:tcPr>
          <w:p>
            <w:pPr>
              <w:pStyle w:val="TableParagraph"/>
              <w:spacing w:line="151" w:lineRule="exact" w:before="21"/>
              <w:ind w:right="4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716" w:type="dxa"/>
          </w:tcPr>
          <w:p>
            <w:pPr>
              <w:pStyle w:val="TableParagraph"/>
              <w:spacing w:line="151" w:lineRule="exact" w:before="21"/>
              <w:ind w:right="18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593" w:type="dxa"/>
          </w:tcPr>
          <w:p>
            <w:pPr>
              <w:pStyle w:val="TableParagraph"/>
              <w:spacing w:line="151" w:lineRule="exact" w:before="21"/>
              <w:ind w:left="149" w:right="1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11" w:type="dxa"/>
          </w:tcPr>
          <w:p>
            <w:pPr>
              <w:pStyle w:val="TableParagraph"/>
              <w:spacing w:line="151" w:lineRule="exact" w:before="21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</w:tr>
      <w:tr>
        <w:trPr>
          <w:trHeight w:val="199" w:hRule="atLeast"/>
        </w:trPr>
        <w:tc>
          <w:tcPr>
            <w:tcW w:w="2268" w:type="dxa"/>
          </w:tcPr>
          <w:p>
            <w:pPr>
              <w:pStyle w:val="TableParagraph"/>
              <w:spacing w:line="170" w:lineRule="exact" w:before="9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00" w:type="dxa"/>
          </w:tcPr>
          <w:p>
            <w:pPr>
              <w:pStyle w:val="TableParagraph"/>
              <w:spacing w:line="158" w:lineRule="exact" w:before="21"/>
              <w:ind w:righ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05" w:type="dxa"/>
          </w:tcPr>
          <w:p>
            <w:pPr>
              <w:pStyle w:val="TableParagraph"/>
              <w:spacing w:line="158" w:lineRule="exact" w:before="21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16" w:type="dxa"/>
          </w:tcPr>
          <w:p>
            <w:pPr>
              <w:pStyle w:val="TableParagraph"/>
              <w:spacing w:line="158" w:lineRule="exact" w:before="21"/>
              <w:ind w:right="1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593" w:type="dxa"/>
          </w:tcPr>
          <w:p>
            <w:pPr>
              <w:pStyle w:val="TableParagraph"/>
              <w:spacing w:line="158" w:lineRule="exact" w:before="21"/>
              <w:ind w:left="149" w:right="14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-1.0</w:t>
            </w:r>
          </w:p>
        </w:tc>
        <w:tc>
          <w:tcPr>
            <w:tcW w:w="411" w:type="dxa"/>
          </w:tcPr>
          <w:p>
            <w:pPr>
              <w:pStyle w:val="TableParagraph"/>
              <w:spacing w:line="158" w:lineRule="exact" w:before="21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</w:tr>
      <w:tr>
        <w:trPr>
          <w:trHeight w:val="185" w:hRule="atLeast"/>
        </w:trPr>
        <w:tc>
          <w:tcPr>
            <w:tcW w:w="2268" w:type="dxa"/>
          </w:tcPr>
          <w:p>
            <w:pPr>
              <w:pStyle w:val="TableParagraph"/>
              <w:spacing w:line="151" w:lineRule="exact" w:before="1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500" w:type="dxa"/>
          </w:tcPr>
          <w:p>
            <w:pPr>
              <w:pStyle w:val="TableParagraph"/>
              <w:spacing w:line="151" w:lineRule="exact" w:before="14"/>
              <w:ind w:righ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05" w:type="dxa"/>
          </w:tcPr>
          <w:p>
            <w:pPr>
              <w:pStyle w:val="TableParagraph"/>
              <w:spacing w:line="151" w:lineRule="exact" w:before="14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716" w:type="dxa"/>
          </w:tcPr>
          <w:p>
            <w:pPr>
              <w:pStyle w:val="TableParagraph"/>
              <w:spacing w:line="151" w:lineRule="exact" w:before="14"/>
              <w:ind w:right="1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593" w:type="dxa"/>
          </w:tcPr>
          <w:p>
            <w:pPr>
              <w:pStyle w:val="TableParagraph"/>
              <w:spacing w:line="151" w:lineRule="exact" w:before="14"/>
              <w:ind w:left="149" w:right="1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11" w:type="dxa"/>
          </w:tcPr>
          <w:p>
            <w:pPr>
              <w:pStyle w:val="TableParagraph"/>
              <w:spacing w:line="151" w:lineRule="exact" w:before="14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</w:tr>
      <w:tr>
        <w:trPr>
          <w:trHeight w:val="192" w:hRule="atLeast"/>
        </w:trPr>
        <w:tc>
          <w:tcPr>
            <w:tcW w:w="2268" w:type="dxa"/>
          </w:tcPr>
          <w:p>
            <w:pPr>
              <w:pStyle w:val="TableParagraph"/>
              <w:spacing w:line="163" w:lineRule="exact" w:before="9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‘Economic’ exports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00" w:type="dxa"/>
          </w:tcPr>
          <w:p>
            <w:pPr>
              <w:pStyle w:val="TableParagraph"/>
              <w:spacing w:line="151" w:lineRule="exact" w:before="21"/>
              <w:ind w:right="129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05" w:type="dxa"/>
          </w:tcPr>
          <w:p>
            <w:pPr>
              <w:pStyle w:val="TableParagraph"/>
              <w:spacing w:line="151" w:lineRule="exact" w:before="21"/>
              <w:ind w:right="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716" w:type="dxa"/>
          </w:tcPr>
          <w:p>
            <w:pPr>
              <w:pStyle w:val="TableParagraph"/>
              <w:spacing w:line="151" w:lineRule="exact" w:before="21"/>
              <w:ind w:right="18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593" w:type="dxa"/>
          </w:tcPr>
          <w:p>
            <w:pPr>
              <w:pStyle w:val="TableParagraph"/>
              <w:spacing w:line="151" w:lineRule="exact" w:before="21"/>
              <w:ind w:left="149" w:right="1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11" w:type="dxa"/>
          </w:tcPr>
          <w:p>
            <w:pPr>
              <w:pStyle w:val="TableParagraph"/>
              <w:spacing w:line="151" w:lineRule="exact" w:before="21"/>
              <w:ind w:righ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-2.9</w:t>
            </w:r>
          </w:p>
        </w:tc>
      </w:tr>
      <w:tr>
        <w:trPr>
          <w:trHeight w:val="192" w:hRule="atLeast"/>
        </w:trPr>
        <w:tc>
          <w:tcPr>
            <w:tcW w:w="2268" w:type="dxa"/>
          </w:tcPr>
          <w:p>
            <w:pPr>
              <w:pStyle w:val="TableParagraph"/>
              <w:spacing w:line="163" w:lineRule="exact" w:before="9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00" w:type="dxa"/>
          </w:tcPr>
          <w:p>
            <w:pPr>
              <w:pStyle w:val="TableParagraph"/>
              <w:spacing w:line="151" w:lineRule="exact" w:before="21"/>
              <w:ind w:right="12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05" w:type="dxa"/>
          </w:tcPr>
          <w:p>
            <w:pPr>
              <w:pStyle w:val="TableParagraph"/>
              <w:spacing w:line="151" w:lineRule="exact" w:before="21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716" w:type="dxa"/>
          </w:tcPr>
          <w:p>
            <w:pPr>
              <w:pStyle w:val="TableParagraph"/>
              <w:spacing w:line="151" w:lineRule="exact" w:before="21"/>
              <w:ind w:right="18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593" w:type="dxa"/>
          </w:tcPr>
          <w:p>
            <w:pPr>
              <w:pStyle w:val="TableParagraph"/>
              <w:spacing w:line="151" w:lineRule="exact" w:before="21"/>
              <w:ind w:left="149" w:right="10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11" w:type="dxa"/>
          </w:tcPr>
          <w:p>
            <w:pPr>
              <w:pStyle w:val="TableParagraph"/>
              <w:spacing w:line="151" w:lineRule="exact" w:before="21"/>
              <w:ind w:right="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257" w:hRule="atLeast"/>
        </w:trPr>
        <w:tc>
          <w:tcPr>
            <w:tcW w:w="22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(d)(e)</w:t>
            </w:r>
          </w:p>
        </w:tc>
        <w:tc>
          <w:tcPr>
            <w:tcW w:w="50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12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5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4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71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1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5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left="149" w:right="1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-1.2</w:t>
            </w:r>
          </w:p>
        </w:tc>
      </w:tr>
      <w:tr>
        <w:trPr>
          <w:trHeight w:val="213" w:hRule="atLeast"/>
        </w:trPr>
        <w:tc>
          <w:tcPr>
            <w:tcW w:w="22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5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/>
              <w:ind w:right="12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7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/>
              <w:ind w:right="1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5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/>
              <w:ind w:left="149" w:right="1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/>
              <w:ind w:right="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</w:tr>
      <w:tr>
        <w:trPr>
          <w:trHeight w:val="179" w:hRule="atLeast"/>
        </w:trPr>
        <w:tc>
          <w:tcPr>
            <w:tcW w:w="2268" w:type="dxa"/>
          </w:tcPr>
          <w:p>
            <w:pPr>
              <w:pStyle w:val="TableParagraph"/>
              <w:spacing w:line="145" w:lineRule="exact" w:before="1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Memo: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nominal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GDP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at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market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prices</w:t>
            </w:r>
          </w:p>
        </w:tc>
        <w:tc>
          <w:tcPr>
            <w:tcW w:w="500" w:type="dxa"/>
          </w:tcPr>
          <w:p>
            <w:pPr>
              <w:pStyle w:val="TableParagraph"/>
              <w:spacing w:line="145" w:lineRule="exact" w:before="14"/>
              <w:ind w:right="12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05" w:type="dxa"/>
          </w:tcPr>
          <w:p>
            <w:pPr>
              <w:pStyle w:val="TableParagraph"/>
              <w:spacing w:line="145" w:lineRule="exact" w:before="14"/>
              <w:ind w:right="4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716" w:type="dxa"/>
          </w:tcPr>
          <w:p>
            <w:pPr>
              <w:pStyle w:val="TableParagraph"/>
              <w:spacing w:line="145" w:lineRule="exact" w:before="14"/>
              <w:ind w:right="183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93" w:type="dxa"/>
          </w:tcPr>
          <w:p>
            <w:pPr>
              <w:pStyle w:val="TableParagraph"/>
              <w:spacing w:line="145" w:lineRule="exact" w:before="14"/>
              <w:ind w:left="149" w:right="1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11" w:type="dxa"/>
          </w:tcPr>
          <w:p>
            <w:pPr>
              <w:pStyle w:val="TableParagraph"/>
              <w:spacing w:line="145" w:lineRule="exact" w:before="14"/>
              <w:ind w:right="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4" w:lineRule="auto" w:before="3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 available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amount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line="268" w:lineRule="auto"/>
        <w:ind w:left="150" w:right="508"/>
      </w:pPr>
      <w:r>
        <w:rPr/>
        <w:br w:type="column"/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 of these two drivers, but survey evidence suggests that 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improved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2013.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future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Disaggregated </w:t>
      </w:r>
      <w:r>
        <w:rPr>
          <w:color w:val="231F20"/>
          <w:w w:val="90"/>
        </w:rPr>
        <w:t>expenditure data provide further evidence: discretionary </w:t>
      </w:r>
      <w:r>
        <w:rPr>
          <w:color w:val="231F20"/>
          <w:w w:val="95"/>
        </w:rPr>
        <w:t>non-durable spending — for example in restaurants and hotels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correlated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  <w:w w:val="90"/>
        </w:rPr>
        <w:t>confidence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2012</w:t>
      </w:r>
      <w:r>
        <w:rPr>
          <w:color w:val="231F20"/>
          <w:spacing w:val="-18"/>
        </w:rPr>
        <w:t> </w:t>
      </w:r>
      <w:r>
        <w:rPr>
          <w:color w:val="231F20"/>
        </w:rPr>
        <w:t>(Chart</w:t>
      </w:r>
      <w:r>
        <w:rPr>
          <w:color w:val="231F20"/>
          <w:spacing w:val="-17"/>
        </w:rPr>
        <w:t> </w:t>
      </w:r>
      <w:r>
        <w:rPr>
          <w:color w:val="231F20"/>
        </w:rPr>
        <w:t>2.3).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0" w:right="326"/>
      </w:pPr>
      <w:r>
        <w:rPr>
          <w:color w:val="231F20"/>
          <w:w w:val="90"/>
        </w:rPr>
        <w:t>Household lending data suggest that easing credit conditions </w:t>
      </w:r>
      <w:r>
        <w:rPr>
          <w:color w:val="231F20"/>
          <w:w w:val="95"/>
        </w:rPr>
        <w:t>may also have supported consumption growth; growth in </w:t>
      </w:r>
      <w:r>
        <w:rPr>
          <w:color w:val="231F20"/>
        </w:rPr>
        <w:t>unsecured loans to households in 2013 was the fastest</w:t>
      </w:r>
    </w:p>
    <w:p>
      <w:pPr>
        <w:pStyle w:val="BodyText"/>
        <w:spacing w:line="268" w:lineRule="auto"/>
        <w:ind w:left="150" w:right="384"/>
      </w:pP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credit-constrained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probably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savings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obtain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needed. </w:t>
      </w:r>
      <w:r>
        <w:rPr>
          <w:color w:val="231F20"/>
          <w:w w:val="95"/>
        </w:rPr>
        <w:t>Easier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little.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3"/>
          <w:w w:val="95"/>
          <w:position w:val="4"/>
          <w:sz w:val="14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withdrawing</w:t>
      </w:r>
      <w:r>
        <w:rPr>
          <w:color w:val="231F20"/>
          <w:spacing w:val="-43"/>
        </w:rPr>
        <w:t> </w:t>
      </w:r>
      <w:r>
        <w:rPr>
          <w:color w:val="231F20"/>
        </w:rPr>
        <w:t>housing</w:t>
      </w:r>
      <w:r>
        <w:rPr>
          <w:color w:val="231F20"/>
          <w:spacing w:val="-43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finance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spending (Section</w:t>
      </w:r>
      <w:r>
        <w:rPr>
          <w:color w:val="231F20"/>
          <w:spacing w:val="-20"/>
        </w:rPr>
        <w:t> </w:t>
      </w:r>
      <w:r>
        <w:rPr>
          <w:color w:val="231F20"/>
        </w:rPr>
        <w:t>1).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0" w:right="1194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30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2.4).</w:t>
      </w:r>
    </w:p>
    <w:p>
      <w:pPr>
        <w:pStyle w:val="BodyText"/>
        <w:spacing w:line="268" w:lineRule="auto"/>
        <w:ind w:left="150" w:right="508"/>
      </w:pPr>
      <w:r>
        <w:rPr>
          <w:color w:val="231F20"/>
          <w:w w:val="90"/>
        </w:rPr>
        <w:t>Nevertheless,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average.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NMG</w:t>
      </w:r>
      <w:r>
        <w:rPr>
          <w:color w:val="231F20"/>
          <w:spacing w:val="-44"/>
        </w:rPr>
        <w:t> </w:t>
      </w:r>
      <w:r>
        <w:rPr>
          <w:color w:val="231F20"/>
        </w:rPr>
        <w:t>Consulting</w:t>
      </w:r>
      <w:r>
        <w:rPr>
          <w:color w:val="231F20"/>
          <w:spacing w:val="-44"/>
        </w:rPr>
        <w:t> </w:t>
      </w:r>
      <w:r>
        <w:rPr>
          <w:color w:val="231F20"/>
        </w:rPr>
        <w:t>survey,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proportion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households </w:t>
      </w:r>
      <w:r>
        <w:rPr>
          <w:color w:val="231F20"/>
          <w:w w:val="95"/>
        </w:rPr>
        <w:t>concerned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indebtedness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40%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02" w:space="227"/>
            <w:col w:w="5401"/>
          </w:cols>
        </w:sectPr>
      </w:pP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7"/>
        </w:numPr>
        <w:tabs>
          <w:tab w:pos="5693" w:val="left" w:leader="none"/>
        </w:tabs>
        <w:spacing w:line="235" w:lineRule="auto" w:before="57" w:after="0"/>
        <w:ind w:left="5692" w:right="47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potential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revival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 consumption,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20–21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Inflation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bookmarkStart w:name="Housing investment" w:id="32"/>
      <w:bookmarkEnd w:id="32"/>
      <w:r>
        <w:rPr/>
      </w:r>
      <w:r>
        <w:rPr>
          <w:color w:val="A70740"/>
          <w:sz w:val="18"/>
        </w:rPr>
        <w:t>Table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2.C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real quarterly consumption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tabs>
          <w:tab w:pos="3306" w:val="left" w:leader="none"/>
        </w:tabs>
        <w:spacing w:before="181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Percentage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  <w:tab/>
      </w:r>
      <w:r>
        <w:rPr>
          <w:color w:val="231F20"/>
          <w:sz w:val="14"/>
        </w:rPr>
        <w:t>Quarterly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averages</w:t>
      </w: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3"/>
        <w:gridCol w:w="481"/>
        <w:gridCol w:w="675"/>
        <w:gridCol w:w="530"/>
        <w:gridCol w:w="596"/>
        <w:gridCol w:w="620"/>
      </w:tblGrid>
      <w:tr>
        <w:trPr>
          <w:trHeight w:val="419" w:hRule="atLeast"/>
        </w:trPr>
        <w:tc>
          <w:tcPr>
            <w:tcW w:w="20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8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left="-1"/>
              <w:jc w:val="left"/>
              <w:rPr>
                <w:sz w:val="14"/>
              </w:rPr>
            </w:pPr>
            <w:bookmarkStart w:name="Business spending" w:id="33"/>
            <w:bookmarkEnd w:id="33"/>
            <w:r>
              <w:rPr/>
            </w: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 w:before="0"/>
              <w:ind w:left="5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6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right="172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 w:before="0"/>
              <w:ind w:right="171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53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59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right="36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2011–</w:t>
            </w:r>
          </w:p>
          <w:p>
            <w:pPr>
              <w:pStyle w:val="TableParagraph"/>
              <w:spacing w:line="156" w:lineRule="exact" w:before="0"/>
              <w:ind w:right="35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Q3</w:t>
            </w:r>
          </w:p>
        </w:tc>
        <w:tc>
          <w:tcPr>
            <w:tcW w:w="62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left="3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  <w:r>
              <w:rPr>
                <w:color w:val="231F20"/>
                <w:spacing w:val="-10"/>
                <w:sz w:val="14"/>
              </w:rPr>
              <w:t> </w:t>
            </w:r>
            <w:r>
              <w:rPr>
                <w:color w:val="231F20"/>
                <w:sz w:val="14"/>
              </w:rPr>
              <w:t>Q4–</w:t>
            </w:r>
          </w:p>
          <w:p>
            <w:pPr>
              <w:pStyle w:val="TableParagraph"/>
              <w:spacing w:line="156" w:lineRule="exact" w:before="0"/>
              <w:ind w:left="9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Q3</w:t>
            </w:r>
          </w:p>
        </w:tc>
      </w:tr>
      <w:tr>
        <w:trPr>
          <w:trHeight w:val="242" w:hRule="atLeast"/>
        </w:trPr>
        <w:tc>
          <w:tcPr>
            <w:tcW w:w="20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Total income</w:t>
            </w:r>
          </w:p>
        </w:tc>
        <w:tc>
          <w:tcPr>
            <w:tcW w:w="4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left="89" w:right="7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6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17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7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6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64"/>
              <w:ind w:right="3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</w:tr>
      <w:tr>
        <w:trPr>
          <w:trHeight w:val="192" w:hRule="atLeast"/>
        </w:trPr>
        <w:tc>
          <w:tcPr>
            <w:tcW w:w="2093" w:type="dxa"/>
          </w:tcPr>
          <w:p>
            <w:pPr>
              <w:pStyle w:val="TableParagraph"/>
              <w:spacing w:line="158" w:lineRule="exact" w:before="14"/>
              <w:ind w:left="5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pre-tax labour income</w:t>
            </w:r>
          </w:p>
        </w:tc>
        <w:tc>
          <w:tcPr>
            <w:tcW w:w="481" w:type="dxa"/>
          </w:tcPr>
          <w:p>
            <w:pPr>
              <w:pStyle w:val="TableParagraph"/>
              <w:spacing w:line="158" w:lineRule="exact" w:before="14"/>
              <w:ind w:left="89" w:right="5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0.7</w:t>
            </w:r>
          </w:p>
        </w:tc>
        <w:tc>
          <w:tcPr>
            <w:tcW w:w="675" w:type="dxa"/>
          </w:tcPr>
          <w:p>
            <w:pPr>
              <w:pStyle w:val="TableParagraph"/>
              <w:spacing w:line="158" w:lineRule="exact" w:before="14"/>
              <w:ind w:right="172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-0.4</w:t>
            </w:r>
          </w:p>
        </w:tc>
        <w:tc>
          <w:tcPr>
            <w:tcW w:w="530" w:type="dxa"/>
          </w:tcPr>
          <w:p>
            <w:pPr>
              <w:pStyle w:val="TableParagraph"/>
              <w:spacing w:line="158" w:lineRule="exact" w:before="14"/>
              <w:ind w:right="72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-0.5</w:t>
            </w:r>
          </w:p>
        </w:tc>
        <w:tc>
          <w:tcPr>
            <w:tcW w:w="596" w:type="dxa"/>
          </w:tcPr>
          <w:p>
            <w:pPr>
              <w:pStyle w:val="TableParagraph"/>
              <w:spacing w:line="158" w:lineRule="exact" w:before="14"/>
              <w:ind w:right="3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-0.1</w:t>
            </w:r>
          </w:p>
        </w:tc>
        <w:tc>
          <w:tcPr>
            <w:tcW w:w="620" w:type="dxa"/>
          </w:tcPr>
          <w:p>
            <w:pPr>
              <w:pStyle w:val="TableParagraph"/>
              <w:spacing w:line="158" w:lineRule="exact" w:before="14"/>
              <w:ind w:right="3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</w:tr>
      <w:tr>
        <w:trPr>
          <w:trHeight w:val="329" w:hRule="atLeast"/>
        </w:trPr>
        <w:tc>
          <w:tcPr>
            <w:tcW w:w="2093" w:type="dxa"/>
          </w:tcPr>
          <w:p>
            <w:pPr>
              <w:pStyle w:val="TableParagraph"/>
              <w:spacing w:line="150" w:lineRule="exact" w:before="26"/>
              <w:ind w:left="102" w:right="443" w:hanging="52"/>
              <w:jc w:val="left"/>
              <w:rPr>
                <w:sz w:val="11"/>
              </w:rPr>
            </w:pPr>
            <w:r>
              <w:rPr>
                <w:i/>
                <w:color w:val="231F20"/>
                <w:w w:val="85"/>
                <w:sz w:val="14"/>
              </w:rPr>
              <w:t>of which, household taxes </w:t>
            </w:r>
            <w:r>
              <w:rPr>
                <w:i/>
                <w:color w:val="231F20"/>
                <w:w w:val="95"/>
                <w:sz w:val="14"/>
              </w:rPr>
              <w:t>and net transfers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481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45" w:lineRule="exact" w:before="0"/>
              <w:ind w:left="89" w:right="10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-0.2</w:t>
            </w:r>
          </w:p>
        </w:tc>
        <w:tc>
          <w:tcPr>
            <w:tcW w:w="675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45" w:lineRule="exact" w:before="0"/>
              <w:ind w:right="17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530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45" w:lineRule="exact" w:before="0"/>
              <w:ind w:right="71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0.1</w:t>
            </w:r>
          </w:p>
        </w:tc>
        <w:tc>
          <w:tcPr>
            <w:tcW w:w="596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45" w:lineRule="exact" w:before="0"/>
              <w:ind w:right="3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620" w:type="dxa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</w:p>
          <w:p>
            <w:pPr>
              <w:pStyle w:val="TableParagraph"/>
              <w:spacing w:line="145" w:lineRule="exact" w:before="0"/>
              <w:ind w:right="3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</w:tr>
      <w:tr>
        <w:trPr>
          <w:trHeight w:val="198" w:hRule="atLeast"/>
        </w:trPr>
        <w:tc>
          <w:tcPr>
            <w:tcW w:w="2093" w:type="dxa"/>
          </w:tcPr>
          <w:p>
            <w:pPr>
              <w:pStyle w:val="TableParagraph"/>
              <w:spacing w:line="163" w:lineRule="exact" w:before="3"/>
              <w:ind w:left="51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other income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481" w:type="dxa"/>
          </w:tcPr>
          <w:p>
            <w:pPr>
              <w:pStyle w:val="TableParagraph"/>
              <w:spacing w:line="151" w:lineRule="exact" w:before="15"/>
              <w:ind w:left="89" w:right="5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0.2</w:t>
            </w:r>
          </w:p>
        </w:tc>
        <w:tc>
          <w:tcPr>
            <w:tcW w:w="675" w:type="dxa"/>
          </w:tcPr>
          <w:p>
            <w:pPr>
              <w:pStyle w:val="TableParagraph"/>
              <w:spacing w:line="151" w:lineRule="exact" w:before="15"/>
              <w:ind w:right="171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530" w:type="dxa"/>
          </w:tcPr>
          <w:p>
            <w:pPr>
              <w:pStyle w:val="TableParagraph"/>
              <w:spacing w:line="151" w:lineRule="exact" w:before="15"/>
              <w:ind w:right="71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0.5</w:t>
            </w:r>
          </w:p>
        </w:tc>
        <w:tc>
          <w:tcPr>
            <w:tcW w:w="596" w:type="dxa"/>
          </w:tcPr>
          <w:p>
            <w:pPr>
              <w:pStyle w:val="TableParagraph"/>
              <w:spacing w:line="151" w:lineRule="exact" w:before="15"/>
              <w:ind w:right="35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0.1</w:t>
            </w:r>
          </w:p>
        </w:tc>
        <w:tc>
          <w:tcPr>
            <w:tcW w:w="620" w:type="dxa"/>
          </w:tcPr>
          <w:p>
            <w:pPr>
              <w:pStyle w:val="TableParagraph"/>
              <w:spacing w:line="151" w:lineRule="exact" w:before="15"/>
              <w:ind w:right="32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57" w:hRule="atLeast"/>
        </w:trPr>
        <w:tc>
          <w:tcPr>
            <w:tcW w:w="20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Saving (inverted)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left="89" w:right="5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6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17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-0.8</w:t>
            </w:r>
          </w:p>
        </w:tc>
        <w:tc>
          <w:tcPr>
            <w:tcW w:w="5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7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3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-0.2</w:t>
            </w:r>
          </w:p>
        </w:tc>
        <w:tc>
          <w:tcPr>
            <w:tcW w:w="6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3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</w:tr>
      <w:tr>
        <w:trPr>
          <w:trHeight w:val="201" w:hRule="atLeast"/>
        </w:trPr>
        <w:tc>
          <w:tcPr>
            <w:tcW w:w="20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Consumption (per cent)</w:t>
            </w:r>
          </w:p>
        </w:tc>
        <w:tc>
          <w:tcPr>
            <w:tcW w:w="4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/>
              <w:ind w:left="89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6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/>
              <w:ind w:right="17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/>
              <w:ind w:right="7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/>
              <w:ind w:right="3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6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/>
              <w:ind w:right="3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244" w:lineRule="auto" w:before="0" w:after="0"/>
        <w:ind w:left="321" w:right="224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rounding.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saving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Household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(income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Council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Tax)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transfers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benefits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employees’ </w:t>
      </w:r>
      <w:r>
        <w:rPr>
          <w:color w:val="231F20"/>
          <w:sz w:val="11"/>
        </w:rPr>
        <w:t>National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Insurance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contributions)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244" w:lineRule="auto" w:before="2" w:after="0"/>
        <w:ind w:left="321" w:right="136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displayed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consumption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growth.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39.547001pt;margin-top:9.075753pt;width:215.45pt;height:.1pt;mso-position-horizontal-relative:page;mso-position-vertical-relative:paragraph;z-index:-15668224;mso-wrap-distance-left:0;mso-wrap-distance-right:0" coordorigin="791,182" coordsize="4309,0" path="m791,182l5100,18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2.2 </w:t>
      </w:r>
      <w:r>
        <w:rPr>
          <w:color w:val="231F20"/>
          <w:sz w:val="18"/>
        </w:rPr>
        <w:t>Household saving ratio</w:t>
      </w:r>
    </w:p>
    <w:p>
      <w:pPr>
        <w:spacing w:before="131"/>
        <w:ind w:left="0" w:right="1129" w:firstLine="0"/>
        <w:jc w:val="right"/>
        <w:rPr>
          <w:sz w:val="12"/>
        </w:rPr>
      </w:pPr>
      <w:r>
        <w:rPr/>
        <w:pict>
          <v:group style="position:absolute;margin-left:39.547001pt;margin-top:15.270812pt;width:184.3pt;height:141.75pt;mso-position-horizontal-relative:page;mso-position-vertical-relative:paragraph;z-index:-22322688" coordorigin="791,305" coordsize="3686,2835">
            <v:rect style="position:absolute;left:1385;top:305;width:158;height:2835" filled="true" fillcolor="#c5ccd1" stroked="false">
              <v:fill type="solid"/>
            </v:rect>
            <v:line style="position:absolute" from="1591,3027" to="1591,3140" stroked="true" strokeweight=".5pt" strokecolor="#231f20">
              <v:stroke dashstyle="solid"/>
            </v:line>
            <v:rect style="position:absolute;left:3633;top:305;width:149;height:2835" filled="true" fillcolor="#c5ccd1" stroked="false">
              <v:fill type="solid"/>
            </v:rect>
            <v:line style="position:absolute" from="4277,1888" to="4305,2064" stroked="true" strokeweight="1.0pt" strokecolor="#00558b">
              <v:stroke dashstyle="solid"/>
            </v:line>
            <v:line style="position:absolute" from="4250,2416" to="4277,1888" stroked="true" strokeweight="1pt" strokecolor="#00558b">
              <v:stroke dashstyle="solid"/>
            </v:line>
            <v:line style="position:absolute" from="4209,2103" to="4250,2416" stroked="true" strokeweight="1.0pt" strokecolor="#00558b">
              <v:stroke dashstyle="solid"/>
            </v:line>
            <v:line style="position:absolute" from="4181,1576" to="4209,2103" stroked="true" strokeweight="1pt" strokecolor="#00558b">
              <v:stroke dashstyle="solid"/>
            </v:line>
            <v:shape style="position:absolute;left:3760;top:1389;width:432;height:529" type="#_x0000_t75" stroked="false">
              <v:imagedata r:id="rId48" o:title=""/>
            </v:shape>
            <v:line style="position:absolute" from="3743,2455" to="3770,1400" stroked="true" strokeweight="1.0pt" strokecolor="#00558b">
              <v:stroke dashstyle="solid"/>
            </v:line>
            <v:line style="position:absolute" from="3715,2318" to="3743,2455" stroked="true" strokeweight="1pt" strokecolor="#00558b">
              <v:stroke dashstyle="solid"/>
            </v:line>
            <v:line style="position:absolute" from="3695,2308" to="3695,2817" stroked="true" strokeweight="3.055pt" strokecolor="#00558b">
              <v:stroke dashstyle="solid"/>
            </v:line>
            <v:line style="position:absolute" from="3647,2592" to="3674,2807" stroked="true" strokeweight="1.0pt" strokecolor="#00558b">
              <v:stroke dashstyle="solid"/>
            </v:line>
            <v:line style="position:absolute" from="3619,3100" to="3647,2592" stroked="true" strokeweight="1pt" strokecolor="#00558b">
              <v:stroke dashstyle="solid"/>
            </v:line>
            <v:line style="position:absolute" from="3578,2866" to="3619,3100" stroked="true" strokeweight="1.0pt" strokecolor="#00558b">
              <v:stroke dashstyle="solid"/>
            </v:line>
            <v:line style="position:absolute" from="3551,2631" to="3578,2866" stroked="true" strokeweight="1pt" strokecolor="#00558b">
              <v:stroke dashstyle="solid"/>
            </v:line>
            <v:line style="position:absolute" from="3523,2592" to="3551,2631" stroked="true" strokeweight="1pt" strokecolor="#00558b">
              <v:stroke dashstyle="solid"/>
            </v:line>
            <v:line style="position:absolute" from="3482,2788" to="3523,2592" stroked="true" strokeweight="1.0pt" strokecolor="#00558b">
              <v:stroke dashstyle="solid"/>
            </v:line>
            <v:line style="position:absolute" from="3469,2504" to="3469,2798" stroked="true" strokeweight="2.37pt" strokecolor="#00558b">
              <v:stroke dashstyle="solid"/>
            </v:line>
            <v:line style="position:absolute" from="3428,2494" to="3455,2514" stroked="true" strokeweight="1pt" strokecolor="#00558b">
              <v:stroke dashstyle="solid"/>
            </v:line>
            <v:line style="position:absolute" from="3386,2533" to="3428,2494" stroked="true" strokeweight="1pt" strokecolor="#00558b">
              <v:stroke dashstyle="solid"/>
            </v:line>
            <v:line style="position:absolute" from="3359,2299" to="3386,2533" stroked="true" strokeweight="1pt" strokecolor="#00558b">
              <v:stroke dashstyle="solid"/>
            </v:line>
            <v:line style="position:absolute" from="3332,2455" to="3359,2299" stroked="true" strokeweight="1pt" strokecolor="#00558b">
              <v:stroke dashstyle="solid"/>
            </v:line>
            <v:line style="position:absolute" from="3304,2533" to="3332,2455" stroked="true" strokeweight="1pt" strokecolor="#00558b">
              <v:stroke dashstyle="solid"/>
            </v:line>
            <v:line style="position:absolute" from="3263,2651" to="3304,2533" stroked="true" strokeweight="1.0pt" strokecolor="#00558b">
              <v:stroke dashstyle="solid"/>
            </v:line>
            <v:line style="position:absolute" from="3236,2592" to="3263,2651" stroked="true" strokeweight="1.0pt" strokecolor="#00558b">
              <v:stroke dashstyle="solid"/>
            </v:line>
            <v:line style="position:absolute" from="3208,2475" to="3236,2592" stroked="true" strokeweight="1pt" strokecolor="#00558b">
              <v:stroke dashstyle="solid"/>
            </v:line>
            <v:line style="position:absolute" from="3167,2299" to="3208,2475" stroked="true" strokeweight="1pt" strokecolor="#00558b">
              <v:stroke dashstyle="solid"/>
            </v:line>
            <v:line style="position:absolute" from="3140,2279" to="3167,2299" stroked="true" strokeweight="1pt" strokecolor="#00558b">
              <v:stroke dashstyle="solid"/>
            </v:line>
            <v:line style="position:absolute" from="3112,2455" to="3140,2279" stroked="true" strokeweight="1.0pt" strokecolor="#00558b">
              <v:stroke dashstyle="solid"/>
            </v:line>
            <v:line style="position:absolute" from="3071,2318" to="3112,2455" stroked="true" strokeweight="1pt" strokecolor="#00558b">
              <v:stroke dashstyle="solid"/>
            </v:line>
            <v:line style="position:absolute" from="3044,2358" to="3071,2318" stroked="true" strokeweight="1pt" strokecolor="#00558b">
              <v:stroke dashstyle="solid"/>
            </v:line>
            <v:line style="position:absolute" from="3016,2377" to="3044,2358" stroked="true" strokeweight="1pt" strokecolor="#00558b">
              <v:stroke dashstyle="solid"/>
            </v:line>
            <v:line style="position:absolute" from="2975,2103" to="3016,2377" stroked="true" strokeweight="1pt" strokecolor="#00558b">
              <v:stroke dashstyle="solid"/>
            </v:line>
            <v:line style="position:absolute" from="2948,2318" to="2975,2103" stroked="true" strokeweight="1.0pt" strokecolor="#00558b">
              <v:stroke dashstyle="solid"/>
            </v:line>
            <v:line style="position:absolute" from="2921,2201" to="2948,2318" stroked="true" strokeweight="1pt" strokecolor="#00558b">
              <v:stroke dashstyle="solid"/>
            </v:line>
            <v:line style="position:absolute" from="2893,2123" to="2921,2201" stroked="true" strokeweight="1pt" strokecolor="#00558b">
              <v:stroke dashstyle="solid"/>
            </v:line>
            <v:line style="position:absolute" from="2852,2162" to="2893,2123" stroked="true" strokeweight="1pt" strokecolor="#00558b">
              <v:stroke dashstyle="solid"/>
            </v:line>
            <v:line style="position:absolute" from="2825,1967" to="2852,2162" stroked="true" strokeweight="1.0pt" strokecolor="#00558b">
              <v:stroke dashstyle="solid"/>
            </v:line>
            <v:line style="position:absolute" from="2797,1947" to="2825,1967" stroked="true" strokeweight="1pt" strokecolor="#00558b">
              <v:stroke dashstyle="solid"/>
            </v:line>
            <v:line style="position:absolute" from="2756,1947" to="2797,1947" stroked="true" strokeweight="1pt" strokecolor="#00558b">
              <v:stroke dashstyle="solid"/>
            </v:line>
            <v:line style="position:absolute" from="2729,1927" to="2756,1947" stroked="true" strokeweight="1pt" strokecolor="#00558b">
              <v:stroke dashstyle="solid"/>
            </v:line>
            <v:line style="position:absolute" from="2701,2025" to="2729,1927" stroked="true" strokeweight="1pt" strokecolor="#00558b">
              <v:stroke dashstyle="solid"/>
            </v:line>
            <v:line style="position:absolute" from="2660,2084" to="2701,2025" stroked="true" strokeweight="1pt" strokecolor="#00558b">
              <v:stroke dashstyle="solid"/>
            </v:line>
            <v:line style="position:absolute" from="2646,2074" to="2646,2446" stroked="true" strokeweight="2.371pt" strokecolor="#00558b">
              <v:stroke dashstyle="solid"/>
            </v:line>
            <v:line style="position:absolute" from="2605,2358" to="2633,2436" stroked="true" strokeweight="1pt" strokecolor="#00558b">
              <v:stroke dashstyle="solid"/>
            </v:line>
            <v:line style="position:absolute" from="2564,2279" to="2605,2358" stroked="true" strokeweight="1pt" strokecolor="#00558b">
              <v:stroke dashstyle="solid"/>
            </v:line>
            <v:line style="position:absolute" from="2537,2338" to="2564,2279" stroked="true" strokeweight="1.0pt" strokecolor="#00558b">
              <v:stroke dashstyle="solid"/>
            </v:line>
            <v:line style="position:absolute" from="2509,1732" to="2537,2338" stroked="true" strokeweight="1pt" strokecolor="#00558b">
              <v:stroke dashstyle="solid"/>
            </v:line>
            <v:line style="position:absolute" from="2482,2475" to="2509,1732" stroked="true" strokeweight="1pt" strokecolor="#00558b">
              <v:stroke dashstyle="solid"/>
            </v:line>
            <v:line style="position:absolute" from="2441,2084" to="2482,2475" stroked="true" strokeweight="1pt" strokecolor="#00558b">
              <v:stroke dashstyle="solid"/>
            </v:line>
            <v:line style="position:absolute" from="2427,1683" to="2427,2094" stroked="true" strokeweight="2.371pt" strokecolor="#00558b">
              <v:stroke dashstyle="solid"/>
            </v:line>
            <v:shape style="position:absolute;left:2211;top:1331;width:212;height:509" type="#_x0000_t75" stroked="false">
              <v:imagedata r:id="rId49" o:title=""/>
            </v:shape>
            <v:line style="position:absolute" from="2208,1331" to="2208,1781" stroked="true" strokeweight="2.371pt" strokecolor="#00558b">
              <v:stroke dashstyle="solid"/>
            </v:line>
            <v:line style="position:absolute" from="2153,1497" to="2194,1771" stroked="true" strokeweight="1.0pt" strokecolor="#00558b">
              <v:stroke dashstyle="solid"/>
            </v:line>
            <v:line style="position:absolute" from="2126,1302" to="2153,1497" stroked="true" strokeweight="1.0pt" strokecolor="#00558b">
              <v:stroke dashstyle="solid"/>
            </v:line>
            <v:line style="position:absolute" from="2098,1243" to="2126,1302" stroked="true" strokeweight="1.0pt" strokecolor="#00558b">
              <v:stroke dashstyle="solid"/>
            </v:line>
            <v:line style="position:absolute" from="2071,1243" to="2098,1243" stroked="true" strokeweight="1pt" strokecolor="#00558b">
              <v:stroke dashstyle="solid"/>
            </v:line>
            <v:line style="position:absolute" from="2030,1380" to="2071,1243" stroked="true" strokeweight="1pt" strokecolor="#00558b">
              <v:stroke dashstyle="solid"/>
            </v:line>
            <v:line style="position:absolute" from="2002,1243" to="2030,1380" stroked="true" strokeweight="1pt" strokecolor="#00558b">
              <v:stroke dashstyle="solid"/>
            </v:line>
            <v:line style="position:absolute" from="1975,1243" to="2002,1243" stroked="true" strokeweight="1pt" strokecolor="#00558b">
              <v:stroke dashstyle="solid"/>
            </v:line>
            <v:line style="position:absolute" from="1934,1439" to="1975,1243" stroked="true" strokeweight="1.0pt" strokecolor="#00558b">
              <v:stroke dashstyle="solid"/>
            </v:line>
            <v:line style="position:absolute" from="1906,1321" to="1934,1439" stroked="true" strokeweight="1pt" strokecolor="#00558b">
              <v:stroke dashstyle="solid"/>
            </v:line>
            <v:line style="position:absolute" from="1879,1556" to="1906,1321" stroked="true" strokeweight="1pt" strokecolor="#00558b">
              <v:stroke dashstyle="solid"/>
            </v:line>
            <v:line style="position:absolute" from="1838,1556" to="1879,1556" stroked="true" strokeweight="1pt" strokecolor="#00558b">
              <v:stroke dashstyle="solid"/>
            </v:line>
            <v:line style="position:absolute" from="1824,1194" to="1824,1566" stroked="true" strokeweight="2.37pt" strokecolor="#00558b">
              <v:stroke dashstyle="solid"/>
            </v:line>
            <v:line style="position:absolute" from="1783,1146" to="1811,1204" stroked="true" strokeweight="1.0pt" strokecolor="#00558b">
              <v:stroke dashstyle="solid"/>
            </v:line>
            <v:line style="position:absolute" from="1742,1048" to="1783,1146" stroked="true" strokeweight="1.0pt" strokecolor="#00558b">
              <v:stroke dashstyle="solid"/>
            </v:line>
            <v:line style="position:absolute" from="1715,1224" to="1742,1048" stroked="true" strokeweight="1.0pt" strokecolor="#00558b">
              <v:stroke dashstyle="solid"/>
            </v:line>
            <v:line style="position:absolute" from="1701,881" to="1701,1234" stroked="true" strokeweight="2.371pt" strokecolor="#00558b">
              <v:stroke dashstyle="solid"/>
            </v:line>
            <v:line style="position:absolute" from="1660,1028" to="1687,891" stroked="true" strokeweight="1pt" strokecolor="#00558b">
              <v:stroke dashstyle="solid"/>
            </v:line>
            <v:line style="position:absolute" from="1619,1028" to="1660,1028" stroked="true" strokeweight="1pt" strokecolor="#00558b">
              <v:stroke dashstyle="solid"/>
            </v:line>
            <v:line style="position:absolute" from="1591,833" to="1619,1028" stroked="true" strokeweight="1pt" strokecolor="#00558b">
              <v:stroke dashstyle="solid"/>
            </v:line>
            <v:line style="position:absolute" from="1564,1028" to="1591,833" stroked="true" strokeweight="1pt" strokecolor="#00558b">
              <v:stroke dashstyle="solid"/>
            </v:line>
            <v:line style="position:absolute" from="1523,989" to="1564,1028" stroked="true" strokeweight="1pt" strokecolor="#00558b">
              <v:stroke dashstyle="solid"/>
            </v:line>
            <v:line style="position:absolute" from="1509,979" to="1509,1390" stroked="true" strokeweight="2.37pt" strokecolor="#00558b">
              <v:stroke dashstyle="solid"/>
            </v:line>
            <v:line style="position:absolute" from="1468,1497" to="1495,1380" stroked="true" strokeweight="1pt" strokecolor="#00558b">
              <v:stroke dashstyle="solid"/>
            </v:line>
            <v:line style="position:absolute" from="1427,1615" to="1468,1497" stroked="true" strokeweight="1pt" strokecolor="#00558b">
              <v:stroke dashstyle="solid"/>
            </v:line>
            <v:line style="position:absolute" from="1399,1771" to="1427,1615" stroked="true" strokeweight="1pt" strokecolor="#00558b">
              <v:stroke dashstyle="solid"/>
            </v:line>
            <v:line style="position:absolute" from="1372,1810" to="1399,1771" stroked="true" strokeweight="1pt" strokecolor="#00558b">
              <v:stroke dashstyle="solid"/>
            </v:line>
            <v:line style="position:absolute" from="1351,1292" to="1351,1820" stroked="true" strokeweight="3.056pt" strokecolor="#00558b">
              <v:stroke dashstyle="solid"/>
            </v:line>
            <v:line style="position:absolute" from="1304,2006" to="1331,1302" stroked="true" strokeweight="1pt" strokecolor="#00558b">
              <v:stroke dashstyle="solid"/>
            </v:line>
            <v:line style="position:absolute" from="1290,1644" to="1290,2016" stroked="true" strokeweight="2.37pt" strokecolor="#00558b">
              <v:stroke dashstyle="solid"/>
            </v:line>
            <v:line style="position:absolute" from="1249,2279" to="1276,1654" stroked="true" strokeweight="1pt" strokecolor="#00558b">
              <v:stroke dashstyle="solid"/>
            </v:line>
            <v:line style="position:absolute" from="791,1928" to="886,1928" stroked="true" strokeweight=".5pt" strokecolor="#231f20">
              <v:stroke dashstyle="solid"/>
            </v:line>
            <v:line style="position:absolute" from="791,2338" to="886,2338" stroked="true" strokeweight=".5pt" strokecolor="#231f20">
              <v:stroke dashstyle="solid"/>
            </v:line>
            <v:shape style="position:absolute;left:950;top:1819;width:308;height:724" type="#_x0000_t75" stroked="false">
              <v:imagedata r:id="rId50" o:title=""/>
            </v:shape>
            <v:line style="position:absolute" from="4363,716" to="4457,716" stroked="true" strokeweight=".5pt" strokecolor="#231f20">
              <v:stroke dashstyle="solid"/>
            </v:line>
            <v:line style="position:absolute" from="4363,1126" to="4457,1126" stroked="true" strokeweight=".5pt" strokecolor="#231f20">
              <v:stroke dashstyle="solid"/>
            </v:line>
            <v:line style="position:absolute" from="4363,1537" to="4457,1537" stroked="true" strokeweight=".5pt" strokecolor="#231f20">
              <v:stroke dashstyle="solid"/>
            </v:line>
            <v:line style="position:absolute" from="4363,1928" to="4457,1928" stroked="true" strokeweight=".5pt" strokecolor="#231f20">
              <v:stroke dashstyle="solid"/>
            </v:line>
            <v:line style="position:absolute" from="4363,2338" to="4457,2338" stroked="true" strokeweight=".5pt" strokecolor="#231f20">
              <v:stroke dashstyle="solid"/>
            </v:line>
            <v:line style="position:absolute" from="4363,2749" to="4457,2749" stroked="true" strokeweight=".5pt" strokecolor="#231f20">
              <v:stroke dashstyle="solid"/>
            </v:line>
            <v:line style="position:absolute" from="2144,708" to="2285,708" stroked="true" strokeweight="1pt" strokecolor="#00558b">
              <v:stroke dashstyle="solid"/>
            </v:line>
            <v:rect style="position:absolute;left:2143;top:458;width:142;height:142" filled="true" fillcolor="#c5ccd1" stroked="false">
              <v:fill type="solid"/>
            </v:rect>
            <v:line style="position:absolute" from="791,716" to="886,716" stroked="true" strokeweight=".5pt" strokecolor="#231f20">
              <v:stroke dashstyle="solid"/>
            </v:line>
            <v:line style="position:absolute" from="791,1126" to="886,1126" stroked="true" strokeweight=".5pt" strokecolor="#231f20">
              <v:stroke dashstyle="solid"/>
            </v:line>
            <v:line style="position:absolute" from="791,1537" to="886,1537" stroked="true" strokeweight=".5pt" strokecolor="#231f20">
              <v:stroke dashstyle="solid"/>
            </v:line>
            <v:line style="position:absolute" from="791,2749" to="886,2749" stroked="true" strokeweight=".5pt" strokecolor="#231f20">
              <v:stroke dashstyle="solid"/>
            </v:line>
            <v:line style="position:absolute" from="4120,3027" to="4120,3140" stroked="true" strokeweight=".5pt" strokecolor="#231f20">
              <v:stroke dashstyle="solid"/>
            </v:line>
            <v:line style="position:absolute" from="3482,3027" to="3482,3140" stroked="true" strokeweight=".5pt" strokecolor="#231f20">
              <v:stroke dashstyle="solid"/>
            </v:line>
            <v:line style="position:absolute" from="2852,3027" to="2852,3140" stroked="true" strokeweight=".5pt" strokecolor="#231f20">
              <v:stroke dashstyle="solid"/>
            </v:line>
            <v:line style="position:absolute" from="2222,3027" to="2222,3140" stroked="true" strokeweight=".5pt" strokecolor="#231f20">
              <v:stroke dashstyle="solid"/>
            </v:line>
            <v:line style="position:absolute" from="961,3027" to="961,3140" stroked="true" strokeweight=".5pt" strokecolor="#231f20">
              <v:stroke dashstyle="solid"/>
            </v:line>
            <v:rect style="position:absolute;left:795;top:310;width:3676;height:2825" filled="false" stroked="true" strokeweight=".5pt" strokecolor="#231f20">
              <v:stroke dashstyle="solid"/>
            </v:rect>
            <v:shape style="position:absolute;left:2338;top:425;width:710;height:346" type="#_x0000_t202" filled="false" stroked="false">
              <v:textbox inset="0,0,0,0">
                <w:txbxContent>
                  <w:p>
                    <w:pPr>
                      <w:spacing w:before="3"/>
                      <w:ind w:left="0" w:right="-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Saving ratio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rPr>
          <w:sz w:val="23"/>
        </w:rPr>
      </w:pPr>
    </w:p>
    <w:p>
      <w:pPr>
        <w:spacing w:before="1"/>
        <w:ind w:left="0" w:right="112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0" w:right="112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11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4"/>
        <w:ind w:left="0" w:right="112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11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11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3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38" w:val="left" w:leader="none"/>
          <w:tab w:pos="1565" w:val="left" w:leader="none"/>
          <w:tab w:pos="2210" w:val="left" w:leader="none"/>
          <w:tab w:pos="2842" w:val="left" w:leader="none"/>
          <w:tab w:pos="3482" w:val="left" w:leader="none"/>
        </w:tabs>
        <w:spacing w:line="123" w:lineRule="exact" w:before="0"/>
        <w:ind w:left="298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92</w:t>
        <w:tab/>
        <w:t>97</w:t>
        <w:tab/>
        <w:t>2002</w:t>
        <w:tab/>
        <w:t>07</w:t>
        <w:tab/>
        <w:t>12</w:t>
      </w:r>
    </w:p>
    <w:p>
      <w:pPr>
        <w:pStyle w:val="BodyText"/>
        <w:spacing w:before="11"/>
        <w:rPr>
          <w:sz w:val="12"/>
        </w:rPr>
      </w:pP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0" w:after="0"/>
        <w:ind w:left="321" w:right="80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ended </w:t>
      </w:r>
      <w:r>
        <w:rPr>
          <w:color w:val="231F20"/>
          <w:sz w:val="11"/>
        </w:rPr>
        <w:t>once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39.547001pt;margin-top:9.917837pt;width:215.45pt;height:.1pt;mso-position-horizontal-relative:page;mso-position-vertical-relative:paragraph;z-index:-15667712;mso-wrap-distance-left:0;mso-wrap-distance-right:0" coordorigin="791,198" coordsize="4309,0" path="m791,198l5100,19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436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2.3 </w:t>
      </w:r>
      <w:r>
        <w:rPr>
          <w:color w:val="231F20"/>
          <w:w w:val="95"/>
          <w:sz w:val="18"/>
        </w:rPr>
        <w:t>Contributions to four-quarter domestic </w:t>
      </w:r>
      <w:r>
        <w:rPr>
          <w:color w:val="231F20"/>
          <w:sz w:val="18"/>
        </w:rPr>
        <w:t>household spending 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946"/>
        <w:rPr>
          <w:sz w:val="14"/>
        </w:rPr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2012</w:t>
      </w:r>
      <w:r>
        <w:rPr>
          <w:color w:val="231F20"/>
          <w:spacing w:val="-21"/>
        </w:rPr>
        <w:t> </w:t>
      </w:r>
      <w:r>
        <w:rPr>
          <w:color w:val="231F20"/>
        </w:rPr>
        <w:t>survey.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400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  <w:w w:val="90"/>
        </w:rPr>
        <w:t>cannot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indefinitely.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 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employment (Section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4).</w:t>
      </w:r>
    </w:p>
    <w:p>
      <w:pPr>
        <w:pStyle w:val="Heading6"/>
        <w:spacing w:before="201"/>
      </w:pPr>
      <w:r>
        <w:rPr>
          <w:color w:val="A70740"/>
        </w:rPr>
        <w:t>Housing investment</w:t>
      </w:r>
    </w:p>
    <w:p>
      <w:pPr>
        <w:pStyle w:val="BodyText"/>
        <w:spacing w:line="268" w:lineRule="auto" w:before="24"/>
        <w:ind w:left="150" w:right="241"/>
      </w:pPr>
      <w:r>
        <w:rPr>
          <w:color w:val="231F20"/>
        </w:rPr>
        <w:t>Private sector housing investment — comprising new </w:t>
      </w:r>
      <w:r>
        <w:rPr>
          <w:color w:val="231F20"/>
          <w:w w:val="95"/>
        </w:rPr>
        <w:t>dwellings,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 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1.6%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2.5),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November.</w:t>
      </w:r>
      <w:r>
        <w:rPr>
          <w:color w:val="231F20"/>
          <w:spacing w:val="-22"/>
        </w:rPr>
        <w:t> </w:t>
      </w:r>
      <w:r>
        <w:rPr>
          <w:color w:val="231F20"/>
        </w:rPr>
        <w:t>Much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Q3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accounted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new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dwellings,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2013 </w:t>
      </w:r>
      <w:r>
        <w:rPr>
          <w:color w:val="231F20"/>
        </w:rPr>
        <w:t>(Table 2.D) should continue to feed through into new </w:t>
      </w:r>
      <w:r>
        <w:rPr>
          <w:color w:val="231F20"/>
          <w:w w:val="95"/>
        </w:rPr>
        <w:t>dwellings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factors supporting consumption growth over recent quarters,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easier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conditions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improved</w:t>
      </w:r>
      <w:r>
        <w:rPr>
          <w:color w:val="231F20"/>
          <w:spacing w:val="-41"/>
        </w:rPr>
        <w:t> </w:t>
      </w:r>
      <w:r>
        <w:rPr>
          <w:color w:val="231F20"/>
        </w:rPr>
        <w:t>consumer </w:t>
      </w:r>
      <w:r>
        <w:rPr>
          <w:color w:val="231F20"/>
          <w:w w:val="95"/>
        </w:rPr>
        <w:t>confidence,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activity.</w:t>
      </w:r>
    </w:p>
    <w:p>
      <w:pPr>
        <w:pStyle w:val="Heading6"/>
        <w:spacing w:before="200"/>
      </w:pPr>
      <w:r>
        <w:rPr>
          <w:color w:val="A70740"/>
        </w:rPr>
        <w:t>Business spending</w:t>
      </w:r>
    </w:p>
    <w:p>
      <w:pPr>
        <w:pStyle w:val="BodyText"/>
        <w:spacing w:line="268" w:lineRule="auto" w:before="23"/>
        <w:ind w:left="150" w:right="400"/>
      </w:pP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2.0%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Nevertheless,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50" w:right="297"/>
      </w:pP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believe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likely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have</w:t>
      </w:r>
      <w:r>
        <w:rPr>
          <w:color w:val="231F20"/>
          <w:spacing w:val="-24"/>
        </w:rPr>
        <w:t> </w:t>
      </w:r>
      <w:r>
        <w:rPr>
          <w:color w:val="231F20"/>
        </w:rPr>
        <w:t>risen</w:t>
      </w:r>
      <w:r>
        <w:rPr>
          <w:color w:val="231F20"/>
          <w:spacing w:val="-23"/>
        </w:rPr>
        <w:t> </w:t>
      </w:r>
      <w:r>
        <w:rPr>
          <w:color w:val="231F20"/>
        </w:rPr>
        <w:t>strongly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2013</w:t>
      </w:r>
      <w:r>
        <w:rPr>
          <w:color w:val="231F20"/>
          <w:spacing w:val="-24"/>
        </w:rPr>
        <w:t> </w:t>
      </w:r>
      <w:r>
        <w:rPr>
          <w:color w:val="231F20"/>
        </w:rPr>
        <w:t>Q4.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462"/>
      </w:pP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understate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Methodological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31" w:space="199"/>
            <w:col w:w="5400"/>
          </w:cols>
        </w:sectPr>
      </w:pPr>
    </w:p>
    <w:p>
      <w:pPr>
        <w:spacing w:line="259" w:lineRule="auto" w:before="67"/>
        <w:ind w:left="347" w:right="-12" w:firstLine="0"/>
        <w:jc w:val="left"/>
        <w:rPr>
          <w:sz w:val="11"/>
        </w:rPr>
      </w:pPr>
      <w:r>
        <w:rPr/>
        <w:pict>
          <v:group style="position:absolute;margin-left:39.547001pt;margin-top:4.994813pt;width:7.1pt;height:25.3pt;mso-position-horizontal-relative:page;mso-position-vertical-relative:paragraph;z-index:15791104" coordorigin="791,100" coordsize="142,506">
            <v:rect style="position:absolute;left:790;top:99;width:142;height:142" filled="true" fillcolor="#59b6e7" stroked="false">
              <v:fill type="solid"/>
            </v:rect>
            <v:rect style="position:absolute;left:790;top:281;width:142;height:142" filled="true" fillcolor="#75c043" stroked="false">
              <v:fill type="solid"/>
            </v:rect>
            <v:rect style="position:absolute;left:790;top:463;width:142;height:142" filled="true" fillcolor="#f15f22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Discretionary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non-durables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(42%)</w:t>
      </w:r>
      <w:r>
        <w:rPr>
          <w:color w:val="231F20"/>
          <w:spacing w:val="-3"/>
          <w:w w:val="95"/>
          <w:position w:val="4"/>
          <w:sz w:val="11"/>
        </w:rPr>
        <w:t>(b) </w:t>
      </w:r>
      <w:r>
        <w:rPr>
          <w:color w:val="231F20"/>
          <w:sz w:val="12"/>
        </w:rPr>
        <w:t>Essential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non-durables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(37%)</w:t>
      </w:r>
      <w:r>
        <w:rPr>
          <w:color w:val="231F20"/>
          <w:position w:val="4"/>
          <w:sz w:val="11"/>
        </w:rPr>
        <w:t>(c)</w:t>
      </w:r>
    </w:p>
    <w:p>
      <w:pPr>
        <w:spacing w:line="204" w:lineRule="auto" w:before="49"/>
        <w:ind w:left="401" w:right="239" w:hanging="55"/>
        <w:jc w:val="left"/>
        <w:rPr>
          <w:sz w:val="11"/>
        </w:rPr>
      </w:pPr>
      <w:r>
        <w:rPr>
          <w:color w:val="231F20"/>
          <w:w w:val="90"/>
          <w:sz w:val="12"/>
        </w:rPr>
        <w:t>Durables excluding vehicles </w:t>
      </w:r>
      <w:r>
        <w:rPr>
          <w:color w:val="231F20"/>
          <w:sz w:val="12"/>
        </w:rPr>
        <w:t>and spare parts (17%)</w:t>
      </w:r>
      <w:r>
        <w:rPr>
          <w:color w:val="231F20"/>
          <w:position w:val="4"/>
          <w:sz w:val="11"/>
        </w:rPr>
        <w:t>(d)</w:t>
      </w:r>
    </w:p>
    <w:p>
      <w:pPr>
        <w:spacing w:before="98"/>
        <w:ind w:left="34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Vehicles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spare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parts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(4%)</w:t>
      </w:r>
    </w:p>
    <w:p>
      <w:pPr>
        <w:spacing w:line="247" w:lineRule="auto" w:before="42"/>
        <w:ind w:left="401" w:right="72" w:hanging="55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1616" from="146.531998pt,5.598579pt" to="153.617998pt,5.598579pt" stroked="true" strokeweight="1pt" strokecolor="#741c66">
            <v:stroke dashstyle="solid"/>
            <w10:wrap type="none"/>
          </v:line>
        </w:pict>
      </w:r>
      <w:r>
        <w:rPr/>
        <w:pict>
          <v:rect style="position:absolute;margin-left:146.531998pt;margin-top:-6.863921pt;width:7.086pt;height:7.0865pt;mso-position-horizontal-relative:page;mso-position-vertical-relative:paragraph;z-index:15792128" filled="true" fillcolor="#00558b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Total domestic consumption </w:t>
      </w:r>
      <w:r>
        <w:rPr>
          <w:color w:val="231F20"/>
          <w:sz w:val="12"/>
        </w:rPr>
        <w:t>(per cent)</w:t>
      </w:r>
    </w:p>
    <w:p>
      <w:pPr>
        <w:pStyle w:val="BodyText"/>
        <w:spacing w:before="5"/>
        <w:rPr>
          <w:sz w:val="12"/>
        </w:rPr>
      </w:pPr>
    </w:p>
    <w:p>
      <w:pPr>
        <w:spacing w:line="66" w:lineRule="exact" w:before="0"/>
        <w:ind w:left="8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points</w:t>
      </w:r>
    </w:p>
    <w:p>
      <w:pPr>
        <w:pStyle w:val="BodyText"/>
        <w:spacing w:line="268" w:lineRule="auto"/>
        <w:ind w:left="347" w:right="449"/>
      </w:pPr>
      <w:r>
        <w:rPr/>
        <w:br w:type="column"/>
      </w:r>
      <w:r>
        <w:rPr>
          <w:color w:val="231F20"/>
          <w:w w:val="95"/>
        </w:rPr>
        <w:t>implemented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made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volatile,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harder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096" w:space="43"/>
            <w:col w:w="1807" w:space="1186"/>
            <w:col w:w="5598"/>
          </w:cols>
        </w:sectPr>
      </w:pPr>
    </w:p>
    <w:p>
      <w:pPr>
        <w:pStyle w:val="BodyText"/>
        <w:tabs>
          <w:tab w:pos="5479" w:val="left" w:leader="none"/>
        </w:tabs>
        <w:spacing w:line="268" w:lineRule="auto"/>
        <w:ind w:left="5480" w:right="336" w:hanging="1586"/>
      </w:pPr>
      <w:r>
        <w:rPr/>
        <w:pict>
          <v:group style="position:absolute;margin-left:39.547001pt;margin-top:5.194653pt;width:184.3pt;height:141.75pt;mso-position-horizontal-relative:page;mso-position-vertical-relative:paragraph;z-index:15790592" coordorigin="791,104" coordsize="3686,2835">
            <v:shape style="position:absolute;left:998;top:872;width:3278;height:670" coordorigin="998,872" coordsize="3278,670" path="m1031,1237l998,1237,998,1274,1031,1274,1031,1237xm1126,1199l1094,1199,1094,1237,1126,1237,1126,1199xm1222,1209l1190,1209,1190,1237,1222,1237,1222,1209xm1318,1215l1285,1215,1285,1237,1318,1237,1318,1215xm1412,1229l1381,1229,1381,1237,1412,1237,1412,1229xm1508,1237l1476,1237,1476,1250,1508,1250,1508,1237xm1604,1235l1572,1235,1572,1237,1604,1237,1604,1235xm1698,1225l1667,1225,1667,1237,1698,1237,1698,1225xm1794,1205l1763,1205,1763,1237,1794,1237,1794,1205xm1890,1193l1859,1193,1859,1237,1890,1237,1890,1193xm1986,1144l1953,1144,1953,1237,1986,1237,1986,1144xm2080,1142l2049,1142,2049,1237,2080,1237,2080,1142xm2176,1144l2145,1144,2145,1237,2176,1237,2176,1144xm2272,1237l2239,1237,2239,1240,2272,1240,2272,1237xm2367,1237l2335,1237,2335,1402,2367,1402,2367,1237xm2463,1237l2431,1237,2431,1469,2463,1469,2463,1237xm2558,1237l2527,1237,2527,1540,2558,1540,2558,1237xm2653,1237l2621,1237,2621,1372,2653,1372,2653,1237xm2749,1101l2717,1101,2717,1237,2749,1237,2749,1101xm2845,872l2813,872,2813,1237,2845,1237,2845,872xm2941,1061l2908,1061,2908,1237,2941,1237,2941,1061xm3035,1213l3004,1213,3004,1237,3035,1237,3035,1213xm3131,1237l3099,1237,3099,1469,3131,1469,3131,1237xm3227,1237l3194,1237,3194,1542,3227,1542,3227,1237xm3321,1237l3290,1237,3290,1367,3321,1367,3321,1237xm3417,1237l3386,1237,3386,1304,3417,1304,3417,1237xm3513,1181l3482,1181,3482,1237,3513,1237,3513,1181xm3609,1211l3576,1211,3576,1237,3609,1237,3609,1211xm3703,1103l3672,1103,3672,1237,3703,1237,3703,1103xm3799,1089l3768,1089,3768,1237,3799,1237,3799,1089xm3895,1073l3862,1073,3862,1237,3895,1237,3895,1073xm3990,1154l3958,1154,3958,1237,3990,1237,3990,1154xm4086,1101l4054,1101,4054,1237,4086,1237,4086,1101xm4181,1012l4150,1012,4150,1237,4181,1237,4181,1012xm4276,1073l4244,1073,4244,1237,4276,1237,4276,1073xe" filled="true" fillcolor="#00558b" stroked="false">
              <v:path arrowok="t"/>
              <v:fill type="solid"/>
            </v:shape>
            <v:shape style="position:absolute;left:998;top:746;width:3278;height:637" coordorigin="998,746" coordsize="3278,637" path="m1031,1016l998,1016,998,1237,1031,1237,1031,1016xm1126,1059l1094,1059,1094,1199,1126,1199,1126,1059xm1222,947l1190,947,1190,1209,1222,1209,1222,947xm1318,835l1285,835,1285,1215,1318,1215,1318,835xm1412,886l1381,886,1381,1229,1412,1229,1412,886xm1508,776l1476,776,1476,1237,1508,1237,1508,776xm1604,935l1572,935,1572,1235,1604,1235,1604,935xm1698,1030l1667,1030,1667,1225,1698,1225,1698,1030xm1794,973l1763,973,1763,1205,1794,1205,1794,973xm1890,971l1859,971,1859,1193,1890,1193,1890,971xm1986,888l1953,888,1953,1144,1986,1144,1986,888xm2080,746l2049,746,2049,1142,2080,1142,2080,746xm2176,789l2145,789,2145,1144,2176,1144,2176,789xm2272,908l2239,908,2239,1237,2272,1237,2272,908xm2367,913l2335,913,2335,1237,2367,1237,2367,913xm2463,994l2431,994,2431,1237,2463,1237,2463,994xm2558,1103l2527,1103,2527,1237,2558,1237,2558,1103xm2653,1372l2621,1372,2621,1382,2653,1382,2653,1372xm2749,1237l2717,1237,2717,1331,2749,1331,2749,1237xm2845,1237l2813,1237,2813,1365,2845,1365,2845,1237xm2941,1032l2908,1032,2908,1061,2941,1061,2941,1032xm3035,1065l3004,1065,3004,1213,3035,1213,3035,1065xm3131,919l3099,919,3099,1237,3131,1237,3131,919xm3227,888l3194,888,3194,1237,3227,1237,3227,888xm3321,1107l3290,1107,3290,1237,3321,1237,3321,1107xm3417,1110l3386,1110,3386,1237,3417,1237,3417,1110xm3513,1170l3482,1170,3482,1181,3513,1181,3513,1170xm3609,1205l3576,1205,3576,1211,3609,1211,3609,1205xm3703,939l3672,939,3672,1103,3703,1103,3703,939xm3799,935l3768,935,3768,1089,3799,1089,3799,935xm3895,915l3862,915,3862,1073,3895,1073,3895,915xm3990,945l3958,945,3958,1154,3990,1154,3990,945xm4086,896l4054,896,4054,1101,4086,1101,4086,896xm4181,817l4150,817,4150,1012,4181,1012,4181,817xm4276,811l4244,811,4244,1073,4276,1073,4276,811xe" filled="true" fillcolor="#f15f22" stroked="false">
              <v:path arrowok="t"/>
              <v:fill type="solid"/>
            </v:shape>
            <v:shape style="position:absolute;left:998;top:507;width:3278;height:1157" coordorigin="998,508" coordsize="3278,1157" path="m1031,845l998,845,998,1016,1031,1016,1031,845xm1126,921l1094,921,1094,1059,1126,1059,1126,921xm1222,890l1190,890,1190,947,1222,947,1222,890xm1318,681l1285,681,1285,835,1318,835,1318,681xm1412,791l1381,791,1381,886,1412,886,1412,791xm1508,622l1476,622,1476,776,1508,776,1508,622xm1604,646l1572,646,1572,935,1604,935,1604,646xm1698,943l1667,943,1667,1030,1698,1030,1698,943xm1794,862l1763,862,1763,973,1794,973,1794,862xm1890,1237l1859,1237,1859,1246,1890,1246,1890,1237xm1986,780l1953,780,1953,888,1986,888,1986,780xm2080,508l2049,508,2049,746,2080,746,2080,508xm2176,683l2145,683,2145,789,2176,789,2176,683xm2272,774l2239,774,2239,908,2272,908,2272,774xm2367,1402l2335,1402,2335,1483,2367,1483,2367,1402xm2463,1469l2431,1469,2431,1621,2463,1621,2463,1469xm2558,1540l2527,1540,2527,1664,2558,1664,2558,1540xm2653,1382l2621,1382,2621,1471,2653,1471,2653,1382xm2749,1331l2717,1331,2717,1457,2749,1457,2749,1331xm2845,1365l2813,1365,2813,1489,2845,1489,2845,1365xm2941,1237l2908,1237,2908,1239,2941,1239,2941,1237xm3035,955l3004,955,3004,1065,3035,1065,3035,955xm3131,880l3099,880,3099,919,3131,919,3131,880xm3227,697l3194,697,3194,888,3227,888,3227,697xm3321,1367l3290,1367,3290,1408,3321,1408,3321,1367xm3417,1304l3386,1304,3386,1481,3417,1481,3417,1304xm3513,1136l3482,1136,3482,1170,3513,1170,3513,1136xm3609,1237l3576,1237,3576,1396,3609,1396,3609,1237xm3703,837l3672,837,3672,939,3703,939,3703,837xm3799,797l3768,797,3768,935,3799,935,3799,797xm3895,837l3862,837,3862,915,3895,915,3895,837xm3990,659l3958,659,3958,945,3990,945,3990,659xm4086,705l4054,705,4054,896,4086,896,4086,705xm4181,724l4150,724,4150,817,4181,817,4181,724xm4276,740l4244,740,4244,811,4276,811,4276,740xe" filled="true" fillcolor="#75c043" stroked="false">
              <v:path arrowok="t"/>
              <v:fill type="solid"/>
            </v:shape>
            <v:shape style="position:absolute;left:998;top:237;width:3278;height:2431" coordorigin="998,238" coordsize="3278,2431" path="m1031,271l998,271,998,845,1031,845,1031,271xm1126,561l1094,561,1094,921,1126,921,1126,561xm1222,460l1190,460,1190,890,1222,890,1222,460xm1318,303l1285,303,1285,681,1318,681,1318,303xm1412,1237l1381,1237,1381,1270,1412,1270,1412,1237xm1508,1250l1476,1250,1476,1284,1508,1284,1508,1250xm1604,1237l1572,1237,1572,1268,1604,1268,1604,1237xm1698,1237l1667,1237,1667,1260,1698,1260,1698,1237xm1794,646l1763,646,1763,862,1794,862,1794,646xm1890,762l1859,762,1859,971,1890,971,1890,762xm1986,512l1953,512,1953,780,1986,780,1986,512xm2080,238l2049,238,2049,508,2080,508,2080,238xm2176,545l2145,545,2145,683,2176,683,2176,545xm2272,1240l2239,1240,2239,1485,2272,1485,2272,1240xm2367,1483l2335,1483,2335,2076,2367,2076,2367,1483xm2463,1621l2431,1621,2431,2669,2463,2669,2463,1621xm2558,1664l2527,1664,2527,2570,2558,2570,2558,1664xm2653,1471l2621,1471,2621,2479,2653,2479,2653,1471xm2749,1457l2717,1457,2717,2101,2749,2101,2749,1457xm2845,1489l2813,1489,2813,1697,2845,1697,2845,1489xm2941,1239l2908,1239,2908,1564,2941,1564,2941,1239xm3035,541l3004,541,3004,955,3035,955,3035,541xm3131,636l3099,636,3099,880,3131,880,3131,636xm3227,520l3194,520,3194,697,3227,697,3227,520xm3321,833l3290,833,3290,1107,3321,1107,3321,833xm3417,1481l3386,1481,3386,1597,3417,1597,3417,1481xm3513,1237l3482,1237,3482,1418,3513,1418,3513,1237xm3609,1396l3576,1396,3576,1493,3609,1493,3609,1396xm3703,1237l3672,1237,3672,1339,3703,1339,3703,1237xm3799,1237l3768,1237,3768,1309,3799,1309,3799,1237xm3895,811l3862,811,3862,837,3895,837,3895,811xm3990,1237l3958,1237,3958,1302,3990,1302,3990,1237xm4086,626l4054,626,4054,705,4086,705,4086,626xm4181,642l4150,642,4150,724,4181,724,4181,642xm4276,553l4244,553,4244,740,4276,740,4276,553xe" filled="true" fillcolor="#59b6e7" stroked="false">
              <v:path arrowok="t"/>
              <v:fill type="solid"/>
            </v:shape>
            <v:line style="position:absolute" from="961,1237" to="4306,1237" stroked="true" strokeweight=".5pt" strokecolor="#231f20">
              <v:stroke dashstyle="solid"/>
            </v:line>
            <v:line style="position:absolute" from="791,1237" to="904,1237" stroked="true" strokeweight=".5pt" strokecolor="#231f20">
              <v:stroke dashstyle="solid"/>
            </v:line>
            <v:line style="position:absolute" from="791,1804" to="904,1804" stroked="true" strokeweight=".5pt" strokecolor="#231f20">
              <v:stroke dashstyle="solid"/>
            </v:line>
            <v:line style="position:absolute" from="791,2371" to="904,2371" stroked="true" strokeweight=".5pt" strokecolor="#231f20">
              <v:stroke dashstyle="solid"/>
            </v:line>
            <v:line style="position:absolute" from="4363,671" to="4476,671" stroked="true" strokeweight=".5pt" strokecolor="#231f20">
              <v:stroke dashstyle="solid"/>
            </v:line>
            <v:line style="position:absolute" from="4363,1237" to="4476,1237" stroked="true" strokeweight=".5pt" strokecolor="#231f20">
              <v:stroke dashstyle="solid"/>
            </v:line>
            <v:line style="position:absolute" from="4363,1804" to="4476,1804" stroked="true" strokeweight=".5pt" strokecolor="#231f20">
              <v:stroke dashstyle="solid"/>
            </v:line>
            <v:line style="position:absolute" from="4363,2371" to="4476,2371" stroked="true" strokeweight=".5pt" strokecolor="#231f20">
              <v:stroke dashstyle="solid"/>
            </v:line>
            <v:shape style="position:absolute;left:1014;top:165;width:3247;height:2293" coordorigin="1014,166" coordsize="3247,2293" path="m1014,300l1110,536,1206,394,1302,203,1396,721,1492,550,1588,627,1682,916,1778,599,1874,716,1969,452,2065,166,2161,473,2257,970,2351,1698,2447,2374,2543,2410,2637,2459,2733,1947,2829,1324,2923,1342,3019,538,3115,863,3211,828,3305,1007,3401,1468,3497,1316,3592,1460,3688,938,3784,869,3880,812,3974,723,4070,627,4166,643,4260,558e" filled="false" stroked="true" strokeweight="1pt" strokecolor="#741c66">
              <v:path arrowok="t"/>
              <v:stroke dashstyle="solid"/>
            </v:shape>
            <v:line style="position:absolute" from="791,671" to="904,671" stroked="true" strokeweight=".5pt" strokecolor="#231f20">
              <v:stroke dashstyle="solid"/>
            </v:line>
            <v:line style="position:absolute" from="4027,2825" to="4027,2939" stroked="true" strokeweight=".5pt" strokecolor="#231f20">
              <v:stroke dashstyle="solid"/>
            </v:line>
            <v:line style="position:absolute" from="3259,2825" to="3259,2939" stroked="true" strokeweight=".5pt" strokecolor="#231f20">
              <v:stroke dashstyle="solid"/>
            </v:line>
            <v:line style="position:absolute" from="2493,2825" to="2493,2939" stroked="true" strokeweight=".5pt" strokecolor="#231f20">
              <v:stroke dashstyle="solid"/>
            </v:line>
            <v:line style="position:absolute" from="1726,2825" to="1726,2939" stroked="true" strokeweight=".5pt" strokecolor="#231f20">
              <v:stroke dashstyle="solid"/>
            </v:line>
            <v:line style="position:absolute" from="958,2825" to="958,2939" stroked="true" strokeweight=".5pt" strokecolor="#231f20">
              <v:stroke dashstyle="solid"/>
            </v:line>
            <v:rect style="position:absolute;left:795;top:10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position w:val="5"/>
          <w:sz w:val="12"/>
        </w:rPr>
        <w:t>4</w:t>
        <w:tab/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year,</w:t>
      </w:r>
      <w:r>
        <w:rPr>
          <w:color w:val="231F20"/>
          <w:spacing w:val="-45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up.</w:t>
      </w:r>
    </w:p>
    <w:p>
      <w:pPr>
        <w:spacing w:before="75"/>
        <w:ind w:left="0" w:right="2862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tabs>
          <w:tab w:pos="5479" w:val="left" w:leader="none"/>
        </w:tabs>
        <w:spacing w:line="206" w:lineRule="auto" w:before="21"/>
        <w:ind w:left="5480" w:right="936" w:hanging="1586"/>
      </w:pPr>
      <w:r>
        <w:rPr/>
        <w:pict>
          <v:shape style="position:absolute;margin-left:226.688202pt;margin-top:21.293894pt;width:3.35pt;height:7.2pt;mso-position-horizontal-relative:page;mso-position-vertical-relative:paragraph;z-index:-2232217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105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231F20"/>
          <w:position w:val="-7"/>
          <w:sz w:val="16"/>
        </w:rPr>
        <w:t>+</w:t>
        <w:tab/>
      </w:r>
      <w:r>
        <w:rPr>
          <w:color w:val="231F20"/>
          <w:w w:val="90"/>
        </w:rPr>
        <w:t>Several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appetite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For</w:t>
      </w:r>
    </w:p>
    <w:p>
      <w:pPr>
        <w:pStyle w:val="BodyText"/>
        <w:spacing w:line="195" w:lineRule="exact" w:before="34"/>
        <w:ind w:left="5480"/>
      </w:pPr>
      <w:r>
        <w:rPr>
          <w:color w:val="231F20"/>
        </w:rPr>
        <w:t>example,</w:t>
      </w:r>
      <w:r>
        <w:rPr>
          <w:color w:val="231F20"/>
          <w:spacing w:val="-46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6"/>
        </w:rPr>
        <w:t> </w:t>
      </w:r>
      <w:r>
        <w:rPr>
          <w:color w:val="231F20"/>
        </w:rPr>
        <w:t>conditions</w:t>
      </w:r>
      <w:r>
        <w:rPr>
          <w:color w:val="231F20"/>
          <w:spacing w:val="-45"/>
        </w:rPr>
        <w:t> </w:t>
      </w:r>
      <w:r>
        <w:rPr>
          <w:color w:val="231F20"/>
        </w:rPr>
        <w:t>continued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</w:p>
    <w:p>
      <w:pPr>
        <w:pStyle w:val="BodyText"/>
        <w:tabs>
          <w:tab w:pos="5479" w:val="left" w:leader="none"/>
        </w:tabs>
        <w:spacing w:line="297" w:lineRule="exact"/>
        <w:ind w:left="3894"/>
      </w:pPr>
      <w:r>
        <w:rPr>
          <w:color w:val="231F20"/>
          <w:position w:val="14"/>
          <w:sz w:val="16"/>
        </w:rPr>
        <w:t>–</w:t>
        <w:tab/>
      </w:r>
      <w:r>
        <w:rPr>
          <w:color w:val="231F20"/>
        </w:rPr>
        <w:t>improve</w:t>
      </w:r>
      <w:r>
        <w:rPr>
          <w:color w:val="231F20"/>
          <w:spacing w:val="-33"/>
        </w:rPr>
        <w:t> </w:t>
      </w:r>
      <w:r>
        <w:rPr>
          <w:color w:val="231F20"/>
        </w:rPr>
        <w:t>(Section</w:t>
      </w:r>
      <w:r>
        <w:rPr>
          <w:color w:val="231F20"/>
          <w:spacing w:val="-33"/>
        </w:rPr>
        <w:t> </w:t>
      </w:r>
      <w:r>
        <w:rPr>
          <w:color w:val="231F20"/>
        </w:rPr>
        <w:t>1)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more</w:t>
      </w:r>
      <w:r>
        <w:rPr>
          <w:color w:val="231F20"/>
          <w:spacing w:val="-33"/>
        </w:rPr>
        <w:t> </w:t>
      </w:r>
      <w:r>
        <w:rPr>
          <w:color w:val="231F20"/>
        </w:rPr>
        <w:t>spare</w:t>
      </w:r>
      <w:r>
        <w:rPr>
          <w:color w:val="231F20"/>
          <w:spacing w:val="-32"/>
        </w:rPr>
        <w:t> </w:t>
      </w:r>
      <w:r>
        <w:rPr>
          <w:color w:val="231F20"/>
        </w:rPr>
        <w:t>capacity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been</w:t>
      </w:r>
    </w:p>
    <w:p>
      <w:pPr>
        <w:pStyle w:val="BodyText"/>
        <w:tabs>
          <w:tab w:pos="5479" w:val="left" w:leader="none"/>
        </w:tabs>
        <w:spacing w:line="268" w:lineRule="auto" w:before="27"/>
        <w:ind w:left="5480" w:right="363" w:hanging="1581"/>
      </w:pP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ab/>
      </w:r>
      <w:r>
        <w:rPr>
          <w:color w:val="231F20"/>
          <w:w w:val="90"/>
          <w:vertAlign w:val="baseline"/>
        </w:rPr>
        <w:t>absorbed</w:t>
      </w:r>
      <w:r>
        <w:rPr>
          <w:color w:val="231F20"/>
          <w:spacing w:val="-1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(Section</w:t>
      </w:r>
      <w:r>
        <w:rPr>
          <w:color w:val="231F20"/>
          <w:spacing w:val="-16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3).</w:t>
      </w:r>
      <w:r>
        <w:rPr>
          <w:color w:val="231F20"/>
          <w:spacing w:val="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Companies’</w:t>
      </w:r>
      <w:r>
        <w:rPr>
          <w:color w:val="231F20"/>
          <w:spacing w:val="-17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optimism</w:t>
      </w:r>
      <w:r>
        <w:rPr>
          <w:color w:val="231F20"/>
          <w:spacing w:val="-16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about</w:t>
      </w:r>
      <w:r>
        <w:rPr>
          <w:color w:val="231F20"/>
          <w:spacing w:val="-16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near-term </w:t>
      </w:r>
      <w:r>
        <w:rPr>
          <w:color w:val="231F20"/>
          <w:w w:val="95"/>
          <w:vertAlign w:val="baseline"/>
        </w:rPr>
        <w:t>output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profitability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also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rose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markedly,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with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business</w:t>
      </w:r>
    </w:p>
    <w:p>
      <w:pPr>
        <w:pStyle w:val="BodyText"/>
        <w:tabs>
          <w:tab w:pos="5479" w:val="left" w:leader="none"/>
        </w:tabs>
        <w:ind w:left="3894"/>
      </w:pPr>
      <w:r>
        <w:rPr>
          <w:color w:val="231F20"/>
          <w:vertAlign w:val="superscript"/>
        </w:rPr>
        <w:t>4</w:t>
      </w:r>
      <w:r>
        <w:rPr>
          <w:color w:val="231F20"/>
          <w:vertAlign w:val="baseline"/>
        </w:rPr>
        <w:tab/>
        <w:t>surveys</w:t>
      </w:r>
      <w:r>
        <w:rPr>
          <w:color w:val="231F20"/>
          <w:spacing w:val="-44"/>
          <w:vertAlign w:val="baseline"/>
        </w:rPr>
        <w:t> </w:t>
      </w:r>
      <w:r>
        <w:rPr>
          <w:color w:val="231F20"/>
          <w:vertAlign w:val="baseline"/>
        </w:rPr>
        <w:t>suggesting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confidence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post-crisis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highs.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rPr>
          <w:sz w:val="16"/>
        </w:rPr>
      </w:pPr>
    </w:p>
    <w:p>
      <w:pPr>
        <w:spacing w:line="123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078" w:val="left" w:leader="none"/>
          <w:tab w:pos="1842" w:val="left" w:leader="none"/>
          <w:tab w:pos="2617" w:val="left" w:leader="none"/>
          <w:tab w:pos="3381" w:val="left" w:leader="none"/>
        </w:tabs>
        <w:spacing w:line="123" w:lineRule="exact" w:before="0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</w:r>
    </w:p>
    <w:p>
      <w:pPr>
        <w:pStyle w:val="BodyText"/>
        <w:spacing w:line="268" w:lineRule="auto" w:before="103"/>
        <w:ind w:left="314"/>
      </w:pPr>
      <w:r>
        <w:rPr/>
        <w:br w:type="column"/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probably </w:t>
      </w:r>
      <w:r>
        <w:rPr>
          <w:color w:val="231F20"/>
          <w:w w:val="95"/>
        </w:rPr>
        <w:t>weighed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000" w:space="1165"/>
            <w:col w:w="5565"/>
          </w:cols>
        </w:sectPr>
      </w:pP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79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chain-linking.</w:t>
      </w:r>
    </w:p>
    <w:p>
      <w:pPr>
        <w:spacing w:line="244" w:lineRule="auto" w:before="2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serving households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tourism.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domestic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 </w:t>
      </w:r>
      <w:r>
        <w:rPr>
          <w:color w:val="231F20"/>
          <w:sz w:val="11"/>
        </w:rPr>
        <w:t>spending 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residual.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items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such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services.</w:t>
      </w:r>
    </w:p>
    <w:p>
      <w:pPr>
        <w:pStyle w:val="ListParagraph"/>
        <w:numPr>
          <w:ilvl w:val="0"/>
          <w:numId w:val="20"/>
        </w:numPr>
        <w:tabs>
          <w:tab w:pos="322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Essential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non-durables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non-alcoholic </w:t>
      </w:r>
      <w:r>
        <w:rPr>
          <w:color w:val="231F20"/>
          <w:w w:val="90"/>
          <w:sz w:val="11"/>
        </w:rPr>
        <w:t>beverages,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actual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imputed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housing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rent,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utilities,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vehicle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lubricants.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Durables includes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semi-durables.</w:t>
      </w:r>
    </w:p>
    <w:p>
      <w:pPr>
        <w:pStyle w:val="BodyText"/>
        <w:spacing w:before="6" w:after="3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0" w:lineRule="exact"/>
        <w:ind w:left="14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63" w:right="508" w:hanging="213"/>
        <w:jc w:val="left"/>
        <w:rPr>
          <w:sz w:val="14"/>
        </w:rPr>
      </w:pPr>
      <w:r>
        <w:rPr>
          <w:color w:val="231F20"/>
          <w:sz w:val="14"/>
        </w:rPr>
        <w:t>(1)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results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NMG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Consulting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survey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see </w:t>
      </w:r>
      <w:r>
        <w:rPr>
          <w:color w:val="231F20"/>
          <w:w w:val="95"/>
          <w:sz w:val="14"/>
        </w:rPr>
        <w:t>Bunn,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Domit,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Piscitelli,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Rostom,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Worrow,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(2013),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financial position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British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households: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evidence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NMG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Consulting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survey’,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53,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4,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351–60.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237" w:space="1092"/>
            <w:col w:w="5401"/>
          </w:cols>
        </w:sectPr>
      </w:pPr>
    </w:p>
    <w:p>
      <w:pPr>
        <w:spacing w:line="259" w:lineRule="auto" w:before="110"/>
        <w:ind w:left="150" w:right="0" w:firstLine="0"/>
        <w:jc w:val="left"/>
        <w:rPr>
          <w:sz w:val="18"/>
        </w:rPr>
      </w:pPr>
      <w:bookmarkStart w:name="Government spending" w:id="34"/>
      <w:bookmarkEnd w:id="3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debt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income gearing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ratios</w:t>
      </w:r>
    </w:p>
    <w:p>
      <w:pPr>
        <w:pStyle w:val="BodyText"/>
        <w:spacing w:line="268" w:lineRule="auto" w:before="3"/>
        <w:ind w:left="150" w:right="253"/>
      </w:pPr>
      <w:r>
        <w:rPr/>
        <w:br w:type="column"/>
      </w:r>
      <w:r>
        <w:rPr>
          <w:color w:val="231F20"/>
          <w:w w:val="90"/>
        </w:rPr>
        <w:t>stop-start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2009.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Uncertainty encourages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40"/>
          <w:cols w:num="2" w:equalWidth="0">
            <w:col w:w="3930" w:space="1399"/>
            <w:col w:w="5401"/>
          </w:cols>
        </w:sectPr>
      </w:pPr>
    </w:p>
    <w:p>
      <w:pPr>
        <w:spacing w:line="119" w:lineRule="exact" w:before="107"/>
        <w:ind w:left="3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151" w:right="0" w:firstLine="0"/>
        <w:jc w:val="left"/>
        <w:rPr>
          <w:sz w:val="12"/>
        </w:rPr>
      </w:pPr>
      <w:r>
        <w:rPr/>
        <w:pict>
          <v:group style="position:absolute;margin-left:48.021999pt;margin-top:2.664792pt;width:184.3pt;height:141.75pt;mso-position-horizontal-relative:page;mso-position-vertical-relative:paragraph;z-index:-22319104" coordorigin="960,53" coordsize="3686,2835">
            <v:line style="position:absolute" from="960,360" to="1074,360" stroked="true" strokeweight=".5pt" strokecolor="#231f20">
              <v:stroke dashstyle="solid"/>
            </v:line>
            <v:line style="position:absolute" from="960,667" to="1074,667" stroked="true" strokeweight=".5pt" strokecolor="#231f20">
              <v:stroke dashstyle="solid"/>
            </v:line>
            <v:line style="position:absolute" from="960,993" to="1074,993" stroked="true" strokeweight=".5pt" strokecolor="#231f20">
              <v:stroke dashstyle="solid"/>
            </v:line>
            <v:line style="position:absolute" from="960,1300" to="1074,1300" stroked="true" strokeweight=".5pt" strokecolor="#231f20">
              <v:stroke dashstyle="solid"/>
            </v:line>
            <v:line style="position:absolute" from="4448,706" to="4475,725" stroked="true" strokeweight="1pt" strokecolor="#f15f22">
              <v:stroke dashstyle="solid"/>
            </v:line>
            <v:line style="position:absolute" from="4421,706" to="4448,706" stroked="true" strokeweight="1pt" strokecolor="#f15f22">
              <v:stroke dashstyle="solid"/>
            </v:line>
            <v:line style="position:absolute" from="4380,686" to="4421,706" stroked="true" strokeweight="1pt" strokecolor="#f15f22">
              <v:stroke dashstyle="solid"/>
            </v:line>
            <v:line style="position:absolute" from="4353,686" to="4380,686" stroked="true" strokeweight="1pt" strokecolor="#f15f22">
              <v:stroke dashstyle="solid"/>
            </v:line>
            <v:line style="position:absolute" from="4312,667" to="4353,686" stroked="true" strokeweight="1pt" strokecolor="#f15f22">
              <v:stroke dashstyle="solid"/>
            </v:line>
            <v:line style="position:absolute" from="4285,648" to="4312,667" stroked="true" strokeweight="1pt" strokecolor="#f15f22">
              <v:stroke dashstyle="solid"/>
            </v:line>
            <v:line style="position:absolute" from="4258,610" to="4285,648" stroked="true" strokeweight="1pt" strokecolor="#f15f22">
              <v:stroke dashstyle="solid"/>
            </v:line>
            <v:line style="position:absolute" from="4217,590" to="4258,610" stroked="true" strokeweight="1pt" strokecolor="#f15f22">
              <v:stroke dashstyle="solid"/>
            </v:line>
            <v:line style="position:absolute" from="4190,590" to="4217,590" stroked="true" strokeweight="1pt" strokecolor="#f15f22">
              <v:stroke dashstyle="solid"/>
            </v:line>
            <v:line style="position:absolute" from="4149,571" to="4190,590" stroked="true" strokeweight="1pt" strokecolor="#f15f22">
              <v:stroke dashstyle="solid"/>
            </v:line>
            <v:line style="position:absolute" from="4122,552" to="4149,571" stroked="true" strokeweight="1pt" strokecolor="#f15f22">
              <v:stroke dashstyle="solid"/>
            </v:line>
            <v:line style="position:absolute" from="4081,533" to="4122,552" stroked="true" strokeweight="1pt" strokecolor="#f15f22">
              <v:stroke dashstyle="solid"/>
            </v:line>
            <v:line style="position:absolute" from="4054,495" to="4081,533" stroked="true" strokeweight="1pt" strokecolor="#f15f22">
              <v:stroke dashstyle="solid"/>
            </v:line>
            <v:line style="position:absolute" from="4026,456" to="4054,495" stroked="true" strokeweight="1.0pt" strokecolor="#f15f22">
              <v:stroke dashstyle="solid"/>
            </v:line>
            <v:line style="position:absolute" from="3986,437" to="4026,456" stroked="true" strokeweight="1pt" strokecolor="#f15f22">
              <v:stroke dashstyle="solid"/>
            </v:line>
            <v:line style="position:absolute" from="3958,399" to="3986,437" stroked="true" strokeweight="1pt" strokecolor="#f15f22">
              <v:stroke dashstyle="solid"/>
            </v:line>
            <v:line style="position:absolute" from="3918,360" to="3958,399" stroked="true" strokeweight="1pt" strokecolor="#f15f22">
              <v:stroke dashstyle="solid"/>
            </v:line>
            <v:line style="position:absolute" from="3890,341" to="3918,360" stroked="true" strokeweight="1pt" strokecolor="#f15f22">
              <v:stroke dashstyle="solid"/>
            </v:line>
            <v:line style="position:absolute" from="3850,322" to="3890,341" stroked="true" strokeweight="1pt" strokecolor="#f15f22">
              <v:stroke dashstyle="solid"/>
            </v:line>
            <v:line style="position:absolute" from="3822,322" to="3850,322" stroked="true" strokeweight="1pt" strokecolor="#f15f22">
              <v:stroke dashstyle="solid"/>
            </v:line>
            <v:line style="position:absolute" from="3795,322" to="3822,322" stroked="true" strokeweight="1pt" strokecolor="#f15f22">
              <v:stroke dashstyle="solid"/>
            </v:line>
            <v:line style="position:absolute" from="3754,322" to="3795,322" stroked="true" strokeweight="1pt" strokecolor="#f15f22">
              <v:stroke dashstyle="solid"/>
            </v:line>
            <v:line style="position:absolute" from="3727,322" to="3754,322" stroked="true" strokeweight="1pt" strokecolor="#f15f22">
              <v:stroke dashstyle="solid"/>
            </v:line>
            <v:line style="position:absolute" from="3686,322" to="3727,322" stroked="true" strokeweight="1pt" strokecolor="#f15f22">
              <v:stroke dashstyle="solid"/>
            </v:line>
            <v:line style="position:absolute" from="3659,341" to="3686,322" stroked="true" strokeweight="1pt" strokecolor="#f15f22">
              <v:stroke dashstyle="solid"/>
            </v:line>
            <v:line style="position:absolute" from="3632,379" to="3659,341" stroked="true" strokeweight="1pt" strokecolor="#f15f22">
              <v:stroke dashstyle="solid"/>
            </v:line>
            <v:line style="position:absolute" from="3591,418" to="3632,379" stroked="true" strokeweight="1pt" strokecolor="#f15f22">
              <v:stroke dashstyle="solid"/>
            </v:line>
            <v:line style="position:absolute" from="3564,456" to="3591,418" stroked="true" strokeweight="1.0pt" strokecolor="#f15f22">
              <v:stroke dashstyle="solid"/>
            </v:line>
            <v:line style="position:absolute" from="3523,514" to="3564,456" stroked="true" strokeweight="1pt" strokecolor="#f15f22">
              <v:stroke dashstyle="solid"/>
            </v:line>
            <v:line style="position:absolute" from="3496,552" to="3523,514" stroked="true" strokeweight="1.0pt" strokecolor="#f15f22">
              <v:stroke dashstyle="solid"/>
            </v:line>
            <v:line style="position:absolute" from="3455,571" to="3496,552" stroked="true" strokeweight="1pt" strokecolor="#f15f22">
              <v:stroke dashstyle="solid"/>
            </v:line>
            <v:line style="position:absolute" from="3428,590" to="3455,571" stroked="true" strokeweight="1pt" strokecolor="#f15f22">
              <v:stroke dashstyle="solid"/>
            </v:line>
            <v:line style="position:absolute" from="3401,571" to="3428,590" stroked="true" strokeweight="1pt" strokecolor="#f15f22">
              <v:stroke dashstyle="solid"/>
            </v:line>
            <v:line style="position:absolute" from="3360,610" to="3401,571" stroked="true" strokeweight="1pt" strokecolor="#f15f22">
              <v:stroke dashstyle="solid"/>
            </v:line>
            <v:line style="position:absolute" from="3333,610" to="3360,610" stroked="true" strokeweight="1pt" strokecolor="#f15f22">
              <v:stroke dashstyle="solid"/>
            </v:line>
            <v:line style="position:absolute" from="3292,648" to="3333,610" stroked="true" strokeweight="1pt" strokecolor="#f15f22">
              <v:stroke dashstyle="solid"/>
            </v:line>
            <v:line style="position:absolute" from="3265,686" to="3292,648" stroked="true" strokeweight="1.0pt" strokecolor="#f15f22">
              <v:stroke dashstyle="solid"/>
            </v:line>
            <v:line style="position:absolute" from="3224,706" to="3265,686" stroked="true" strokeweight="1pt" strokecolor="#f15f22">
              <v:stroke dashstyle="solid"/>
            </v:line>
            <v:line style="position:absolute" from="3197,763" to="3224,706" stroked="true" strokeweight="1pt" strokecolor="#f15f22">
              <v:stroke dashstyle="solid"/>
            </v:line>
            <v:line style="position:absolute" from="3169,821" to="3197,763" stroked="true" strokeweight="1pt" strokecolor="#f15f22">
              <v:stroke dashstyle="solid"/>
            </v:line>
            <v:line style="position:absolute" from="3128,859" to="3169,821" stroked="true" strokeweight="1pt" strokecolor="#f15f22">
              <v:stroke dashstyle="solid"/>
            </v:line>
            <v:line style="position:absolute" from="3101,917" to="3128,859" stroked="true" strokeweight="1pt" strokecolor="#f15f22">
              <v:stroke dashstyle="solid"/>
            </v:line>
            <v:line style="position:absolute" from="3060,936" to="3101,917" stroked="true" strokeweight="1pt" strokecolor="#f15f22">
              <v:stroke dashstyle="solid"/>
            </v:line>
            <v:line style="position:absolute" from="3033,974" to="3060,936" stroked="true" strokeweight="1pt" strokecolor="#f15f22">
              <v:stroke dashstyle="solid"/>
            </v:line>
            <v:line style="position:absolute" from="3006,1032" to="3033,974" stroked="true" strokeweight="1pt" strokecolor="#f15f22">
              <v:stroke dashstyle="solid"/>
            </v:line>
            <v:line style="position:absolute" from="2965,1051" to="3006,1032" stroked="true" strokeweight="1pt" strokecolor="#f15f22">
              <v:stroke dashstyle="solid"/>
            </v:line>
            <v:line style="position:absolute" from="2938,1108" to="2965,1051" stroked="true" strokeweight="1pt" strokecolor="#f15f22">
              <v:stroke dashstyle="solid"/>
            </v:line>
            <v:line style="position:absolute" from="2897,1128" to="2938,1108" stroked="true" strokeweight="1pt" strokecolor="#f15f22">
              <v:stroke dashstyle="solid"/>
            </v:line>
            <v:line style="position:absolute" from="2870,1147" to="2897,1128" stroked="true" strokeweight="1pt" strokecolor="#f15f22">
              <v:stroke dashstyle="solid"/>
            </v:line>
            <v:line style="position:absolute" from="2829,1166" to="2870,1147" stroked="true" strokeweight="1pt" strokecolor="#f15f22">
              <v:stroke dashstyle="solid"/>
            </v:line>
            <v:line style="position:absolute" from="2802,1185" to="2829,1166" stroked="true" strokeweight="1pt" strokecolor="#f15f22">
              <v:stroke dashstyle="solid"/>
            </v:line>
            <v:line style="position:absolute" from="2775,1185" to="2802,1185" stroked="true" strokeweight="1pt" strokecolor="#f15f22">
              <v:stroke dashstyle="solid"/>
            </v:line>
            <v:line style="position:absolute" from="2734,1185" to="2775,1185" stroked="true" strokeweight="1pt" strokecolor="#f15f22">
              <v:stroke dashstyle="solid"/>
            </v:line>
            <v:line style="position:absolute" from="2707,1224" to="2734,1185" stroked="true" strokeweight="1pt" strokecolor="#f15f22">
              <v:stroke dashstyle="solid"/>
            </v:line>
            <v:line style="position:absolute" from="2666,1224" to="2707,1224" stroked="true" strokeweight="1pt" strokecolor="#f15f22">
              <v:stroke dashstyle="solid"/>
            </v:line>
            <v:line style="position:absolute" from="2639,1243" to="2666,1224" stroked="true" strokeweight="1pt" strokecolor="#f15f22">
              <v:stroke dashstyle="solid"/>
            </v:line>
            <v:line style="position:absolute" from="2611,1262" to="2639,1243" stroked="true" strokeweight="1pt" strokecolor="#f15f22">
              <v:stroke dashstyle="solid"/>
            </v:line>
            <v:line style="position:absolute" from="2571,1262" to="2611,1262" stroked="true" strokeweight="1pt" strokecolor="#f15f22">
              <v:stroke dashstyle="solid"/>
            </v:line>
            <v:line style="position:absolute" from="2543,1281" to="2571,1262" stroked="true" strokeweight="1.0pt" strokecolor="#f15f22">
              <v:stroke dashstyle="solid"/>
            </v:line>
            <v:line style="position:absolute" from="2503,1281" to="2543,1281" stroked="true" strokeweight="1pt" strokecolor="#f15f22">
              <v:stroke dashstyle="solid"/>
            </v:line>
            <v:line style="position:absolute" from="2475,1300" to="2503,1281" stroked="true" strokeweight="1pt" strokecolor="#f15f22">
              <v:stroke dashstyle="solid"/>
            </v:line>
            <v:line style="position:absolute" from="2435,1300" to="2475,1300" stroked="true" strokeweight="1pt" strokecolor="#f15f22">
              <v:stroke dashstyle="solid"/>
            </v:line>
            <v:line style="position:absolute" from="2407,1300" to="2435,1300" stroked="true" strokeweight="1pt" strokecolor="#f15f22">
              <v:stroke dashstyle="solid"/>
            </v:line>
            <v:line style="position:absolute" from="2380,1300" to="2407,1300" stroked="true" strokeweight="1pt" strokecolor="#f15f22">
              <v:stroke dashstyle="solid"/>
            </v:line>
            <v:line style="position:absolute" from="2339,1300" to="2380,1300" stroked="true" strokeweight="1pt" strokecolor="#f15f22">
              <v:stroke dashstyle="solid"/>
            </v:line>
            <v:line style="position:absolute" from="2312,1319" to="2339,1300" stroked="true" strokeweight="1pt" strokecolor="#f15f22">
              <v:stroke dashstyle="solid"/>
            </v:line>
            <v:line style="position:absolute" from="2271,1319" to="2312,1319" stroked="true" strokeweight="1pt" strokecolor="#f15f22">
              <v:stroke dashstyle="solid"/>
            </v:line>
            <v:line style="position:absolute" from="2244,1300" to="2271,1319" stroked="true" strokeweight="1pt" strokecolor="#f15f22">
              <v:stroke dashstyle="solid"/>
            </v:line>
            <v:line style="position:absolute" from="2217,1300" to="2244,1300" stroked="true" strokeweight="1pt" strokecolor="#f15f22">
              <v:stroke dashstyle="solid"/>
            </v:line>
            <v:line style="position:absolute" from="2176,1281" to="2217,1300" stroked="true" strokeweight="1pt" strokecolor="#f15f22">
              <v:stroke dashstyle="solid"/>
            </v:line>
            <v:line style="position:absolute" from="2149,1281" to="2176,1281" stroked="true" strokeweight="1pt" strokecolor="#f15f22">
              <v:stroke dashstyle="solid"/>
            </v:line>
            <v:line style="position:absolute" from="2108,1262" to="2149,1281" stroked="true" strokeweight="1pt" strokecolor="#f15f22">
              <v:stroke dashstyle="solid"/>
            </v:line>
            <v:line style="position:absolute" from="2081,1262" to="2108,1262" stroked="true" strokeweight="1pt" strokecolor="#f15f22">
              <v:stroke dashstyle="solid"/>
            </v:line>
            <v:line style="position:absolute" from="2040,1262" to="2081,1262" stroked="true" strokeweight="1pt" strokecolor="#f15f22">
              <v:stroke dashstyle="solid"/>
            </v:line>
            <v:line style="position:absolute" from="2013,1243" to="2040,1262" stroked="true" strokeweight="1pt" strokecolor="#f15f22">
              <v:stroke dashstyle="solid"/>
            </v:line>
            <v:line style="position:absolute" from="1986,1262" to="2013,1243" stroked="true" strokeweight="1pt" strokecolor="#f15f22">
              <v:stroke dashstyle="solid"/>
            </v:line>
            <v:line style="position:absolute" from="1945,1262" to="1986,1262" stroked="true" strokeweight="1pt" strokecolor="#f15f22">
              <v:stroke dashstyle="solid"/>
            </v:line>
            <v:line style="position:absolute" from="1918,1262" to="1945,1262" stroked="true" strokeweight="1pt" strokecolor="#f15f22">
              <v:stroke dashstyle="solid"/>
            </v:line>
            <v:line style="position:absolute" from="1877,1262" to="1918,1262" stroked="true" strokeweight="1pt" strokecolor="#f15f22">
              <v:stroke dashstyle="solid"/>
            </v:line>
            <v:line style="position:absolute" from="1850,1262" to="1877,1262" stroked="true" strokeweight="1pt" strokecolor="#f15f22">
              <v:stroke dashstyle="solid"/>
            </v:line>
            <v:line style="position:absolute" from="1809,1262" to="1850,1262" stroked="true" strokeweight="1pt" strokecolor="#f15f22">
              <v:stroke dashstyle="solid"/>
            </v:line>
            <v:line style="position:absolute" from="1782,1243" to="1809,1262" stroked="true" strokeweight="1pt" strokecolor="#f15f22">
              <v:stroke dashstyle="solid"/>
            </v:line>
            <v:line style="position:absolute" from="1754,1243" to="1782,1243" stroked="true" strokeweight="1pt" strokecolor="#f15f22">
              <v:stroke dashstyle="solid"/>
            </v:line>
            <v:line style="position:absolute" from="1714,1224" to="1754,1243" stroked="true" strokeweight="1pt" strokecolor="#f15f22">
              <v:stroke dashstyle="solid"/>
            </v:line>
            <v:line style="position:absolute" from="1686,1224" to="1714,1224" stroked="true" strokeweight="1pt" strokecolor="#f15f22">
              <v:stroke dashstyle="solid"/>
            </v:line>
            <v:line style="position:absolute" from="1646,1224" to="1686,1224" stroked="true" strokeweight="1pt" strokecolor="#f15f22">
              <v:stroke dashstyle="solid"/>
            </v:line>
            <v:line style="position:absolute" from="1618,1185" to="1646,1224" stroked="true" strokeweight="1pt" strokecolor="#f15f22">
              <v:stroke dashstyle="solid"/>
            </v:line>
            <v:line style="position:absolute" from="1591,1166" to="1618,1185" stroked="true" strokeweight="1pt" strokecolor="#f15f22">
              <v:stroke dashstyle="solid"/>
            </v:line>
            <v:line style="position:absolute" from="1550,1166" to="1591,1166" stroked="true" strokeweight="1pt" strokecolor="#f15f22">
              <v:stroke dashstyle="solid"/>
            </v:line>
            <v:line style="position:absolute" from="1523,1166" to="1550,1166" stroked="true" strokeweight="1pt" strokecolor="#f15f22">
              <v:stroke dashstyle="solid"/>
            </v:line>
            <v:line style="position:absolute" from="1482,1166" to="1523,1166" stroked="true" strokeweight="1pt" strokecolor="#f15f22">
              <v:stroke dashstyle="solid"/>
            </v:line>
            <v:line style="position:absolute" from="1455,1166" to="1482,1166" stroked="true" strokeweight="1pt" strokecolor="#f15f22">
              <v:stroke dashstyle="solid"/>
            </v:line>
            <v:line style="position:absolute" from="1414,1185" to="1455,1166" stroked="true" strokeweight="1pt" strokecolor="#f15f22">
              <v:stroke dashstyle="solid"/>
            </v:line>
            <v:line style="position:absolute" from="1387,1204" to="1414,1185" stroked="true" strokeweight="1pt" strokecolor="#f15f22">
              <v:stroke dashstyle="solid"/>
            </v:line>
            <v:line style="position:absolute" from="1360,1185" to="1387,1204" stroked="true" strokeweight="1pt" strokecolor="#f15f22">
              <v:stroke dashstyle="solid"/>
            </v:line>
            <v:line style="position:absolute" from="1319,1185" to="1360,1185" stroked="true" strokeweight="1pt" strokecolor="#f15f22">
              <v:stroke dashstyle="solid"/>
            </v:line>
            <v:line style="position:absolute" from="1292,1204" to="1319,1185" stroked="true" strokeweight="1pt" strokecolor="#f15f22">
              <v:stroke dashstyle="solid"/>
            </v:line>
            <v:line style="position:absolute" from="1251,1224" to="1292,1204" stroked="true" strokeweight="1pt" strokecolor="#f15f22">
              <v:stroke dashstyle="solid"/>
            </v:line>
            <v:line style="position:absolute" from="1224,1243" to="1251,1224" stroked="true" strokeweight="1pt" strokecolor="#f15f22">
              <v:stroke dashstyle="solid"/>
            </v:line>
            <v:line style="position:absolute" from="1197,1262" to="1224,1243" stroked="true" strokeweight="1pt" strokecolor="#f15f22">
              <v:stroke dashstyle="solid"/>
            </v:line>
            <v:line style="position:absolute" from="1156,1300" to="1197,1262" stroked="true" strokeweight="1pt" strokecolor="#f15f22">
              <v:stroke dashstyle="solid"/>
            </v:line>
            <v:line style="position:absolute" from="1129,1336" to="1156,1300" stroked="true" strokeweight="1pt" strokecolor="#f15f22">
              <v:stroke dashstyle="solid"/>
            </v:line>
            <v:line style="position:absolute" from="4448,1454" to="4475,1454" stroked="true" strokeweight="1pt" strokecolor="#00558b">
              <v:stroke dashstyle="solid"/>
            </v:line>
            <v:line style="position:absolute" from="4421,1415" to="4448,1454" stroked="true" strokeweight="1pt" strokecolor="#00558b">
              <v:stroke dashstyle="solid"/>
            </v:line>
            <v:line style="position:absolute" from="4380,1511" to="4421,1415" stroked="true" strokeweight="1pt" strokecolor="#00558b">
              <v:stroke dashstyle="solid"/>
            </v:line>
            <v:line style="position:absolute" from="4353,1550" to="4380,1511" stroked="true" strokeweight="1pt" strokecolor="#00558b">
              <v:stroke dashstyle="solid"/>
            </v:line>
            <v:line style="position:absolute" from="4312,1511" to="4353,1550" stroked="true" strokeweight="1pt" strokecolor="#00558b">
              <v:stroke dashstyle="solid"/>
            </v:line>
            <v:line style="position:absolute" from="4285,1511" to="4312,1511" stroked="true" strokeweight="1pt" strokecolor="#00558b">
              <v:stroke dashstyle="solid"/>
            </v:line>
            <v:line style="position:absolute" from="4258,1530" to="4285,1511" stroked="true" strokeweight="1pt" strokecolor="#00558b">
              <v:stroke dashstyle="solid"/>
            </v:line>
            <v:line style="position:absolute" from="4217,1511" to="4258,1530" stroked="true" strokeweight="1pt" strokecolor="#00558b">
              <v:stroke dashstyle="solid"/>
            </v:line>
            <v:line style="position:absolute" from="4190,1454" to="4217,1511" stroked="true" strokeweight="1.0pt" strokecolor="#00558b">
              <v:stroke dashstyle="solid"/>
            </v:line>
            <v:line style="position:absolute" from="4149,1435" to="4190,1454" stroked="true" strokeweight="1pt" strokecolor="#00558b">
              <v:stroke dashstyle="solid"/>
            </v:line>
            <v:line style="position:absolute" from="4122,1454" to="4149,1435" stroked="true" strokeweight="1pt" strokecolor="#00558b">
              <v:stroke dashstyle="solid"/>
            </v:line>
            <v:line style="position:absolute" from="4081,1454" to="4122,1454" stroked="true" strokeweight="1pt" strokecolor="#00558b">
              <v:stroke dashstyle="solid"/>
            </v:line>
            <v:line style="position:absolute" from="4054,1377" to="4081,1454" stroked="true" strokeweight="1pt" strokecolor="#00558b">
              <v:stroke dashstyle="solid"/>
            </v:line>
            <v:line style="position:absolute" from="4026,1358" to="4054,1377" stroked="true" strokeweight="1pt" strokecolor="#00558b">
              <v:stroke dashstyle="solid"/>
            </v:line>
            <v:line style="position:absolute" from="3986,1319" to="4026,1358" stroked="true" strokeweight="1pt" strokecolor="#00558b">
              <v:stroke dashstyle="solid"/>
            </v:line>
            <v:line style="position:absolute" from="3958,1262" to="3986,1319" stroked="true" strokeweight="1.0pt" strokecolor="#00558b">
              <v:stroke dashstyle="solid"/>
            </v:line>
            <v:line style="position:absolute" from="3918,1185" to="3958,1262" stroked="true" strokeweight="1.0pt" strokecolor="#00558b">
              <v:stroke dashstyle="solid"/>
            </v:line>
            <v:line style="position:absolute" from="3890,993" to="3918,1185" stroked="true" strokeweight="1pt" strokecolor="#00558b">
              <v:stroke dashstyle="solid"/>
            </v:line>
            <v:line style="position:absolute" from="3850,763" to="3890,993" stroked="true" strokeweight="1.0pt" strokecolor="#00558b">
              <v:stroke dashstyle="solid"/>
            </v:line>
            <v:line style="position:absolute" from="3822,706" to="3850,763" stroked="true" strokeweight="1.0pt" strokecolor="#00558b">
              <v:stroke dashstyle="solid"/>
            </v:line>
            <v:line style="position:absolute" from="3795,725" to="3822,706" stroked="true" strokeweight="1.0pt" strokecolor="#00558b">
              <v:stroke dashstyle="solid"/>
            </v:line>
            <v:line style="position:absolute" from="3754,648" to="3795,725" stroked="true" strokeweight="1pt" strokecolor="#00558b">
              <v:stroke dashstyle="solid"/>
            </v:line>
            <v:line style="position:absolute" from="3727,706" to="3754,648" stroked="true" strokeweight="1.0pt" strokecolor="#00558b">
              <v:stroke dashstyle="solid"/>
            </v:line>
            <v:line style="position:absolute" from="3686,706" to="3727,706" stroked="true" strokeweight="1pt" strokecolor="#00558b">
              <v:stroke dashstyle="solid"/>
            </v:line>
            <v:line style="position:absolute" from="3659,744" to="3686,706" stroked="true" strokeweight="1pt" strokecolor="#00558b">
              <v:stroke dashstyle="solid"/>
            </v:line>
            <v:line style="position:absolute" from="3632,667" to="3659,744" stroked="true" strokeweight="1.0pt" strokecolor="#00558b">
              <v:stroke dashstyle="solid"/>
            </v:line>
            <v:line style="position:absolute" from="3591,878" to="3632,667" stroked="true" strokeweight="1.0pt" strokecolor="#00558b">
              <v:stroke dashstyle="solid"/>
            </v:line>
            <v:line style="position:absolute" from="3564,917" to="3591,878" stroked="true" strokeweight="1.0pt" strokecolor="#00558b">
              <v:stroke dashstyle="solid"/>
            </v:line>
            <v:line style="position:absolute" from="3523,955" to="3564,917" stroked="true" strokeweight="1pt" strokecolor="#00558b">
              <v:stroke dashstyle="solid"/>
            </v:line>
            <v:line style="position:absolute" from="3496,955" to="3523,955" stroked="true" strokeweight="1pt" strokecolor="#00558b">
              <v:stroke dashstyle="solid"/>
            </v:line>
            <v:line style="position:absolute" from="3455,1012" to="3496,955" stroked="true" strokeweight="1pt" strokecolor="#00558b">
              <v:stroke dashstyle="solid"/>
            </v:line>
            <v:line style="position:absolute" from="3428,1012" to="3455,1012" stroked="true" strokeweight="1pt" strokecolor="#00558b">
              <v:stroke dashstyle="solid"/>
            </v:line>
            <v:line style="position:absolute" from="3401,993" to="3428,1012" stroked="true" strokeweight="1pt" strokecolor="#00558b">
              <v:stroke dashstyle="solid"/>
            </v:line>
            <v:line style="position:absolute" from="3360,974" to="3401,993" stroked="true" strokeweight="1pt" strokecolor="#00558b">
              <v:stroke dashstyle="solid"/>
            </v:line>
            <v:line style="position:absolute" from="3333,1051" to="3360,974" stroked="true" strokeweight="1pt" strokecolor="#00558b">
              <v:stroke dashstyle="solid"/>
            </v:line>
            <v:line style="position:absolute" from="3292,1108" to="3333,1051" stroked="true" strokeweight="1pt" strokecolor="#00558b">
              <v:stroke dashstyle="solid"/>
            </v:line>
            <v:line style="position:absolute" from="3265,1204" to="3292,1108" stroked="true" strokeweight="1pt" strokecolor="#00558b">
              <v:stroke dashstyle="solid"/>
            </v:line>
            <v:line style="position:absolute" from="3224,1243" to="3265,1204" stroked="true" strokeweight="1pt" strokecolor="#00558b">
              <v:stroke dashstyle="solid"/>
            </v:line>
            <v:line style="position:absolute" from="3197,1358" to="3224,1243" stroked="true" strokeweight="1.0pt" strokecolor="#00558b">
              <v:stroke dashstyle="solid"/>
            </v:line>
            <v:line style="position:absolute" from="3169,1396" to="3197,1358" stroked="true" strokeweight="1.0pt" strokecolor="#00558b">
              <v:stroke dashstyle="solid"/>
            </v:line>
            <v:line style="position:absolute" from="3128,1396" to="3169,1396" stroked="true" strokeweight="1pt" strokecolor="#00558b">
              <v:stroke dashstyle="solid"/>
            </v:line>
            <v:line style="position:absolute" from="3101,1396" to="3128,1396" stroked="true" strokeweight="1pt" strokecolor="#00558b">
              <v:stroke dashstyle="solid"/>
            </v:line>
            <v:line style="position:absolute" from="3060,1377" to="3101,1396" stroked="true" strokeweight="1pt" strokecolor="#00558b">
              <v:stroke dashstyle="solid"/>
            </v:line>
            <v:line style="position:absolute" from="3033,1435" to="3060,1377" stroked="true" strokeweight="1pt" strokecolor="#00558b">
              <v:stroke dashstyle="solid"/>
            </v:line>
            <v:line style="position:absolute" from="3006,1473" to="3033,1435" stroked="true" strokeweight="1pt" strokecolor="#00558b">
              <v:stroke dashstyle="solid"/>
            </v:line>
            <v:line style="position:absolute" from="2965,1454" to="3006,1473" stroked="true" strokeweight="1pt" strokecolor="#00558b">
              <v:stroke dashstyle="solid"/>
            </v:line>
            <v:line style="position:absolute" from="2938,1511" to="2965,1454" stroked="true" strokeweight="1pt" strokecolor="#00558b">
              <v:stroke dashstyle="solid"/>
            </v:line>
            <v:line style="position:absolute" from="2897,1511" to="2938,1511" stroked="true" strokeweight="1pt" strokecolor="#00558b">
              <v:stroke dashstyle="solid"/>
            </v:line>
            <v:line style="position:absolute" from="2870,1473" to="2897,1511" stroked="true" strokeweight="1.0pt" strokecolor="#00558b">
              <v:stroke dashstyle="solid"/>
            </v:line>
            <v:line style="position:absolute" from="2829,1434" to="2870,1473" stroked="true" strokeweight="1pt" strokecolor="#00558b">
              <v:stroke dashstyle="solid"/>
            </v:line>
            <v:line style="position:absolute" from="2802,1434" to="2829,1434" stroked="true" strokeweight="1pt" strokecolor="#00558b">
              <v:stroke dashstyle="solid"/>
            </v:line>
            <v:line style="position:absolute" from="2775,1434" to="2802,1434" stroked="true" strokeweight="1pt" strokecolor="#00558b">
              <v:stroke dashstyle="solid"/>
            </v:line>
            <v:line style="position:absolute" from="2734,1396" to="2775,1434" stroked="true" strokeweight="1pt" strokecolor="#00558b">
              <v:stroke dashstyle="solid"/>
            </v:line>
            <v:line style="position:absolute" from="2707,1434" to="2734,1396" stroked="true" strokeweight="1pt" strokecolor="#00558b">
              <v:stroke dashstyle="solid"/>
            </v:line>
            <v:line style="position:absolute" from="2666,1492" to="2707,1434" stroked="true" strokeweight="1pt" strokecolor="#00558b">
              <v:stroke dashstyle="solid"/>
            </v:line>
            <v:line style="position:absolute" from="2639,1530" to="2666,1492" stroked="true" strokeweight="1.0pt" strokecolor="#00558b">
              <v:stroke dashstyle="solid"/>
            </v:line>
            <v:line style="position:absolute" from="2611,1530" to="2639,1530" stroked="true" strokeweight="1pt" strokecolor="#00558b">
              <v:stroke dashstyle="solid"/>
            </v:line>
            <v:line style="position:absolute" from="2571,1454" to="2611,1530" stroked="true" strokeweight="1.0pt" strokecolor="#00558b">
              <v:stroke dashstyle="solid"/>
            </v:line>
            <v:line style="position:absolute" from="2543,1454" to="2571,1454" stroked="true" strokeweight="1pt" strokecolor="#00558b">
              <v:stroke dashstyle="solid"/>
            </v:line>
            <v:line style="position:absolute" from="2503,1435" to="2543,1454" stroked="true" strokeweight="1pt" strokecolor="#00558b">
              <v:stroke dashstyle="solid"/>
            </v:line>
            <v:line style="position:absolute" from="2475,1473" to="2503,1435" stroked="true" strokeweight="1.0pt" strokecolor="#00558b">
              <v:stroke dashstyle="solid"/>
            </v:line>
            <v:line style="position:absolute" from="2435,1530" to="2475,1473" stroked="true" strokeweight="1pt" strokecolor="#00558b">
              <v:stroke dashstyle="solid"/>
            </v:line>
            <v:line style="position:absolute" from="2407,1492" to="2435,1530" stroked="true" strokeweight="1pt" strokecolor="#00558b">
              <v:stroke dashstyle="solid"/>
            </v:line>
            <v:line style="position:absolute" from="2380,1530" to="2407,1492" stroked="true" strokeweight="1.0pt" strokecolor="#00558b">
              <v:stroke dashstyle="solid"/>
            </v:line>
            <v:line style="position:absolute" from="2339,1588" to="2380,1530" stroked="true" strokeweight="1pt" strokecolor="#00558b">
              <v:stroke dashstyle="solid"/>
            </v:line>
            <v:line style="position:absolute" from="2312,1602" to="2339,1588" stroked="true" strokeweight="1pt" strokecolor="#00558b">
              <v:stroke dashstyle="solid"/>
            </v:line>
            <v:line style="position:absolute" from="2271,1588" to="2312,1602" stroked="true" strokeweight="1pt" strokecolor="#00558b">
              <v:stroke dashstyle="solid"/>
            </v:line>
            <v:line style="position:absolute" from="2244,1588" to="2271,1588" stroked="true" strokeweight="1pt" strokecolor="#00558b">
              <v:stroke dashstyle="solid"/>
            </v:line>
            <v:line style="position:absolute" from="2217,1588" to="2244,1588" stroked="true" strokeweight="1pt" strokecolor="#00558b">
              <v:stroke dashstyle="solid"/>
            </v:line>
            <v:line style="position:absolute" from="2176,1530" to="2217,1588" stroked="true" strokeweight="1pt" strokecolor="#00558b">
              <v:stroke dashstyle="solid"/>
            </v:line>
            <v:line style="position:absolute" from="2149,1492" to="2176,1530" stroked="true" strokeweight="1.0pt" strokecolor="#00558b">
              <v:stroke dashstyle="solid"/>
            </v:line>
            <v:line style="position:absolute" from="2108,1454" to="2149,1492" stroked="true" strokeweight="1pt" strokecolor="#00558b">
              <v:stroke dashstyle="solid"/>
            </v:line>
            <v:line style="position:absolute" from="2081,1435" to="2108,1454" stroked="true" strokeweight="1pt" strokecolor="#00558b">
              <v:stroke dashstyle="solid"/>
            </v:line>
            <v:line style="position:absolute" from="2040,1454" to="2081,1435" stroked="true" strokeweight="1pt" strokecolor="#00558b">
              <v:stroke dashstyle="solid"/>
            </v:line>
            <v:line style="position:absolute" from="2013,1473" to="2040,1454" stroked="true" strokeweight="1pt" strokecolor="#00558b">
              <v:stroke dashstyle="solid"/>
            </v:line>
            <v:line style="position:absolute" from="1986,1492" to="2013,1473" stroked="true" strokeweight="1pt" strokecolor="#00558b">
              <v:stroke dashstyle="solid"/>
            </v:line>
            <v:line style="position:absolute" from="1945,1435" to="1986,1492" stroked="true" strokeweight="1pt" strokecolor="#00558b">
              <v:stroke dashstyle="solid"/>
            </v:line>
            <v:line style="position:absolute" from="1918,1473" to="1945,1435" stroked="true" strokeweight="1pt" strokecolor="#00558b">
              <v:stroke dashstyle="solid"/>
            </v:line>
            <v:line style="position:absolute" from="1877,1492" to="1918,1473" stroked="true" strokeweight="1pt" strokecolor="#00558b">
              <v:stroke dashstyle="solid"/>
            </v:line>
            <v:line style="position:absolute" from="1850,1492" to="1877,1492" stroked="true" strokeweight="1pt" strokecolor="#00558b">
              <v:stroke dashstyle="solid"/>
            </v:line>
            <v:line style="position:absolute" from="1809,1454" to="1850,1492" stroked="true" strokeweight="1pt" strokecolor="#00558b">
              <v:stroke dashstyle="solid"/>
            </v:line>
            <v:line style="position:absolute" from="1782,1358" to="1809,1454" stroked="true" strokeweight="1pt" strokecolor="#00558b">
              <v:stroke dashstyle="solid"/>
            </v:line>
            <v:line style="position:absolute" from="1754,1243" to="1782,1358" stroked="true" strokeweight="1pt" strokecolor="#00558b">
              <v:stroke dashstyle="solid"/>
            </v:line>
            <v:line style="position:absolute" from="1714,1070" to="1754,1243" stroked="true" strokeweight="1.0pt" strokecolor="#00558b">
              <v:stroke dashstyle="solid"/>
            </v:line>
            <v:line style="position:absolute" from="1686,1012" to="1714,1070" stroked="true" strokeweight="1pt" strokecolor="#00558b">
              <v:stroke dashstyle="solid"/>
            </v:line>
            <v:line style="position:absolute" from="1646,840" to="1686,1012" stroked="true" strokeweight="1.0pt" strokecolor="#00558b">
              <v:stroke dashstyle="solid"/>
            </v:line>
            <v:line style="position:absolute" from="1618,897" to="1646,840" stroked="true" strokeweight="1pt" strokecolor="#00558b">
              <v:stroke dashstyle="solid"/>
            </v:line>
            <v:line style="position:absolute" from="1591,821" to="1618,897" stroked="true" strokeweight="1pt" strokecolor="#00558b">
              <v:stroke dashstyle="solid"/>
            </v:line>
            <v:line style="position:absolute" from="1550,667" to="1591,821" stroked="true" strokeweight="1pt" strokecolor="#00558b">
              <v:stroke dashstyle="solid"/>
            </v:line>
            <v:line style="position:absolute" from="1523,552" to="1550,667" stroked="true" strokeweight="1.0pt" strokecolor="#00558b">
              <v:stroke dashstyle="solid"/>
            </v:line>
            <v:line style="position:absolute" from="1482,533" to="1523,552" stroked="true" strokeweight="1pt" strokecolor="#00558b">
              <v:stroke dashstyle="solid"/>
            </v:line>
            <v:line style="position:absolute" from="1455,418" to="1482,533" stroked="true" strokeweight="1pt" strokecolor="#00558b">
              <v:stroke dashstyle="solid"/>
            </v:line>
            <v:line style="position:absolute" from="1414,456" to="1455,418" stroked="true" strokeweight="1pt" strokecolor="#00558b">
              <v:stroke dashstyle="solid"/>
            </v:line>
            <v:line style="position:absolute" from="1387,590" to="1414,456" stroked="true" strokeweight="1.0pt" strokecolor="#00558b">
              <v:stroke dashstyle="solid"/>
            </v:line>
            <v:line style="position:absolute" from="1360,629" to="1387,590" stroked="true" strokeweight="1pt" strokecolor="#00558b">
              <v:stroke dashstyle="solid"/>
            </v:line>
            <v:line style="position:absolute" from="1319,744" to="1360,629" stroked="true" strokeweight="1pt" strokecolor="#00558b">
              <v:stroke dashstyle="solid"/>
            </v:line>
            <v:line style="position:absolute" from="1292,706" to="1319,744" stroked="true" strokeweight="1pt" strokecolor="#00558b">
              <v:stroke dashstyle="solid"/>
            </v:line>
            <v:line style="position:absolute" from="1251,859" to="1292,706" stroked="true" strokeweight="1pt" strokecolor="#00558b">
              <v:stroke dashstyle="solid"/>
            </v:line>
            <v:line style="position:absolute" from="1224,993" to="1251,859" stroked="true" strokeweight="1.0pt" strokecolor="#00558b">
              <v:stroke dashstyle="solid"/>
            </v:line>
            <v:line style="position:absolute" from="1197,1128" to="1224,993" stroked="true" strokeweight="1.0pt" strokecolor="#00558b">
              <v:stroke dashstyle="solid"/>
            </v:line>
            <v:line style="position:absolute" from="1156,1243" to="1197,1128" stroked="true" strokeweight="1pt" strokecolor="#00558b">
              <v:stroke dashstyle="solid"/>
            </v:line>
            <v:line style="position:absolute" from="1129,1224" to="1156,1243" stroked="true" strokeweight="1.0pt" strokecolor="#00558b">
              <v:stroke dashstyle="solid"/>
            </v:line>
            <v:line style="position:absolute" from="4532,360" to="4645,360" stroked="true" strokeweight=".5pt" strokecolor="#231f20">
              <v:stroke dashstyle="solid"/>
            </v:line>
            <v:line style="position:absolute" from="4532,667" to="4645,667" stroked="true" strokeweight=".5pt" strokecolor="#231f20">
              <v:stroke dashstyle="solid"/>
            </v:line>
            <v:line style="position:absolute" from="4532,993" to="4645,993" stroked="true" strokeweight=".5pt" strokecolor="#231f20">
              <v:stroke dashstyle="solid"/>
            </v:line>
            <v:line style="position:absolute" from="4532,1300" to="4645,1300" stroked="true" strokeweight=".5pt" strokecolor="#231f20">
              <v:stroke dashstyle="solid"/>
            </v:line>
            <v:line style="position:absolute" from="4532,1626" to="4645,1626" stroked="true" strokeweight=".5pt" strokecolor="#231f20">
              <v:stroke dashstyle="solid"/>
            </v:line>
            <v:line style="position:absolute" from="960,1626" to="1074,1626" stroked="true" strokeweight=".5pt" strokecolor="#231f20">
              <v:stroke dashstyle="solid"/>
            </v:line>
            <v:line style="position:absolute" from="960,1933" to="1074,1933" stroked="true" strokeweight=".5pt" strokecolor="#231f20">
              <v:stroke dashstyle="solid"/>
            </v:line>
            <v:line style="position:absolute" from="960,2259" to="1074,2259" stroked="true" strokeweight=".5pt" strokecolor="#231f20">
              <v:stroke dashstyle="solid"/>
            </v:line>
            <v:line style="position:absolute" from="960,2566" to="1074,2566" stroked="true" strokeweight=".5pt" strokecolor="#231f20">
              <v:stroke dashstyle="solid"/>
            </v:line>
            <v:line style="position:absolute" from="4415,2775" to="4415,2888" stroked="true" strokeweight=".5pt" strokecolor="#231f20">
              <v:stroke dashstyle="solid"/>
            </v:line>
            <v:line style="position:absolute" from="3754,2775" to="3754,2888" stroked="true" strokeweight=".5pt" strokecolor="#231f20">
              <v:stroke dashstyle="solid"/>
            </v:line>
            <v:line style="position:absolute" from="3101,2775" to="3101,2888" stroked="true" strokeweight=".5pt" strokecolor="#231f20">
              <v:stroke dashstyle="solid"/>
            </v:line>
            <v:line style="position:absolute" from="2435,2775" to="2435,2888" stroked="true" strokeweight=".5pt" strokecolor="#231f20">
              <v:stroke dashstyle="solid"/>
            </v:line>
            <v:line style="position:absolute" from="1782,2775" to="1782,2888" stroked="true" strokeweight=".5pt" strokecolor="#231f20">
              <v:stroke dashstyle="solid"/>
            </v:line>
            <v:line style="position:absolute" from="1129,2775" to="1129,2888" stroked="true" strokeweight=".5pt" strokecolor="#231f20">
              <v:stroke dashstyle="solid"/>
            </v:line>
            <v:line style="position:absolute" from="4532,1933" to="4645,1933" stroked="true" strokeweight=".5pt" strokecolor="#231f20">
              <v:stroke dashstyle="solid"/>
            </v:line>
            <v:line style="position:absolute" from="4532,2259" to="4645,2259" stroked="true" strokeweight=".5pt" strokecolor="#231f20">
              <v:stroke dashstyle="solid"/>
            </v:line>
            <v:line style="position:absolute" from="4532,2566" to="4645,2566" stroked="true" strokeweight=".5pt" strokecolor="#231f20">
              <v:stroke dashstyle="solid"/>
            </v:line>
            <v:rect style="position:absolute;left:965;top:58;width:3676;height:2825" filled="false" stroked="true" strokeweight=".5pt" strokecolor="#231f20">
              <v:stroke dashstyle="solid"/>
            </v:rect>
            <v:shape style="position:absolute;left:2591;top:109;width:1416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debt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income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273;top:1593;width:87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Income gearing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18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2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2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07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cent</w:t>
      </w:r>
    </w:p>
    <w:p>
      <w:pPr>
        <w:pStyle w:val="BodyText"/>
        <w:spacing w:before="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180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6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194" w:lineRule="exact"/>
        <w:ind w:left="150"/>
      </w:pPr>
      <w:r>
        <w:rPr/>
        <w:br w:type="column"/>
      </w:r>
      <w:r>
        <w:rPr>
          <w:color w:val="231F20"/>
        </w:rPr>
        <w:t>stronger demand before undertaking capital expenditure.</w:t>
      </w:r>
    </w:p>
    <w:p>
      <w:pPr>
        <w:pStyle w:val="BodyText"/>
        <w:spacing w:line="268" w:lineRule="auto" w:before="27"/>
        <w:ind w:left="150" w:right="303"/>
      </w:pP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proceeds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dissipates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further, </w:t>
      </w:r>
      <w:r>
        <w:rPr>
          <w:color w:val="231F20"/>
          <w:w w:val="95"/>
        </w:rPr>
        <w:t>postponed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0" w:right="303"/>
      </w:pPr>
      <w:r>
        <w:rPr>
          <w:color w:val="231F20"/>
          <w:w w:val="90"/>
        </w:rPr>
        <w:t>go-ahead.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plausible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self-reinforcing,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overall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could provide</w:t>
      </w:r>
      <w:r>
        <w:rPr>
          <w:color w:val="231F20"/>
          <w:spacing w:val="-35"/>
        </w:rPr>
        <w:t> </w:t>
      </w:r>
      <w:r>
        <w:rPr>
          <w:color w:val="231F20"/>
        </w:rPr>
        <w:t>an</w:t>
      </w:r>
      <w:r>
        <w:rPr>
          <w:color w:val="231F20"/>
          <w:spacing w:val="-35"/>
        </w:rPr>
        <w:t> </w:t>
      </w:r>
      <w:r>
        <w:rPr>
          <w:color w:val="231F20"/>
        </w:rPr>
        <w:t>additional</w:t>
      </w:r>
      <w:r>
        <w:rPr>
          <w:color w:val="231F20"/>
          <w:spacing w:val="-34"/>
        </w:rPr>
        <w:t> </w:t>
      </w:r>
      <w:r>
        <w:rPr>
          <w:color w:val="231F20"/>
        </w:rPr>
        <w:t>fillip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business</w:t>
      </w:r>
      <w:r>
        <w:rPr>
          <w:color w:val="231F20"/>
          <w:spacing w:val="-34"/>
        </w:rPr>
        <w:t> </w:t>
      </w:r>
      <w:r>
        <w:rPr>
          <w:color w:val="231F20"/>
        </w:rPr>
        <w:t>confidence.</w:t>
      </w:r>
    </w:p>
    <w:p>
      <w:pPr>
        <w:pStyle w:val="BodyText"/>
        <w:rPr>
          <w:sz w:val="19"/>
        </w:rPr>
      </w:pPr>
    </w:p>
    <w:p>
      <w:pPr>
        <w:pStyle w:val="Heading6"/>
        <w:spacing w:before="1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150" w:right="500"/>
      </w:pPr>
      <w:r>
        <w:rPr>
          <w:color w:val="231F20"/>
          <w:w w:val="90"/>
        </w:rPr>
        <w:t>The fiscal consolidation is planned to continue. The Office for Budget Responsibility (OBR) anticipates that the policy</w:t>
      </w:r>
    </w:p>
    <w:p>
      <w:pPr>
        <w:pStyle w:val="BodyText"/>
        <w:spacing w:line="268" w:lineRule="auto"/>
        <w:ind w:left="150" w:right="241"/>
      </w:pP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bookmarkStart w:name="2.2 External demand and UK trade" w:id="35"/>
      <w:bookmarkEnd w:id="35"/>
      <w:r>
        <w:rPr>
          <w:color w:val="231F20"/>
          <w:w w:val="95"/>
        </w:rPr>
      </w:r>
      <w:r>
        <w:rPr>
          <w:color w:val="231F20"/>
          <w:w w:val="95"/>
        </w:rPr>
        <w:t> 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neutral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Nevertheless,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OBR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741" w:space="2727"/>
            <w:col w:w="542" w:space="39"/>
            <w:col w:w="237" w:space="1044"/>
            <w:col w:w="5400"/>
          </w:cols>
        </w:sectPr>
      </w:pPr>
    </w:p>
    <w:p>
      <w:pPr>
        <w:tabs>
          <w:tab w:pos="4033" w:val="left" w:leader="none"/>
        </w:tabs>
        <w:spacing w:line="100" w:lineRule="exact" w:before="0"/>
        <w:ind w:left="54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654" w:val="left" w:leader="none"/>
          <w:tab w:pos="1308" w:val="left" w:leader="none"/>
          <w:tab w:pos="1973" w:val="left" w:leader="none"/>
          <w:tab w:pos="2629" w:val="left" w:leader="none"/>
          <w:tab w:pos="3289" w:val="left" w:leader="none"/>
        </w:tabs>
        <w:spacing w:line="121" w:lineRule="exact" w:before="0"/>
        <w:ind w:left="0" w:right="17" w:firstLine="0"/>
        <w:jc w:val="center"/>
        <w:rPr>
          <w:sz w:val="12"/>
        </w:rPr>
      </w:pPr>
      <w:r>
        <w:rPr>
          <w:color w:val="231F20"/>
          <w:sz w:val="12"/>
        </w:rPr>
        <w:t>1988</w:t>
        <w:tab/>
        <w:t>93</w:t>
        <w:tab/>
        <w:t>98</w:t>
        <w:tab/>
        <w:t>2003</w:t>
        <w:tab/>
        <w:t>08</w:t>
        <w:tab/>
        <w:t>13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123" w:after="0"/>
        <w:ind w:left="321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liabilities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post-tax </w:t>
      </w:r>
      <w:r>
        <w:rPr>
          <w:color w:val="231F20"/>
          <w:sz w:val="11"/>
        </w:rPr>
        <w:t>income.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liabilities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National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Mortgage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Relief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Source)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repayments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principal,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percentage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income.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payments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intermediation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indirectly measured.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Repayments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associated </w:t>
      </w:r>
      <w:r>
        <w:rPr>
          <w:color w:val="231F20"/>
          <w:sz w:val="11"/>
        </w:rPr>
        <w:t>with endowment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policies.</w:t>
      </w: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143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2.5</w:t>
      </w:r>
      <w:r>
        <w:rPr>
          <w:color w:val="A7074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Contributions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four-quarter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private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sector </w:t>
      </w:r>
      <w:r>
        <w:rPr>
          <w:color w:val="231F20"/>
          <w:sz w:val="18"/>
        </w:rPr>
        <w:t>housing investment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line="312" w:lineRule="auto" w:before="113"/>
        <w:ind w:left="347" w:right="327" w:firstLine="0"/>
        <w:jc w:val="left"/>
        <w:rPr>
          <w:sz w:val="12"/>
        </w:rPr>
      </w:pPr>
      <w:r>
        <w:rPr/>
        <w:pict>
          <v:group style="position:absolute;margin-left:39.547001pt;margin-top:5.76338pt;width:7.1pt;height:25.3pt;mso-position-horizontal-relative:page;mso-position-vertical-relative:paragraph;z-index:15797760" coordorigin="791,115" coordsize="142,506">
            <v:rect style="position:absolute;left:790;top:115;width:142;height:142" filled="true" fillcolor="#75c043" stroked="false">
              <v:fill type="solid"/>
            </v:rect>
            <v:rect style="position:absolute;left:790;top:297;width:142;height:142" filled="true" fillcolor="#f6891f" stroked="false">
              <v:fill type="solid"/>
            </v:rect>
            <v:rect style="position:absolute;left:790;top:478;width:142;height:142" filled="true" fillcolor="#59b6e7" stroked="false">
              <v:fill type="solid"/>
            </v:rect>
            <w10:wrap type="none"/>
          </v:group>
        </w:pict>
      </w:r>
      <w:bookmarkStart w:name="The euro area" w:id="36"/>
      <w:bookmarkEnd w:id="36"/>
      <w:r>
        <w:rPr/>
      </w:r>
      <w:r>
        <w:rPr>
          <w:color w:val="231F20"/>
          <w:w w:val="95"/>
          <w:sz w:val="12"/>
        </w:rPr>
        <w:t>Spending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services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associated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with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sale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purchase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property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(22%) </w:t>
      </w:r>
      <w:r>
        <w:rPr>
          <w:color w:val="231F20"/>
          <w:sz w:val="12"/>
        </w:rPr>
        <w:t>Improvements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existing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dwellings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(47%)</w:t>
      </w:r>
    </w:p>
    <w:p>
      <w:pPr>
        <w:spacing w:before="1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Newly built dwellings (31%)</w: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20" w:lineRule="exact"/>
        <w:ind w:left="140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22366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68" w:lineRule="auto"/>
        <w:ind w:left="150" w:right="253"/>
      </w:pPr>
      <w:r>
        <w:rPr/>
        <w:br w:type="column"/>
      </w:r>
      <w:r>
        <w:rPr>
          <w:color w:val="231F20"/>
          <w:w w:val="95"/>
        </w:rPr>
        <w:t>forecasts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public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; a change largely related to higher projected tax receipts,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OBR’s </w:t>
      </w:r>
      <w:r>
        <w:rPr>
          <w:color w:val="231F20"/>
        </w:rPr>
        <w:t>GDP</w:t>
      </w:r>
      <w:r>
        <w:rPr>
          <w:color w:val="231F20"/>
          <w:spacing w:val="-20"/>
        </w:rPr>
        <w:t> </w:t>
      </w:r>
      <w:r>
        <w:rPr>
          <w:color w:val="231F20"/>
        </w:rPr>
        <w:t>forecasts.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508"/>
      </w:pP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Studies, using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baseline,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50" w:right="253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place.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 planned increases in taxes associated with this consolidation </w:t>
      </w:r>
      <w:r>
        <w:rPr>
          <w:color w:val="231F20"/>
          <w:w w:val="95"/>
        </w:rPr>
        <w:t>have,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happened,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</w:t>
      </w:r>
    </w:p>
    <w:p>
      <w:pPr>
        <w:pStyle w:val="BodyText"/>
        <w:spacing w:line="157" w:lineRule="exact"/>
        <w:ind w:left="150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157" w:lineRule="exact"/>
        <w:sectPr>
          <w:type w:val="continuous"/>
          <w:pgSz w:w="11910" w:h="16840"/>
          <w:pgMar w:top="1560" w:bottom="0" w:left="640" w:right="540"/>
          <w:cols w:num="2" w:equalWidth="0">
            <w:col w:w="4391" w:space="938"/>
            <w:col w:w="5401"/>
          </w:cols>
        </w:sectPr>
      </w:pPr>
    </w:p>
    <w:p>
      <w:pPr>
        <w:spacing w:line="60" w:lineRule="exact" w:before="0"/>
        <w:ind w:left="347" w:right="0" w:firstLine="0"/>
        <w:jc w:val="left"/>
        <w:rPr>
          <w:sz w:val="12"/>
        </w:rPr>
      </w:pPr>
      <w:r>
        <w:rPr/>
        <w:pict>
          <v:group style="position:absolute;margin-left:39.547001pt;margin-top:9.161578pt;width:184.3pt;height:141.75pt;mso-position-horizontal-relative:page;mso-position-vertical-relative:paragraph;z-index:15797248" coordorigin="791,183" coordsize="3686,2835">
            <v:shape style="position:absolute;left:961;top:1167;width:3345;height:898" coordorigin="961,1167" coordsize="3345,898" path="m994,1601l961,1601,961,1625,994,1625,994,1601xm1091,1514l1059,1514,1059,1601,1091,1601,1091,1514xm1189,1507l1156,1507,1156,1601,1189,1601,1189,1507xm1286,1597l1254,1597,1254,1601,1286,1601,1286,1597xm1384,1323l1351,1323,1351,1601,1384,1601,1384,1323xm1480,1413l1449,1413,1449,1601,1480,1601,1480,1413xm1579,1389l1545,1389,1545,1601,1579,1601,1579,1389xm1675,1379l1644,1379,1644,1601,1675,1601,1675,1379xm1774,1479l1740,1479,1740,1601,1774,1601,1774,1479xm1870,1601l1839,1601,1839,1684,1870,1684,1870,1601xm1968,1601l1935,1601,1935,1649,1968,1649,1968,1601xm2065,1601l2033,1601,2033,1864,2065,1864,2065,1601xm2163,1601l2130,1601,2130,1895,2163,1895,2163,1601xm2260,1601l2228,1601,2228,1857,2260,1857,2260,1601xm2358,1601l2325,1601,2325,2016,2358,2016,2358,1601xm2454,1601l2423,1601,2423,1822,2454,1822,2454,1601xm2553,1601l2519,1601,2519,2055,2553,2055,2553,1601xm2649,1601l2618,1601,2618,1989,2649,1989,2649,1601xm2748,1601l2714,1601,2714,2041,2748,2041,2748,1601xm2844,1601l2812,1601,2812,2065,2844,2065,2844,1601xm2942,1601l2909,1601,2909,1722,2942,1722,2942,1601xm3039,1282l3007,1282,3007,1601,3039,1601,3039,1282xm3137,1264l3104,1264,3104,1601,3137,1601,3137,1264xm3234,1167l3202,1167,3202,1601,3234,1601,3234,1167xm3332,1493l3299,1493,3299,1601,3332,1601,3332,1493xm3428,1601l3397,1601,3397,1625,3428,1625,3428,1601xm3527,1483l3493,1483,3493,1601,3527,1601,3527,1483xm3623,1507l3592,1507,3592,1601,3623,1601,3623,1507xm3722,1458l3688,1458,3688,1601,3722,1601,3722,1458xm3818,1601l3786,1601,3786,1611,3818,1611,3818,1601xm3916,1601l3883,1601,3883,1743,3916,1743,3916,1601xm4013,1601l3981,1601,3981,1673,4013,1673,4013,1601xm4111,1601l4078,1601,4078,1632,4111,1632,4111,1601xm4208,1493l4176,1493,4176,1601,4208,1601,4208,1493xm4306,1434l4273,1434,4273,1601,4306,1601,4306,1434xe" filled="true" fillcolor="#59b6e7" stroked="false">
              <v:path arrowok="t"/>
              <v:fill type="solid"/>
            </v:shape>
            <v:shape style="position:absolute;left:961;top:619;width:3345;height:2222" coordorigin="961,620" coordsize="3345,2222" path="m994,1625l961,1625,961,1774,994,1774,994,1625xm1091,1486l1059,1486,1059,1514,1091,1514,1091,1486xm1189,1497l1156,1497,1156,1507,1189,1507,1189,1497xm1286,1601l1254,1601,1254,1628,1286,1628,1286,1601xm1384,1084l1351,1084,1351,1323,1384,1323,1384,1084xm1480,1233l1449,1233,1449,1413,1480,1413,1480,1233xm1579,1275l1545,1275,1545,1389,1579,1389,1579,1275xm1675,1247l1644,1247,1644,1379,1675,1379,1675,1247xm1774,1427l1740,1427,1740,1479,1774,1479,1774,1427xm1870,1684l1839,1684,1839,1753,1870,1753,1870,1684xm1968,1587l1935,1587,1935,1601,1968,1601,1968,1587xm2065,1864l2033,1864,2033,1954,2065,1954,2065,1864xm2163,1895l2130,1895,2130,2027,2163,2027,2163,1895xm2260,1857l2228,1857,2228,1895,2260,1895,2260,1857xm2358,2016l2325,2016,2325,2124,2358,2124,2358,2016xm2454,1379l2423,1379,2423,1601,2454,1601,2454,1379xm2553,2055l2519,2055,2519,2096,2553,2096,2553,2055xm2649,1989l2618,1989,2618,2141,2649,2141,2649,1989xm2748,2041l2714,2041,2714,2190,2748,2190,2748,2041xm2844,2065l2812,2065,2812,2841,2844,2841,2844,2065xm2942,1722l2909,1722,2909,1881,2942,1881,2942,1722xm3039,1039l3007,1039,3007,1282,3039,1282,3039,1039xm3137,1091l3104,1091,3104,1264,3137,1264,3137,1091xm3234,620l3202,620,3202,1167,3234,1167,3234,620xm3332,1448l3299,1448,3299,1493,3332,1493,3332,1448xm3428,1625l3397,1625,3397,1753,3428,1753,3428,1625xm3527,1413l3493,1413,3493,1483,3527,1483,3527,1413xm3623,1372l3592,1372,3592,1507,3623,1507,3623,1372xm3722,1323l3688,1323,3688,1458,3722,1458,3722,1323xm3818,1611l3786,1611,3786,1646,3818,1646,3818,1611xm3916,1743l3883,1743,3883,1923,3916,1923,3916,1743xm4013,1673l3981,1673,3981,1944,4013,1944,4013,1673xm4111,1632l4078,1632,4078,1687,4111,1687,4111,1632xm4208,1458l4176,1458,4176,1493,4208,1493,4208,1458xm4306,1361l4273,1361,4273,1434,4306,1434,4306,1361xe" filled="true" fillcolor="#f6891f" stroked="false">
              <v:path arrowok="t"/>
              <v:fill type="solid"/>
            </v:shape>
            <v:shape style="position:absolute;left:961;top:304;width:3345;height:2593" coordorigin="961,305" coordsize="3345,2593" path="m994,1774l961,1774,961,1968,994,1968,994,1774xm1091,1601l1059,1601,1059,1798,1091,1798,1091,1601xm1189,1309l1156,1309,1156,1497,1189,1497,1189,1309xm1286,1050l1254,1050,1254,1597,1286,1597,1286,1050xm1384,305l1351,305,1351,1084,1384,1084,1384,305xm1480,769l1449,769,1449,1233,1480,1233,1480,769xm1579,1226l1545,1226,1545,1275,1579,1275,1579,1226xm1675,1601l1644,1601,1644,1819,1675,1819,1675,1601xm1774,1601l1740,1601,1740,1628,1774,1628,1774,1601xm1870,1407l1839,1407,1839,1601,1870,1601,1870,1407xm1968,1649l1935,1649,1935,1653,1968,1653,1968,1649xm2065,1434l2033,1434,2033,1601,2065,1601,2065,1434xm2163,2027l2130,2027,2130,2564,2163,2564,2163,2027xm2260,1895l2228,1895,2228,2502,2260,2502,2260,1895xm2358,2124l2325,2124,2325,2803,2358,2803,2358,2124xm2454,1822l2423,1822,2423,2890,2454,2890,2454,1822xm2553,2096l2519,2096,2519,2848,2553,2848,2553,2096xm2649,2141l2618,2141,2618,2897,2649,2897,2649,2141xm2748,2190l2714,2190,2714,2484,2748,2484,2748,2190xm2844,1583l2812,1583,2812,1601,2844,1601,2844,1583xm2942,1472l2909,1472,2909,1601,2942,1601,2942,1472xm3039,873l3007,873,3007,1039,3039,1039,3039,873xm3137,1046l3104,1046,3104,1091,3137,1091,3137,1046xm3234,1601l3202,1601,3202,1701,3234,1701,3234,1601xm3332,1379l3299,1379,3299,1448,3332,1448,3332,1379xm3428,1753l3397,1753,3397,1788,3428,1788,3428,1753xm3527,1601l3493,1601,3493,1815,3527,1815,3527,1601xm3623,1601l3592,1601,3592,1743,3623,1743,3623,1601xm3722,1296l3688,1296,3688,1323,3722,1323,3722,1296xm3818,1646l3786,1646,3786,1743,3818,1743,3818,1646xm3916,1569l3883,1569,3883,1601,3916,1601,3916,1569xm4013,1590l3981,1590,3981,1601,4013,1601,4013,1590xm4111,1687l4078,1687,4078,1708,4111,1708,4111,1687xm4208,1601l4176,1601,4176,1642,4208,1642,4208,1601xm4306,1316l4273,1316,4273,1361,4306,1361,4306,1316xe" filled="true" fillcolor="#75c043" stroked="false">
              <v:path arrowok="t"/>
              <v:fill type="solid"/>
            </v:shape>
            <v:line style="position:absolute" from="791,537" to="904,537" stroked="true" strokeweight=".5pt" strokecolor="#231f20">
              <v:stroke dashstyle="solid"/>
            </v:line>
            <v:line style="position:absolute" from="791,894" to="904,894" stroked="true" strokeweight=".5pt" strokecolor="#231f20">
              <v:stroke dashstyle="solid"/>
            </v:line>
            <v:line style="position:absolute" from="791,1247" to="904,1247" stroked="true" strokeweight=".5pt" strokecolor="#231f20">
              <v:stroke dashstyle="solid"/>
            </v:line>
            <v:line style="position:absolute" from="961,1601" to="4306,1601" stroked="true" strokeweight=".5pt" strokecolor="#231f20">
              <v:stroke dashstyle="solid"/>
            </v:line>
            <v:line style="position:absolute" from="791,1954" to="904,1954" stroked="true" strokeweight=".5pt" strokecolor="#231f20">
              <v:stroke dashstyle="solid"/>
            </v:line>
            <v:line style="position:absolute" from="791,2307" to="904,2307" stroked="true" strokeweight=".5pt" strokecolor="#231f20">
              <v:stroke dashstyle="solid"/>
            </v:line>
            <v:line style="position:absolute" from="791,2664" to="904,2664" stroked="true" strokeweight=".5pt" strokecolor="#231f20">
              <v:stroke dashstyle="solid"/>
            </v:line>
            <v:line style="position:absolute" from="4078,2904" to="4078,3018" stroked="true" strokeweight=".5pt" strokecolor="#231f20">
              <v:stroke dashstyle="solid"/>
            </v:line>
            <v:line style="position:absolute" from="3299,2904" to="3299,3018" stroked="true" strokeweight=".5pt" strokecolor="#231f20">
              <v:stroke dashstyle="solid"/>
            </v:line>
            <v:line style="position:absolute" from="2519,2904" to="2519,3018" stroked="true" strokeweight=".5pt" strokecolor="#231f20">
              <v:stroke dashstyle="solid"/>
            </v:line>
            <v:line style="position:absolute" from="1740,2904" to="1740,3018" stroked="true" strokeweight=".5pt" strokecolor="#231f20">
              <v:stroke dashstyle="solid"/>
            </v:line>
            <v:line style="position:absolute" from="961,2904" to="961,3018" stroked="true" strokeweight=".5pt" strokecolor="#231f20">
              <v:stroke dashstyle="solid"/>
            </v:line>
            <v:shape style="position:absolute;left:976;top:302;width:3314;height:2593" coordorigin="977,303" coordsize="3314,2593" path="m977,1966l1075,1682,1172,1311,1270,1079,1366,303,1465,771,1563,1228,1659,1467,1758,1457,1854,1557,1953,1637,2049,1786,2147,2562,2244,2503,2342,2805,2439,2670,2537,2846,2633,2895,2732,2486,2828,2826,2927,1751,3023,871,3121,1048,3218,719,3316,1381,3413,1786,3511,1630,3607,1512,3706,1294,3802,1741,3901,1890,3997,1935,4095,1706,4192,1498,4290,1315e" filled="false" stroked="true" strokeweight="1pt" strokecolor="#22366f">
              <v:path arrowok="t"/>
              <v:stroke dashstyle="solid"/>
            </v:shape>
            <v:line style="position:absolute" from="4363,537" to="4476,537" stroked="true" strokeweight=".5pt" strokecolor="#231f20">
              <v:stroke dashstyle="solid"/>
            </v:line>
            <v:line style="position:absolute" from="4363,894" to="4476,894" stroked="true" strokeweight=".5pt" strokecolor="#231f20">
              <v:stroke dashstyle="solid"/>
            </v:line>
            <v:line style="position:absolute" from="4363,1247" to="4476,1247" stroked="true" strokeweight=".5pt" strokecolor="#231f20">
              <v:stroke dashstyle="solid"/>
            </v:line>
            <v:line style="position:absolute" from="4363,1601" to="4476,1601" stroked="true" strokeweight=".5pt" strokecolor="#231f20">
              <v:stroke dashstyle="solid"/>
            </v:line>
            <v:line style="position:absolute" from="4363,1954" to="4476,1954" stroked="true" strokeweight=".5pt" strokecolor="#231f20">
              <v:stroke dashstyle="solid"/>
            </v:line>
            <v:line style="position:absolute" from="4363,2307" to="4476,2307" stroked="true" strokeweight=".5pt" strokecolor="#231f20">
              <v:stroke dashstyle="solid"/>
            </v:line>
            <v:line style="position:absolute" from="4363,2664" to="4476,2664" stroked="true" strokeweight=".5pt" strokecolor="#231f20">
              <v:stroke dashstyle="solid"/>
            </v:line>
            <v:line style="position:absolute" from="791,1601" to="904,1601" stroked="true" strokeweight=".5pt" strokecolor="#231f20">
              <v:stroke dashstyle="solid"/>
            </v:line>
            <v:rect style="position:absolute;left:795;top:18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Total (per</w:t>
      </w:r>
      <w:r>
        <w:rPr>
          <w:color w:val="231F20"/>
          <w:spacing w:val="-27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2005</w:t>
      </w:r>
    </w:p>
    <w:p>
      <w:pPr>
        <w:spacing w:line="119" w:lineRule="exact" w:before="10"/>
        <w:ind w:left="18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27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2"/>
        <w:ind w:left="276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276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8"/>
        </w:rPr>
      </w:pPr>
    </w:p>
    <w:p>
      <w:pPr>
        <w:spacing w:line="121" w:lineRule="exact" w:before="1"/>
        <w:ind w:left="27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749" w:val="left" w:leader="none"/>
          <w:tab w:pos="1529" w:val="left" w:leader="none"/>
          <w:tab w:pos="2308" w:val="left" w:leader="none"/>
        </w:tabs>
        <w:spacing w:line="121" w:lineRule="exact" w:before="0"/>
        <w:ind w:left="-30" w:right="0" w:firstLine="0"/>
        <w:jc w:val="left"/>
        <w:rPr>
          <w:sz w:val="12"/>
        </w:rPr>
      </w:pPr>
      <w:r>
        <w:rPr>
          <w:color w:val="231F20"/>
          <w:sz w:val="12"/>
        </w:rPr>
        <w:t>07</w:t>
        <w:tab/>
        <w:t>09</w:t>
        <w:tab/>
        <w:t>11</w:t>
        <w:tab/>
        <w:t>13</w:t>
      </w:r>
    </w:p>
    <w:p>
      <w:pPr>
        <w:pStyle w:val="BodyText"/>
        <w:spacing w:before="21"/>
        <w:ind w:left="318"/>
      </w:pPr>
      <w:r>
        <w:rPr/>
        <w:br w:type="column"/>
      </w:r>
      <w:r>
        <w:rPr>
          <w:color w:val="231F20"/>
        </w:rPr>
        <w:t>remaining consolidation.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1"/>
          <w:numId w:val="14"/>
        </w:numPr>
        <w:tabs>
          <w:tab w:pos="799" w:val="left" w:leader="none"/>
        </w:tabs>
        <w:spacing w:line="240" w:lineRule="auto" w:before="1" w:after="0"/>
        <w:ind w:left="798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318" w:right="702"/>
      </w:pPr>
      <w:r>
        <w:rPr>
          <w:color w:val="231F20"/>
        </w:rPr>
        <w:t>UK-weighted</w:t>
      </w:r>
      <w:r>
        <w:rPr>
          <w:color w:val="231F20"/>
          <w:spacing w:val="-38"/>
        </w:rPr>
        <w:t> </w:t>
      </w:r>
      <w:r>
        <w:rPr>
          <w:color w:val="231F20"/>
        </w:rPr>
        <w:t>world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grew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0.6%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Q3,</w:t>
      </w:r>
      <w:r>
        <w:rPr>
          <w:color w:val="231F20"/>
          <w:spacing w:val="-37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318" w:right="328"/>
      </w:pP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 was offset by slightly weaker-than-anticipated euro-area 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UK-weighted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near-term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improved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088" w:space="40"/>
            <w:col w:w="2939" w:space="1095"/>
            <w:col w:w="5568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line="244" w:lineRule="auto" w:before="0"/>
        <w:ind w:left="321" w:right="20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housing </w:t>
      </w:r>
      <w:r>
        <w:rPr>
          <w:color w:val="231F20"/>
          <w:sz w:val="11"/>
        </w:rPr>
        <w:t>investment 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 2.D </w:t>
      </w:r>
      <w:r>
        <w:rPr>
          <w:color w:val="231F20"/>
          <w:sz w:val="18"/>
        </w:rPr>
        <w:t>Housing transactions and house building</w:t>
      </w:r>
    </w:p>
    <w:p>
      <w:pPr>
        <w:tabs>
          <w:tab w:pos="2163" w:val="left" w:leader="none"/>
          <w:tab w:pos="4510" w:val="right" w:leader="none"/>
        </w:tabs>
        <w:spacing w:before="198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Thousands</w:t>
        <w:tab/>
        <w:t>Monthly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averages</w:t>
        <w:tab/>
        <w:t>2013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6"/>
        <w:gridCol w:w="394"/>
        <w:gridCol w:w="496"/>
        <w:gridCol w:w="371"/>
        <w:gridCol w:w="249"/>
        <w:gridCol w:w="313"/>
        <w:gridCol w:w="474"/>
        <w:gridCol w:w="470"/>
        <w:gridCol w:w="335"/>
      </w:tblGrid>
      <w:tr>
        <w:trPr>
          <w:trHeight w:val="435" w:hRule="atLeast"/>
        </w:trPr>
        <w:tc>
          <w:tcPr>
            <w:tcW w:w="18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9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5"/>
              <w:ind w:left="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1997–</w:t>
            </w:r>
          </w:p>
          <w:p>
            <w:pPr>
              <w:pStyle w:val="TableParagraph"/>
              <w:spacing w:line="156" w:lineRule="exact" w:before="0"/>
              <w:ind w:left="4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49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5"/>
              <w:ind w:right="92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2010–</w:t>
            </w:r>
          </w:p>
          <w:p>
            <w:pPr>
              <w:pStyle w:val="TableParagraph"/>
              <w:spacing w:line="156" w:lineRule="exact" w:before="0"/>
              <w:ind w:right="92"/>
              <w:rPr>
                <w:sz w:val="14"/>
              </w:rPr>
            </w:pPr>
            <w:r>
              <w:rPr>
                <w:color w:val="231F20"/>
                <w:spacing w:val="-1"/>
                <w:w w:val="75"/>
                <w:sz w:val="14"/>
              </w:rPr>
              <w:t>11</w:t>
            </w:r>
          </w:p>
        </w:tc>
        <w:tc>
          <w:tcPr>
            <w:tcW w:w="37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5"/>
              <w:ind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2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5"/>
              <w:ind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5"/>
              <w:ind w:right="117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5"/>
              <w:ind w:left="144" w:right="8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5"/>
              <w:ind w:right="-1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56" w:hRule="atLeast"/>
        </w:trPr>
        <w:tc>
          <w:tcPr>
            <w:tcW w:w="18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Housing market transactions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3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119</w:t>
            </w:r>
          </w:p>
        </w:tc>
        <w:tc>
          <w:tcPr>
            <w:tcW w:w="4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73</w:t>
            </w:r>
          </w:p>
        </w:tc>
        <w:tc>
          <w:tcPr>
            <w:tcW w:w="3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78</w:t>
            </w:r>
          </w:p>
        </w:tc>
        <w:tc>
          <w:tcPr>
            <w:tcW w:w="2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82</w:t>
            </w:r>
          </w:p>
        </w:tc>
        <w:tc>
          <w:tcPr>
            <w:tcW w:w="4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7"/>
              <w:rPr>
                <w:sz w:val="14"/>
              </w:rPr>
            </w:pPr>
            <w:r>
              <w:rPr>
                <w:color w:val="231F20"/>
                <w:sz w:val="14"/>
              </w:rPr>
              <w:t>85</w:t>
            </w:r>
          </w:p>
        </w:tc>
        <w:tc>
          <w:tcPr>
            <w:tcW w:w="4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6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</w:t>
            </w:r>
          </w:p>
        </w:tc>
        <w:tc>
          <w:tcPr>
            <w:tcW w:w="3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100</w:t>
            </w:r>
          </w:p>
        </w:tc>
      </w:tr>
      <w:tr>
        <w:trPr>
          <w:trHeight w:val="235" w:hRule="atLeast"/>
        </w:trPr>
        <w:tc>
          <w:tcPr>
            <w:tcW w:w="1876" w:type="dxa"/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Housing starts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394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15.2</w:t>
            </w:r>
          </w:p>
        </w:tc>
        <w:tc>
          <w:tcPr>
            <w:tcW w:w="496" w:type="dxa"/>
          </w:tcPr>
          <w:p>
            <w:pPr>
              <w:pStyle w:val="TableParagraph"/>
              <w:spacing w:before="42"/>
              <w:ind w:right="9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8.8</w:t>
            </w:r>
          </w:p>
        </w:tc>
        <w:tc>
          <w:tcPr>
            <w:tcW w:w="371" w:type="dxa"/>
          </w:tcPr>
          <w:p>
            <w:pPr>
              <w:pStyle w:val="TableParagraph"/>
              <w:spacing w:before="42"/>
              <w:ind w:right="-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24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3" w:type="dxa"/>
          </w:tcPr>
          <w:p>
            <w:pPr>
              <w:pStyle w:val="TableParagraph"/>
              <w:spacing w:before="42"/>
              <w:ind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8.8</w:t>
            </w:r>
          </w:p>
        </w:tc>
        <w:tc>
          <w:tcPr>
            <w:tcW w:w="474" w:type="dxa"/>
          </w:tcPr>
          <w:p>
            <w:pPr>
              <w:pStyle w:val="TableParagraph"/>
              <w:spacing w:before="42"/>
              <w:ind w:right="11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10.6</w:t>
            </w:r>
          </w:p>
        </w:tc>
        <w:tc>
          <w:tcPr>
            <w:tcW w:w="470" w:type="dxa"/>
          </w:tcPr>
          <w:p>
            <w:pPr>
              <w:pStyle w:val="TableParagraph"/>
              <w:spacing w:before="42"/>
              <w:ind w:left="102" w:right="8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11.6</w:t>
            </w:r>
          </w:p>
        </w:tc>
        <w:tc>
          <w:tcPr>
            <w:tcW w:w="335" w:type="dxa"/>
          </w:tcPr>
          <w:p>
            <w:pPr>
              <w:pStyle w:val="TableParagraph"/>
              <w:spacing w:before="42"/>
              <w:ind w:right="-1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876" w:type="dxa"/>
          </w:tcPr>
          <w:p>
            <w:pPr>
              <w:pStyle w:val="TableParagraph"/>
              <w:spacing w:line="157" w:lineRule="exact"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Housing completions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394" w:type="dxa"/>
          </w:tcPr>
          <w:p>
            <w:pPr>
              <w:pStyle w:val="TableParagraph"/>
              <w:spacing w:line="145" w:lineRule="exact" w:before="42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14.2</w:t>
            </w:r>
          </w:p>
        </w:tc>
        <w:tc>
          <w:tcPr>
            <w:tcW w:w="496" w:type="dxa"/>
          </w:tcPr>
          <w:p>
            <w:pPr>
              <w:pStyle w:val="TableParagraph"/>
              <w:spacing w:line="145" w:lineRule="exact" w:before="42"/>
              <w:ind w:right="9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8.8</w:t>
            </w:r>
          </w:p>
        </w:tc>
        <w:tc>
          <w:tcPr>
            <w:tcW w:w="371" w:type="dxa"/>
          </w:tcPr>
          <w:p>
            <w:pPr>
              <w:pStyle w:val="TableParagraph"/>
              <w:spacing w:line="145" w:lineRule="exact" w:before="42"/>
              <w:ind w:right="-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9.1</w:t>
            </w:r>
          </w:p>
        </w:tc>
        <w:tc>
          <w:tcPr>
            <w:tcW w:w="24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</w:tcPr>
          <w:p>
            <w:pPr>
              <w:pStyle w:val="TableParagraph"/>
              <w:spacing w:line="145" w:lineRule="exact" w:before="42"/>
              <w:ind w:right="6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7.6</w:t>
            </w:r>
          </w:p>
        </w:tc>
        <w:tc>
          <w:tcPr>
            <w:tcW w:w="474" w:type="dxa"/>
          </w:tcPr>
          <w:p>
            <w:pPr>
              <w:pStyle w:val="TableParagraph"/>
              <w:spacing w:line="145" w:lineRule="exact" w:before="42"/>
              <w:ind w:right="1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9.8</w:t>
            </w:r>
          </w:p>
        </w:tc>
        <w:tc>
          <w:tcPr>
            <w:tcW w:w="470" w:type="dxa"/>
          </w:tcPr>
          <w:p>
            <w:pPr>
              <w:pStyle w:val="TableParagraph"/>
              <w:spacing w:line="145" w:lineRule="exact" w:before="42"/>
              <w:ind w:left="145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8.5</w:t>
            </w:r>
          </w:p>
        </w:tc>
        <w:tc>
          <w:tcPr>
            <w:tcW w:w="335" w:type="dxa"/>
          </w:tcPr>
          <w:p>
            <w:pPr>
              <w:pStyle w:val="TableParagraph"/>
              <w:spacing w:line="145" w:lineRule="exact" w:before="42"/>
              <w:ind w:right="-1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Customs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(HMRC),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0" w:after="0"/>
        <w:ind w:left="321" w:right="112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£40,000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quarterly HMRC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Wales.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started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Data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dwelling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England.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0" w:after="0"/>
        <w:ind w:left="321" w:right="128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completed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dwelling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completions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private enterprises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England.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/>
        <w:ind w:left="150" w:right="253"/>
      </w:pPr>
      <w:r>
        <w:rPr/>
        <w:br w:type="column"/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intensified.</w:t>
      </w:r>
    </w:p>
    <w:p>
      <w:pPr>
        <w:pStyle w:val="BodyText"/>
        <w:spacing w:before="8"/>
      </w:pPr>
    </w:p>
    <w:p>
      <w:pPr>
        <w:pStyle w:val="Heading6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150" w:right="508" w:hanging="1"/>
      </w:pPr>
      <w:r>
        <w:rPr>
          <w:color w:val="231F20"/>
        </w:rPr>
        <w:t>Euro-area GDP grew by 0.1% in Q3 (Table 2.E), as </w:t>
      </w:r>
      <w:r>
        <w:rPr>
          <w:color w:val="231F20"/>
          <w:w w:val="95"/>
        </w:rPr>
        <w:t>subdued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French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output.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touch</w:t>
      </w:r>
      <w:r>
        <w:rPr>
          <w:color w:val="231F20"/>
          <w:spacing w:val="-42"/>
        </w:rPr>
        <w:t> </w:t>
      </w:r>
      <w:r>
        <w:rPr>
          <w:color w:val="231F20"/>
        </w:rPr>
        <w:t>stronger,</w:t>
      </w:r>
      <w:r>
        <w:rPr>
          <w:color w:val="231F20"/>
          <w:spacing w:val="-42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consumer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Q4</w:t>
      </w:r>
      <w:r>
        <w:rPr>
          <w:color w:val="231F20"/>
          <w:spacing w:val="-17"/>
        </w:rPr>
        <w:t> </w:t>
      </w:r>
      <w:r>
        <w:rPr>
          <w:color w:val="231F20"/>
        </w:rPr>
        <w:t>and</w:t>
      </w:r>
      <w:r>
        <w:rPr>
          <w:color w:val="231F20"/>
          <w:spacing w:val="-17"/>
        </w:rPr>
        <w:t> </w:t>
      </w:r>
      <w:r>
        <w:rPr>
          <w:color w:val="231F20"/>
        </w:rPr>
        <w:t>2014</w:t>
      </w:r>
      <w:r>
        <w:rPr>
          <w:color w:val="231F20"/>
          <w:spacing w:val="-18"/>
        </w:rPr>
        <w:t> </w:t>
      </w:r>
      <w:r>
        <w:rPr>
          <w:color w:val="231F20"/>
        </w:rPr>
        <w:t>Q1.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44"/>
      </w:pP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indicators</w:t>
      </w:r>
      <w:r>
        <w:rPr>
          <w:color w:val="231F20"/>
          <w:spacing w:val="-41"/>
        </w:rPr>
        <w:t> </w:t>
      </w:r>
      <w:r>
        <w:rPr>
          <w:color w:val="231F20"/>
        </w:rPr>
        <w:t>suggest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euro-area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core 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H2.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external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improved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developments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02" w:space="22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bookmarkStart w:name="The United States" w:id="37"/>
      <w:bookmarkEnd w:id="3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 investment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intentions</w:t>
      </w:r>
    </w:p>
    <w:p>
      <w:pPr>
        <w:spacing w:line="124" w:lineRule="exact" w:before="108"/>
        <w:ind w:left="2094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4" w:lineRule="exact" w:before="0"/>
        <w:ind w:left="3887" w:right="0" w:firstLine="0"/>
        <w:jc w:val="left"/>
        <w:rPr>
          <w:sz w:val="12"/>
        </w:rPr>
      </w:pPr>
      <w:r>
        <w:rPr/>
        <w:pict>
          <v:group style="position:absolute;margin-left:39.547001pt;margin-top:2.829195pt;width:184.3pt;height:141.75pt;mso-position-horizontal-relative:page;mso-position-vertical-relative:paragraph;z-index:15799808" coordorigin="791,57" coordsize="3686,2835">
            <v:shape style="position:absolute;left:960;top:618;width:3347;height:1871" coordorigin="960,619" coordsize="3347,1871" path="m2151,619l2095,972,2038,965,1981,1195,1925,1323,1868,1387,1811,1183,1754,1170,1698,1136,1641,1355,1584,1464,1527,1370,1471,1174,1414,1082,1357,945,1301,947,1244,969,1187,974,1131,903,1074,1028,1017,1215,960,1133,960,1317,1017,1268,1074,1116,1131,1058,1187,1212,1244,1221,1301,1075,1357,1035,1414,1347,1471,1271,1527,1555,1584,1743,1641,1496,1698,1319,1754,1574,1811,1428,1868,1532,1925,1652,1981,1367,2038,1195,2095,1098,2151,1022,2208,974,2265,1041,2321,1208,2378,1620,2435,1405,2492,1557,2548,1250,2605,1254,2662,1112,2718,1080,2775,1176,2832,1015,2889,1032,2945,1011,3002,1307,3059,1437,3115,2045,3172,2489,3229,2486,3286,2342,3342,2159,3399,1701,3456,1749,3512,1438,3569,1442,3626,1390,3683,1429,3739,1300,3796,1438,3853,1463,3909,1319,3966,1313,4023,1428,4080,1381,4136,1338,4193,1273,4250,1199,4306,1174,4306,650,4250,945,4193,1102,4136,991,4080,1179,4023,1403,3966,1102,3909,1212,3853,1242,3796,1153,3739,974,3683,828,3626,876,3569,1092,3512,1214,3456,1366,3399,1655,3342,1366,3286,2229,3229,2373,3172,2282,3115,1660,3059,1396,3002,1054,2945,928,2889,793,2832,680,2775,741,2718,829,2662,817,2605,1021,2548,1050,2492,1218,2435,1169,2378,1017,2321,978,2265,959,2208,909,2151,619xe" filled="true" fillcolor="#9dd2a0" stroked="false">
              <v:path arrowok="t"/>
              <v:fill type="solid"/>
            </v:shape>
            <v:line style="position:absolute" from="791,866" to="904,866" stroked="true" strokeweight=".5pt" strokecolor="#231f20">
              <v:stroke dashstyle="solid"/>
            </v:line>
            <v:line style="position:absolute" from="961,1273" to="4306,1273" stroked="true" strokeweight=".5pt" strokecolor="#231f20">
              <v:stroke dashstyle="solid"/>
            </v:line>
            <v:line style="position:absolute" from="791,1677" to="904,1677" stroked="true" strokeweight=".5pt" strokecolor="#231f20">
              <v:stroke dashstyle="solid"/>
            </v:line>
            <v:line style="position:absolute" from="791,2082" to="904,2082" stroked="true" strokeweight=".5pt" strokecolor="#231f20">
              <v:stroke dashstyle="solid"/>
            </v:line>
            <v:line style="position:absolute" from="791,2487" to="904,2487" stroked="true" strokeweight=".5pt" strokecolor="#231f20">
              <v:stroke dashstyle="solid"/>
            </v:line>
            <v:shape style="position:absolute;left:4137;top:1487;width:113;height:63" coordorigin="4137,1487" coordsize="113,63" path="m4137,1528l4192,1550,4250,1487e" filled="false" stroked="true" strokeweight="1pt" strokecolor="#b01c88">
              <v:path arrowok="t"/>
              <v:stroke dashstyle="solid"/>
            </v:shape>
            <v:line style="position:absolute" from="791,461" to="904,461" stroked="true" strokeweight=".5pt" strokecolor="#231f20">
              <v:stroke dashstyle="solid"/>
            </v:line>
            <v:shape style="position:absolute;left:959;top:426;width:3178;height:1680" coordorigin="960,426" coordsize="3178,1680" path="m960,930l1017,1121,1074,1182,1130,1514,1187,1310,1244,1151,1302,1100,1357,1301,1414,1276,1471,1512,1527,1308,1584,1664,1641,957,1698,1480,1754,1705,1811,1170,1868,1436,1923,1298,1981,1308,2038,1279,2095,1642,2151,976,2208,1332,2265,1160,2323,896,2378,1422,2435,1386,2492,1630,2547,1621,2605,1419,2662,1262,2719,724,2775,974,2832,613,2889,450,2944,809,3002,426,3059,894,3116,1349,3171,1730,3229,2105,3286,1882,3341,2032,3399,1449,3456,1184,3513,1654,3568,724,3626,1175,3683,1768,3740,884,3795,1381,3853,1216,3910,683,3965,1262,4023,1100,4080,1383,4137,1528e" filled="false" stroked="true" strokeweight="1pt" strokecolor="#b01c88">
              <v:path arrowok="t"/>
              <v:stroke dashstyle="solid"/>
            </v:shape>
            <v:line style="position:absolute" from="4363,461" to="4476,461" stroked="true" strokeweight=".5pt" strokecolor="#231f20">
              <v:stroke dashstyle="solid"/>
            </v:line>
            <v:line style="position:absolute" from="4363,866" to="4476,866" stroked="true" strokeweight=".5pt" strokecolor="#231f20">
              <v:stroke dashstyle="solid"/>
            </v:line>
            <v:line style="position:absolute" from="4363,1273" to="4476,1273" stroked="true" strokeweight=".5pt" strokecolor="#231f20">
              <v:stroke dashstyle="solid"/>
            </v:line>
            <v:line style="position:absolute" from="4363,1677" to="4476,1677" stroked="true" strokeweight=".5pt" strokecolor="#231f20">
              <v:stroke dashstyle="solid"/>
            </v:line>
            <v:line style="position:absolute" from="4363,2082" to="4476,2082" stroked="true" strokeweight=".5pt" strokecolor="#231f20">
              <v:stroke dashstyle="solid"/>
            </v:line>
            <v:line style="position:absolute" from="4363,2487" to="4476,2487" stroked="true" strokeweight=".5pt" strokecolor="#231f20">
              <v:stroke dashstyle="solid"/>
            </v:line>
            <v:line style="position:absolute" from="791,1273" to="904,1273" stroked="true" strokeweight=".5pt" strokecolor="#231f20">
              <v:stroke dashstyle="solid"/>
            </v:line>
            <v:line style="position:absolute" from="4136,2778" to="4136,2891" stroked="true" strokeweight=".5pt" strokecolor="#231f20">
              <v:stroke dashstyle="solid"/>
            </v:line>
            <v:line style="position:absolute" from="3682,2778" to="3682,2891" stroked="true" strokeweight=".5pt" strokecolor="#231f20">
              <v:stroke dashstyle="solid"/>
            </v:line>
            <v:line style="position:absolute" from="3230,2778" to="3230,2891" stroked="true" strokeweight=".5pt" strokecolor="#231f20">
              <v:stroke dashstyle="solid"/>
            </v:line>
            <v:line style="position:absolute" from="2776,2778" to="2776,2891" stroked="true" strokeweight=".5pt" strokecolor="#231f20">
              <v:stroke dashstyle="solid"/>
            </v:line>
            <v:line style="position:absolute" from="2321,2778" to="2321,2891" stroked="true" strokeweight=".5pt" strokecolor="#231f20">
              <v:stroke dashstyle="solid"/>
            </v:line>
            <v:line style="position:absolute" from="1867,2778" to="1867,2891" stroked="true" strokeweight=".5pt" strokecolor="#231f20">
              <v:stroke dashstyle="solid"/>
            </v:line>
            <v:line style="position:absolute" from="1415,2778" to="1415,2891" stroked="true" strokeweight=".5pt" strokecolor="#231f20">
              <v:stroke dashstyle="solid"/>
            </v:line>
            <v:line style="position:absolute" from="961,2778" to="961,2891" stroked="true" strokeweight=".5pt" strokecolor="#231f20">
              <v:stroke dashstyle="solid"/>
            </v:line>
            <v:rect style="position:absolute;left:795;top:61;width:3676;height:2825" filled="false" stroked="true" strokeweight=".5pt" strokecolor="#231f20">
              <v:stroke dashstyle="solid"/>
            </v:rect>
            <v:shape style="position:absolute;left:2344;top:225;width:137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957;top:2458;width:202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intentions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1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2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47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1"/>
        <w:ind w:left="0" w:right="45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8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2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455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line="125" w:lineRule="exact" w:before="103"/>
        <w:ind w:left="38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767" w:val="left" w:leader="none"/>
          <w:tab w:pos="1220" w:val="left" w:leader="none"/>
          <w:tab w:pos="1677" w:val="left" w:leader="none"/>
          <w:tab w:pos="2134" w:val="left" w:leader="none"/>
          <w:tab w:pos="2580" w:val="left" w:leader="none"/>
          <w:tab w:pos="3034" w:val="left" w:leader="none"/>
          <w:tab w:pos="3491" w:val="left" w:leader="none"/>
        </w:tabs>
        <w:spacing w:line="125" w:lineRule="exact" w:before="0"/>
        <w:ind w:left="298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  <w:tab/>
        <w:t>13</w:t>
      </w:r>
    </w:p>
    <w:p>
      <w:pPr>
        <w:spacing w:before="11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 survey measures of investment intentions from the Bank’s Agents (companies’ intended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 revised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scaled 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1999. 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Bank’s Agents’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 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manufacturing, </w:t>
      </w:r>
      <w:r>
        <w:rPr>
          <w:color w:val="231F20"/>
          <w:w w:val="90"/>
          <w:sz w:val="11"/>
        </w:rPr>
        <w:t>distribution,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2013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53"/>
      </w:pP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possibility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</w:p>
    <w:p>
      <w:pPr>
        <w:pStyle w:val="BodyText"/>
        <w:spacing w:line="268" w:lineRule="auto"/>
        <w:ind w:left="150" w:right="350"/>
      </w:pPr>
      <w:r>
        <w:rPr>
          <w:color w:val="231F20"/>
          <w:w w:val="90"/>
        </w:rPr>
        <w:t>receded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intra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differences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acute,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 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adjustment.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remain</w:t>
      </w:r>
      <w:r>
        <w:rPr>
          <w:color w:val="231F20"/>
          <w:spacing w:val="-25"/>
        </w:rPr>
        <w:t> </w:t>
      </w:r>
      <w:r>
        <w:rPr>
          <w:color w:val="231F20"/>
        </w:rPr>
        <w:t>subdued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some</w:t>
      </w:r>
      <w:r>
        <w:rPr>
          <w:color w:val="231F20"/>
          <w:spacing w:val="-25"/>
        </w:rPr>
        <w:t> </w:t>
      </w:r>
      <w:r>
        <w:rPr>
          <w:color w:val="231F20"/>
        </w:rPr>
        <w:t>time.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50"/>
      </w:pP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steadily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 headline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0.8%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respectively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2014,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beneath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European Central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(ECB’s)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definition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stability,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below but close to 2%. The ECB expects underlying price pressures to remain subdued over the medium term. In general,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 closer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periphery.</w:t>
      </w:r>
    </w:p>
    <w:p>
      <w:pPr>
        <w:pStyle w:val="BodyText"/>
        <w:spacing w:before="8"/>
      </w:pPr>
    </w:p>
    <w:p>
      <w:pPr>
        <w:pStyle w:val="Heading6"/>
      </w:pPr>
      <w:r>
        <w:rPr>
          <w:color w:val="A70740"/>
        </w:rPr>
        <w:t>The United States</w:t>
      </w:r>
    </w:p>
    <w:p>
      <w:pPr>
        <w:pStyle w:val="BodyText"/>
        <w:spacing w:line="268" w:lineRule="auto" w:before="23"/>
        <w:ind w:left="150" w:right="307"/>
      </w:pPr>
      <w:r>
        <w:rPr>
          <w:color w:val="231F20"/>
        </w:rPr>
        <w:t>US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robust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2013</w:t>
      </w:r>
      <w:r>
        <w:rPr>
          <w:color w:val="231F20"/>
          <w:spacing w:val="-37"/>
        </w:rPr>
        <w:t> </w:t>
      </w:r>
      <w:r>
        <w:rPr>
          <w:color w:val="231F20"/>
        </w:rPr>
        <w:t>H2,</w:t>
      </w:r>
      <w:r>
        <w:rPr>
          <w:color w:val="231F20"/>
          <w:spacing w:val="-38"/>
        </w:rPr>
        <w:t> </w:t>
      </w:r>
      <w:r>
        <w:rPr>
          <w:color w:val="231F20"/>
        </w:rPr>
        <w:t>averaging</w:t>
      </w:r>
      <w:r>
        <w:rPr>
          <w:color w:val="231F20"/>
          <w:spacing w:val="-37"/>
        </w:rPr>
        <w:t> </w:t>
      </w:r>
      <w:r>
        <w:rPr>
          <w:color w:val="231F20"/>
        </w:rPr>
        <w:t>around 0.9%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quarter,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well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stockbuilding,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unlikely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repeated,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75" w:space="854"/>
            <w:col w:w="5401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although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may</w:t>
      </w:r>
      <w:r>
        <w:rPr>
          <w:color w:val="231F20"/>
          <w:spacing w:val="-36"/>
        </w:rPr>
        <w:t> </w:t>
      </w:r>
      <w:r>
        <w:rPr>
          <w:color w:val="231F20"/>
        </w:rPr>
        <w:t>suggest</w:t>
      </w:r>
      <w:r>
        <w:rPr>
          <w:color w:val="231F20"/>
          <w:spacing w:val="-37"/>
        </w:rPr>
        <w:t> </w:t>
      </w:r>
      <w:r>
        <w:rPr>
          <w:color w:val="231F20"/>
        </w:rPr>
        <w:t>greater</w:t>
      </w:r>
      <w:r>
        <w:rPr>
          <w:color w:val="231F20"/>
          <w:spacing w:val="-36"/>
        </w:rPr>
        <w:t> </w:t>
      </w:r>
      <w:r>
        <w:rPr>
          <w:color w:val="231F20"/>
        </w:rPr>
        <w:t>business</w:t>
      </w:r>
      <w:r>
        <w:rPr>
          <w:color w:val="231F20"/>
          <w:spacing w:val="-36"/>
        </w:rPr>
        <w:t> </w:t>
      </w:r>
      <w:r>
        <w:rPr>
          <w:color w:val="231F20"/>
        </w:rPr>
        <w:t>optimism</w:t>
      </w:r>
      <w:r>
        <w:rPr>
          <w:color w:val="231F20"/>
          <w:spacing w:val="-36"/>
        </w:rPr>
        <w:t> </w:t>
      </w:r>
      <w:r>
        <w:rPr>
          <w:color w:val="231F20"/>
        </w:rPr>
        <w:t>about</w:t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spacing w:before="55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2.E </w:t>
      </w:r>
      <w:r>
        <w:rPr>
          <w:color w:val="231F20"/>
          <w:sz w:val="18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86"/>
        <w:ind w:left="150" w:right="0" w:firstLine="0"/>
        <w:jc w:val="left"/>
        <w:rPr>
          <w:sz w:val="11"/>
        </w:rPr>
      </w:pPr>
      <w:r>
        <w:rPr>
          <w:color w:val="231F20"/>
          <w:sz w:val="14"/>
        </w:rPr>
        <w:t>Percentage changes on a quarter earlier, annualised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9"/>
        <w:gridCol w:w="640"/>
        <w:gridCol w:w="233"/>
        <w:gridCol w:w="235"/>
        <w:gridCol w:w="461"/>
        <w:gridCol w:w="227"/>
        <w:gridCol w:w="373"/>
        <w:gridCol w:w="579"/>
        <w:gridCol w:w="335"/>
        <w:gridCol w:w="330"/>
      </w:tblGrid>
      <w:tr>
        <w:trPr>
          <w:trHeight w:val="198" w:hRule="atLeast"/>
        </w:trPr>
        <w:tc>
          <w:tcPr>
            <w:tcW w:w="2219" w:type="dxa"/>
            <w:gridSpan w:val="2"/>
          </w:tcPr>
          <w:p>
            <w:pPr>
              <w:pStyle w:val="TableParagraph"/>
              <w:spacing w:before="2"/>
              <w:ind w:right="5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929" w:type="dxa"/>
            <w:gridSpan w:val="3"/>
          </w:tcPr>
          <w:p>
            <w:pPr>
              <w:pStyle w:val="TableParagraph"/>
              <w:spacing w:before="2"/>
              <w:ind w:left="46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1844" w:type="dxa"/>
            <w:gridSpan w:val="5"/>
          </w:tcPr>
          <w:p>
            <w:pPr>
              <w:pStyle w:val="TableParagraph"/>
              <w:spacing w:before="2"/>
              <w:ind w:left="880" w:right="6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</w:tr>
      <w:tr>
        <w:trPr>
          <w:trHeight w:val="283" w:hRule="atLeast"/>
        </w:trPr>
        <w:tc>
          <w:tcPr>
            <w:tcW w:w="15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1998–2007</w:t>
            </w:r>
          </w:p>
        </w:tc>
        <w:tc>
          <w:tcPr>
            <w:tcW w:w="2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left="7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H1</w:t>
            </w:r>
          </w:p>
        </w:tc>
        <w:tc>
          <w:tcPr>
            <w:tcW w:w="46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2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left="-3" w:right="13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7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left="13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left="1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3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right="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15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left"/>
              <w:rPr>
                <w:sz w:val="14"/>
              </w:rPr>
            </w:pPr>
            <w:bookmarkStart w:name="Rest of the world" w:id="38"/>
            <w:bookmarkEnd w:id="38"/>
            <w:r>
              <w:rPr/>
            </w: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6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2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 w:right="1"/>
              <w:jc w:val="center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-0.8</w:t>
            </w:r>
          </w:p>
        </w:tc>
        <w:tc>
          <w:tcPr>
            <w:tcW w:w="4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2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3" w:right="13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3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</w:tr>
      <w:tr>
        <w:trPr>
          <w:trHeight w:val="235" w:hRule="atLeast"/>
        </w:trPr>
        <w:tc>
          <w:tcPr>
            <w:tcW w:w="1579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Euro area (40%)</w:t>
            </w:r>
          </w:p>
        </w:tc>
        <w:tc>
          <w:tcPr>
            <w:tcW w:w="640" w:type="dxa"/>
          </w:tcPr>
          <w:p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2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ind w:left="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61" w:type="dxa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-1.4</w:t>
            </w:r>
          </w:p>
        </w:tc>
        <w:tc>
          <w:tcPr>
            <w:tcW w:w="22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3" w:right="139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-0.8</w:t>
            </w:r>
          </w:p>
        </w:tc>
        <w:tc>
          <w:tcPr>
            <w:tcW w:w="579" w:type="dxa"/>
          </w:tcPr>
          <w:p>
            <w:pPr>
              <w:pStyle w:val="TableParagraph"/>
              <w:ind w:left="156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35" w:type="dxa"/>
          </w:tcPr>
          <w:p>
            <w:pPr>
              <w:pStyle w:val="TableParagraph"/>
              <w:ind w:left="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79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United States (17%)</w:t>
            </w:r>
          </w:p>
        </w:tc>
        <w:tc>
          <w:tcPr>
            <w:tcW w:w="640" w:type="dxa"/>
          </w:tcPr>
          <w:p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2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ind w:left="5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61" w:type="dxa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22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3" w:right="139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79" w:type="dxa"/>
          </w:tcPr>
          <w:p>
            <w:pPr>
              <w:pStyle w:val="TableParagraph"/>
              <w:ind w:left="143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35" w:type="dxa"/>
          </w:tcPr>
          <w:p>
            <w:pPr>
              <w:pStyle w:val="TableParagraph"/>
              <w:ind w:left="34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4.1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235" w:hRule="atLeast"/>
        </w:trPr>
        <w:tc>
          <w:tcPr>
            <w:tcW w:w="1579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640" w:type="dxa"/>
          </w:tcPr>
          <w:p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2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ind w:lef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61" w:type="dxa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-1.3</w:t>
            </w:r>
          </w:p>
        </w:tc>
        <w:tc>
          <w:tcPr>
            <w:tcW w:w="22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3" w:right="13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579" w:type="dxa"/>
          </w:tcPr>
          <w:p>
            <w:pPr>
              <w:pStyle w:val="TableParagraph"/>
              <w:ind w:left="1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35" w:type="dxa"/>
          </w:tcPr>
          <w:p>
            <w:pPr>
              <w:pStyle w:val="TableParagraph"/>
              <w:ind w:left="53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79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China (3%)</w:t>
            </w:r>
          </w:p>
        </w:tc>
        <w:tc>
          <w:tcPr>
            <w:tcW w:w="64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2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ind w:left="6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461" w:type="dxa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22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3" w:right="13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579" w:type="dxa"/>
          </w:tcPr>
          <w:p>
            <w:pPr>
              <w:pStyle w:val="TableParagraph"/>
              <w:ind w:left="147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7.5</w:t>
            </w:r>
          </w:p>
        </w:tc>
        <w:tc>
          <w:tcPr>
            <w:tcW w:w="335" w:type="dxa"/>
          </w:tcPr>
          <w:p>
            <w:pPr>
              <w:pStyle w:val="TableParagraph"/>
              <w:ind w:left="2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330" w:type="dxa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</w:tr>
      <w:tr>
        <w:trPr>
          <w:trHeight w:val="235" w:hRule="atLeast"/>
        </w:trPr>
        <w:tc>
          <w:tcPr>
            <w:tcW w:w="1579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India (1%)</w:t>
            </w:r>
          </w:p>
        </w:tc>
        <w:tc>
          <w:tcPr>
            <w:tcW w:w="640" w:type="dxa"/>
          </w:tcPr>
          <w:p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2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ind w:lef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461" w:type="dxa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22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3" w:right="1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79" w:type="dxa"/>
          </w:tcPr>
          <w:p>
            <w:pPr>
              <w:pStyle w:val="TableParagraph"/>
              <w:ind w:left="13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35" w:type="dxa"/>
          </w:tcPr>
          <w:p>
            <w:pPr>
              <w:pStyle w:val="TableParagraph"/>
              <w:ind w:left="2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5.6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579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Brazil (1%)</w:t>
            </w:r>
          </w:p>
        </w:tc>
        <w:tc>
          <w:tcPr>
            <w:tcW w:w="640" w:type="dxa"/>
          </w:tcPr>
          <w:p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2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ind w:left="5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61" w:type="dxa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22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3" w:right="1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79" w:type="dxa"/>
          </w:tcPr>
          <w:p>
            <w:pPr>
              <w:pStyle w:val="TableParagraph"/>
              <w:ind w:left="148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7.2</w:t>
            </w:r>
          </w:p>
        </w:tc>
        <w:tc>
          <w:tcPr>
            <w:tcW w:w="335" w:type="dxa"/>
          </w:tcPr>
          <w:p>
            <w:pPr>
              <w:pStyle w:val="TableParagraph"/>
              <w:ind w:left="-14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-1.9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579" w:type="dxa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UK-weighted world GDP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640" w:type="dxa"/>
          </w:tcPr>
          <w:p>
            <w:pPr>
              <w:pStyle w:val="TableParagraph"/>
              <w:spacing w:line="145" w:lineRule="exact" w:before="42"/>
              <w:ind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2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spacing w:line="145" w:lineRule="exact" w:before="42"/>
              <w:ind w:left="69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61" w:type="dxa"/>
          </w:tcPr>
          <w:p>
            <w:pPr>
              <w:pStyle w:val="TableParagraph"/>
              <w:spacing w:line="145" w:lineRule="exact" w:before="42"/>
              <w:ind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22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spacing w:line="145" w:lineRule="exact" w:before="42"/>
              <w:ind w:left="-3" w:right="13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79" w:type="dxa"/>
          </w:tcPr>
          <w:p>
            <w:pPr>
              <w:pStyle w:val="TableParagraph"/>
              <w:spacing w:line="145" w:lineRule="exact" w:before="42"/>
              <w:ind w:left="14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35" w:type="dxa"/>
          </w:tcPr>
          <w:p>
            <w:pPr>
              <w:pStyle w:val="TableParagraph"/>
              <w:spacing w:line="145" w:lineRule="exact" w:before="42"/>
              <w:ind w:left="2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30" w:type="dxa"/>
          </w:tcPr>
          <w:p>
            <w:pPr>
              <w:pStyle w:val="TableParagraph"/>
              <w:spacing w:line="145" w:lineRule="exact" w:before="42"/>
              <w:ind w:right="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rPr>
          <w:sz w:val="18"/>
        </w:rPr>
      </w:pPr>
    </w:p>
    <w:p>
      <w:pPr>
        <w:spacing w:line="244" w:lineRule="auto" w:before="104"/>
        <w:ind w:left="150" w:right="162" w:firstLine="0"/>
        <w:jc w:val="both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Statistical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Organisation, </w:t>
      </w:r>
      <w:r>
        <w:rPr>
          <w:color w:val="231F20"/>
          <w:w w:val="90"/>
          <w:sz w:val="11"/>
        </w:rPr>
        <w:t>Instituto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Brasileiro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Geografia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Estatística,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Japanese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Cabinet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Office,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Statistics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China, </w:t>
      </w:r>
      <w:r>
        <w:rPr>
          <w:color w:val="231F20"/>
          <w:sz w:val="11"/>
        </w:rPr>
        <w:t>OECD,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ONS,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Datastream,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0" w:after="0"/>
        <w:ind w:left="321" w:right="209" w:hanging="171"/>
        <w:jc w:val="left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2013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sz w:val="11"/>
        </w:rPr>
        <w:t>Chinese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Indian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because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Chinese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available.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earliest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observation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China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4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143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2"/>
        <w:ind w:left="321" w:right="34" w:firstLine="0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 </w:t>
      </w:r>
      <w:r>
        <w:rPr>
          <w:color w:val="231F20"/>
          <w:sz w:val="11"/>
        </w:rPr>
        <w:t>national accounts data for 2013 Q3 are not yet available, data are assumed to be consistent with 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9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9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  <w:spacing w:before="28"/>
        <w:ind w:left="150"/>
      </w:pPr>
      <w:r>
        <w:rPr/>
        <w:br w:type="column"/>
      </w:r>
      <w:r>
        <w:rPr>
          <w:color w:val="231F20"/>
        </w:rPr>
        <w:t>future demand.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50" w:right="369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Congressional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headline 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December 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shutdowns,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lowers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term.</w:t>
      </w:r>
      <w:r>
        <w:rPr>
          <w:color w:val="231F20"/>
          <w:spacing w:val="-24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so,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consolidation</w:t>
      </w:r>
      <w:r>
        <w:rPr>
          <w:color w:val="231F20"/>
          <w:spacing w:val="-43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continue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31" w:lineRule="exact"/>
        <w:ind w:left="150"/>
      </w:pPr>
      <w:r>
        <w:rPr>
          <w:color w:val="231F20"/>
        </w:rPr>
        <w:t>US debt ceiling remains.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0" w:right="384"/>
      </w:pPr>
      <w:r>
        <w:rPr>
          <w:color w:val="231F20"/>
          <w:w w:val="95"/>
        </w:rPr>
        <w:t>While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 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2.7).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6.7%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fallen,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declined.</w:t>
      </w:r>
    </w:p>
    <w:p>
      <w:pPr>
        <w:pStyle w:val="BodyText"/>
        <w:spacing w:line="268" w:lineRule="auto"/>
        <w:ind w:left="150" w:right="253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 proceeds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</w:rPr>
        <w:t>labour</w:t>
      </w:r>
      <w:r>
        <w:rPr>
          <w:color w:val="231F20"/>
          <w:spacing w:val="-18"/>
        </w:rPr>
        <w:t> </w:t>
      </w:r>
      <w:r>
        <w:rPr>
          <w:color w:val="231F20"/>
        </w:rPr>
        <w:t>demand.</w:t>
      </w:r>
    </w:p>
    <w:p>
      <w:pPr>
        <w:pStyle w:val="BodyText"/>
        <w:spacing w:before="8"/>
      </w:pPr>
    </w:p>
    <w:p>
      <w:pPr>
        <w:pStyle w:val="Heading6"/>
      </w:pPr>
      <w:r>
        <w:rPr>
          <w:color w:val="A70740"/>
        </w:rPr>
        <w:t>Rest of the world</w:t>
      </w:r>
    </w:p>
    <w:p>
      <w:pPr>
        <w:pStyle w:val="BodyText"/>
        <w:spacing w:line="268" w:lineRule="auto" w:before="23"/>
        <w:ind w:left="150" w:right="439"/>
      </w:pP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world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2013</w:t>
      </w:r>
      <w:r>
        <w:rPr>
          <w:color w:val="231F20"/>
          <w:spacing w:val="-41"/>
        </w:rPr>
        <w:t> </w:t>
      </w:r>
      <w:r>
        <w:rPr>
          <w:color w:val="231F20"/>
        </w:rPr>
        <w:t>Q3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anticipated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intensification 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suggests </w:t>
      </w:r>
      <w:r>
        <w:rPr>
          <w:color w:val="231F20"/>
        </w:rPr>
        <w:t>greater</w:t>
      </w:r>
      <w:r>
        <w:rPr>
          <w:color w:val="231F20"/>
          <w:spacing w:val="-34"/>
        </w:rPr>
        <w:t> </w:t>
      </w:r>
      <w:r>
        <w:rPr>
          <w:color w:val="231F20"/>
        </w:rPr>
        <w:t>downside</w:t>
      </w:r>
      <w:r>
        <w:rPr>
          <w:color w:val="231F20"/>
          <w:spacing w:val="-33"/>
        </w:rPr>
        <w:t> </w:t>
      </w:r>
      <w:r>
        <w:rPr>
          <w:color w:val="231F20"/>
        </w:rPr>
        <w:t>risks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near-term</w:t>
      </w:r>
      <w:r>
        <w:rPr>
          <w:color w:val="231F20"/>
          <w:spacing w:val="-33"/>
        </w:rPr>
        <w:t> </w:t>
      </w:r>
      <w:r>
        <w:rPr>
          <w:color w:val="231F20"/>
        </w:rPr>
        <w:t>outlook.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68" w:lineRule="auto"/>
        <w:ind w:left="150" w:right="253"/>
      </w:pP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previous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decade.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5.3% 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PPP-weighted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basis.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Chinese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7" w:space="152"/>
            <w:col w:w="5401"/>
          </w:cols>
        </w:sectPr>
      </w:pPr>
    </w:p>
    <w:p>
      <w:pPr>
        <w:spacing w:before="11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US employment and unemployment rates</w:t>
      </w:r>
    </w:p>
    <w:p>
      <w:pPr>
        <w:tabs>
          <w:tab w:pos="3308" w:val="left" w:leader="none"/>
        </w:tabs>
        <w:spacing w:line="124" w:lineRule="exact" w:before="132"/>
        <w:ind w:left="0" w:right="103" w:firstLine="0"/>
        <w:jc w:val="center"/>
        <w:rPr>
          <w:sz w:val="12"/>
        </w:rPr>
      </w:pPr>
      <w:r>
        <w:rPr>
          <w:color w:val="231F20"/>
          <w:w w:val="95"/>
          <w:sz w:val="12"/>
        </w:rPr>
        <w:t>Per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  <w:tab/>
        <w:t>Per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</w:p>
    <w:p>
      <w:pPr>
        <w:tabs>
          <w:tab w:pos="3877" w:val="left" w:leader="none"/>
        </w:tabs>
        <w:spacing w:line="109" w:lineRule="exact" w:before="0"/>
        <w:ind w:left="0" w:right="46" w:firstLine="0"/>
        <w:jc w:val="center"/>
        <w:rPr>
          <w:sz w:val="12"/>
        </w:rPr>
      </w:pPr>
      <w:r>
        <w:rPr/>
        <w:pict>
          <v:group style="position:absolute;margin-left:49.063pt;margin-top:2.462798pt;width:184.3pt;height:141.9pt;mso-position-horizontal-relative:page;mso-position-vertical-relative:paragraph;z-index:-22311936" coordorigin="981,49" coordsize="3686,2838">
            <v:line style="position:absolute" from="986,2880" to="4661,2880" stroked="true" strokeweight=".5pt" strokecolor="#231f20">
              <v:stroke dashstyle="solid"/>
            </v:line>
            <v:shape style="position:absolute;left:4527;top:2764;width:40;height:118" coordorigin="4528,2764" coordsize="40,118" path="m4547,2764l4547,2789,4528,2804,4567,2817,4528,2836,4567,2851,4544,2860,4544,2882e" filled="false" stroked="true" strokeweight=".5pt" strokecolor="#231f20">
              <v:path arrowok="t"/>
              <v:stroke dashstyle="solid"/>
            </v:shape>
            <v:line style="position:absolute" from="986,55" to="1098,55" stroked="true" strokeweight=".5pt" strokecolor="#231f20">
              <v:stroke dashstyle="solid"/>
            </v:line>
            <v:shape style="position:absolute;left:1078;top:54;width:40;height:110" coordorigin="1078,54" coordsize="40,110" path="m1098,54l1098,77,1078,91,1118,103,1078,120,1118,135,1095,143,1094,164e" filled="false" stroked="true" strokeweight=".5pt" strokecolor="#231f20">
              <v:path arrowok="t"/>
              <v:stroke dashstyle="solid"/>
            </v:shape>
            <v:line style="position:absolute" from="981,55" to="4666,55" stroked="true" strokeweight=".5pt" strokecolor="#231f20">
              <v:stroke dashstyle="solid"/>
            </v:line>
            <v:line style="position:absolute" from="986,160" to="986,2879" stroked="true" strokeweight=".5pt" strokecolor="#231f20">
              <v:stroke dashstyle="solid"/>
            </v:line>
            <v:line style="position:absolute" from="4661,55" to="4661,2764" stroked="true" strokeweight=".5pt" strokecolor="#231f20">
              <v:stroke dashstyle="solid"/>
            </v:line>
            <v:line style="position:absolute" from="4547,2767" to="4661,2767" stroked="true" strokeweight=".5pt" strokecolor="#231f20">
              <v:stroke dashstyle="solid"/>
            </v:line>
            <v:line style="position:absolute" from="981,2547" to="1095,2547" stroked="true" strokeweight=".5pt" strokecolor="#231f20">
              <v:stroke dashstyle="solid"/>
            </v:line>
            <v:line style="position:absolute" from="981,2193" to="1095,2193" stroked="true" strokeweight=".5pt" strokecolor="#231f20">
              <v:stroke dashstyle="solid"/>
            </v:line>
            <v:line style="position:absolute" from="981,1857" to="1095,1857" stroked="true" strokeweight=".5pt" strokecolor="#231f20">
              <v:stroke dashstyle="solid"/>
            </v:line>
            <v:line style="position:absolute" from="981,1521" to="1095,1521" stroked="true" strokeweight=".5pt" strokecolor="#231f20">
              <v:stroke dashstyle="solid"/>
            </v:line>
            <v:line style="position:absolute" from="981,1185" to="1095,1185" stroked="true" strokeweight=".5pt" strokecolor="#231f20">
              <v:stroke dashstyle="solid"/>
            </v:line>
            <v:line style="position:absolute" from="981,849" to="1095,849" stroked="true" strokeweight=".5pt" strokecolor="#231f20">
              <v:stroke dashstyle="solid"/>
            </v:line>
            <v:line style="position:absolute" from="981,513" to="1095,513" stroked="true" strokeweight=".5pt" strokecolor="#231f20">
              <v:stroke dashstyle="solid"/>
            </v:line>
            <v:line style="position:absolute" from="981,159" to="1095,159" stroked="true" strokeweight=".5pt" strokecolor="#231f20">
              <v:stroke dashstyle="solid"/>
            </v:line>
            <v:line style="position:absolute" from="4553,740" to="4666,740" stroked="true" strokeweight=".5pt" strokecolor="#231f20">
              <v:stroke dashstyle="solid"/>
            </v:line>
            <v:line style="position:absolute" from="4553,395" to="4666,395" stroked="true" strokeweight=".5pt" strokecolor="#231f20">
              <v:stroke dashstyle="solid"/>
            </v:line>
            <v:line style="position:absolute" from="4553,1412" to="4666,1412" stroked="true" strokeweight=".5pt" strokecolor="#231f20">
              <v:stroke dashstyle="solid"/>
            </v:line>
            <v:line style="position:absolute" from="4553,1076" to="4666,1076" stroked="true" strokeweight=".5pt" strokecolor="#231f20">
              <v:stroke dashstyle="solid"/>
            </v:line>
            <v:line style="position:absolute" from="4553,2084" to="4666,2084" stroked="true" strokeweight=".5pt" strokecolor="#231f20">
              <v:stroke dashstyle="solid"/>
            </v:line>
            <v:line style="position:absolute" from="4553,2428" to="4666,2428" stroked="true" strokeweight=".5pt" strokecolor="#231f20">
              <v:stroke dashstyle="solid"/>
            </v:line>
            <v:line style="position:absolute" from="4553,1748" to="4666,1748" stroked="true" strokeweight=".5pt" strokecolor="#231f20">
              <v:stroke dashstyle="solid"/>
            </v:line>
            <v:line style="position:absolute" from="3980,2772" to="3980,2885" stroked="true" strokeweight=".5pt" strokecolor="#231f20">
              <v:stroke dashstyle="solid"/>
            </v:line>
            <v:line style="position:absolute" from="3410,2772" to="3410,2885" stroked="true" strokeweight=".5pt" strokecolor="#231f20">
              <v:stroke dashstyle="solid"/>
            </v:line>
            <v:line style="position:absolute" from="2849,2772" to="2849,2885" stroked="true" strokeweight=".5pt" strokecolor="#231f20">
              <v:stroke dashstyle="solid"/>
            </v:line>
            <v:line style="position:absolute" from="2289,2772" to="2289,2885" stroked="true" strokeweight=".5pt" strokecolor="#231f20">
              <v:stroke dashstyle="solid"/>
            </v:line>
            <v:line style="position:absolute" from="1712,2772" to="1712,2885" stroked="true" strokeweight=".5pt" strokecolor="#231f20">
              <v:stroke dashstyle="solid"/>
            </v:line>
            <v:line style="position:absolute" from="1151,2772" to="1151,2885" stroked="true" strokeweight=".5pt" strokecolor="#231f20">
              <v:stroke dashstyle="solid"/>
            </v:line>
            <v:line style="position:absolute" from="4445,1748" to="4496,1854" stroked="true" strokeweight="1pt" strokecolor="#582e91">
              <v:stroke dashstyle="solid"/>
            </v:line>
            <v:line style="position:absolute" from="4394,1678" to="4445,1748" stroked="true" strokeweight="1pt" strokecolor="#582e91">
              <v:stroke dashstyle="solid"/>
            </v:line>
            <v:line style="position:absolute" from="4360,1678" to="4394,1678" stroked="true" strokeweight="1pt" strokecolor="#582e91">
              <v:stroke dashstyle="solid"/>
            </v:line>
            <v:line style="position:absolute" from="4309,1678" to="4360,1678" stroked="true" strokeweight="1pt" strokecolor="#582e91">
              <v:stroke dashstyle="solid"/>
            </v:line>
            <v:line style="position:absolute" from="4259,1660" to="4309,1678" stroked="true" strokeweight="1pt" strokecolor="#582e91">
              <v:stroke dashstyle="solid"/>
            </v:line>
            <v:line style="position:absolute" from="4208,1589" to="4259,1660" stroked="true" strokeweight="1pt" strokecolor="#582e91">
              <v:stroke dashstyle="solid"/>
            </v:line>
            <v:line style="position:absolute" from="4174,1589" to="4208,1589" stroked="true" strokeweight="1pt" strokecolor="#582e91">
              <v:stroke dashstyle="solid"/>
            </v:line>
            <v:line style="position:absolute" from="4123,1589" to="4174,1589" stroked="true" strokeweight="1pt" strokecolor="#582e91">
              <v:stroke dashstyle="solid"/>
            </v:line>
            <v:line style="position:absolute" from="4072,1589" to="4123,1589" stroked="true" strokeweight="1pt" strokecolor="#582e91">
              <v:stroke dashstyle="solid"/>
            </v:line>
            <v:line style="position:absolute" from="4021,1518" to="4072,1589" stroked="true" strokeweight="1pt" strokecolor="#582e91">
              <v:stroke dashstyle="solid"/>
            </v:line>
            <v:line style="position:absolute" from="3987,1448" to="4021,1518" stroked="true" strokeweight="1pt" strokecolor="#582e91">
              <v:stroke dashstyle="solid"/>
            </v:line>
            <v:line style="position:absolute" from="3936,1448" to="3987,1448" stroked="true" strokeweight="1pt" strokecolor="#582e91">
              <v:stroke dashstyle="solid"/>
            </v:line>
            <v:line style="position:absolute" from="3885,1483" to="3936,1448" stroked="true" strokeweight="1pt" strokecolor="#582e91">
              <v:stroke dashstyle="solid"/>
            </v:line>
            <v:line style="position:absolute" from="3834,1483" to="3885,1483" stroked="true" strokeweight="1pt" strokecolor="#582e91">
              <v:stroke dashstyle="solid"/>
            </v:line>
            <v:line style="position:absolute" from="3783,1483" to="3834,1483" stroked="true" strokeweight="1pt" strokecolor="#582e91">
              <v:stroke dashstyle="solid"/>
            </v:line>
            <v:line style="position:absolute" from="3749,1377" to="3783,1483" stroked="true" strokeweight="1pt" strokecolor="#582e91">
              <v:stroke dashstyle="solid"/>
            </v:line>
            <v:line style="position:absolute" from="3698,1342" to="3749,1377" stroked="true" strokeweight="1pt" strokecolor="#582e91">
              <v:stroke dashstyle="solid"/>
            </v:line>
            <v:line style="position:absolute" from="3647,1342" to="3698,1342" stroked="true" strokeweight="1pt" strokecolor="#582e91">
              <v:stroke dashstyle="solid"/>
            </v:line>
            <v:line style="position:absolute" from="3596,1342" to="3647,1342" stroked="true" strokeweight="1pt" strokecolor="#582e91">
              <v:stroke dashstyle="solid"/>
            </v:line>
            <v:line style="position:absolute" from="3562,1342" to="3596,1342" stroked="true" strokeweight="1pt" strokecolor="#582e91">
              <v:stroke dashstyle="solid"/>
            </v:line>
            <v:line style="position:absolute" from="3511,1342" to="3562,1342" stroked="true" strokeweight="1pt" strokecolor="#582e91">
              <v:stroke dashstyle="solid"/>
            </v:line>
            <v:line style="position:absolute" from="3460,1306" to="3511,1342" stroked="true" strokeweight="1pt" strokecolor="#582e91">
              <v:stroke dashstyle="solid"/>
            </v:line>
            <v:line style="position:absolute" from="3410,1342" to="3461,1306" stroked="true" strokeweight="1pt" strokecolor="#582e91">
              <v:stroke dashstyle="solid"/>
            </v:line>
            <v:line style="position:absolute" from="3359,1253" to="3410,1342" stroked="true" strokeweight="1pt" strokecolor="#582e91">
              <v:stroke dashstyle="solid"/>
            </v:line>
            <v:line style="position:absolute" from="3325,1218" to="3359,1253" stroked="true" strokeweight="1pt" strokecolor="#582e91">
              <v:stroke dashstyle="solid"/>
            </v:line>
            <v:line style="position:absolute" from="3274,1147" to="3325,1218" stroked="true" strokeweight="1pt" strokecolor="#582e91">
              <v:stroke dashstyle="solid"/>
            </v:line>
            <v:line style="position:absolute" from="3223,1076" to="3274,1147" stroked="true" strokeweight="1pt" strokecolor="#582e91">
              <v:stroke dashstyle="solid"/>
            </v:line>
            <v:line style="position:absolute" from="3172,1076" to="3223,1076" stroked="true" strokeweight="1pt" strokecolor="#582e91">
              <v:stroke dashstyle="solid"/>
            </v:line>
            <v:line style="position:absolute" from="3138,1076" to="3172,1076" stroked="true" strokeweight="1pt" strokecolor="#582e91">
              <v:stroke dashstyle="solid"/>
            </v:line>
            <v:line style="position:absolute" from="3087,1041" to="3138,1076" stroked="true" strokeweight="1pt" strokecolor="#582e91">
              <v:stroke dashstyle="solid"/>
            </v:line>
            <v:line style="position:absolute" from="3036,1076" to="3087,1041" stroked="true" strokeweight="1pt" strokecolor="#582e91">
              <v:stroke dashstyle="solid"/>
            </v:line>
            <v:line style="position:absolute" from="2985,1041" to="3036,1076" stroked="true" strokeweight="1pt" strokecolor="#582e91">
              <v:stroke dashstyle="solid"/>
            </v:line>
            <v:line style="position:absolute" from="2934,1076" to="2985,1041" stroked="true" strokeweight="1pt" strokecolor="#582e91">
              <v:stroke dashstyle="solid"/>
            </v:line>
            <v:line style="position:absolute" from="2900,1076" to="2934,1076" stroked="true" strokeweight="1pt" strokecolor="#582e91">
              <v:stroke dashstyle="solid"/>
            </v:line>
            <v:line style="position:absolute" from="2849,1041" to="2900,1076" stroked="true" strokeweight="1pt" strokecolor="#582e91">
              <v:stroke dashstyle="solid"/>
            </v:line>
            <v:line style="position:absolute" from="2798,935" to="2849,1041" stroked="true" strokeweight="1pt" strokecolor="#582e91">
              <v:stroke dashstyle="solid"/>
            </v:line>
            <v:line style="position:absolute" from="2747,811" to="2798,935" stroked="true" strokeweight="1pt" strokecolor="#582e91">
              <v:stroke dashstyle="solid"/>
            </v:line>
            <v:line style="position:absolute" from="2713,899" to="2747,811" stroked="true" strokeweight="1pt" strokecolor="#582e91">
              <v:stroke dashstyle="solid"/>
            </v:line>
            <v:line style="position:absolute" from="2662,899" to="2713,899" stroked="true" strokeweight="1pt" strokecolor="#582e91">
              <v:stroke dashstyle="solid"/>
            </v:line>
            <v:line style="position:absolute" from="2612,899" to="2662,899" stroked="true" strokeweight="1pt" strokecolor="#582e91">
              <v:stroke dashstyle="solid"/>
            </v:line>
            <v:line style="position:absolute" from="2561,899" to="2612,899" stroked="true" strokeweight="1pt" strokecolor="#582e91">
              <v:stroke dashstyle="solid"/>
            </v:line>
            <v:line style="position:absolute" from="2527,935" to="2561,899" stroked="true" strokeweight="1pt" strokecolor="#582e91">
              <v:stroke dashstyle="solid"/>
            </v:line>
            <v:line style="position:absolute" from="2476,864" to="2527,935" stroked="true" strokeweight="1pt" strokecolor="#582e91">
              <v:stroke dashstyle="solid"/>
            </v:line>
            <v:line style="position:absolute" from="2425,776" to="2476,864" stroked="true" strokeweight="1pt" strokecolor="#582e91">
              <v:stroke dashstyle="solid"/>
            </v:line>
            <v:line style="position:absolute" from="2374,776" to="2425,776" stroked="true" strokeweight="1pt" strokecolor="#582e91">
              <v:stroke dashstyle="solid"/>
            </v:line>
            <v:line style="position:absolute" from="2340,811" to="2374,776" stroked="true" strokeweight="1pt" strokecolor="#582e91">
              <v:stroke dashstyle="solid"/>
            </v:line>
            <v:line style="position:absolute" from="2289,846" to="2340,811" stroked="true" strokeweight="1pt" strokecolor="#582e91">
              <v:stroke dashstyle="solid"/>
            </v:line>
            <v:line style="position:absolute" from="2238,776" to="2289,846" stroked="true" strokeweight="1pt" strokecolor="#582e91">
              <v:stroke dashstyle="solid"/>
            </v:line>
            <v:line style="position:absolute" from="2187,776" to="2238,776" stroked="true" strokeweight="1pt" strokecolor="#582e91">
              <v:stroke dashstyle="solid"/>
            </v:line>
            <v:line style="position:absolute" from="2136,740" to="2187,776" stroked="true" strokeweight="1pt" strokecolor="#582e91">
              <v:stroke dashstyle="solid"/>
            </v:line>
            <v:line style="position:absolute" from="2102,811" to="2136,740" stroked="true" strokeweight="1pt" strokecolor="#582e91">
              <v:stroke dashstyle="solid"/>
            </v:line>
            <v:line style="position:absolute" from="2051,864" to="2102,811" stroked="true" strokeweight="1pt" strokecolor="#582e91">
              <v:stroke dashstyle="solid"/>
            </v:line>
            <v:line style="position:absolute" from="2000,899" to="2051,864" stroked="true" strokeweight="1pt" strokecolor="#582e91">
              <v:stroke dashstyle="solid"/>
            </v:line>
            <v:line style="position:absolute" from="1949,899" to="2000,899" stroked="true" strokeweight="1pt" strokecolor="#582e91">
              <v:stroke dashstyle="solid"/>
            </v:line>
            <v:line style="position:absolute" from="1898,935" to="1949,899" stroked="true" strokeweight="1pt" strokecolor="#582e91">
              <v:stroke dashstyle="solid"/>
            </v:line>
            <v:line style="position:absolute" from="1864,1076" to="1898,935" stroked="true" strokeweight="1pt" strokecolor="#582e91">
              <v:stroke dashstyle="solid"/>
            </v:line>
            <v:line style="position:absolute" from="1813,1182" to="1864,1076" stroked="true" strokeweight="1pt" strokecolor="#582e91">
              <v:stroke dashstyle="solid"/>
            </v:line>
            <v:line style="position:absolute" from="1763,1306" to="1813,1182" stroked="true" strokeweight="1pt" strokecolor="#582e91">
              <v:stroke dashstyle="solid"/>
            </v:line>
            <v:line style="position:absolute" from="1712,1483" to="1763,1306" stroked="true" strokeweight="1.0pt" strokecolor="#582e91">
              <v:stroke dashstyle="solid"/>
            </v:line>
            <v:line style="position:absolute" from="1678,1660" to="1712,1483" stroked="true" strokeweight="1.0pt" strokecolor="#582e91">
              <v:stroke dashstyle="solid"/>
            </v:line>
            <v:line style="position:absolute" from="1627,1819" to="1678,1660" stroked="true" strokeweight="1pt" strokecolor="#582e91">
              <v:stroke dashstyle="solid"/>
            </v:line>
            <v:line style="position:absolute" from="1576,1925" to="1627,1819" stroked="true" strokeweight="1pt" strokecolor="#582e91">
              <v:stroke dashstyle="solid"/>
            </v:line>
            <v:line style="position:absolute" from="1525,2067" to="1576,1925" stroked="true" strokeweight="1pt" strokecolor="#582e91">
              <v:stroke dashstyle="solid"/>
            </v:line>
            <v:line style="position:absolute" from="1491,2067" to="1525,2067" stroked="true" strokeweight="1pt" strokecolor="#582e91">
              <v:stroke dashstyle="solid"/>
            </v:line>
            <v:line style="position:absolute" from="1440,2155" to="1491,2067" stroked="true" strokeweight="1pt" strokecolor="#582e91">
              <v:stroke dashstyle="solid"/>
            </v:line>
            <v:line style="position:absolute" from="1389,2226" to="1440,2155" stroked="true" strokeweight="1pt" strokecolor="#582e91">
              <v:stroke dashstyle="solid"/>
            </v:line>
            <v:line style="position:absolute" from="1338,2297" to="1389,2226" stroked="true" strokeweight="1pt" strokecolor="#582e91">
              <v:stroke dashstyle="solid"/>
            </v:line>
            <v:line style="position:absolute" from="1287,2438" to="1338,2297" stroked="true" strokeweight="1pt" strokecolor="#582e91">
              <v:stroke dashstyle="solid"/>
            </v:line>
            <v:line style="position:absolute" from="1253,2403" to="1287,2438" stroked="true" strokeweight="1pt" strokecolor="#582e91">
              <v:stroke dashstyle="solid"/>
            </v:line>
            <v:line style="position:absolute" from="1202,2466" to="1253,2403" stroked="true" strokeweight="1pt" strokecolor="#582e91">
              <v:stroke dashstyle="solid"/>
            </v:line>
            <v:line style="position:absolute" from="1151,2438" to="1202,2466" stroked="true" strokeweight="1pt" strokecolor="#582e91">
              <v:stroke dashstyle="solid"/>
            </v:line>
            <v:line style="position:absolute" from="4445,1043" to="4496,1043" stroked="true" strokeweight="1pt" strokecolor="#75c043">
              <v:stroke dashstyle="solid"/>
            </v:line>
            <v:line style="position:absolute" from="4394,919" to="4445,1043" stroked="true" strokeweight="1pt" strokecolor="#75c043">
              <v:stroke dashstyle="solid"/>
            </v:line>
            <v:line style="position:absolute" from="4360,1043" to="4394,919" stroked="true" strokeweight="1pt" strokecolor="#75c043">
              <v:stroke dashstyle="solid"/>
            </v:line>
            <v:line style="position:absolute" from="4309,1061" to="4360,1043" stroked="true" strokeweight="1pt" strokecolor="#75c043">
              <v:stroke dashstyle="solid"/>
            </v:line>
            <v:line style="position:absolute" from="4259,1079" to="4309,1061" stroked="true" strokeweight="1pt" strokecolor="#75c043">
              <v:stroke dashstyle="solid"/>
            </v:line>
            <v:line style="position:absolute" from="4208,1079" to="4259,1079" stroked="true" strokeweight="1pt" strokecolor="#75c043">
              <v:stroke dashstyle="solid"/>
            </v:line>
            <v:line style="position:absolute" from="4174,1061" to="4208,1079" stroked="true" strokeweight="1pt" strokecolor="#75c043">
              <v:stroke dashstyle="solid"/>
            </v:line>
            <v:line style="position:absolute" from="4123,1043" to="4174,1061" stroked="true" strokeweight="1pt" strokecolor="#75c043">
              <v:stroke dashstyle="solid"/>
            </v:line>
            <v:line style="position:absolute" from="4072,1025" to="4123,1043" stroked="true" strokeweight="1pt" strokecolor="#75c043">
              <v:stroke dashstyle="solid"/>
            </v:line>
            <v:line style="position:absolute" from="4021,1043" to="4072,1025" stroked="true" strokeweight="1pt" strokecolor="#75c043">
              <v:stroke dashstyle="solid"/>
            </v:line>
            <v:line style="position:absolute" from="3987,1043" to="4021,1043" stroked="true" strokeweight="1pt" strokecolor="#75c043">
              <v:stroke dashstyle="solid"/>
            </v:line>
            <v:line style="position:absolute" from="3936,1043" to="3987,1043" stroked="true" strokeweight="1pt" strokecolor="#75c043">
              <v:stroke dashstyle="solid"/>
            </v:line>
            <v:line style="position:absolute" from="3885,1061" to="3936,1043" stroked="true" strokeweight="1pt" strokecolor="#75c043">
              <v:stroke dashstyle="solid"/>
            </v:line>
            <v:line style="position:absolute" from="3834,1096" to="3885,1061" stroked="true" strokeweight="1pt" strokecolor="#75c043">
              <v:stroke dashstyle="solid"/>
            </v:line>
            <v:line style="position:absolute" from="3783,1061" to="3834,1096" stroked="true" strokeweight="1pt" strokecolor="#75c043">
              <v:stroke dashstyle="solid"/>
            </v:line>
            <v:line style="position:absolute" from="3749,972" to="3783,1061" stroked="true" strokeweight="1pt" strokecolor="#75c043">
              <v:stroke dashstyle="solid"/>
            </v:line>
            <v:line style="position:absolute" from="3698,1008" to="3749,972" stroked="true" strokeweight="1pt" strokecolor="#75c043">
              <v:stroke dashstyle="solid"/>
            </v:line>
            <v:line style="position:absolute" from="3647,1043" to="3698,1008" stroked="true" strokeweight="1pt" strokecolor="#75c043">
              <v:stroke dashstyle="solid"/>
            </v:line>
            <v:line style="position:absolute" from="3596,1025" to="3647,1043" stroked="true" strokeweight="1pt" strokecolor="#75c043">
              <v:stroke dashstyle="solid"/>
            </v:line>
            <v:line style="position:absolute" from="3562,1008" to="3596,1025" stroked="true" strokeweight="1pt" strokecolor="#75c043">
              <v:stroke dashstyle="solid"/>
            </v:line>
            <v:line style="position:absolute" from="3511,1043" to="3562,1008" stroked="true" strokeweight="1pt" strokecolor="#75c043">
              <v:stroke dashstyle="solid"/>
            </v:line>
            <v:line style="position:absolute" from="3460,1025" to="3511,1043" stroked="true" strokeweight="1pt" strokecolor="#75c043">
              <v:stroke dashstyle="solid"/>
            </v:line>
            <v:line style="position:absolute" from="3410,1008" to="3461,1025" stroked="true" strokeweight="1pt" strokecolor="#75c043">
              <v:stroke dashstyle="solid"/>
            </v:line>
            <v:line style="position:absolute" from="3359,1025" to="3410,1008" stroked="true" strokeweight="1pt" strokecolor="#75c043">
              <v:stroke dashstyle="solid"/>
            </v:line>
            <v:line style="position:absolute" from="3325,1025" to="3359,1025" stroked="true" strokeweight="1pt" strokecolor="#75c043">
              <v:stroke dashstyle="solid"/>
            </v:line>
            <v:line style="position:absolute" from="3274,990" to="3325,1025" stroked="true" strokeweight="1pt" strokecolor="#75c043">
              <v:stroke dashstyle="solid"/>
            </v:line>
            <v:line style="position:absolute" from="3223,972" to="3274,990" stroked="true" strokeweight="1pt" strokecolor="#75c043">
              <v:stroke dashstyle="solid"/>
            </v:line>
            <v:line style="position:absolute" from="3172,955" to="3223,972" stroked="true" strokeweight="1pt" strokecolor="#75c043">
              <v:stroke dashstyle="solid"/>
            </v:line>
            <v:line style="position:absolute" from="3138,919" to="3172,955" stroked="true" strokeweight="1pt" strokecolor="#75c043">
              <v:stroke dashstyle="solid"/>
            </v:line>
            <v:line style="position:absolute" from="3087,919" to="3138,919" stroked="true" strokeweight="1pt" strokecolor="#75c043">
              <v:stroke dashstyle="solid"/>
            </v:line>
            <v:line style="position:absolute" from="3036,972" to="3087,919" stroked="true" strokeweight="1pt" strokecolor="#75c043">
              <v:stroke dashstyle="solid"/>
            </v:line>
            <v:line style="position:absolute" from="2985,972" to="3036,972" stroked="true" strokeweight="1pt" strokecolor="#75c043">
              <v:stroke dashstyle="solid"/>
            </v:line>
            <v:line style="position:absolute" from="2934,990" to="2985,972" stroked="true" strokeweight="1pt" strokecolor="#75c043">
              <v:stroke dashstyle="solid"/>
            </v:line>
            <v:line style="position:absolute" from="2900,972" to="2934,990" stroked="true" strokeweight="1pt" strokecolor="#75c043">
              <v:stroke dashstyle="solid"/>
            </v:line>
            <v:line style="position:absolute" from="2849,972" to="2900,972" stroked="true" strokeweight="1pt" strokecolor="#75c043">
              <v:stroke dashstyle="solid"/>
            </v:line>
            <v:line style="position:absolute" from="2798,937" to="2849,972" stroked="true" strokeweight="1pt" strokecolor="#75c043">
              <v:stroke dashstyle="solid"/>
            </v:line>
            <v:line style="position:absolute" from="2747,919" to="2798,937" stroked="true" strokeweight="1pt" strokecolor="#75c043">
              <v:stroke dashstyle="solid"/>
            </v:line>
            <v:line style="position:absolute" from="2713,955" to="2747,919" stroked="true" strokeweight="1pt" strokecolor="#75c043">
              <v:stroke dashstyle="solid"/>
            </v:line>
            <v:line style="position:absolute" from="2662,1008" to="2713,955" stroked="true" strokeweight="1pt" strokecolor="#75c043">
              <v:stroke dashstyle="solid"/>
            </v:line>
            <v:line style="position:absolute" from="2612,1025" to="2662,1008" stroked="true" strokeweight="1pt" strokecolor="#75c043">
              <v:stroke dashstyle="solid"/>
            </v:line>
            <v:line style="position:absolute" from="2561,1008" to="2612,1025" stroked="true" strokeweight="1pt" strokecolor="#75c043">
              <v:stroke dashstyle="solid"/>
            </v:line>
            <v:line style="position:absolute" from="2527,1025" to="2561,1008" stroked="true" strokeweight="1pt" strokecolor="#75c043">
              <v:stroke dashstyle="solid"/>
            </v:line>
            <v:line style="position:absolute" from="2476,1061" to="2527,1025" stroked="true" strokeweight="1pt" strokecolor="#75c043">
              <v:stroke dashstyle="solid"/>
            </v:line>
            <v:line style="position:absolute" from="2425,1079" to="2476,1061" stroked="true" strokeweight="1pt" strokecolor="#75c043">
              <v:stroke dashstyle="solid"/>
            </v:line>
            <v:line style="position:absolute" from="2374,1008" to="2425,1079" stroked="true" strokeweight="1pt" strokecolor="#75c043">
              <v:stroke dashstyle="solid"/>
            </v:line>
            <v:line style="position:absolute" from="2340,1008" to="2374,1008" stroked="true" strokeweight="1pt" strokecolor="#75c043">
              <v:stroke dashstyle="solid"/>
            </v:line>
            <v:line style="position:absolute" from="2289,1008" to="2340,1008" stroked="true" strokeweight="1pt" strokecolor="#75c043">
              <v:stroke dashstyle="solid"/>
            </v:line>
            <v:line style="position:absolute" from="2238,937" to="2289,1008" stroked="true" strokeweight="1pt" strokecolor="#75c043">
              <v:stroke dashstyle="solid"/>
            </v:line>
            <v:line style="position:absolute" from="2187,1043" to="2238,937" stroked="true" strokeweight="1pt" strokecolor="#75c043">
              <v:stroke dashstyle="solid"/>
            </v:line>
            <v:line style="position:absolute" from="2136,1025" to="2187,1043" stroked="true" strokeweight="1pt" strokecolor="#75c043">
              <v:stroke dashstyle="solid"/>
            </v:line>
            <v:line style="position:absolute" from="2102,1096" to="2136,1025" stroked="true" strokeweight="1pt" strokecolor="#75c043">
              <v:stroke dashstyle="solid"/>
            </v:line>
            <v:line style="position:absolute" from="2051,1220" to="2102,1096" stroked="true" strokeweight="1pt" strokecolor="#75c043">
              <v:stroke dashstyle="solid"/>
            </v:line>
            <v:line style="position:absolute" from="2000,1291" to="2051,1220" stroked="true" strokeweight="1pt" strokecolor="#75c043">
              <v:stroke dashstyle="solid"/>
            </v:line>
            <v:line style="position:absolute" from="1949,1326" to="2000,1291" stroked="true" strokeweight="1pt" strokecolor="#75c043">
              <v:stroke dashstyle="solid"/>
            </v:line>
            <v:line style="position:absolute" from="1898,1379" to="1949,1326" stroked="true" strokeweight="1pt" strokecolor="#75c043">
              <v:stroke dashstyle="solid"/>
            </v:line>
            <v:line style="position:absolute" from="1864,1450" to="1898,1379" stroked="true" strokeweight="1pt" strokecolor="#75c043">
              <v:stroke dashstyle="solid"/>
            </v:line>
            <v:line style="position:absolute" from="1813,1468" to="1864,1450" stroked="true" strokeweight="1pt" strokecolor="#75c043">
              <v:stroke dashstyle="solid"/>
            </v:line>
            <v:line style="position:absolute" from="1763,1627" to="1813,1468" stroked="true" strokeweight="1pt" strokecolor="#75c043">
              <v:stroke dashstyle="solid"/>
            </v:line>
            <v:line style="position:absolute" from="1712,1715" to="1763,1627" stroked="true" strokeweight="1pt" strokecolor="#75c043">
              <v:stroke dashstyle="solid"/>
            </v:line>
            <v:line style="position:absolute" from="1678,1857" to="1712,1715" stroked="true" strokeweight="1pt" strokecolor="#75c043">
              <v:stroke dashstyle="solid"/>
            </v:line>
            <v:line style="position:absolute" from="1627,1981" to="1678,1857" stroked="true" strokeweight="1pt" strokecolor="#75c043">
              <v:stroke dashstyle="solid"/>
            </v:line>
            <v:line style="position:absolute" from="1576,2104" to="1627,1981" stroked="true" strokeweight="1pt" strokecolor="#75c043">
              <v:stroke dashstyle="solid"/>
            </v:line>
            <v:line style="position:absolute" from="1525,2175" to="1576,2104" stroked="true" strokeweight="1pt" strokecolor="#75c043">
              <v:stroke dashstyle="solid"/>
            </v:line>
            <v:line style="position:absolute" from="1491,2210" to="1525,2175" stroked="true" strokeweight="1pt" strokecolor="#75c043">
              <v:stroke dashstyle="solid"/>
            </v:line>
            <v:line style="position:absolute" from="1440,2281" to="1491,2210" stroked="true" strokeweight="1pt" strokecolor="#75c043">
              <v:stroke dashstyle="solid"/>
            </v:line>
            <v:line style="position:absolute" from="1389,2334" to="1440,2281" stroked="true" strokeweight="1pt" strokecolor="#75c043">
              <v:stroke dashstyle="solid"/>
            </v:line>
            <v:line style="position:absolute" from="1338,2370" to="1389,2334" stroked="true" strokeweight="1pt" strokecolor="#75c043">
              <v:stroke dashstyle="solid"/>
            </v:line>
            <v:line style="position:absolute" from="1287,2423" to="1338,2370" stroked="true" strokeweight="1pt" strokecolor="#75c043">
              <v:stroke dashstyle="solid"/>
            </v:line>
            <v:line style="position:absolute" from="1253,2440" to="1287,2423" stroked="true" strokeweight="1pt" strokecolor="#75c043">
              <v:stroke dashstyle="solid"/>
            </v:line>
            <v:line style="position:absolute" from="1202,2458" to="1253,2440" stroked="true" strokeweight="1pt" strokecolor="#75c043">
              <v:stroke dashstyle="solid"/>
            </v:line>
            <v:line style="position:absolute" from="1151,2511" to="1202,2458" stroked="true" strokeweight="1pt" strokecolor="#75c043">
              <v:stroke dashstyle="solid"/>
            </v:line>
            <v:shape style="position:absolute;left:3216;top:423;width:1264;height:452" type="#_x0000_t202" filled="false" stroked="false">
              <v:textbox inset="0,0,0,0">
                <w:txbxContent>
                  <w:p>
                    <w:pPr>
                      <w:spacing w:line="259" w:lineRule="auto" w:before="3"/>
                      <w:ind w:left="54" w:right="25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Employment 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1"/>
                      </w:rPr>
                      <w:t>(left-hand scale,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which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has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been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inverted)</w:t>
                    </w:r>
                  </w:p>
                </w:txbxContent>
              </v:textbox>
              <w10:wrap type="none"/>
            </v:shape>
            <v:shape style="position:absolute;left:3289;top:1730;width:1117;height:313" type="#_x0000_t202" filled="false" stroked="false">
              <v:textbox inset="0,0,0,0">
                <w:txbxContent>
                  <w:p>
                    <w:pPr>
                      <w:spacing w:line="259" w:lineRule="auto" w:before="3"/>
                      <w:ind w:left="54" w:right="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Unemployment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rate</w:t>
                    </w:r>
                    <w:r>
                      <w:rPr>
                        <w:color w:val="231F20"/>
                        <w:spacing w:val="-3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0</w:t>
        <w:tab/>
        <w:t>12</w:t>
      </w:r>
    </w:p>
    <w:p>
      <w:pPr>
        <w:spacing w:line="125" w:lineRule="exact" w:before="0"/>
        <w:ind w:left="0" w:right="4025" w:firstLine="0"/>
        <w:jc w:val="center"/>
        <w:rPr>
          <w:sz w:val="12"/>
        </w:rPr>
      </w:pPr>
      <w:r>
        <w:rPr>
          <w:color w:val="231F20"/>
          <w:sz w:val="12"/>
        </w:rPr>
        <w:t>56</w:t>
      </w:r>
    </w:p>
    <w:p>
      <w:pPr>
        <w:spacing w:line="122" w:lineRule="exact" w:before="92"/>
        <w:ind w:left="410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</w:t>
      </w:r>
    </w:p>
    <w:p>
      <w:pPr>
        <w:spacing w:line="122" w:lineRule="exact" w:before="0"/>
        <w:ind w:left="0" w:right="4017" w:firstLine="0"/>
        <w:jc w:val="center"/>
        <w:rPr>
          <w:sz w:val="11"/>
        </w:rPr>
      </w:pPr>
      <w:r>
        <w:rPr>
          <w:color w:val="231F20"/>
          <w:sz w:val="11"/>
        </w:rPr>
        <w:t>57</w:t>
      </w:r>
    </w:p>
    <w:p>
      <w:pPr>
        <w:spacing w:line="122" w:lineRule="exact" w:before="95"/>
        <w:ind w:left="4086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line="122" w:lineRule="exact" w:before="0"/>
        <w:ind w:left="0" w:right="4027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58</w:t>
      </w:r>
    </w:p>
    <w:p>
      <w:pPr>
        <w:spacing w:line="123" w:lineRule="exact" w:before="93"/>
        <w:ind w:left="4138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9</w:t>
      </w:r>
    </w:p>
    <w:p>
      <w:pPr>
        <w:spacing w:line="123" w:lineRule="exact" w:before="0"/>
        <w:ind w:left="0" w:right="4024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59</w:t>
      </w:r>
    </w:p>
    <w:p>
      <w:pPr>
        <w:spacing w:line="124" w:lineRule="exact" w:before="92"/>
        <w:ind w:left="4136" w:right="0" w:firstLine="0"/>
        <w:jc w:val="left"/>
        <w:rPr>
          <w:sz w:val="11"/>
        </w:rPr>
      </w:pPr>
      <w:r>
        <w:rPr>
          <w:color w:val="231F20"/>
          <w:w w:val="113"/>
          <w:sz w:val="11"/>
        </w:rPr>
        <w:t>8</w:t>
      </w:r>
    </w:p>
    <w:p>
      <w:pPr>
        <w:spacing w:line="124" w:lineRule="exact" w:before="0"/>
        <w:ind w:left="0" w:right="4031" w:firstLine="0"/>
        <w:jc w:val="center"/>
        <w:rPr>
          <w:sz w:val="11"/>
        </w:rPr>
      </w:pPr>
      <w:r>
        <w:rPr>
          <w:color w:val="231F20"/>
          <w:w w:val="115"/>
          <w:sz w:val="11"/>
        </w:rPr>
        <w:t>60</w:t>
      </w:r>
    </w:p>
    <w:p>
      <w:pPr>
        <w:spacing w:line="125" w:lineRule="exact" w:before="90"/>
        <w:ind w:left="4145" w:right="0" w:firstLine="0"/>
        <w:jc w:val="left"/>
        <w:rPr>
          <w:sz w:val="11"/>
        </w:rPr>
      </w:pPr>
      <w:bookmarkStart w:name="UK trade and the current account" w:id="39"/>
      <w:bookmarkEnd w:id="39"/>
      <w:r>
        <w:rPr/>
      </w:r>
      <w:r>
        <w:rPr>
          <w:color w:val="231F20"/>
          <w:w w:val="97"/>
          <w:sz w:val="11"/>
        </w:rPr>
        <w:t>7</w:t>
      </w:r>
    </w:p>
    <w:p>
      <w:pPr>
        <w:spacing w:line="125" w:lineRule="exact" w:before="0"/>
        <w:ind w:left="0" w:right="4014" w:firstLine="0"/>
        <w:jc w:val="center"/>
        <w:rPr>
          <w:sz w:val="11"/>
        </w:rPr>
      </w:pPr>
      <w:r>
        <w:rPr>
          <w:color w:val="231F20"/>
          <w:sz w:val="11"/>
        </w:rPr>
        <w:t>61</w:t>
      </w:r>
    </w:p>
    <w:p>
      <w:pPr>
        <w:spacing w:line="125" w:lineRule="exact" w:before="88"/>
        <w:ind w:left="4137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6</w:t>
      </w:r>
    </w:p>
    <w:p>
      <w:pPr>
        <w:spacing w:line="125" w:lineRule="exact" w:before="0"/>
        <w:ind w:left="0" w:right="4025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62</w:t>
      </w:r>
    </w:p>
    <w:p>
      <w:pPr>
        <w:spacing w:line="136" w:lineRule="exact" w:before="79"/>
        <w:ind w:left="414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24" w:lineRule="exact" w:before="0"/>
        <w:ind w:left="0" w:right="4028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63</w:t>
      </w:r>
    </w:p>
    <w:p>
      <w:pPr>
        <w:spacing w:line="133" w:lineRule="exact" w:before="78"/>
        <w:ind w:left="0" w:right="26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3984" w:val="left" w:leader="none"/>
        </w:tabs>
        <w:spacing w:line="114" w:lineRule="exact" w:before="0"/>
        <w:ind w:left="0" w:right="26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64</w:t>
        <w:tab/>
        <w:t>0</w:t>
      </w:r>
    </w:p>
    <w:p>
      <w:pPr>
        <w:tabs>
          <w:tab w:pos="1288" w:val="left" w:leader="none"/>
          <w:tab w:pos="1856" w:val="left" w:leader="none"/>
          <w:tab w:pos="2426" w:val="left" w:leader="none"/>
          <w:tab w:pos="2982" w:val="left" w:leader="none"/>
          <w:tab w:pos="3542" w:val="left" w:leader="none"/>
        </w:tabs>
        <w:spacing w:line="120" w:lineRule="exact" w:before="0"/>
        <w:ind w:left="662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Bureau of Labor Statistics.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non-institutional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civilian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civilian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force.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2.8 </w:t>
      </w:r>
      <w:r>
        <w:rPr>
          <w:color w:val="231F20"/>
          <w:sz w:val="18"/>
        </w:rPr>
        <w:t>UK-weighted world trade and UK exports</w:t>
      </w:r>
    </w:p>
    <w:p>
      <w:pPr>
        <w:spacing w:line="118" w:lineRule="exact" w:before="131"/>
        <w:ind w:left="2105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8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547001pt;margin-top:2.528483pt;width:184.8pt;height:142.25pt;mso-position-horizontal-relative:page;mso-position-vertical-relative:paragraph;z-index:15802368" coordorigin="791,51" coordsize="3696,2845">
            <v:line style="position:absolute" from="796,410" to="909,410" stroked="true" strokeweight=".5pt" strokecolor="#231f20">
              <v:stroke dashstyle="solid"/>
            </v:line>
            <v:line style="position:absolute" from="796,764" to="909,764" stroked="true" strokeweight=".5pt" strokecolor="#231f20">
              <v:stroke dashstyle="solid"/>
            </v:line>
            <v:line style="position:absolute" from="796,1119" to="909,1119" stroked="true" strokeweight=".5pt" strokecolor="#231f20">
              <v:stroke dashstyle="solid"/>
            </v:line>
            <v:line style="position:absolute" from="966,1473" to="4311,1473" stroked="true" strokeweight=".5pt" strokecolor="#231f20">
              <v:stroke dashstyle="solid"/>
            </v:line>
            <v:line style="position:absolute" from="4215,1175" to="4311,1603" stroked="true" strokeweight="1pt" strokecolor="#00558b">
              <v:stroke dashstyle="solid"/>
            </v:line>
            <v:line style="position:absolute" from="4119,1473" to="4215,1175" stroked="true" strokeweight="1pt" strokecolor="#00558b">
              <v:stroke dashstyle="solid"/>
            </v:line>
            <v:line style="position:absolute" from="4009,1585" to="4119,1473" stroked="true" strokeweight="1pt" strokecolor="#00558b">
              <v:stroke dashstyle="solid"/>
            </v:line>
            <v:line style="position:absolute" from="3913,1119" to="4009,1585" stroked="true" strokeweight="1pt" strokecolor="#00558b">
              <v:stroke dashstyle="solid"/>
            </v:line>
            <v:line style="position:absolute" from="3817,1249" to="3913,1119" stroked="true" strokeweight="1pt" strokecolor="#00558b">
              <v:stroke dashstyle="solid"/>
            </v:line>
            <v:line style="position:absolute" from="3721,1566" to="3817,1249" stroked="true" strokeweight="1pt" strokecolor="#00558b">
              <v:stroke dashstyle="solid"/>
            </v:line>
            <v:line style="position:absolute" from="3625,1175" to="3721,1566" stroked="true" strokeweight="1pt" strokecolor="#00558b">
              <v:stroke dashstyle="solid"/>
            </v:line>
            <v:line style="position:absolute" from="3530,1342" to="3625,1175" stroked="true" strokeweight="1pt" strokecolor="#00558b">
              <v:stroke dashstyle="solid"/>
            </v:line>
            <v:line style="position:absolute" from="3420,1398" to="3530,1342" stroked="true" strokeweight="1pt" strokecolor="#00558b">
              <v:stroke dashstyle="solid"/>
            </v:line>
            <v:line style="position:absolute" from="3324,690" to="3420,1398" stroked="true" strokeweight="1pt" strokecolor="#00558b">
              <v:stroke dashstyle="solid"/>
            </v:line>
            <v:line style="position:absolute" from="3228,951" to="3324,690" stroked="true" strokeweight="1pt" strokecolor="#00558b">
              <v:stroke dashstyle="solid"/>
            </v:line>
            <v:line style="position:absolute" from="3132,932" to="3228,951" stroked="true" strokeweight="1pt" strokecolor="#00558b">
              <v:stroke dashstyle="solid"/>
            </v:line>
            <v:line style="position:absolute" from="3036,858" to="3132,932" stroked="true" strokeweight="1.0pt" strokecolor="#00558b">
              <v:stroke dashstyle="solid"/>
            </v:line>
            <v:line style="position:absolute" from="2926,1249" to="3036,858" stroked="true" strokeweight="1pt" strokecolor="#00558b">
              <v:stroke dashstyle="solid"/>
            </v:line>
            <v:line style="position:absolute" from="2830,1734" to="2926,1249" stroked="true" strokeweight="1pt" strokecolor="#00558b">
              <v:stroke dashstyle="solid"/>
            </v:line>
            <v:line style="position:absolute" from="2734,2144" to="2830,1734" stroked="true" strokeweight="1pt" strokecolor="#00558b">
              <v:stroke dashstyle="solid"/>
            </v:line>
            <v:line style="position:absolute" from="2638,2312" to="2734,2144" stroked="true" strokeweight="1pt" strokecolor="#00558b">
              <v:stroke dashstyle="solid"/>
            </v:line>
            <v:line style="position:absolute" from="2543,2163" to="2638,2312" stroked="true" strokeweight="1pt" strokecolor="#00558b">
              <v:stroke dashstyle="solid"/>
            </v:line>
            <v:line style="position:absolute" from="2433,1622" to="2543,2163" stroked="true" strokeweight="1pt" strokecolor="#00558b">
              <v:stroke dashstyle="solid"/>
            </v:line>
            <v:line style="position:absolute" from="2337,1473" to="2433,1622" stroked="true" strokeweight="1pt" strokecolor="#00558b">
              <v:stroke dashstyle="solid"/>
            </v:line>
            <v:line style="position:absolute" from="2241,1249" to="2337,1473" stroked="true" strokeweight="1.0pt" strokecolor="#00558b">
              <v:stroke dashstyle="solid"/>
            </v:line>
            <v:line style="position:absolute" from="2145,1231" to="2241,1249" stroked="true" strokeweight="1pt" strokecolor="#00558b">
              <v:stroke dashstyle="solid"/>
            </v:line>
            <v:line style="position:absolute" from="2049,1175" to="2145,1231" stroked="true" strokeweight="1pt" strokecolor="#00558b">
              <v:stroke dashstyle="solid"/>
            </v:line>
            <v:line style="position:absolute" from="1939,932" to="2049,1175" stroked="true" strokeweight="1pt" strokecolor="#00558b">
              <v:stroke dashstyle="solid"/>
            </v:line>
            <v:line style="position:absolute" from="1843,1585" to="1939,932" stroked="true" strokeweight="1pt" strokecolor="#00558b">
              <v:stroke dashstyle="solid"/>
            </v:line>
            <v:line style="position:absolute" from="1747,1454" to="1843,1585" stroked="true" strokeweight="1pt" strokecolor="#00558b">
              <v:stroke dashstyle="solid"/>
            </v:line>
            <v:line style="position:absolute" from="1651,1268" to="1747,1454" stroked="true" strokeweight="1pt" strokecolor="#00558b">
              <v:stroke dashstyle="solid"/>
            </v:line>
            <v:line style="position:absolute" from="1556,1100" to="1651,1268" stroked="true" strokeweight="1pt" strokecolor="#00558b">
              <v:stroke dashstyle="solid"/>
            </v:line>
            <v:line style="position:absolute" from="1460,429" to="1556,1100" stroked="true" strokeweight="1pt" strokecolor="#00558b">
              <v:stroke dashstyle="solid"/>
            </v:line>
            <v:line style="position:absolute" from="1350,354" to="1460,429" stroked="true" strokeweight="1pt" strokecolor="#00558b">
              <v:stroke dashstyle="solid"/>
            </v:line>
            <v:line style="position:absolute" from="1254,839" to="1350,354" stroked="true" strokeweight="1pt" strokecolor="#00558b">
              <v:stroke dashstyle="solid"/>
            </v:line>
            <v:line style="position:absolute" from="1158,951" to="1254,839" stroked="true" strokeweight="1pt" strokecolor="#00558b">
              <v:stroke dashstyle="solid"/>
            </v:line>
            <v:line style="position:absolute" from="1062,932" to="1158,951" stroked="true" strokeweight="1pt" strokecolor="#00558b">
              <v:stroke dashstyle="solid"/>
            </v:line>
            <v:line style="position:absolute" from="966,1249" to="1062,932" stroked="true" strokeweight="1pt" strokecolor="#00558b">
              <v:stroke dashstyle="solid"/>
            </v:line>
            <v:line style="position:absolute" from="4215,1361" to="4311,1324" stroked="true" strokeweight="1.0pt" strokecolor="#f6891f">
              <v:stroke dashstyle="solid"/>
            </v:line>
            <v:line style="position:absolute" from="4119,1417" to="4215,1361" stroked="true" strokeweight="1pt" strokecolor="#f6891f">
              <v:stroke dashstyle="solid"/>
            </v:line>
            <v:line style="position:absolute" from="4009,1380" to="4119,1417" stroked="true" strokeweight="1pt" strokecolor="#f6891f">
              <v:stroke dashstyle="solid"/>
            </v:line>
            <v:line style="position:absolute" from="3913,1361" to="4009,1380" stroked="true" strokeweight="1pt" strokecolor="#f6891f">
              <v:stroke dashstyle="solid"/>
            </v:line>
            <v:line style="position:absolute" from="3817,1305" to="3913,1361" stroked="true" strokeweight="1pt" strokecolor="#f6891f">
              <v:stroke dashstyle="solid"/>
            </v:line>
            <v:line style="position:absolute" from="3721,1324" to="3817,1305" stroked="true" strokeweight="1pt" strokecolor="#f6891f">
              <v:stroke dashstyle="solid"/>
            </v:line>
            <v:line style="position:absolute" from="3625,1230" to="3721,1324" stroked="true" strokeweight="1pt" strokecolor="#f6891f">
              <v:stroke dashstyle="solid"/>
            </v:line>
            <v:line style="position:absolute" from="3530,1100" to="3625,1230" stroked="true" strokeweight="1pt" strokecolor="#f6891f">
              <v:stroke dashstyle="solid"/>
            </v:line>
            <v:line style="position:absolute" from="3420,1025" to="3530,1100" stroked="true" strokeweight="1pt" strokecolor="#f6891f">
              <v:stroke dashstyle="solid"/>
            </v:line>
            <v:line style="position:absolute" from="3324,746" to="3420,1025" stroked="true" strokeweight="1pt" strokecolor="#f6891f">
              <v:stroke dashstyle="solid"/>
            </v:line>
            <v:line style="position:absolute" from="3228,671" to="3324,746" stroked="true" strokeweight="1.0pt" strokecolor="#f6891f">
              <v:stroke dashstyle="solid"/>
            </v:line>
            <v:line style="position:absolute" from="3132,578" to="3228,671" stroked="true" strokeweight="1pt" strokecolor="#f6891f">
              <v:stroke dashstyle="solid"/>
            </v:line>
            <v:line style="position:absolute" from="3036,466" to="3132,578" stroked="true" strokeweight="1pt" strokecolor="#f6891f">
              <v:stroke dashstyle="solid"/>
            </v:line>
            <v:line style="position:absolute" from="2926,913" to="3036,466" stroked="true" strokeweight="1.0pt" strokecolor="#f6891f">
              <v:stroke dashstyle="solid"/>
            </v:line>
            <v:line style="position:absolute" from="2830,1715" to="2926,913" stroked="true" strokeweight="1pt" strokecolor="#f6891f">
              <v:stroke dashstyle="solid"/>
            </v:line>
            <v:line style="position:absolute" from="2734,2238" to="2830,1715" stroked="true" strokeweight="1pt" strokecolor="#f6891f">
              <v:stroke dashstyle="solid"/>
            </v:line>
            <v:line style="position:absolute" from="2638,2480" to="2734,2238" stroked="true" strokeweight="1pt" strokecolor="#f6891f">
              <v:stroke dashstyle="solid"/>
            </v:line>
            <v:line style="position:absolute" from="2543,2387" to="2638,2480" stroked="true" strokeweight="1pt" strokecolor="#f6891f">
              <v:stroke dashstyle="solid"/>
            </v:line>
            <v:line style="position:absolute" from="2433,1734" to="2543,2387" stroked="true" strokeweight="1pt" strokecolor="#f6891f">
              <v:stroke dashstyle="solid"/>
            </v:line>
            <v:line style="position:absolute" from="2337,1305" to="2433,1734" stroked="true" strokeweight="1pt" strokecolor="#f6891f">
              <v:stroke dashstyle="solid"/>
            </v:line>
            <v:line style="position:absolute" from="2241,1156" to="2337,1305" stroked="true" strokeweight="1pt" strokecolor="#f6891f">
              <v:stroke dashstyle="solid"/>
            </v:line>
            <v:line style="position:absolute" from="2145,1081" to="2241,1156" stroked="true" strokeweight="1.0pt" strokecolor="#f6891f">
              <v:stroke dashstyle="solid"/>
            </v:line>
            <v:line style="position:absolute" from="2049,1044" to="2145,1081" stroked="true" strokeweight="1pt" strokecolor="#f6891f">
              <v:stroke dashstyle="solid"/>
            </v:line>
            <v:line style="position:absolute" from="1939,951" to="2049,1044" stroked="true" strokeweight="1pt" strokecolor="#f6891f">
              <v:stroke dashstyle="solid"/>
            </v:line>
            <v:line style="position:absolute" from="1843,969" to="1939,951" stroked="true" strokeweight="1pt" strokecolor="#f6891f">
              <v:stroke dashstyle="solid"/>
            </v:line>
            <v:line style="position:absolute" from="1747,895" to="1843,969" stroked="true" strokeweight="1.0pt" strokecolor="#f6891f">
              <v:stroke dashstyle="solid"/>
            </v:line>
            <v:line style="position:absolute" from="1651,876" to="1747,895" stroked="true" strokeweight="1pt" strokecolor="#f6891f">
              <v:stroke dashstyle="solid"/>
            </v:line>
            <v:line style="position:absolute" from="1556,858" to="1651,876" stroked="true" strokeweight="1pt" strokecolor="#f6891f">
              <v:stroke dashstyle="solid"/>
            </v:line>
            <v:line style="position:absolute" from="1460,802" to="1556,858" stroked="true" strokeweight="1pt" strokecolor="#f6891f">
              <v:stroke dashstyle="solid"/>
            </v:line>
            <v:line style="position:absolute" from="1350,746" to="1460,802" stroked="true" strokeweight="1pt" strokecolor="#f6891f">
              <v:stroke dashstyle="solid"/>
            </v:line>
            <v:line style="position:absolute" from="1254,913" to="1350,746" stroked="true" strokeweight="1pt" strokecolor="#f6891f">
              <v:stroke dashstyle="solid"/>
            </v:line>
            <v:line style="position:absolute" from="1158,969" to="1254,913" stroked="true" strokeweight="1pt" strokecolor="#f6891f">
              <v:stroke dashstyle="solid"/>
            </v:line>
            <v:line style="position:absolute" from="1062,969" to="1158,969" stroked="true" strokeweight="1pt" strokecolor="#f6891f">
              <v:stroke dashstyle="solid"/>
            </v:line>
            <v:line style="position:absolute" from="966,969" to="1062,969" stroked="true" strokeweight="1pt" strokecolor="#f6891f">
              <v:stroke dashstyle="solid"/>
            </v:line>
            <v:line style="position:absolute" from="4368,410" to="4481,410" stroked="true" strokeweight=".5pt" strokecolor="#231f20">
              <v:stroke dashstyle="solid"/>
            </v:line>
            <v:line style="position:absolute" from="4368,764" to="4481,764" stroked="true" strokeweight=".5pt" strokecolor="#231f20">
              <v:stroke dashstyle="solid"/>
            </v:line>
            <v:line style="position:absolute" from="4368,1119" to="4481,1119" stroked="true" strokeweight=".5pt" strokecolor="#231f20">
              <v:stroke dashstyle="solid"/>
            </v:line>
            <v:line style="position:absolute" from="4368,1473" to="4481,1473" stroked="true" strokeweight=".5pt" strokecolor="#231f20">
              <v:stroke dashstyle="solid"/>
            </v:line>
            <v:line style="position:absolute" from="4368,1827" to="4481,1827" stroked="true" strokeweight=".5pt" strokecolor="#231f20">
              <v:stroke dashstyle="solid"/>
            </v:line>
            <v:line style="position:absolute" from="4368,2182" to="4481,2182" stroked="true" strokeweight=".5pt" strokecolor="#231f20">
              <v:stroke dashstyle="solid"/>
            </v:line>
            <v:line style="position:absolute" from="4368,2536" to="4481,2536" stroked="true" strokeweight=".5pt" strokecolor="#231f20">
              <v:stroke dashstyle="solid"/>
            </v:line>
            <v:line style="position:absolute" from="796,1473" to="909,1473" stroked="true" strokeweight=".5pt" strokecolor="#231f20">
              <v:stroke dashstyle="solid"/>
            </v:line>
            <v:line style="position:absolute" from="796,1827" to="909,1827" stroked="true" strokeweight=".5pt" strokecolor="#231f20">
              <v:stroke dashstyle="solid"/>
            </v:line>
            <v:line style="position:absolute" from="796,2182" to="909,2182" stroked="true" strokeweight=".5pt" strokecolor="#231f20">
              <v:stroke dashstyle="solid"/>
            </v:line>
            <v:line style="position:absolute" from="796,2536" to="909,2536" stroked="true" strokeweight=".5pt" strokecolor="#231f20">
              <v:stroke dashstyle="solid"/>
            </v:line>
            <v:line style="position:absolute" from="4115,2777" to="4115,2890" stroked="true" strokeweight=".5pt" strokecolor="#231f20">
              <v:stroke dashstyle="solid"/>
            </v:line>
            <v:line style="position:absolute" from="3721,2777" to="3721,2890" stroked="true" strokeweight=".5pt" strokecolor="#231f20">
              <v:stroke dashstyle="solid"/>
            </v:line>
            <v:line style="position:absolute" from="3324,2777" to="3324,2890" stroked="true" strokeweight=".5pt" strokecolor="#231f20">
              <v:stroke dashstyle="solid"/>
            </v:line>
            <v:line style="position:absolute" from="2926,2777" to="2926,2890" stroked="true" strokeweight=".5pt" strokecolor="#231f20">
              <v:stroke dashstyle="solid"/>
            </v:line>
            <v:line style="position:absolute" from="2543,2777" to="2543,2890" stroked="true" strokeweight=".5pt" strokecolor="#231f20">
              <v:stroke dashstyle="solid"/>
            </v:line>
            <v:line style="position:absolute" from="2145,2777" to="2145,2890" stroked="true" strokeweight=".5pt" strokecolor="#231f20">
              <v:stroke dashstyle="solid"/>
            </v:line>
            <v:line style="position:absolute" from="1747,2777" to="1747,2890" stroked="true" strokeweight=".5pt" strokecolor="#231f20">
              <v:stroke dashstyle="solid"/>
            </v:line>
            <v:line style="position:absolute" from="1350,2777" to="1350,2890" stroked="true" strokeweight=".5pt" strokecolor="#231f20">
              <v:stroke dashstyle="solid"/>
            </v:line>
            <v:line style="position:absolute" from="966,2777" to="966,2890" stroked="true" strokeweight=".5pt" strokecolor="#231f20">
              <v:stroke dashstyle="solid"/>
            </v:line>
            <v:rect style="position:absolute;left:795;top:55;width:3686;height:2835" filled="false" stroked="true" strokeweight=".5pt" strokecolor="#231f20">
              <v:stroke dashstyle="solid"/>
            </v:rect>
            <v:shape style="position:absolute;left:1432;top:217;width:66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239;top:2481;width:72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World trade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2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3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4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line="119" w:lineRule="exact" w:before="0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847" w:val="left" w:leader="none"/>
          <w:tab w:pos="1245" w:val="left" w:leader="none"/>
          <w:tab w:pos="1634" w:val="left" w:leader="none"/>
          <w:tab w:pos="2030" w:val="left" w:leader="none"/>
          <w:tab w:pos="2431" w:val="left" w:leader="none"/>
          <w:tab w:pos="2834" w:val="left" w:leader="none"/>
          <w:tab w:pos="3223" w:val="left" w:leader="none"/>
        </w:tabs>
        <w:spacing w:line="119" w:lineRule="exact" w:before="0"/>
        <w:ind w:left="39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1"/>
        <w:rPr>
          <w:sz w:val="13"/>
        </w:rPr>
      </w:pPr>
    </w:p>
    <w:p>
      <w:pPr>
        <w:spacing w:line="244" w:lineRule="auto" w:before="0"/>
        <w:ind w:left="150" w:right="58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IMF </w:t>
      </w:r>
      <w:r>
        <w:rPr>
          <w:i/>
          <w:color w:val="231F20"/>
          <w:w w:val="95"/>
          <w:sz w:val="11"/>
        </w:rPr>
        <w:t>WEO </w:t>
      </w:r>
      <w:r>
        <w:rPr>
          <w:color w:val="231F20"/>
          <w:w w:val="95"/>
          <w:sz w:val="11"/>
        </w:rPr>
        <w:t>October 2013, OECD, ONS, Thomson Reuters Datastream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Official</w:t>
      </w:r>
    </w:p>
    <w:p>
      <w:pPr>
        <w:spacing w:line="244" w:lineRule="auto" w:before="2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fraud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volumes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143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their 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 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assumed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15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2.9 </w:t>
      </w:r>
      <w:r>
        <w:rPr>
          <w:color w:val="231F20"/>
          <w:sz w:val="18"/>
        </w:rPr>
        <w:t>UK current account</w:t>
      </w:r>
    </w:p>
    <w:p>
      <w:pPr>
        <w:pStyle w:val="BodyText"/>
        <w:spacing w:line="268" w:lineRule="auto" w:before="3"/>
        <w:ind w:left="150" w:right="253"/>
      </w:pPr>
      <w:r>
        <w:rPr/>
        <w:br w:type="column"/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picked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slightly,</w:t>
      </w:r>
      <w:r>
        <w:rPr>
          <w:color w:val="231F20"/>
          <w:spacing w:val="-41"/>
        </w:rPr>
        <w:t> </w:t>
      </w:r>
      <w:r>
        <w:rPr>
          <w:color w:val="231F20"/>
        </w:rPr>
        <w:t>while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other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2.E).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then,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Chinese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weakened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Q4.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markets</w:t>
      </w:r>
      <w:r>
        <w:rPr>
          <w:color w:val="231F20"/>
          <w:spacing w:val="-45"/>
        </w:rPr>
        <w:t> </w:t>
      </w:r>
      <w:r>
        <w:rPr>
          <w:color w:val="231F20"/>
        </w:rPr>
        <w:t>tensions</w:t>
      </w:r>
      <w:r>
        <w:rPr>
          <w:color w:val="231F20"/>
          <w:spacing w:val="-44"/>
        </w:rPr>
        <w:t> </w:t>
      </w:r>
      <w:r>
        <w:rPr>
          <w:color w:val="231F20"/>
        </w:rPr>
        <w:t>have increased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some</w:t>
      </w:r>
      <w:r>
        <w:rPr>
          <w:color w:val="231F20"/>
          <w:spacing w:val="-26"/>
        </w:rPr>
        <w:t> </w:t>
      </w:r>
      <w:r>
        <w:rPr>
          <w:color w:val="231F20"/>
        </w:rPr>
        <w:t>emerging</w:t>
      </w:r>
      <w:r>
        <w:rPr>
          <w:color w:val="231F20"/>
          <w:spacing w:val="-26"/>
        </w:rPr>
        <w:t> </w:t>
      </w:r>
      <w:r>
        <w:rPr>
          <w:color w:val="231F20"/>
        </w:rPr>
        <w:t>economies.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50"/>
      </w:pPr>
      <w:r>
        <w:rPr>
          <w:color w:val="231F20"/>
          <w:w w:val="95"/>
        </w:rPr>
        <w:t>Some emerging economies have experienced renewed </w:t>
      </w:r>
      <w:r>
        <w:rPr>
          <w:color w:val="231F20"/>
          <w:w w:val="90"/>
        </w:rPr>
        <w:t>capital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outflows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depreciations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November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prompted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FOMC’s</w:t>
      </w:r>
      <w:r>
        <w:rPr>
          <w:color w:val="231F20"/>
          <w:spacing w:val="-36"/>
        </w:rPr>
        <w:t> </w:t>
      </w:r>
      <w:r>
        <w:rPr>
          <w:color w:val="231F20"/>
        </w:rPr>
        <w:t>decision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reduce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pace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asset purchases,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countries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affected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</w:p>
    <w:p>
      <w:pPr>
        <w:pStyle w:val="BodyText"/>
        <w:spacing w:line="268" w:lineRule="auto"/>
        <w:ind w:left="150" w:right="253"/>
      </w:pP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economic</w:t>
      </w:r>
      <w:r>
        <w:rPr>
          <w:color w:val="231F20"/>
          <w:spacing w:val="-45"/>
        </w:rPr>
        <w:t> </w:t>
      </w:r>
      <w:r>
        <w:rPr>
          <w:color w:val="231F20"/>
        </w:rPr>
        <w:t>fundamentals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subject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political </w:t>
      </w:r>
      <w:r>
        <w:rPr>
          <w:color w:val="231F20"/>
          <w:w w:val="95"/>
        </w:rPr>
        <w:t>uncertainty.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emerging-economy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responded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dampen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prospects.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53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Japan,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risen significantly since the Japanese authorities announced </w:t>
      </w:r>
      <w:r>
        <w:rPr>
          <w:color w:val="231F20"/>
        </w:rPr>
        <w:t>major</w:t>
      </w:r>
      <w:r>
        <w:rPr>
          <w:color w:val="231F20"/>
          <w:spacing w:val="-46"/>
        </w:rPr>
        <w:t> </w:t>
      </w:r>
      <w:r>
        <w:rPr>
          <w:color w:val="231F20"/>
        </w:rPr>
        <w:t>monetary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fiscal</w:t>
      </w:r>
      <w:r>
        <w:rPr>
          <w:color w:val="231F20"/>
          <w:spacing w:val="-45"/>
        </w:rPr>
        <w:t> </w:t>
      </w:r>
      <w:r>
        <w:rPr>
          <w:color w:val="231F20"/>
        </w:rPr>
        <w:t>stimulus</w:t>
      </w:r>
      <w:r>
        <w:rPr>
          <w:color w:val="231F20"/>
          <w:spacing w:val="-45"/>
        </w:rPr>
        <w:t> </w:t>
      </w:r>
      <w:r>
        <w:rPr>
          <w:color w:val="231F20"/>
        </w:rPr>
        <w:t>packages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2013,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aimed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achieving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2%.</w:t>
      </w:r>
      <w:r>
        <w:rPr>
          <w:color w:val="231F20"/>
          <w:spacing w:val="-27"/>
        </w:rPr>
        <w:t> </w:t>
      </w:r>
      <w:r>
        <w:rPr>
          <w:color w:val="231F20"/>
        </w:rPr>
        <w:t>Although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moderated</w:t>
      </w:r>
      <w:r>
        <w:rPr>
          <w:color w:val="231F20"/>
          <w:spacing w:val="-44"/>
        </w:rPr>
        <w:t> </w:t>
      </w:r>
      <w:r>
        <w:rPr>
          <w:color w:val="231F20"/>
        </w:rPr>
        <w:t>in Q3,</w:t>
      </w:r>
      <w:r>
        <w:rPr>
          <w:color w:val="231F20"/>
          <w:spacing w:val="-23"/>
        </w:rPr>
        <w:t> </w:t>
      </w:r>
      <w:r>
        <w:rPr>
          <w:color w:val="231F20"/>
        </w:rPr>
        <w:t>activity</w:t>
      </w:r>
      <w:r>
        <w:rPr>
          <w:color w:val="231F20"/>
          <w:spacing w:val="-22"/>
        </w:rPr>
        <w:t> </w:t>
      </w:r>
      <w:r>
        <w:rPr>
          <w:color w:val="231F20"/>
        </w:rPr>
        <w:t>remains</w:t>
      </w:r>
      <w:r>
        <w:rPr>
          <w:color w:val="231F20"/>
          <w:spacing w:val="-22"/>
        </w:rPr>
        <w:t> </w:t>
      </w:r>
      <w:r>
        <w:rPr>
          <w:color w:val="231F20"/>
        </w:rPr>
        <w:t>fairly</w:t>
      </w:r>
      <w:r>
        <w:rPr>
          <w:color w:val="231F20"/>
          <w:spacing w:val="-23"/>
        </w:rPr>
        <w:t> </w:t>
      </w:r>
      <w:r>
        <w:rPr>
          <w:color w:val="231F20"/>
        </w:rPr>
        <w:t>robust.</w:t>
      </w:r>
    </w:p>
    <w:p>
      <w:pPr>
        <w:pStyle w:val="BodyText"/>
        <w:spacing w:before="9"/>
      </w:pPr>
    </w:p>
    <w:p>
      <w:pPr>
        <w:pStyle w:val="Heading6"/>
      </w:pPr>
      <w:r>
        <w:rPr>
          <w:color w:val="A70740"/>
        </w:rPr>
        <w:t>UK trade and the current account</w:t>
      </w:r>
    </w:p>
    <w:p>
      <w:pPr>
        <w:pStyle w:val="BodyText"/>
        <w:spacing w:line="268" w:lineRule="auto" w:before="23"/>
        <w:ind w:left="150" w:right="347"/>
      </w:pPr>
      <w:r>
        <w:rPr>
          <w:color w:val="231F20"/>
          <w:w w:val="95"/>
        </w:rPr>
        <w:t>The ONS reported that UK export growth was particularly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Q3,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5"/>
        </w:rPr>
        <w:t> </w:t>
      </w:r>
      <w:r>
        <w:rPr>
          <w:color w:val="231F20"/>
        </w:rPr>
        <w:t>positive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albeit</w:t>
      </w:r>
      <w:r>
        <w:rPr>
          <w:color w:val="231F20"/>
          <w:spacing w:val="-45"/>
        </w:rPr>
        <w:t> </w:t>
      </w:r>
      <w:r>
        <w:rPr>
          <w:color w:val="231F20"/>
        </w:rPr>
        <w:t>subdued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UK-weighted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2.8).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2.9%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volumes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concentrated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goods</w:t>
      </w:r>
      <w:r>
        <w:rPr>
          <w:color w:val="231F20"/>
          <w:spacing w:val="-42"/>
        </w:rPr>
        <w:t> </w:t>
      </w:r>
      <w:r>
        <w:rPr>
          <w:color w:val="231F20"/>
        </w:rPr>
        <w:t>exports</w:t>
      </w:r>
      <w:r>
        <w:rPr>
          <w:color w:val="231F20"/>
          <w:spacing w:val="-41"/>
        </w:rPr>
        <w:t> </w:t>
      </w:r>
      <w:r>
        <w:rPr>
          <w:color w:val="231F20"/>
        </w:rPr>
        <w:t>outside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European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Union.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robust</w:t>
      </w:r>
      <w:r>
        <w:rPr>
          <w:color w:val="231F20"/>
          <w:spacing w:val="-43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consumption</w:t>
      </w:r>
      <w:r>
        <w:rPr>
          <w:color w:val="231F20"/>
          <w:spacing w:val="-43"/>
        </w:rPr>
        <w:t> </w:t>
      </w:r>
      <w:r>
        <w:rPr>
          <w:color w:val="231F20"/>
        </w:rPr>
        <w:t>growth.</w:t>
      </w:r>
      <w:r>
        <w:rPr>
          <w:color w:val="231F20"/>
          <w:spacing w:val="-25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resulted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points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GDP</w:t>
      </w:r>
      <w:r>
        <w:rPr>
          <w:color w:val="231F20"/>
          <w:spacing w:val="-19"/>
        </w:rPr>
        <w:t> </w:t>
      </w:r>
      <w:r>
        <w:rPr>
          <w:color w:val="231F20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2.B).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53"/>
      </w:pPr>
      <w:r>
        <w:rPr>
          <w:color w:val="231F20"/>
          <w:w w:val="95"/>
        </w:rPr>
        <w:t>Monthly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 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UK-weighted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relatively subdued</w:t>
      </w:r>
      <w:r>
        <w:rPr>
          <w:color w:val="231F20"/>
          <w:spacing w:val="-42"/>
        </w:rPr>
        <w:t> </w:t>
      </w:r>
      <w:r>
        <w:rPr>
          <w:color w:val="231F20"/>
        </w:rPr>
        <w:t>exports.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0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current</w:t>
      </w:r>
      <w:r>
        <w:rPr>
          <w:color w:val="231F20"/>
          <w:spacing w:val="-39"/>
        </w:rPr>
        <w:t> </w:t>
      </w:r>
      <w:r>
        <w:rPr>
          <w:color w:val="231F20"/>
        </w:rPr>
        <w:t>account</w:t>
      </w:r>
      <w:r>
        <w:rPr>
          <w:color w:val="231F20"/>
          <w:spacing w:val="-39"/>
        </w:rPr>
        <w:t> </w:t>
      </w:r>
      <w:r>
        <w:rPr>
          <w:color w:val="231F20"/>
        </w:rPr>
        <w:t>deficit</w:t>
      </w:r>
      <w:r>
        <w:rPr>
          <w:color w:val="231F20"/>
          <w:spacing w:val="-39"/>
        </w:rPr>
        <w:t> </w:t>
      </w:r>
      <w:r>
        <w:rPr>
          <w:color w:val="231F20"/>
        </w:rPr>
        <w:t>widened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5.1%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nominal</w:t>
      </w:r>
    </w:p>
    <w:p>
      <w:pPr>
        <w:spacing w:after="0"/>
        <w:sectPr>
          <w:pgSz w:w="11910" w:h="16840"/>
          <w:pgMar w:header="447" w:footer="0" w:top="1560" w:bottom="280" w:left="640" w:right="540"/>
          <w:cols w:num="2" w:equalWidth="0">
            <w:col w:w="4466" w:space="863"/>
            <w:col w:w="5401"/>
          </w:cols>
        </w:sectPr>
      </w:pPr>
    </w:p>
    <w:p>
      <w:pPr>
        <w:spacing w:line="333" w:lineRule="auto" w:before="61"/>
        <w:ind w:left="349" w:right="0" w:hanging="6"/>
        <w:jc w:val="left"/>
        <w:rPr>
          <w:sz w:val="12"/>
        </w:rPr>
      </w:pPr>
      <w:r>
        <w:rPr/>
        <w:pict>
          <v:group style="position:absolute;margin-left:39.547001pt;margin-top:4.753911pt;width:7.1pt;height:16.2pt;mso-position-horizontal-relative:page;mso-position-vertical-relative:paragraph;z-index:15804928" coordorigin="791,95" coordsize="142,324">
            <v:rect style="position:absolute;left:790;top:95;width:142;height:142" filled="true" fillcolor="#b01c88" stroked="false">
              <v:fill type="solid"/>
            </v:rect>
            <v:rect style="position:absolute;left:790;top:276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Investment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(a) </w:t>
      </w:r>
      <w:r>
        <w:rPr>
          <w:color w:val="231F20"/>
          <w:sz w:val="12"/>
        </w:rPr>
        <w:t>Trade balance</w:t>
      </w:r>
    </w:p>
    <w:p>
      <w:pPr>
        <w:spacing w:line="312" w:lineRule="auto" w:before="93"/>
        <w:ind w:left="343" w:right="966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Current transfers </w:t>
      </w:r>
      <w:r>
        <w:rPr>
          <w:color w:val="231F20"/>
          <w:w w:val="90"/>
          <w:sz w:val="12"/>
        </w:rPr>
        <w:t>Current account balance</w:t>
      </w:r>
    </w:p>
    <w:p>
      <w:pPr>
        <w:spacing w:line="119" w:lineRule="exact" w:before="13"/>
        <w:ind w:left="102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5440" from="111.274002pt,-5.529414pt" to="118.360002pt,-5.529414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111.274002pt;margin-top:-17.992813pt;width:7.0864pt;height:7.0864pt;mso-position-horizontal-relative:page;mso-position-vertical-relative:paragraph;z-index:15805952" filled="true" fillcolor="#9c8dc3" stroked="false">
            <v:fill type="solid"/>
            <w10:wrap type="none"/>
          </v:rect>
        </w:pict>
      </w:r>
      <w:r>
        <w:rPr>
          <w:color w:val="231F20"/>
          <w:sz w:val="12"/>
        </w:rPr>
        <w:t>Percentages of nominal GDP</w:t>
      </w:r>
    </w:p>
    <w:p>
      <w:pPr>
        <w:spacing w:line="119" w:lineRule="exact" w:before="0"/>
        <w:ind w:left="2457" w:right="0" w:firstLine="0"/>
        <w:jc w:val="left"/>
        <w:rPr>
          <w:sz w:val="12"/>
        </w:rPr>
      </w:pPr>
      <w:r>
        <w:rPr/>
        <w:pict>
          <v:group style="position:absolute;margin-left:39.547001pt;margin-top:2.494592pt;width:184.3pt;height:141.75pt;mso-position-horizontal-relative:page;mso-position-vertical-relative:paragraph;z-index:-22311424" coordorigin="791,50" coordsize="3686,2835">
            <v:shape style="position:absolute;left:988;top:574;width:3287;height:1241" coordorigin="989,575" coordsize="3287,1241" path="m1026,997l989,997,989,1466,1026,1466,1026,997xm1122,847l1084,847,1084,1466,1122,1466,1122,847xm1217,1069l1180,1069,1180,1466,1217,1466,1217,1069xm1313,1194l1276,1194,1276,1466,1313,1466,1313,1194xm1409,1255l1372,1255,1372,1466,1409,1466,1409,1255xm1505,1252l1467,1252,1467,1466,1505,1466,1505,1252xm1600,1374l1563,1374,1563,1466,1600,1466,1600,1374xm1696,1380l1659,1380,1659,1466,1696,1466,1696,1380xm1792,1316l1754,1316,1754,1466,1792,1466,1792,1316xm1887,1263l1850,1263,1850,1466,1887,1466,1887,1263xm1983,1288l1943,1288,1943,1466,1983,1466,1983,1288xm2079,755l2039,755,2039,1466,2079,1466,2079,755xm2175,575l2135,575,2135,1466,2175,1466,2175,575xm2270,939l2231,939,2231,1466,2270,1466,2270,939xm2366,947l2326,947,2326,1466,2366,1466,2366,947xm2462,1316l2422,1316,2422,1466,2462,1466,2462,1316xm2555,1102l2518,1102,2518,1466,2555,1466,2555,1102xm2651,1441l2613,1441,2613,1466,2651,1466,2651,1441xm2746,1094l2709,1094,2709,1466,2746,1466,2746,1094xm2842,1011l2805,1011,2805,1466,2842,1466,2842,1011xm2938,1319l2900,1319,2900,1466,2938,1466,2938,1319xm3033,1291l2996,1291,2996,1466,3033,1466,3033,1291xm3129,1174l3092,1174,3092,1466,3129,1466,3129,1174xm3225,1233l3188,1233,3188,1466,3225,1466,3225,1233xm3321,1227l3283,1227,3283,1466,3321,1466,3321,1227xm3416,936l3377,936,3377,1466,3416,1466,3416,936xm3512,1191l3472,1191,3472,1466,3512,1466,3512,1191xm3608,1133l3568,1133,3568,1466,3608,1466,3608,1133xm3703,1347l3664,1347,3664,1466,3703,1466,3703,1347xm3799,1466l3759,1466,3759,1577,3799,1577,3799,1466xm3895,1466l3855,1466,3855,1577,3895,1577,3895,1466xm3988,1466l3951,1466,3951,1480,3988,1480,3988,1466xm4084,1466l4047,1466,4047,1816,4084,1816,4084,1466xm4180,1113l4142,1113,4142,1466,4180,1466,4180,1113xm4275,1466l4238,1466,4238,1680,4275,1680,4275,1466xe" filled="true" fillcolor="#b01c88" stroked="false">
              <v:path arrowok="t"/>
              <v:fill type="solid"/>
            </v:shape>
            <v:shape style="position:absolute;left:988;top:1465;width:3287;height:792" coordorigin="989,1466" coordsize="3287,792" path="m1026,1466l989,1466,989,2165,1026,2165,1026,1466xm1122,1466l1084,1466,1084,2079,1122,2079,1122,1466xm1217,1466l1180,1466,1180,2188,1217,2188,1217,1466xm1313,1466l1276,1466,1276,2071,1313,2071,1313,1466xm1409,1466l1372,1466,1372,2071,1409,2071,1409,1466xm1505,1466l1467,1466,1467,1993,1505,1993,1505,1466xm1600,1466l1563,1466,1563,2154,1600,2154,1600,1466xm1696,1466l1659,1466,1659,2113,1696,2113,1696,1466xm1792,1466l1754,1466,1754,2127,1792,2127,1792,1466xm1887,1466l1850,1466,1850,1966,1887,1966,1887,1466xm1983,1466l1943,1466,1943,2082,1983,2082,1983,1466xm2079,1466l2039,1466,2039,2124,2079,2124,2079,1466xm2175,1466l2135,1466,2135,2127,2175,2127,2175,1466xm2270,1466l2231,1466,2231,2007,2270,2007,2270,1466xm2366,1466l2326,1466,2326,2021,2366,2021,2366,1466xm2462,1466l2422,1466,2422,1816,2462,1816,2462,1466xm2555,1466l2518,1466,2518,1916,2555,1916,2555,1466xm2651,1466l2613,1466,2613,1913,2651,1913,2651,1466xm2746,1466l2709,1466,2709,1774,2746,1774,2746,1466xm2842,1466l2805,1466,2805,1827,2842,1827,2842,1466xm2938,1466l2900,1466,2900,1935,2938,1935,2938,1466xm3033,1466l2996,1466,2996,1893,3033,1893,3033,1466xm3129,1466l3092,1466,3092,2054,3129,2054,3129,1466xm3225,1466l3188,1466,3188,2074,3225,2074,3225,1466xm3321,1466l3283,1466,3283,1566,3321,1566,3321,1466xm3416,1466l3377,1466,3377,1974,3416,1974,3416,1466xm3512,1466l3472,1466,3472,1966,3512,1966,3512,1466xm3608,1466l3568,1466,3568,1794,3608,1794,3608,1466xm3703,1466l3664,1466,3664,1996,3703,1996,3703,1466xm3799,1577l3759,1577,3759,2182,3799,2182,3799,1577xm3895,1577l3855,1577,3855,1966,3895,1966,3895,1577xm3988,1480l3951,1480,3951,1988,3988,1988,3988,1480xm4084,1816l4047,1816,4047,2204,4084,2204,4084,1816xm4180,1466l4142,1466,4142,1760,4180,1760,4180,1466xm4275,1680l4238,1680,4238,2257,4275,2257,4275,1680xe" filled="true" fillcolor="#fcaf17" stroked="false">
              <v:path arrowok="t"/>
              <v:fill type="solid"/>
            </v:shape>
            <v:shape style="position:absolute;left:988;top:1565;width:3287;height:1097" coordorigin="989,1566" coordsize="3287,1097" path="m1026,2165l989,2165,989,2410,1026,2410,1026,2165xm1122,2079l1084,2079,1084,2243,1122,2243,1122,2079xm1217,2188l1180,2188,1180,2454,1217,2454,1217,2188xm1313,2071l1276,2071,1276,2265,1313,2265,1313,2071xm1409,2071l1372,2071,1372,2288,1409,2288,1409,2071xm1505,1993l1467,1993,1467,2182,1505,2182,1505,1993xm1600,2154l1563,2154,1563,2338,1600,2338,1600,2154xm1696,2113l1659,2113,1659,2351,1696,2351,1696,2113xm1792,2127l1754,2127,1754,2329,1792,2329,1792,2127xm1887,1966l1850,1966,1850,2171,1887,2171,1887,1966xm1983,2082l1943,2082,1943,2285,1983,2285,1983,2082xm2079,2124l2039,2124,2039,2404,2079,2404,2079,2124xm2175,2127l2135,2127,2135,2385,2175,2385,2175,2127xm2270,2007l2231,2007,2231,2249,2270,2249,2270,2007xm2366,2021l2326,2021,2326,2249,2366,2249,2366,2021xm2462,1816l2422,1816,2422,1974,2462,1974,2462,1816xm2555,1916l2518,1916,2518,2165,2555,2165,2555,1916xm2651,1913l2613,1913,2613,2215,2651,2215,2651,1913xm2746,1774l2709,1774,2709,2016,2746,2016,2746,1774xm2842,1827l2805,1827,2805,2038,2842,2038,2842,1827xm2938,1935l2900,1935,2900,2224,2938,2224,2938,1935xm3033,1893l2996,1893,2996,2190,3033,2190,3033,1893xm3129,2054l3092,2054,3092,2371,3129,2371,3129,2054xm3225,2074l3188,2074,3188,2476,3225,2476,3225,2074xm3321,1566l3283,1566,3283,1910,3321,1910,3321,1566xm3416,1974l3377,1974,3377,2268,3416,2268,3416,1974xm3512,1966l3472,1966,3472,2315,3512,2315,3512,1966xm3608,1794l3568,1794,3568,2138,3608,2138,3608,1794xm3703,1996l3664,1996,3664,2326,3703,2326,3703,1996xm3799,2182l3759,2182,3759,2515,3799,2515,3799,2182xm3895,1966l3855,1966,3855,2313,3895,2313,3895,1966xm3988,1988l3951,1988,3951,2360,3988,2360,3988,1988xm4084,2204l4047,2204,4047,2574,4084,2574,4084,2204xm4180,1760l4142,1760,4142,2182,4180,2182,4180,1760xm4275,2257l4238,2257,4238,2662,4275,2662,4275,2257xe" filled="true" fillcolor="#9c8dc3" stroked="false">
              <v:path arrowok="t"/>
              <v:fill type="solid"/>
            </v:shape>
            <v:line style="position:absolute" from="961,1466" to="4306,1466" stroked="true" strokeweight=".5pt" strokecolor="#231f20">
              <v:stroke dashstyle="solid"/>
            </v:line>
            <v:line style="position:absolute" from="791,1466" to="904,1466" stroked="true" strokeweight=".5pt" strokecolor="#231f20">
              <v:stroke dashstyle="solid"/>
            </v:line>
            <v:line style="position:absolute" from="791,1941" to="904,1941" stroked="true" strokeweight=".5pt" strokecolor="#231f20">
              <v:stroke dashstyle="solid"/>
            </v:line>
            <v:line style="position:absolute" from="791,2413" to="904,2413" stroked="true" strokeweight=".5pt" strokecolor="#231f20">
              <v:stroke dashstyle="solid"/>
            </v:line>
            <v:shape style="position:absolute;left:1008;top:1492;width:3250;height:1169" coordorigin="1009,1492" coordsize="3250,1169" path="m1009,1936l1104,1623,1200,2056,1296,1992,1391,2075,1485,1964,1580,2245,1676,2264,1772,2178,1868,1967,1963,2106,2059,1689,2155,1492,2250,1720,2346,1728,2442,1823,2537,1800,2633,2189,2729,1645,2825,1581,2920,2075,3014,2014,3109,2081,3205,2242,3301,1667,3396,1737,3492,2039,3588,1803,3684,2206,3779,2517,3875,2314,3971,2358,4066,2575,4162,1828,4258,2661e" filled="false" stroked="true" strokeweight="1pt" strokecolor="#00558b">
              <v:path arrowok="t"/>
              <v:stroke dashstyle="solid"/>
            </v:shape>
            <v:line style="position:absolute" from="4363,522" to="4476,522" stroked="true" strokeweight=".5pt" strokecolor="#231f20">
              <v:stroke dashstyle="solid"/>
            </v:line>
            <v:line style="position:absolute" from="4363,994" to="4476,994" stroked="true" strokeweight=".5pt" strokecolor="#231f20">
              <v:stroke dashstyle="solid"/>
            </v:line>
            <v:line style="position:absolute" from="4363,1466" to="4476,1466" stroked="true" strokeweight=".5pt" strokecolor="#231f20">
              <v:stroke dashstyle="solid"/>
            </v:line>
            <v:line style="position:absolute" from="4363,1941" to="4476,1941" stroked="true" strokeweight=".5pt" strokecolor="#231f20">
              <v:stroke dashstyle="solid"/>
            </v:line>
            <v:line style="position:absolute" from="4363,2413" to="4476,2413" stroked="true" strokeweight=".5pt" strokecolor="#231f20">
              <v:stroke dashstyle="solid"/>
            </v:line>
            <v:line style="position:absolute" from="791,522" to="904,522" stroked="true" strokeweight=".5pt" strokecolor="#231f20">
              <v:stroke dashstyle="solid"/>
            </v:line>
            <v:line style="position:absolute" from="791,994" to="904,994" stroked="true" strokeweight=".5pt" strokecolor="#231f20">
              <v:stroke dashstyle="solid"/>
            </v:line>
            <v:line style="position:absolute" from="4019,2771" to="4019,2885" stroked="true" strokeweight=".5pt" strokecolor="#231f20">
              <v:stroke dashstyle="solid"/>
            </v:line>
            <v:line style="position:absolute" from="3636,2771" to="3636,2885" stroked="true" strokeweight=".5pt" strokecolor="#231f20">
              <v:stroke dashstyle="solid"/>
            </v:line>
            <v:line style="position:absolute" from="3253,2771" to="3253,2885" stroked="true" strokeweight=".5pt" strokecolor="#231f20">
              <v:stroke dashstyle="solid"/>
            </v:line>
            <v:line style="position:absolute" from="2872,2771" to="2872,2885" stroked="true" strokeweight=".5pt" strokecolor="#231f20">
              <v:stroke dashstyle="solid"/>
            </v:line>
            <v:line style="position:absolute" from="2490,2771" to="2490,2885" stroked="true" strokeweight=".5pt" strokecolor="#231f20">
              <v:stroke dashstyle="solid"/>
            </v:line>
            <v:line style="position:absolute" from="2107,2771" to="2107,2885" stroked="true" strokeweight=".5pt" strokecolor="#231f20">
              <v:stroke dashstyle="solid"/>
            </v:line>
            <v:line style="position:absolute" from="1724,2771" to="1724,2885" stroked="true" strokeweight=".5pt" strokecolor="#231f20">
              <v:stroke dashstyle="solid"/>
            </v:line>
            <v:line style="position:absolute" from="1344,2771" to="1344,2885" stroked="true" strokeweight=".5pt" strokecolor="#231f20">
              <v:stroke dashstyle="solid"/>
            </v:line>
            <v:line style="position:absolute" from="961,2771" to="961,2885" stroked="true" strokeweight=".5pt" strokecolor="#231f20">
              <v:stroke dashstyle="solid"/>
            </v:line>
            <v:rect style="position:absolute;left:795;top:54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245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5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245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28"/>
        <w:ind w:left="343" w:right="169"/>
      </w:pPr>
      <w:r>
        <w:rPr/>
        <w:br w:type="column"/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deficit,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reflecting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5"/>
        </w:rPr>
        <w:t> </w:t>
      </w:r>
      <w:r>
        <w:rPr>
          <w:color w:val="231F20"/>
        </w:rPr>
        <w:t>foreign</w:t>
      </w:r>
      <w:r>
        <w:rPr>
          <w:color w:val="231F20"/>
          <w:spacing w:val="-46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income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positive </w:t>
      </w:r>
      <w:r>
        <w:rPr>
          <w:color w:val="231F20"/>
        </w:rPr>
        <w:t>prior to 2012, helping to offset the United Kingdom’s </w:t>
      </w:r>
      <w:r>
        <w:rPr>
          <w:color w:val="231F20"/>
          <w:w w:val="90"/>
        </w:rPr>
        <w:t>persistent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deficit,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earned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(FDI).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 FDI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deterioration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UK-owned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overseas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operations.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386" w:space="53"/>
            <w:col w:w="2580" w:space="1118"/>
            <w:col w:w="5593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spacing w:before="102"/>
        <w:ind w:left="0" w:right="2868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9"/>
        </w:rPr>
      </w:pPr>
    </w:p>
    <w:p>
      <w:pPr>
        <w:tabs>
          <w:tab w:pos="1215" w:val="left" w:leader="none"/>
          <w:tab w:pos="1592" w:val="left" w:leader="none"/>
          <w:tab w:pos="1975" w:val="left" w:leader="none"/>
          <w:tab w:pos="2365" w:val="left" w:leader="none"/>
          <w:tab w:pos="2755" w:val="left" w:leader="none"/>
          <w:tab w:pos="3132" w:val="left" w:leader="none"/>
          <w:tab w:pos="3466" w:val="left" w:leader="none"/>
          <w:tab w:pos="3895" w:val="left" w:leader="none"/>
        </w:tabs>
        <w:spacing w:before="104"/>
        <w:ind w:left="385" w:right="0" w:firstLine="0"/>
        <w:jc w:val="left"/>
        <w:rPr>
          <w:sz w:val="12"/>
        </w:rPr>
      </w:pPr>
      <w:r>
        <w:rPr>
          <w:color w:val="231F20"/>
          <w:sz w:val="12"/>
        </w:rPr>
        <w:t>2005  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position w:val="9"/>
          <w:sz w:val="12"/>
        </w:rPr>
        <w:t>6</w:t>
      </w:r>
    </w:p>
    <w:p>
      <w:pPr>
        <w:spacing w:before="128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Includes compensation of employees.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4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8"/>
        <w:jc w:val="left"/>
      </w:pPr>
      <w:bookmarkStart w:name="_TOC_250000" w:id="40"/>
      <w:bookmarkStart w:name="Output and supply" w:id="41"/>
      <w:r>
        <w:rPr/>
      </w:r>
      <w:bookmarkEnd w:id="41"/>
      <w:bookmarkStart w:name="Output and supply" w:id="42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1"/>
        </w:rPr>
        <w:t> </w:t>
      </w:r>
      <w:bookmarkEnd w:id="40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2999pt;margin-top:13.624648pt;width:515.9500pt;height:.1pt;mso-position-horizontal-relative:page;mso-position-vertical-relative:paragraph;z-index:-1565081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4"/>
        <w:spacing w:line="259" w:lineRule="auto" w:before="104"/>
        <w:ind w:right="253"/>
      </w:pPr>
      <w:r>
        <w:rPr>
          <w:color w:val="A70740"/>
          <w:w w:val="95"/>
        </w:rPr>
        <w:t>Output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grown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0.7%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Q4.</w:t>
      </w:r>
      <w:r>
        <w:rPr>
          <w:color w:val="A70740"/>
          <w:spacing w:val="2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point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robust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Q1. </w:t>
      </w:r>
      <w:r>
        <w:rPr>
          <w:color w:val="A70740"/>
        </w:rPr>
        <w:t>But</w:t>
      </w:r>
      <w:r>
        <w:rPr>
          <w:color w:val="A70740"/>
          <w:spacing w:val="-56"/>
        </w:rPr>
        <w:t> </w:t>
      </w:r>
      <w:r>
        <w:rPr>
          <w:color w:val="A70740"/>
        </w:rPr>
        <w:t>the</w:t>
      </w:r>
      <w:r>
        <w:rPr>
          <w:color w:val="A70740"/>
          <w:spacing w:val="-55"/>
        </w:rPr>
        <w:t> </w:t>
      </w:r>
      <w:r>
        <w:rPr>
          <w:color w:val="A70740"/>
        </w:rPr>
        <w:t>recovery</w:t>
      </w:r>
      <w:r>
        <w:rPr>
          <w:color w:val="A70740"/>
          <w:spacing w:val="-56"/>
        </w:rPr>
        <w:t> </w:t>
      </w:r>
      <w:r>
        <w:rPr>
          <w:color w:val="A70740"/>
        </w:rPr>
        <w:t>in</w:t>
      </w:r>
      <w:r>
        <w:rPr>
          <w:color w:val="A70740"/>
          <w:spacing w:val="-55"/>
        </w:rPr>
        <w:t> </w:t>
      </w:r>
      <w:r>
        <w:rPr>
          <w:color w:val="A70740"/>
        </w:rPr>
        <w:t>output</w:t>
      </w:r>
      <w:r>
        <w:rPr>
          <w:color w:val="A70740"/>
          <w:spacing w:val="-55"/>
        </w:rPr>
        <w:t> </w:t>
      </w:r>
      <w:r>
        <w:rPr>
          <w:color w:val="A70740"/>
        </w:rPr>
        <w:t>growth</w:t>
      </w:r>
      <w:r>
        <w:rPr>
          <w:color w:val="A70740"/>
          <w:spacing w:val="-56"/>
        </w:rPr>
        <w:t> </w:t>
      </w:r>
      <w:r>
        <w:rPr>
          <w:color w:val="A70740"/>
        </w:rPr>
        <w:t>has</w:t>
      </w:r>
      <w:r>
        <w:rPr>
          <w:color w:val="A70740"/>
          <w:spacing w:val="-55"/>
        </w:rPr>
        <w:t> </w:t>
      </w:r>
      <w:r>
        <w:rPr>
          <w:color w:val="A70740"/>
        </w:rPr>
        <w:t>not</w:t>
      </w:r>
      <w:r>
        <w:rPr>
          <w:color w:val="A70740"/>
          <w:spacing w:val="-56"/>
        </w:rPr>
        <w:t> </w:t>
      </w:r>
      <w:r>
        <w:rPr>
          <w:color w:val="A70740"/>
        </w:rPr>
        <w:t>yet</w:t>
      </w:r>
      <w:r>
        <w:rPr>
          <w:color w:val="A70740"/>
          <w:spacing w:val="-55"/>
        </w:rPr>
        <w:t> </w:t>
      </w:r>
      <w:r>
        <w:rPr>
          <w:color w:val="A70740"/>
        </w:rPr>
        <w:t>been</w:t>
      </w:r>
      <w:r>
        <w:rPr>
          <w:color w:val="A70740"/>
          <w:spacing w:val="-55"/>
        </w:rPr>
        <w:t> </w:t>
      </w:r>
      <w:r>
        <w:rPr>
          <w:color w:val="A70740"/>
        </w:rPr>
        <w:t>associated</w:t>
      </w:r>
      <w:r>
        <w:rPr>
          <w:color w:val="A70740"/>
          <w:spacing w:val="-56"/>
        </w:rPr>
        <w:t> </w:t>
      </w:r>
      <w:r>
        <w:rPr>
          <w:color w:val="A70740"/>
        </w:rPr>
        <w:t>with</w:t>
      </w:r>
      <w:r>
        <w:rPr>
          <w:color w:val="A70740"/>
          <w:spacing w:val="-55"/>
        </w:rPr>
        <w:t> </w:t>
      </w:r>
      <w:r>
        <w:rPr>
          <w:color w:val="A70740"/>
        </w:rPr>
        <w:t>a</w:t>
      </w:r>
      <w:r>
        <w:rPr>
          <w:color w:val="A70740"/>
          <w:spacing w:val="-56"/>
        </w:rPr>
        <w:t> </w:t>
      </w:r>
      <w:r>
        <w:rPr>
          <w:color w:val="A70740"/>
        </w:rPr>
        <w:t>sustained</w:t>
      </w:r>
      <w:r>
        <w:rPr>
          <w:color w:val="A70740"/>
          <w:spacing w:val="-55"/>
        </w:rPr>
        <w:t> </w:t>
      </w:r>
      <w:r>
        <w:rPr>
          <w:color w:val="A70740"/>
        </w:rPr>
        <w:t>increase</w:t>
      </w:r>
      <w:r>
        <w:rPr>
          <w:color w:val="A70740"/>
          <w:spacing w:val="-55"/>
        </w:rPr>
        <w:t> </w:t>
      </w:r>
      <w:r>
        <w:rPr>
          <w:color w:val="A70740"/>
        </w:rPr>
        <w:t>in </w:t>
      </w:r>
      <w:r>
        <w:rPr>
          <w:color w:val="A70740"/>
          <w:w w:val="90"/>
        </w:rPr>
        <w:t>productivity.</w:t>
      </w:r>
      <w:r>
        <w:rPr>
          <w:color w:val="A70740"/>
          <w:spacing w:val="2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unemployment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fell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more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than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expected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7.1%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November,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reflecting </w:t>
      </w:r>
      <w:r>
        <w:rPr>
          <w:color w:val="A70740"/>
          <w:w w:val="95"/>
        </w:rPr>
        <w:t>unusually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strong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growth,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reach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MPC’s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7%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threshold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spring. </w:t>
      </w:r>
      <w:r>
        <w:rPr>
          <w:color w:val="A70740"/>
        </w:rPr>
        <w:t>Nevertheless,</w:t>
      </w:r>
      <w:r>
        <w:rPr>
          <w:color w:val="A70740"/>
          <w:spacing w:val="-33"/>
        </w:rPr>
        <w:t> </w:t>
      </w:r>
      <w:r>
        <w:rPr>
          <w:color w:val="A70740"/>
        </w:rPr>
        <w:t>a</w:t>
      </w:r>
      <w:r>
        <w:rPr>
          <w:color w:val="A70740"/>
          <w:spacing w:val="-33"/>
        </w:rPr>
        <w:t> </w:t>
      </w:r>
      <w:r>
        <w:rPr>
          <w:color w:val="A70740"/>
        </w:rPr>
        <w:t>margin</w:t>
      </w:r>
      <w:r>
        <w:rPr>
          <w:color w:val="A70740"/>
          <w:spacing w:val="-32"/>
        </w:rPr>
        <w:t> </w:t>
      </w:r>
      <w:r>
        <w:rPr>
          <w:color w:val="A70740"/>
        </w:rPr>
        <w:t>of</w:t>
      </w:r>
      <w:r>
        <w:rPr>
          <w:color w:val="A70740"/>
          <w:spacing w:val="-33"/>
        </w:rPr>
        <w:t> </w:t>
      </w:r>
      <w:r>
        <w:rPr>
          <w:color w:val="A70740"/>
        </w:rPr>
        <w:t>slack</w:t>
      </w:r>
      <w:r>
        <w:rPr>
          <w:color w:val="A70740"/>
          <w:spacing w:val="-32"/>
        </w:rPr>
        <w:t> </w:t>
      </w:r>
      <w:r>
        <w:rPr>
          <w:color w:val="A70740"/>
        </w:rPr>
        <w:t>within</w:t>
      </w:r>
      <w:r>
        <w:rPr>
          <w:color w:val="A70740"/>
          <w:spacing w:val="-33"/>
        </w:rPr>
        <w:t> </w:t>
      </w:r>
      <w:r>
        <w:rPr>
          <w:color w:val="A70740"/>
        </w:rPr>
        <w:t>the</w:t>
      </w:r>
      <w:r>
        <w:rPr>
          <w:color w:val="A70740"/>
          <w:spacing w:val="-32"/>
        </w:rPr>
        <w:t> </w:t>
      </w:r>
      <w:r>
        <w:rPr>
          <w:color w:val="A70740"/>
        </w:rPr>
        <w:t>labour</w:t>
      </w:r>
      <w:r>
        <w:rPr>
          <w:color w:val="A70740"/>
          <w:spacing w:val="-33"/>
        </w:rPr>
        <w:t> </w:t>
      </w:r>
      <w:r>
        <w:rPr>
          <w:color w:val="A70740"/>
        </w:rPr>
        <w:t>market</w:t>
      </w:r>
      <w:r>
        <w:rPr>
          <w:color w:val="A70740"/>
          <w:spacing w:val="-32"/>
        </w:rPr>
        <w:t> </w:t>
      </w:r>
      <w:r>
        <w:rPr>
          <w:color w:val="A70740"/>
        </w:rPr>
        <w:t>remains.</w:t>
      </w:r>
    </w:p>
    <w:p>
      <w:pPr>
        <w:pStyle w:val="BodyText"/>
      </w:pPr>
    </w:p>
    <w:p>
      <w:pPr>
        <w:spacing w:after="0"/>
        <w:sectPr>
          <w:headerReference w:type="default" r:id="rId51"/>
          <w:headerReference w:type="even" r:id="rId52"/>
          <w:pgSz w:w="11910" w:h="16840"/>
          <w:pgMar w:header="425" w:footer="0" w:top="620" w:bottom="280" w:left="640" w:right="540"/>
          <w:pgNumType w:start="25"/>
        </w:sect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3.A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253"/>
      </w:pPr>
      <w:r>
        <w:rPr/>
        <w:pict>
          <v:line style="position:absolute;mso-position-horizontal-relative:page;mso-position-vertical-relative:paragraph;z-index:15807488" from="39.685001pt,.74062pt" to="289.134001pt,.74062pt" stroked="true" strokeweight=".7pt" strokecolor="#a70740">
            <v:stroke dashstyle="solid"/>
            <w10:wrap type="none"/>
          </v:line>
        </w:pic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gained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momentum,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surprisingly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3883" w:space="1446"/>
            <w:col w:w="5401"/>
          </w:cols>
        </w:sectPr>
      </w:pPr>
    </w:p>
    <w:p>
      <w:pPr>
        <w:spacing w:line="121" w:lineRule="exact" w:before="0"/>
        <w:ind w:left="193" w:right="0" w:firstLine="0"/>
        <w:jc w:val="left"/>
        <w:rPr>
          <w:sz w:val="14"/>
        </w:rPr>
      </w:pPr>
      <w:r>
        <w:rPr>
          <w:color w:val="231F20"/>
          <w:sz w:val="14"/>
        </w:rPr>
        <w:t>Developments expected in the</w:t>
      </w:r>
    </w:p>
    <w:p>
      <w:pPr>
        <w:spacing w:before="29"/>
        <w:ind w:left="193" w:right="0" w:firstLine="0"/>
        <w:jc w:val="left"/>
        <w:rPr>
          <w:rFonts w:ascii="Times New Roman"/>
          <w:i/>
          <w:sz w:val="14"/>
        </w:rPr>
      </w:pPr>
      <w:r>
        <w:rPr/>
        <w:pict>
          <v:group style="position:absolute;margin-left:39.685001pt;margin-top:15.644457pt;width:249.45pt;height:14.2pt;mso-position-horizontal-relative:page;mso-position-vertical-relative:paragraph;z-index:15809024" coordorigin="794,313" coordsize="4989,284">
            <v:rect style="position:absolute;left:793;top:312;width:2495;height:284" filled="true" fillcolor="#a70740" stroked="false">
              <v:fill type="solid"/>
            </v:rect>
            <v:rect style="position:absolute;left:3288;top:312;width:2495;height:284" filled="true" fillcolor="#c2656f" stroked="false">
              <v:fill type="solid"/>
            </v:rect>
            <v:shape style="position:absolute;left:833;top:345;width:9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328;top:345;width:156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Much</w:t>
                    </w:r>
                    <w:r>
                      <w:rPr>
                        <w:color w:val="FFFFFF"/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November </w:t>
      </w:r>
      <w:r>
        <w:rPr>
          <w:rFonts w:ascii="Times New Roman"/>
          <w:i/>
          <w:color w:val="231F20"/>
          <w:sz w:val="14"/>
        </w:rPr>
        <w:t>Report</w:t>
      </w:r>
    </w:p>
    <w:p>
      <w:pPr>
        <w:pStyle w:val="BodyText"/>
        <w:rPr>
          <w:rFonts w:ascii="Times New Roman"/>
          <w:i/>
          <w:sz w:val="16"/>
        </w:rPr>
      </w:pPr>
    </w:p>
    <w:p>
      <w:pPr>
        <w:pStyle w:val="BodyText"/>
        <w:spacing w:before="2"/>
        <w:rPr>
          <w:rFonts w:ascii="Times New Roman"/>
          <w:i/>
          <w:sz w:val="22"/>
        </w:rPr>
      </w:pPr>
    </w:p>
    <w:p>
      <w:pPr>
        <w:pStyle w:val="ListParagraph"/>
        <w:numPr>
          <w:ilvl w:val="1"/>
          <w:numId w:val="15"/>
        </w:numPr>
        <w:tabs>
          <w:tab w:pos="308" w:val="left" w:leader="none"/>
        </w:tabs>
        <w:spacing w:line="283" w:lineRule="auto" w:before="0" w:after="0"/>
        <w:ind w:left="307" w:right="241" w:hanging="114"/>
        <w:jc w:val="left"/>
        <w:rPr>
          <w:sz w:val="14"/>
        </w:rPr>
      </w:pPr>
      <w:r>
        <w:rPr/>
        <w:pict>
          <v:group style="position:absolute;margin-left:39.685001pt;margin-top:20.950764pt;width:249.45pt;height:14.2pt;mso-position-horizontal-relative:page;mso-position-vertical-relative:paragraph;z-index:15810560" coordorigin="794,419" coordsize="4989,284">
            <v:rect style="position:absolute;left:793;top:419;width:2495;height:284" filled="true" fillcolor="#a70740" stroked="false">
              <v:fill type="solid"/>
            </v:rect>
            <v:rect style="position:absolute;left:3288;top:419;width:2495;height:284" filled="true" fillcolor="#c2656f" stroked="false">
              <v:fill type="solid"/>
            </v:rect>
            <v:shape style="position:absolute;left:833;top:451;width:131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 worked</w:t>
                    </w:r>
                  </w:p>
                </w:txbxContent>
              </v:textbox>
              <w10:wrap type="none"/>
            </v:shape>
            <v:shape style="position:absolute;left:3328;top:451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1 Recent developments in output, the l" w:id="43"/>
      <w:bookmarkEnd w:id="43"/>
      <w:r>
        <w:rPr/>
      </w:r>
      <w:bookmarkStart w:name="3.1 Recent developments in output, the l" w:id="44"/>
      <w:bookmarkEnd w:id="44"/>
      <w:r>
        <w:rPr>
          <w:color w:val="231F20"/>
          <w:w w:val="90"/>
          <w:sz w:val="14"/>
        </w:rPr>
        <w:t>Headlin</w:t>
      </w:r>
      <w:r>
        <w:rPr>
          <w:color w:val="231F20"/>
          <w:w w:val="90"/>
          <w:sz w:val="14"/>
        </w:rPr>
        <w:t>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LFS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unemployment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to </w:t>
      </w:r>
      <w:r>
        <w:rPr>
          <w:color w:val="231F20"/>
          <w:sz w:val="14"/>
        </w:rPr>
        <w:t>reach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7.5%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early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2014.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1"/>
          <w:numId w:val="15"/>
        </w:numPr>
        <w:tabs>
          <w:tab w:pos="308" w:val="left" w:leader="none"/>
        </w:tabs>
        <w:spacing w:line="283" w:lineRule="auto" w:before="0" w:after="0"/>
        <w:ind w:left="307" w:right="78" w:hanging="114"/>
        <w:jc w:val="left"/>
        <w:rPr>
          <w:sz w:val="14"/>
        </w:rPr>
      </w:pPr>
      <w:r>
        <w:rPr/>
        <w:pict>
          <v:group style="position:absolute;margin-left:39.685001pt;margin-top:20.949753pt;width:249.45pt;height:14.2pt;mso-position-horizontal-relative:page;mso-position-vertical-relative:paragraph;z-index:15812096" coordorigin="794,419" coordsize="4989,284">
            <v:rect style="position:absolute;left:793;top:419;width:2495;height:284" filled="true" fillcolor="#a70740" stroked="false">
              <v:fill type="solid"/>
            </v:rect>
            <v:rect style="position:absolute;left:3288;top:419;width:2495;height:284" filled="true" fillcolor="#c2656f" stroked="false">
              <v:fill type="solid"/>
            </v:rect>
            <v:shape style="position:absolute;left:833;top:451;width:103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 rate</w:t>
                    </w:r>
                  </w:p>
                </w:txbxContent>
              </v:textbox>
              <w10:wrap type="none"/>
            </v:shape>
            <v:shape style="position:absolute;left:3328;top:451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hours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continuing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rise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gently </w:t>
      </w:r>
      <w:r>
        <w:rPr>
          <w:color w:val="231F20"/>
          <w:sz w:val="14"/>
        </w:rPr>
        <w:t>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H2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1"/>
          <w:numId w:val="15"/>
        </w:numPr>
        <w:tabs>
          <w:tab w:pos="308" w:val="left" w:leader="none"/>
        </w:tabs>
        <w:spacing w:line="283" w:lineRule="auto" w:before="1" w:after="0"/>
        <w:ind w:left="307" w:right="0" w:hanging="114"/>
        <w:jc w:val="left"/>
        <w:rPr>
          <w:sz w:val="14"/>
        </w:rPr>
      </w:pPr>
      <w:r>
        <w:rPr/>
        <w:pict>
          <v:group style="position:absolute;margin-left:39.685001pt;margin-top:21.00075pt;width:249.45pt;height:14.2pt;mso-position-horizontal-relative:page;mso-position-vertical-relative:paragraph;z-index:15813632" coordorigin="794,420" coordsize="4989,284">
            <v:rect style="position:absolute;left:793;top:420;width:2495;height:284" filled="true" fillcolor="#a70740" stroked="false">
              <v:fill type="solid"/>
            </v:rect>
            <v:rect style="position:absolute;left:3288;top:420;width:2495;height:284" filled="true" fillcolor="#c2656f" stroked="false">
              <v:fill type="solid"/>
            </v:rect>
            <v:shape style="position:absolute;left:833;top:452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328;top:452;width:13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broadly </w:t>
      </w:r>
      <w:r>
        <w:rPr>
          <w:color w:val="231F20"/>
          <w:sz w:val="14"/>
        </w:rPr>
        <w:t>stable.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1"/>
          <w:numId w:val="15"/>
        </w:numPr>
        <w:tabs>
          <w:tab w:pos="308" w:val="left" w:leader="none"/>
        </w:tabs>
        <w:spacing w:line="283" w:lineRule="auto" w:before="0" w:after="0"/>
        <w:ind w:left="307" w:right="6" w:hanging="114"/>
        <w:jc w:val="left"/>
        <w:rPr>
          <w:sz w:val="14"/>
        </w:rPr>
      </w:pPr>
      <w:r>
        <w:rPr/>
        <w:pict>
          <v:group style="position:absolute;margin-left:39.685001pt;margin-top:29.426739pt;width:249.45pt;height:14.2pt;mso-position-horizontal-relative:page;mso-position-vertical-relative:paragraph;z-index:15815168" coordorigin="794,589" coordsize="4989,284">
            <v:rect style="position:absolute;left:793;top:588;width:2495;height:284" filled="true" fillcolor="#a70740" stroked="false">
              <v:fill type="solid"/>
            </v:rect>
            <v:rect style="position:absolute;left:3288;top:588;width:2495;height:284" filled="true" fillcolor="#c2656f" stroked="false">
              <v:fill type="solid"/>
            </v:rect>
            <v:shape style="position:absolute;left:833;top:621;width:86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Spare</w:t>
                    </w:r>
                    <w:r>
                      <w:rPr>
                        <w:color w:val="FFFFFF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capacity</w:t>
                    </w:r>
                  </w:p>
                </w:txbxContent>
              </v:textbox>
              <w10:wrap type="none"/>
            </v:shape>
            <v:shape style="position:absolute;left:3328;top:621;width:198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Less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spare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capacity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Output" w:id="45"/>
      <w:bookmarkEnd w:id="45"/>
      <w:r>
        <w:rPr/>
      </w:r>
      <w:bookmarkStart w:name="Output" w:id="46"/>
      <w:bookmarkEnd w:id="46"/>
      <w:r>
        <w:rPr>
          <w:color w:val="231F20"/>
          <w:w w:val="95"/>
          <w:sz w:val="14"/>
        </w:rPr>
        <w:t>F</w:t>
      </w:r>
      <w:r>
        <w:rPr>
          <w:color w:val="231F20"/>
          <w:w w:val="95"/>
          <w:sz w:val="14"/>
        </w:rPr>
        <w:t>our-quarter growth in hourly labour productivity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above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1%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early </w:t>
      </w:r>
      <w:r>
        <w:rPr>
          <w:color w:val="231F20"/>
          <w:sz w:val="14"/>
        </w:rPr>
        <w:t>2014.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1"/>
          <w:numId w:val="15"/>
        </w:numPr>
        <w:tabs>
          <w:tab w:pos="308" w:val="left" w:leader="none"/>
        </w:tabs>
        <w:spacing w:line="283" w:lineRule="auto" w:before="0" w:after="0"/>
        <w:ind w:left="307" w:right="130" w:hanging="114"/>
        <w:jc w:val="left"/>
        <w:rPr>
          <w:sz w:val="14"/>
        </w:rPr>
      </w:pPr>
      <w:r>
        <w:rPr>
          <w:color w:val="231F20"/>
          <w:w w:val="90"/>
          <w:sz w:val="14"/>
        </w:rPr>
        <w:t>Indicators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spare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capacity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consistent </w:t>
      </w:r>
      <w:r>
        <w:rPr>
          <w:color w:val="231F20"/>
          <w:sz w:val="14"/>
        </w:rPr>
        <w:t>with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no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material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intensification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 capacity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pressures.</w:t>
      </w:r>
    </w:p>
    <w:p>
      <w:pPr>
        <w:spacing w:line="121" w:lineRule="exact" w:before="0"/>
        <w:ind w:left="8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Developments since November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198" w:val="left" w:leader="none"/>
        </w:tabs>
        <w:spacing w:line="283" w:lineRule="auto" w:before="0" w:after="0"/>
        <w:ind w:left="197" w:right="81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7.1%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three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November.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15"/>
        </w:numPr>
        <w:tabs>
          <w:tab w:pos="198" w:val="left" w:leader="none"/>
        </w:tabs>
        <w:spacing w:line="283" w:lineRule="auto" w:before="0" w:after="0"/>
        <w:ind w:left="197" w:right="603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rose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0.1%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three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November.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15"/>
        </w:numPr>
        <w:tabs>
          <w:tab w:pos="198" w:val="left" w:leader="none"/>
        </w:tabs>
        <w:spacing w:line="240" w:lineRule="auto" w:before="0" w:after="0"/>
        <w:ind w:left="197" w:right="0" w:hanging="115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t>Little</w:t>
      </w:r>
      <w:r>
        <w:rPr>
          <w:color w:val="231F20"/>
          <w:spacing w:val="-6"/>
          <w:w w:val="85"/>
          <w:sz w:val="14"/>
        </w:rPr>
        <w:t> </w:t>
      </w:r>
      <w:r>
        <w:rPr>
          <w:color w:val="231F20"/>
          <w:w w:val="85"/>
          <w:sz w:val="14"/>
        </w:rPr>
        <w:t>changed.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15"/>
        </w:numPr>
        <w:tabs>
          <w:tab w:pos="198" w:val="left" w:leader="none"/>
        </w:tabs>
        <w:spacing w:line="283" w:lineRule="auto" w:before="0" w:after="0"/>
        <w:ind w:left="197" w:right="3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Whole-economy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output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hour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likely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risen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½%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year to 2013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15"/>
        </w:numPr>
        <w:tabs>
          <w:tab w:pos="198" w:val="left" w:leader="none"/>
        </w:tabs>
        <w:spacing w:line="283" w:lineRule="auto" w:before="0" w:after="0"/>
        <w:ind w:left="197" w:right="105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Survey indicators of spare capacity </w:t>
      </w:r>
      <w:r>
        <w:rPr>
          <w:color w:val="231F20"/>
          <w:w w:val="95"/>
          <w:sz w:val="14"/>
        </w:rPr>
        <w:t>pointed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less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slack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Q4,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suggesting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many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were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operating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at </w:t>
      </w:r>
      <w:r>
        <w:rPr>
          <w:color w:val="231F20"/>
          <w:sz w:val="14"/>
        </w:rPr>
        <w:t>close to normal levels of capacity utilisation.</w:t>
      </w:r>
    </w:p>
    <w:p>
      <w:pPr>
        <w:pStyle w:val="BodyText"/>
        <w:spacing w:line="268" w:lineRule="auto"/>
        <w:ind w:left="193"/>
      </w:pPr>
      <w:r>
        <w:rPr/>
        <w:br w:type="column"/>
      </w:r>
      <w:r>
        <w:rPr>
          <w:color w:val="231F20"/>
          <w:w w:val="95"/>
        </w:rPr>
        <w:t>employment.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 towards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3.A).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3.1).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3" w:right="238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MPC. Business surveys suggest that companies were operating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close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normal</w:t>
      </w:r>
      <w:r>
        <w:rPr>
          <w:color w:val="231F20"/>
          <w:spacing w:val="-41"/>
        </w:rPr>
        <w:t> </w:t>
      </w:r>
      <w:r>
        <w:rPr>
          <w:color w:val="231F20"/>
        </w:rPr>
        <w:t>levels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Q4.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margin</w:t>
      </w:r>
      <w:r>
        <w:rPr>
          <w:color w:val="231F20"/>
          <w:spacing w:val="-40"/>
        </w:rPr>
        <w:t> </w:t>
      </w:r>
      <w:r>
        <w:rPr>
          <w:color w:val="231F20"/>
        </w:rPr>
        <w:t>of labour</w:t>
      </w:r>
      <w:r>
        <w:rPr>
          <w:color w:val="231F20"/>
          <w:spacing w:val="-27"/>
        </w:rPr>
        <w:t> </w:t>
      </w:r>
      <w:r>
        <w:rPr>
          <w:color w:val="231F20"/>
        </w:rPr>
        <w:t>market</w:t>
      </w:r>
      <w:r>
        <w:rPr>
          <w:color w:val="231F20"/>
          <w:spacing w:val="-26"/>
        </w:rPr>
        <w:t> </w:t>
      </w:r>
      <w:r>
        <w:rPr>
          <w:color w:val="231F20"/>
        </w:rPr>
        <w:t>slack</w:t>
      </w:r>
      <w:r>
        <w:rPr>
          <w:color w:val="231F20"/>
          <w:spacing w:val="-26"/>
        </w:rPr>
        <w:t> </w:t>
      </w:r>
      <w:r>
        <w:rPr>
          <w:color w:val="231F20"/>
        </w:rPr>
        <w:t>remains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3.2).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3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depend,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MPC 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judging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many</w:t>
      </w:r>
      <w:r>
        <w:rPr>
          <w:color w:val="231F20"/>
          <w:spacing w:val="-38"/>
        </w:rPr>
        <w:t> </w:t>
      </w:r>
      <w:r>
        <w:rPr>
          <w:color w:val="231F20"/>
        </w:rPr>
        <w:t>companies</w:t>
      </w:r>
      <w:r>
        <w:rPr>
          <w:color w:val="231F20"/>
          <w:spacing w:val="-38"/>
        </w:rPr>
        <w:t> </w:t>
      </w:r>
      <w:r>
        <w:rPr>
          <w:color w:val="231F20"/>
        </w:rPr>
        <w:t>would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able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use</w:t>
      </w:r>
      <w:r>
        <w:rPr>
          <w:color w:val="231F20"/>
          <w:spacing w:val="-38"/>
        </w:rPr>
        <w:t> </w:t>
      </w:r>
      <w:r>
        <w:rPr>
          <w:color w:val="231F20"/>
        </w:rPr>
        <w:t>their</w:t>
      </w:r>
      <w:r>
        <w:rPr>
          <w:color w:val="231F20"/>
          <w:spacing w:val="-38"/>
        </w:rPr>
        <w:t> </w:t>
      </w:r>
      <w:r>
        <w:rPr>
          <w:color w:val="231F20"/>
        </w:rPr>
        <w:t>existing </w:t>
      </w:r>
      <w:r>
        <w:rPr>
          <w:color w:val="231F20"/>
          <w:w w:val="95"/>
        </w:rPr>
        <w:t>workforce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slow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take</w:t>
      </w:r>
      <w:r>
        <w:rPr>
          <w:color w:val="231F20"/>
          <w:spacing w:val="-44"/>
        </w:rPr>
        <w:t> </w:t>
      </w:r>
      <w:r>
        <w:rPr>
          <w:color w:val="231F20"/>
        </w:rPr>
        <w:t>hold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3.3),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 demand.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Nevertheless,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four-quarter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565" w:space="40"/>
            <w:col w:w="2526" w:space="158"/>
            <w:col w:w="5441"/>
          </w:cols>
        </w:sect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93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66"/>
        <w:ind w:left="2712" w:right="0" w:firstLine="0"/>
        <w:jc w:val="left"/>
        <w:rPr>
          <w:sz w:val="12"/>
        </w:rPr>
      </w:pPr>
      <w:r>
        <w:rPr/>
        <w:pict>
          <v:group style="position:absolute;margin-left:39.685001pt;margin-top:17.040997pt;width:184.3pt;height:141.75pt;mso-position-horizontal-relative:page;mso-position-vertical-relative:paragraph;z-index:-22298624" coordorigin="794,341" coordsize="3686,2835">
            <v:rect style="position:absolute;left:798;top:345;width:3676;height:2825" filled="false" stroked="true" strokeweight=".5pt" strokecolor="#231f20">
              <v:stroke dashstyle="solid"/>
            </v:rect>
            <v:line style="position:absolute" from="4365,905" to="4479,905" stroked="true" strokeweight=".5pt" strokecolor="#231f20">
              <v:stroke dashstyle="solid"/>
            </v:line>
            <v:line style="position:absolute" from="4365,1473" to="4479,1473" stroked="true" strokeweight=".5pt" strokecolor="#231f20">
              <v:stroke dashstyle="solid"/>
            </v:line>
            <v:line style="position:absolute" from="4365,2039" to="4479,2039" stroked="true" strokeweight=".5pt" strokecolor="#231f20">
              <v:stroke dashstyle="solid"/>
            </v:line>
            <v:line style="position:absolute" from="4365,2608" to="4479,2608" stroked="true" strokeweight=".5pt" strokecolor="#231f20">
              <v:stroke dashstyle="solid"/>
            </v:line>
            <v:line style="position:absolute" from="794,905" to="907,905" stroked="true" strokeweight=".5pt" strokecolor="#231f20">
              <v:stroke dashstyle="solid"/>
            </v:line>
            <v:line style="position:absolute" from="794,1473" to="907,1473" stroked="true" strokeweight=".5pt" strokecolor="#231f20">
              <v:stroke dashstyle="solid"/>
            </v:line>
            <v:line style="position:absolute" from="794,2039" to="907,2039" stroked="true" strokeweight=".5pt" strokecolor="#231f20">
              <v:stroke dashstyle="solid"/>
            </v:line>
            <v:line style="position:absolute" from="794,2608" to="907,2608" stroked="true" strokeweight=".5pt" strokecolor="#231f20">
              <v:stroke dashstyle="solid"/>
            </v:line>
            <v:line style="position:absolute" from="4022,3062" to="4022,3175" stroked="true" strokeweight=".5pt" strokecolor="#231f20">
              <v:stroke dashstyle="solid"/>
            </v:line>
            <v:line style="position:absolute" from="3639,3062" to="3639,3175" stroked="true" strokeweight=".5pt" strokecolor="#231f20">
              <v:stroke dashstyle="solid"/>
            </v:line>
            <v:line style="position:absolute" from="3258,3062" to="3258,3175" stroked="true" strokeweight=".5pt" strokecolor="#231f20">
              <v:stroke dashstyle="solid"/>
            </v:line>
            <v:line style="position:absolute" from="2874,3062" to="2874,3175" stroked="true" strokeweight=".5pt" strokecolor="#231f20">
              <v:stroke dashstyle="solid"/>
            </v:line>
            <v:line style="position:absolute" from="2491,3062" to="2491,3175" stroked="true" strokeweight=".5pt" strokecolor="#231f20">
              <v:stroke dashstyle="solid"/>
            </v:line>
            <v:line style="position:absolute" from="2110,3062" to="2110,3175" stroked="true" strokeweight=".5pt" strokecolor="#231f20">
              <v:stroke dashstyle="solid"/>
            </v:line>
            <v:line style="position:absolute" from="1726,3062" to="1726,3175" stroked="true" strokeweight=".5pt" strokecolor="#231f20">
              <v:stroke dashstyle="solid"/>
            </v:line>
            <v:line style="position:absolute" from="1345,3062" to="1345,3175" stroked="true" strokeweight=".5pt" strokecolor="#231f20">
              <v:stroke dashstyle="solid"/>
            </v:line>
            <v:line style="position:absolute" from="962,3062" to="962,3175" stroked="true" strokeweight=".5pt" strokecolor="#231f20">
              <v:stroke dashstyle="solid"/>
            </v:line>
            <v:shape style="position:absolute;left:962;top:905;width:3347;height:1512" coordorigin="963,906" coordsize="3347,1512" path="m963,1276l1058,1183,1153,1246,1249,1234,1344,1162,1439,1061,1535,1008,1632,915,1727,968,1823,947,1918,947,2109,906,2204,1070,2301,1255,2397,1800,2492,2408,2587,2396,2683,2417,2778,2295,2875,2202,2971,1996,3066,1872,3161,1791,3257,1770,3352,1738,3447,1779,3545,1821,3640,1832,3735,1964,3831,1925,3926,2098,4021,2098,4117,2017,4214,1925,4309,1842e" filled="false" stroked="true" strokeweight="1pt" strokecolor="#00558b">
              <v:path arrowok="t"/>
              <v:stroke dashstyle="solid"/>
            </v:shape>
            <v:shape style="position:absolute;left:962;top:905;width:3347;height:1944" coordorigin="963,906" coordsize="3347,1944" path="m963,1204l1058,1246,1153,1440,1249,1481,1344,1410,1439,1317,1535,1255,1632,1061,1727,957,1823,998,1918,1153,2013,1008,2109,906,2204,1061,2301,1359,2397,1934,2492,2662,2587,2849,2683,2817,2778,2724,2875,2438,2971,1862,3066,1687,3161,1913,3257,1749,3352,1636,3447,1749,3545,1809,3640,2191,3735,2551,3831,2745,3926,2611,4021,2653,4117,2405,4214,2140,4309,2170e" filled="false" stroked="true" strokeweight="1pt" strokecolor="#75c043">
              <v:path arrowok="t"/>
              <v:stroke dashstyle="solid"/>
            </v:shape>
            <v:shape style="position:absolute;left:962;top:753;width:3347;height:1401" coordorigin="963,753" coordsize="3347,1401" path="m963,2154l1058,1969,1153,1807,1249,1622,1439,1557,1535,1523,1632,1437,1727,1308,1823,1112,1918,917,2013,917,2109,906,2204,950,2301,1100,2397,1273,2492,1458,2587,1523,2683,1514,2778,1490,2875,1458,2971,1417,3066,1361,3161,1393,3257,1329,3352,1285,3447,1176,3545,1176,3640,1144,3735,1155,3831,1047,3926,1058,4021,991,4117,938,4214,841,4309,753e" filled="false" stroked="true" strokeweight="1pt" strokecolor="#59b6e7">
              <v:path arrowok="t"/>
              <v:stroke dashstyle="solid"/>
            </v:shape>
            <v:shape style="position:absolute;left:962;top:905;width:3347;height:980" coordorigin="963,906" coordsize="3347,980" path="m963,1886l1058,1749,1153,1650,1249,1511,1344,1470,1439,1433,1535,1407,1632,1324,1727,1216,1823,1075,1918,936,2013,922,2109,906,2204,1008,2301,1169,2397,1407,2492,1675,2587,1722,2683,1722,2778,1675,2875,1620,2971,1514,3066,1470,3161,1490,3257,1440,3352,1430,3447,1366,3545,1377,3640,1382,3735,1426,3831,1343,3926,1354,4021,1301,4117,1216,4214,1130,4309,1054e" filled="false" stroked="true" strokeweight="1pt" strokecolor="#fcaf17">
              <v:path arrowok="t"/>
              <v:stroke dashstyle="solid"/>
            </v:shape>
            <v:line style="position:absolute" from="1630,664" to="1630,833" stroked="true" strokeweight=".5pt" strokecolor="#231f20">
              <v:stroke dashstyle="solid"/>
            </v:line>
            <v:shape style="position:absolute;left:1604;top:816;width:51;height:85" coordorigin="1605,817" coordsize="51,85" path="m1655,817l1605,817,1611,832,1615,844,1630,901,1631,892,1634,882,1637,870,1640,857,1644,846,1655,817xe" filled="true" fillcolor="#231f20" stroked="false">
              <v:path arrowok="t"/>
              <v:fill type="solid"/>
            </v:shape>
            <v:shape style="position:absolute;left:1121;top:513;width:10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3052;top:955;width:809;height:60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Services (78%)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612;top:2680;width:9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Construction (6%)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3"/>
          <w:sz w:val="12"/>
        </w:rPr>
        <w:t> </w:t>
      </w:r>
      <w:r>
        <w:rPr>
          <w:color w:val="231F20"/>
          <w:position w:val="-8"/>
          <w:sz w:val="12"/>
        </w:rPr>
        <w:t>105</w:t>
      </w:r>
    </w:p>
    <w:p>
      <w:pPr>
        <w:pStyle w:val="BodyText"/>
        <w:rPr>
          <w:sz w:val="22"/>
        </w:rPr>
      </w:pPr>
    </w:p>
    <w:p>
      <w:pPr>
        <w:spacing w:before="173"/>
        <w:ind w:left="0" w:right="317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17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1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1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4" w:lineRule="exact" w:before="103"/>
        <w:ind w:left="39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1217" w:val="left" w:leader="none"/>
          <w:tab w:pos="1594" w:val="left" w:leader="none"/>
          <w:tab w:pos="1978" w:val="left" w:leader="none"/>
          <w:tab w:pos="2368" w:val="left" w:leader="none"/>
          <w:tab w:pos="2759" w:val="left" w:leader="none"/>
          <w:tab w:pos="3135" w:val="left" w:leader="none"/>
          <w:tab w:pos="3469" w:val="left" w:leader="none"/>
        </w:tabs>
        <w:spacing w:line="134" w:lineRule="exact" w:before="0"/>
        <w:ind w:left="386" w:right="0" w:firstLine="0"/>
        <w:jc w:val="left"/>
        <w:rPr>
          <w:sz w:val="12"/>
        </w:rPr>
      </w:pPr>
      <w:r>
        <w:rPr>
          <w:color w:val="231F20"/>
          <w:sz w:val="12"/>
        </w:rPr>
        <w:t>2005  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119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line="268" w:lineRule="auto"/>
        <w:ind w:left="153" w:right="253"/>
      </w:pPr>
      <w:r>
        <w:rPr/>
        <w:br w:type="column"/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 </w:t>
      </w:r>
      <w:r>
        <w:rPr>
          <w:color w:val="231F20"/>
        </w:rPr>
        <w:t>average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forecast</w:t>
      </w:r>
      <w:r>
        <w:rPr>
          <w:color w:val="231F20"/>
          <w:spacing w:val="-35"/>
        </w:rPr>
        <w:t> </w:t>
      </w:r>
      <w:r>
        <w:rPr>
          <w:color w:val="231F20"/>
        </w:rPr>
        <w:t>period</w:t>
      </w:r>
      <w:r>
        <w:rPr>
          <w:color w:val="231F20"/>
          <w:spacing w:val="-35"/>
        </w:rPr>
        <w:t> </w:t>
      </w:r>
      <w:r>
        <w:rPr>
          <w:color w:val="231F20"/>
        </w:rPr>
        <w:t>(Section</w:t>
      </w:r>
      <w:r>
        <w:rPr>
          <w:color w:val="231F20"/>
          <w:spacing w:val="-36"/>
        </w:rPr>
        <w:t> </w:t>
      </w:r>
      <w:r>
        <w:rPr>
          <w:color w:val="231F20"/>
        </w:rPr>
        <w:t>5).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634" w:val="left" w:leader="none"/>
        </w:tabs>
        <w:spacing w:line="259" w:lineRule="auto" w:before="0" w:after="0"/>
        <w:ind w:left="153" w:right="888" w:firstLine="0"/>
        <w:jc w:val="left"/>
        <w:rPr>
          <w:sz w:val="26"/>
        </w:rPr>
      </w:pPr>
      <w:r>
        <w:rPr>
          <w:color w:val="231F20"/>
          <w:w w:val="95"/>
          <w:sz w:val="26"/>
        </w:rPr>
        <w:t>Recent</w:t>
      </w:r>
      <w:r>
        <w:rPr>
          <w:color w:val="231F20"/>
          <w:spacing w:val="-39"/>
          <w:w w:val="95"/>
          <w:sz w:val="26"/>
        </w:rPr>
        <w:t> </w:t>
      </w:r>
      <w:r>
        <w:rPr>
          <w:color w:val="231F20"/>
          <w:w w:val="95"/>
          <w:sz w:val="26"/>
        </w:rPr>
        <w:t>developments</w:t>
      </w:r>
      <w:r>
        <w:rPr>
          <w:color w:val="231F20"/>
          <w:spacing w:val="-38"/>
          <w:w w:val="95"/>
          <w:sz w:val="26"/>
        </w:rPr>
        <w:t> </w:t>
      </w:r>
      <w:r>
        <w:rPr>
          <w:color w:val="231F20"/>
          <w:w w:val="95"/>
          <w:sz w:val="26"/>
        </w:rPr>
        <w:t>in</w:t>
      </w:r>
      <w:r>
        <w:rPr>
          <w:color w:val="231F20"/>
          <w:spacing w:val="-38"/>
          <w:w w:val="95"/>
          <w:sz w:val="26"/>
        </w:rPr>
        <w:t> </w:t>
      </w:r>
      <w:r>
        <w:rPr>
          <w:color w:val="231F20"/>
          <w:w w:val="95"/>
          <w:sz w:val="26"/>
        </w:rPr>
        <w:t>output,</w:t>
      </w:r>
      <w:r>
        <w:rPr>
          <w:color w:val="231F20"/>
          <w:spacing w:val="-39"/>
          <w:w w:val="95"/>
          <w:sz w:val="26"/>
        </w:rPr>
        <w:t> </w:t>
      </w:r>
      <w:r>
        <w:rPr>
          <w:color w:val="231F20"/>
          <w:w w:val="95"/>
          <w:sz w:val="26"/>
        </w:rPr>
        <w:t>the </w:t>
      </w:r>
      <w:r>
        <w:rPr>
          <w:color w:val="231F20"/>
          <w:sz w:val="26"/>
        </w:rPr>
        <w:t>labour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market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productivity</w:t>
      </w:r>
    </w:p>
    <w:p>
      <w:pPr>
        <w:pStyle w:val="Heading6"/>
        <w:spacing w:before="230"/>
        <w:ind w:left="153"/>
      </w:pPr>
      <w:r>
        <w:rPr>
          <w:color w:val="A70740"/>
        </w:rPr>
        <w:t>Output</w:t>
      </w:r>
    </w:p>
    <w:p>
      <w:pPr>
        <w:pStyle w:val="BodyText"/>
        <w:spacing w:before="24"/>
        <w:ind w:left="153"/>
      </w:pPr>
      <w:r>
        <w:rPr>
          <w:color w:val="231F20"/>
        </w:rPr>
        <w:t>The recovery in output gained momentum during 2013.</w:t>
      </w:r>
    </w:p>
    <w:p>
      <w:pPr>
        <w:pStyle w:val="BodyText"/>
        <w:spacing w:line="268" w:lineRule="auto" w:before="28"/>
        <w:ind w:left="153" w:right="253"/>
      </w:pPr>
      <w:r>
        <w:rPr>
          <w:color w:val="231F20"/>
          <w:w w:val="95"/>
        </w:rPr>
        <w:t>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2.8%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 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sector. 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drag</w:t>
      </w:r>
      <w:r>
        <w:rPr>
          <w:color w:val="231F20"/>
          <w:spacing w:val="-40"/>
        </w:rPr>
        <w:t> </w:t>
      </w:r>
      <w:r>
        <w:rPr>
          <w:color w:val="231F20"/>
        </w:rPr>
        <w:t>imparted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2012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3.1).</w:t>
      </w:r>
      <w:r>
        <w:rPr>
          <w:color w:val="231F20"/>
          <w:spacing w:val="-19"/>
        </w:rPr>
        <w:t> </w:t>
      </w:r>
      <w:r>
        <w:rPr>
          <w:color w:val="231F20"/>
        </w:rPr>
        <w:t>Quarterly</w:t>
      </w:r>
      <w:r>
        <w:rPr>
          <w:color w:val="231F20"/>
          <w:spacing w:val="-40"/>
        </w:rPr>
        <w:t> </w:t>
      </w:r>
      <w:r>
        <w:rPr>
          <w:color w:val="231F20"/>
        </w:rPr>
        <w:t>output growth</w:t>
      </w:r>
      <w:r>
        <w:rPr>
          <w:color w:val="231F20"/>
          <w:spacing w:val="-41"/>
        </w:rPr>
        <w:t> </w:t>
      </w:r>
      <w:r>
        <w:rPr>
          <w:color w:val="231F20"/>
        </w:rPr>
        <w:t>softened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0.7%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Q4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0.8%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Q3.</w:t>
      </w:r>
      <w:r>
        <w:rPr>
          <w:color w:val="231F20"/>
          <w:spacing w:val="-20"/>
        </w:rPr>
        <w:t> </w:t>
      </w:r>
      <w:r>
        <w:rPr>
          <w:color w:val="231F20"/>
        </w:rPr>
        <w:t>That was</w:t>
      </w:r>
      <w:r>
        <w:rPr>
          <w:color w:val="231F20"/>
          <w:spacing w:val="-39"/>
        </w:rPr>
        <w:t> </w:t>
      </w:r>
      <w:r>
        <w:rPr>
          <w:color w:val="231F20"/>
        </w:rPr>
        <w:t>weaker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staff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November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3.2),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construction </w:t>
      </w:r>
      <w:r>
        <w:rPr>
          <w:color w:val="231F20"/>
        </w:rPr>
        <w:t>output.</w:t>
      </w:r>
      <w:r>
        <w:rPr>
          <w:color w:val="231F20"/>
          <w:spacing w:val="-24"/>
        </w:rPr>
        <w:t> </w:t>
      </w:r>
      <w:r>
        <w:rPr>
          <w:color w:val="231F20"/>
        </w:rPr>
        <w:t>Taking</w:t>
      </w:r>
      <w:r>
        <w:rPr>
          <w:color w:val="231F20"/>
          <w:spacing w:val="-43"/>
        </w:rPr>
        <w:t> </w:t>
      </w:r>
      <w:r>
        <w:rPr>
          <w:color w:val="231F20"/>
        </w:rPr>
        <w:t>account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information,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staff </w:t>
      </w:r>
      <w:r>
        <w:rPr>
          <w:color w:val="231F20"/>
          <w:w w:val="95"/>
        </w:rPr>
        <w:t>expect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0.9%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eventually.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01" w:space="928"/>
            <w:col w:w="540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Labour demand and productivity" w:id="47"/>
      <w:bookmarkEnd w:id="4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staff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near-term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position w:val="4"/>
          <w:sz w:val="12"/>
        </w:rPr>
        <w:t>(a)</w:t>
      </w:r>
    </w:p>
    <w:p>
      <w:pPr>
        <w:spacing w:line="51" w:lineRule="exact" w:before="150"/>
        <w:ind w:left="1999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quarter earlier</w:t>
      </w:r>
    </w:p>
    <w:p>
      <w:pPr>
        <w:pStyle w:val="BodyText"/>
        <w:spacing w:line="268" w:lineRule="auto" w:before="3"/>
        <w:ind w:left="153" w:right="253"/>
      </w:pPr>
      <w:r>
        <w:rPr/>
        <w:br w:type="column"/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robust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Q1.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Q4 </w:t>
      </w:r>
      <w:r>
        <w:rPr>
          <w:color w:val="231F20"/>
          <w:w w:val="90"/>
        </w:rPr>
        <w:t>weakness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unwind,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329" w:space="1000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tabs>
          <w:tab w:pos="1532" w:val="left" w:leader="none"/>
          <w:tab w:pos="2362" w:val="left" w:leader="none"/>
          <w:tab w:pos="3198" w:val="left" w:leader="none"/>
          <w:tab w:pos="3615" w:val="left" w:leader="none"/>
        </w:tabs>
        <w:spacing w:before="0"/>
        <w:ind w:left="623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</w:r>
      <w:r>
        <w:rPr>
          <w:color w:val="231F20"/>
          <w:spacing w:val="-10"/>
          <w:sz w:val="12"/>
        </w:rPr>
        <w:t>14</w:t>
      </w:r>
    </w:p>
    <w:p>
      <w:pPr>
        <w:spacing w:before="53"/>
        <w:ind w:left="1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49" w:right="0" w:firstLine="0"/>
        <w:jc w:val="left"/>
        <w:rPr>
          <w:sz w:val="12"/>
        </w:rPr>
      </w:pPr>
      <w:r>
        <w:rPr/>
        <w:pict>
          <v:group style="position:absolute;margin-left:39.685001pt;margin-top:-19.816837pt;width:184.5pt;height:141.950pt;mso-position-horizontal-relative:page;mso-position-vertical-relative:paragraph;z-index:15821824" coordorigin="794,-396" coordsize="3690,2839">
            <v:rect style="position:absolute;left:803;top:-391;width:3675;height:2825" filled="false" stroked="true" strokeweight=".5pt" strokecolor="#231f20">
              <v:stroke dashstyle="solid"/>
            </v:rect>
            <v:shape style="position:absolute;left:965;top:1302;width:3347;height:2" coordorigin="966,1303" coordsize="3347,0" path="m966,1303l966,1303,4107,1303,4312,1303e" filled="false" stroked="true" strokeweight=".5pt" strokecolor="#231f20">
              <v:path arrowok="t"/>
              <v:stroke dashstyle="solid"/>
            </v:shape>
            <v:line style="position:absolute" from="4370,1304" to="4484,1304" stroked="true" strokeweight=".5pt" strokecolor="#231f20">
              <v:stroke dashstyle="solid"/>
            </v:line>
            <v:line style="position:absolute" from="4370,174" to="4484,174" stroked="true" strokeweight=".5pt" strokecolor="#231f20">
              <v:stroke dashstyle="solid"/>
            </v:line>
            <v:line style="position:absolute" from="4370,740" to="4484,740" stroked="true" strokeweight=".5pt" strokecolor="#231f20">
              <v:stroke dashstyle="solid"/>
            </v:line>
            <v:line style="position:absolute" from="4370,1868" to="4484,1868" stroked="true" strokeweight=".5pt" strokecolor="#231f20">
              <v:stroke dashstyle="solid"/>
            </v:line>
            <v:line style="position:absolute" from="794,1304" to="907,1304" stroked="true" strokeweight=".5pt" strokecolor="#231f20">
              <v:stroke dashstyle="solid"/>
            </v:line>
            <v:line style="position:absolute" from="794,174" to="907,174" stroked="true" strokeweight=".5pt" strokecolor="#231f20">
              <v:stroke dashstyle="solid"/>
            </v:line>
            <v:line style="position:absolute" from="794,740" to="907,740" stroked="true" strokeweight=".5pt" strokecolor="#231f20">
              <v:stroke dashstyle="solid"/>
            </v:line>
            <v:line style="position:absolute" from="794,1868" to="907,1868" stroked="true" strokeweight=".5pt" strokecolor="#231f20">
              <v:stroke dashstyle="solid"/>
            </v:line>
            <v:line style="position:absolute" from="4313,2325" to="4313,2439" stroked="true" strokeweight=".5pt" strokecolor="#231f20">
              <v:stroke dashstyle="solid"/>
            </v:line>
            <v:line style="position:absolute" from="3476,2325" to="3476,2439" stroked="true" strokeweight=".5pt" strokecolor="#231f20">
              <v:stroke dashstyle="solid"/>
            </v:line>
            <v:line style="position:absolute" from="2640,2325" to="2640,2439" stroked="true" strokeweight=".5pt" strokecolor="#231f20">
              <v:stroke dashstyle="solid"/>
            </v:line>
            <v:line style="position:absolute" from="1802,2325" to="1802,2439" stroked="true" strokeweight=".5pt" strokecolor="#231f20">
              <v:stroke dashstyle="solid"/>
            </v:line>
            <v:line style="position:absolute" from="967,2325" to="967,2439" stroked="true" strokeweight=".5pt" strokecolor="#231f20">
              <v:stroke dashstyle="solid"/>
            </v:line>
            <v:line style="position:absolute" from="4063,-52" to="4150,-52" stroked="true" strokeweight=".5pt" strokecolor="#b01c88">
              <v:stroke dashstyle="solid"/>
            </v:line>
            <v:line style="position:absolute" from="4063,626" to="4150,626" stroked="true" strokeweight=".5pt" strokecolor="#b01c88">
              <v:stroke dashstyle="solid"/>
            </v:line>
            <v:line style="position:absolute" from="4107,626" to="4107,-52" stroked="true" strokeweight=".5pt" strokecolor="#b01c88">
              <v:stroke dashstyle="solid"/>
            </v:line>
            <v:line style="position:absolute" from="4269,62" to="4356,62" stroked="true" strokeweight=".5pt" strokecolor="#75c043">
              <v:stroke dashstyle="solid"/>
            </v:line>
            <v:line style="position:absolute" from="4269,739" to="4356,739" stroked="true" strokeweight=".5pt" strokecolor="#75c043">
              <v:stroke dashstyle="solid"/>
            </v:line>
            <v:line style="position:absolute" from="4312,739" to="4312,62" stroked="true" strokeweight=".5pt" strokecolor="#75c043">
              <v:stroke dashstyle="solid"/>
            </v:line>
            <v:shape style="position:absolute;left:965;top:175;width:3141;height:1581" coordorigin="966,175" coordsize="3141,1581" path="m966,739l1176,175,1596,1529,1804,739,2011,1192,2221,626,2431,1416,2641,1303,2849,1756,3059,399,3271,1416,3477,739,3684,399,3897,399,4107,512e" filled="false" stroked="true" strokeweight="1pt" strokecolor="#fcaf17">
              <v:path arrowok="t"/>
              <v:stroke dashstyle="solid"/>
            </v:shape>
            <v:shape style="position:absolute;left:4033;top:200;width:142;height:171" coordorigin="4034,200" coordsize="142,171" path="m4105,200l4034,286,4105,371,4176,286,4105,200xe" filled="true" fillcolor="#b01c88" stroked="false">
              <v:path arrowok="t"/>
              <v:fill type="solid"/>
            </v:shape>
            <v:shape style="position:absolute;left:4239;top:310;width:142;height:171" coordorigin="4239,311" coordsize="142,171" path="m4311,311l4239,397,4311,481,4381,397,4311,311xe" filled="true" fillcolor="#75c043" stroked="false">
              <v:path arrowok="t"/>
              <v:fill type="solid"/>
            </v:shape>
            <v:line style="position:absolute" from="4194,2437" to="4206,-391" stroked="true" strokeweight=".5pt" strokecolor="#231f20">
              <v:stroke dashstyle="shortdot"/>
            </v:line>
            <v:line style="position:absolute" from="4039,1059" to="4244,533" stroked="true" strokeweight=".5pt" strokecolor="#231f20">
              <v:stroke dashstyle="solid"/>
            </v:line>
            <v:shape style="position:absolute;left:4214;top:470;width:55;height:89" coordorigin="4214,470" coordsize="55,89" path="m4269,470l4214,540,4261,558,4265,489,4267,479,4269,470xe" filled="true" fillcolor="#231f20" stroked="false">
              <v:path arrowok="t"/>
              <v:fill type="solid"/>
            </v:shape>
            <v:shape style="position:absolute;left:3608;top:12;width:446;height:218" type="#_x0000_t75" stroked="false">
              <v:imagedata r:id="rId53" o:title=""/>
            </v:shape>
            <v:shape style="position:absolute;left:2553;top:-211;width:1043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Projection at time</w:t>
                    </w:r>
                  </w:p>
                  <w:p>
                    <w:pPr>
                      <w:spacing w:before="5"/>
                      <w:ind w:left="51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of November</w:t>
                    </w:r>
                    <w:r>
                      <w:rPr>
                        <w:color w:val="231F20"/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36;top:172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3537;top:98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3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3"/>
        </w:rPr>
      </w:pPr>
    </w:p>
    <w:p>
      <w:pPr>
        <w:spacing w:before="0"/>
        <w:ind w:left="13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9"/>
        <w:ind w:left="13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72"/>
        <w:ind w:left="13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5"/>
        <w:rPr>
          <w:sz w:val="14"/>
        </w:rPr>
      </w:pPr>
    </w:p>
    <w:p>
      <w:pPr>
        <w:spacing w:before="1"/>
        <w:ind w:left="13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line="268" w:lineRule="auto"/>
        <w:ind w:left="623" w:right="295"/>
      </w:pPr>
      <w:r>
        <w:rPr/>
        <w:br w:type="column"/>
      </w:r>
      <w:r>
        <w:rPr>
          <w:color w:val="231F20"/>
        </w:rPr>
        <w:t>consistent with survey indicators. Surveys also point to continued</w:t>
      </w:r>
      <w:r>
        <w:rPr>
          <w:color w:val="231F20"/>
          <w:spacing w:val="-43"/>
        </w:rPr>
        <w:t> </w:t>
      </w:r>
      <w:r>
        <w:rPr>
          <w:color w:val="231F20"/>
        </w:rPr>
        <w:t>robust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manufacturing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services </w:t>
      </w:r>
      <w:r>
        <w:rPr>
          <w:color w:val="231F20"/>
          <w:w w:val="90"/>
        </w:rPr>
        <w:t>output.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0.8%,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historical </w:t>
      </w:r>
      <w:r>
        <w:rPr>
          <w:color w:val="231F20"/>
        </w:rPr>
        <w:t>average</w:t>
      </w:r>
      <w:r>
        <w:rPr>
          <w:color w:val="231F20"/>
          <w:spacing w:val="-35"/>
        </w:rPr>
        <w:t> </w:t>
      </w:r>
      <w:r>
        <w:rPr>
          <w:color w:val="231F20"/>
        </w:rPr>
        <w:t>error</w:t>
      </w:r>
      <w:r>
        <w:rPr>
          <w:color w:val="231F20"/>
          <w:spacing w:val="-34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staff</w:t>
      </w:r>
      <w:r>
        <w:rPr>
          <w:color w:val="231F20"/>
          <w:spacing w:val="-35"/>
        </w:rPr>
        <w:t> </w:t>
      </w:r>
      <w:r>
        <w:rPr>
          <w:color w:val="231F20"/>
        </w:rPr>
        <w:t>projection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wide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623" w:right="309"/>
      </w:pPr>
      <w:r>
        <w:rPr>
          <w:color w:val="231F20"/>
          <w:w w:val="90"/>
        </w:rPr>
        <w:t>0.3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Q1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0.9%.</w:t>
      </w:r>
    </w:p>
    <w:p>
      <w:pPr>
        <w:pStyle w:val="BodyText"/>
        <w:spacing w:before="7"/>
      </w:pPr>
    </w:p>
    <w:p>
      <w:pPr>
        <w:pStyle w:val="Heading6"/>
        <w:spacing w:before="1"/>
        <w:ind w:left="623"/>
      </w:pPr>
      <w:r>
        <w:rPr>
          <w:color w:val="A70740"/>
        </w:rPr>
        <w:t>Labour demand and productivity</w:t>
      </w:r>
    </w:p>
    <w:p>
      <w:pPr>
        <w:pStyle w:val="BodyText"/>
        <w:spacing w:line="260" w:lineRule="exact" w:before="3"/>
        <w:ind w:left="623" w:right="295"/>
      </w:pP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surprisingly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months,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relationship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imply.</w:t>
      </w:r>
      <w:r>
        <w:rPr>
          <w:color w:val="231F20"/>
          <w:spacing w:val="-26"/>
        </w:rPr>
        <w:t> </w:t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rose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280,000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540"/>
          <w:cols w:num="3" w:equalWidth="0">
            <w:col w:w="3731" w:space="40"/>
            <w:col w:w="332" w:space="756"/>
            <w:col w:w="5871"/>
          </w:cols>
        </w:sectPr>
      </w:pPr>
    </w:p>
    <w:p>
      <w:pPr>
        <w:spacing w:line="88" w:lineRule="exact"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magenta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</w:p>
    <w:p>
      <w:pPr>
        <w:spacing w:line="244" w:lineRule="auto" w:before="2"/>
        <w:ind w:left="324" w:right="2" w:firstLine="0"/>
        <w:jc w:val="left"/>
        <w:rPr>
          <w:sz w:val="11"/>
        </w:rPr>
      </w:pP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 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squared errors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2004.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 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differ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 fans,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example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 </w:t>
      </w:r>
      <w:r>
        <w:rPr>
          <w:color w:val="231F20"/>
          <w:sz w:val="11"/>
        </w:rPr>
        <w:t>collective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BodyText"/>
        <w:spacing w:after="1"/>
        <w:rPr>
          <w:sz w:val="23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3.3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whole-economy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output and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employment</w:t>
      </w:r>
    </w:p>
    <w:p>
      <w:pPr>
        <w:spacing w:before="49"/>
        <w:ind w:left="1070" w:right="0" w:firstLine="0"/>
        <w:jc w:val="left"/>
        <w:rPr>
          <w:sz w:val="12"/>
        </w:rPr>
      </w:pPr>
      <w:r>
        <w:rPr/>
        <w:pict>
          <v:group style="position:absolute;margin-left:39.685001pt;margin-top:11.231382pt;width:184.3pt;height:141.75pt;mso-position-horizontal-relative:page;mso-position-vertical-relative:paragraph;z-index:-22296064" coordorigin="794,225" coordsize="3686,2835">
            <v:rect style="position:absolute;left:798;top:229;width:3676;height:2825" filled="false" stroked="true" strokeweight=".5pt" strokecolor="#231f20">
              <v:stroke dashstyle="solid"/>
            </v:rect>
            <v:shape style="position:absolute;left:960;top:1072;width:3347;height:2" coordorigin="961,1073" coordsize="3347,0" path="m961,1073l961,1073,4255,1073,4307,1073e" filled="false" stroked="true" strokeweight=".5pt" strokecolor="#231f20">
              <v:path arrowok="t"/>
              <v:stroke dashstyle="solid"/>
            </v:shape>
            <v:line style="position:absolute" from="4365,507" to="4479,507" stroked="true" strokeweight=".5pt" strokecolor="#231f20">
              <v:stroke dashstyle="solid"/>
            </v:line>
            <v:line style="position:absolute" from="4365,789" to="4479,789" stroked="true" strokeweight=".5pt" strokecolor="#231f20">
              <v:stroke dashstyle="solid"/>
            </v:line>
            <v:line style="position:absolute" from="4365,1074" to="4479,1074" stroked="true" strokeweight=".5pt" strokecolor="#231f20">
              <v:stroke dashstyle="solid"/>
            </v:line>
            <v:line style="position:absolute" from="4365,1356" to="4479,1356" stroked="true" strokeweight=".5pt" strokecolor="#231f20">
              <v:stroke dashstyle="solid"/>
            </v:line>
            <v:line style="position:absolute" from="4365,1641" to="4479,1641" stroked="true" strokeweight=".5pt" strokecolor="#231f20">
              <v:stroke dashstyle="solid"/>
            </v:line>
            <v:line style="position:absolute" from="4365,1923" to="4479,1923" stroked="true" strokeweight=".5pt" strokecolor="#231f20">
              <v:stroke dashstyle="solid"/>
            </v:line>
            <v:line style="position:absolute" from="4365,2206" to="4479,2206" stroked="true" strokeweight=".5pt" strokecolor="#231f20">
              <v:stroke dashstyle="solid"/>
            </v:line>
            <v:line style="position:absolute" from="4365,2490" to="4479,2490" stroked="true" strokeweight=".5pt" strokecolor="#231f20">
              <v:stroke dashstyle="solid"/>
            </v:line>
            <v:line style="position:absolute" from="4365,2773" to="4479,2773" stroked="true" strokeweight=".5pt" strokecolor="#231f20">
              <v:stroke dashstyle="solid"/>
            </v:line>
            <v:line style="position:absolute" from="794,507" to="907,507" stroked="true" strokeweight=".5pt" strokecolor="#231f20">
              <v:stroke dashstyle="solid"/>
            </v:line>
            <v:line style="position:absolute" from="794,789" to="907,789" stroked="true" strokeweight=".5pt" strokecolor="#231f20">
              <v:stroke dashstyle="solid"/>
            </v:line>
            <v:line style="position:absolute" from="794,1074" to="907,1074" stroked="true" strokeweight=".5pt" strokecolor="#231f20">
              <v:stroke dashstyle="solid"/>
            </v:line>
            <v:line style="position:absolute" from="794,1356" to="907,1356" stroked="true" strokeweight=".5pt" strokecolor="#231f20">
              <v:stroke dashstyle="solid"/>
            </v:line>
            <v:line style="position:absolute" from="794,1641" to="907,1641" stroked="true" strokeweight=".5pt" strokecolor="#231f20">
              <v:stroke dashstyle="solid"/>
            </v:line>
            <v:line style="position:absolute" from="794,1923" to="907,1923" stroked="true" strokeweight=".5pt" strokecolor="#231f20">
              <v:stroke dashstyle="solid"/>
            </v:line>
            <v:line style="position:absolute" from="794,2206" to="907,2206" stroked="true" strokeweight=".5pt" strokecolor="#231f20">
              <v:stroke dashstyle="solid"/>
            </v:line>
            <v:line style="position:absolute" from="794,2490" to="907,2490" stroked="true" strokeweight=".5pt" strokecolor="#231f20">
              <v:stroke dashstyle="solid"/>
            </v:line>
            <v:line style="position:absolute" from="794,2773" to="907,2773" stroked="true" strokeweight=".5pt" strokecolor="#231f20">
              <v:stroke dashstyle="solid"/>
            </v:line>
            <v:line style="position:absolute" from="3936,2946" to="3936,3059" stroked="true" strokeweight=".5pt" strokecolor="#231f20">
              <v:stroke dashstyle="solid"/>
            </v:line>
            <v:line style="position:absolute" from="3511,2946" to="3511,3059" stroked="true" strokeweight=".5pt" strokecolor="#231f20">
              <v:stroke dashstyle="solid"/>
            </v:line>
            <v:line style="position:absolute" from="3086,2946" to="3086,3059" stroked="true" strokeweight=".5pt" strokecolor="#231f20">
              <v:stroke dashstyle="solid"/>
            </v:line>
            <v:line style="position:absolute" from="2660,2946" to="2660,3059" stroked="true" strokeweight=".5pt" strokecolor="#231f20">
              <v:stroke dashstyle="solid"/>
            </v:line>
            <v:line style="position:absolute" from="2235,2946" to="2235,3059" stroked="true" strokeweight=".5pt" strokecolor="#231f20">
              <v:stroke dashstyle="solid"/>
            </v:line>
            <v:line style="position:absolute" from="1812,2946" to="1812,3059" stroked="true" strokeweight=".5pt" strokecolor="#231f20">
              <v:stroke dashstyle="solid"/>
            </v:line>
            <v:line style="position:absolute" from="1387,2946" to="1387,3059" stroked="true" strokeweight=".5pt" strokecolor="#231f20">
              <v:stroke dashstyle="solid"/>
            </v:line>
            <v:line style="position:absolute" from="962,2946" to="962,3059" stroked="true" strokeweight=".5pt" strokecolor="#231f20">
              <v:stroke dashstyle="solid"/>
            </v:line>
            <v:shape style="position:absolute;left:960;top:823;width:3295;height:919" coordorigin="961,824" coordsize="3295,919" path="m961,1128l1013,1135,1068,959,1121,959,1173,1044,1226,1090,1281,957,1333,997,1386,1130,1439,995,1493,1035,1546,1227,1599,1061,1651,1042,1706,1196,1758,1049,1811,1241,1864,952,1916,1222,1971,864,2024,1244,2076,964,2129,1161,2184,1113,2236,912,2289,1194,2342,1130,2396,919,2449,1009,2501,1201,2554,978,2609,1327,2661,902,2714,1111,2767,1082,2819,1170,2874,1263,2927,992,2979,1052,3032,931,3087,1018,3139,1163,3192,1502,3244,1324,3299,1517,3352,1742,3404,1279,3457,1147,3512,1398,3564,883,3617,826,3670,1317,3722,1002,3777,1225,3830,1526,3882,1052,3935,966,3990,824,4042,1021,4095,878,4147,1296,4202,1082,4255,878e" filled="false" stroked="true" strokeweight="1pt" strokecolor="#582e91">
              <v:path arrowok="t"/>
              <v:stroke dashstyle="solid"/>
            </v:shape>
            <v:shape style="position:absolute;left:4263;top:631;width:88;height:99" coordorigin="4264,632" coordsize="88,99" path="m4308,632l4264,681,4308,730,4351,681,4308,632xe" filled="true" fillcolor="#582e91" stroked="false">
              <v:path arrowok="t"/>
              <v:fill type="solid"/>
            </v:shape>
            <v:shape style="position:absolute;left:960;top:434;width:3347;height:2494" coordorigin="961,435" coordsize="3347,2494" path="m961,1059l1013,1059,1068,1113,1121,945,1173,1341,1226,1512,1281,435,1333,774,1386,717,1439,945,1493,1341,1546,1341,1599,1059,1651,1113,1706,1227,1758,1455,1811,1227,1864,1113,1916,1059,1971,945,2024,1227,2076,774,2184,774,2236,1113,2289,1284,2342,1455,2396,1113,2449,1059,2501,774,2554,945,2609,774,2661,1284,2767,1398,2819,1059,2874,945,2927,774,2979,831,3032,1455,3087,1455,3139,2022,3192,2304,3244,2700,3299,2928,3352,1737,3404,1512,3457,1284,3512,1227,3564,945,3670,1623,3722,1227,3777,1455,3830,1170,3882,1569,3935,1512,3990,1737,4042,1059,4095,1569,4147,1227,4202,1059,4255,1059,4307,1113e" filled="false" stroked="true" strokeweight="1pt" strokecolor="#fcaf17">
              <v:path arrowok="t"/>
              <v:stroke dashstyle="solid"/>
            </v:shape>
            <v:shape style="position:absolute;left:2855;top:1541;width:438;height:430" type="#_x0000_t75" stroked="false">
              <v:imagedata r:id="rId54" o:title=""/>
            </v:shape>
            <v:shape style="position:absolute;left:1323;top:377;width:36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GDP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73;top:1888;width:158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Whole-economy employment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Differences from 1998–2007 averages (percentage points)</w:t>
      </w:r>
      <w:r>
        <w:rPr>
          <w:color w:val="231F20"/>
          <w:spacing w:val="13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1.5</w:t>
      </w:r>
    </w:p>
    <w:p>
      <w:pPr>
        <w:spacing w:before="139"/>
        <w:ind w:left="0" w:right="394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04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65" w:lineRule="exact" w:before="0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3" w:lineRule="exact" w:before="0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59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"/>
        <w:ind w:left="0" w:right="39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4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94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94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94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4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line="268" w:lineRule="auto" w:before="20"/>
        <w:ind w:left="153" w:right="253"/>
      </w:pPr>
      <w:r>
        <w:rPr/>
        <w:br w:type="column"/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three-month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series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1971.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larger 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crisis,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pre-crisis 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3.3).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just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series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both</w:t>
      </w:r>
      <w:r>
        <w:rPr>
          <w:color w:val="231F20"/>
          <w:spacing w:val="-38"/>
        </w:rPr>
        <w:t> </w:t>
      </w:r>
      <w:r>
        <w:rPr>
          <w:color w:val="231F20"/>
        </w:rPr>
        <w:t>rose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three</w:t>
      </w:r>
      <w:r>
        <w:rPr>
          <w:color w:val="231F20"/>
          <w:spacing w:val="-38"/>
        </w:rPr>
        <w:t> </w:t>
      </w:r>
      <w:r>
        <w:rPr>
          <w:color w:val="231F20"/>
        </w:rPr>
        <w:t>months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November</w:t>
      </w:r>
      <w:r>
        <w:rPr>
          <w:color w:val="231F20"/>
          <w:spacing w:val="-37"/>
        </w:rPr>
        <w:t> </w:t>
      </w:r>
      <w:r>
        <w:rPr>
          <w:color w:val="231F20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3.B).</w:t>
      </w: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Strong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concentrated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 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industries, </w:t>
      </w:r>
      <w:r>
        <w:rPr>
          <w:color w:val="231F20"/>
        </w:rPr>
        <w:t>although there were particularly strong increases in </w:t>
      </w:r>
      <w:r>
        <w:rPr>
          <w:color w:val="231F20"/>
          <w:w w:val="90"/>
        </w:rPr>
        <w:t>construction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activities,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Workforce </w:t>
      </w:r>
      <w:r>
        <w:rPr>
          <w:color w:val="231F20"/>
        </w:rPr>
        <w:t>Jobs</w:t>
      </w:r>
      <w:r>
        <w:rPr>
          <w:color w:val="231F20"/>
          <w:spacing w:val="-18"/>
        </w:rPr>
        <w:t> </w:t>
      </w:r>
      <w:r>
        <w:rPr>
          <w:color w:val="231F20"/>
        </w:rPr>
        <w:t>data.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corollary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surprising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2013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Quarterly 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subsequently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back.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four</w:t>
      </w:r>
      <w:r>
        <w:rPr>
          <w:color w:val="231F20"/>
          <w:spacing w:val="-45"/>
        </w:rPr>
        <w:t> </w:t>
      </w:r>
      <w:r>
        <w:rPr>
          <w:color w:val="231F20"/>
        </w:rPr>
        <w:t>quarters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2013</w:t>
      </w:r>
      <w:r>
        <w:rPr>
          <w:color w:val="231F20"/>
          <w:spacing w:val="-45"/>
        </w:rPr>
        <w:t> </w:t>
      </w:r>
      <w:r>
        <w:rPr>
          <w:color w:val="231F20"/>
        </w:rPr>
        <w:t>Q3,</w:t>
      </w:r>
      <w:r>
        <w:rPr>
          <w:color w:val="231F20"/>
          <w:spacing w:val="-44"/>
        </w:rPr>
        <w:t> </w:t>
      </w:r>
      <w:r>
        <w:rPr>
          <w:color w:val="231F20"/>
        </w:rPr>
        <w:t>whole-economy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54" w:space="875"/>
            <w:col w:w="5401"/>
          </w:cols>
        </w:sectPr>
      </w:pPr>
    </w:p>
    <w:p>
      <w:pPr>
        <w:tabs>
          <w:tab w:pos="1596" w:val="left" w:leader="none"/>
          <w:tab w:pos="2021" w:val="left" w:leader="none"/>
          <w:tab w:pos="2446" w:val="left" w:leader="none"/>
          <w:tab w:pos="2871" w:val="left" w:leader="none"/>
          <w:tab w:pos="3295" w:val="left" w:leader="none"/>
        </w:tabs>
        <w:spacing w:before="98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1998 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2000   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117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spacing w:line="127" w:lineRule="exact" w:before="103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 at market prices.</w:t>
      </w:r>
    </w:p>
    <w:p>
      <w:pPr>
        <w:spacing w:line="109" w:lineRule="exact" w:before="0"/>
        <w:ind w:left="1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3.5</w:t>
      </w:r>
    </w:p>
    <w:p>
      <w:pPr>
        <w:pStyle w:val="BodyText"/>
        <w:spacing w:line="268" w:lineRule="auto"/>
        <w:ind w:left="154" w:right="253"/>
      </w:pPr>
      <w:r>
        <w:rPr/>
        <w:br w:type="column"/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0.1%.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4%</w:t>
      </w:r>
      <w:r>
        <w:rPr>
          <w:color w:val="231F20"/>
          <w:spacing w:val="-18"/>
        </w:rPr>
        <w:t> </w:t>
      </w:r>
      <w:r>
        <w:rPr>
          <w:color w:val="231F20"/>
        </w:rPr>
        <w:t>below</w:t>
      </w:r>
      <w:r>
        <w:rPr>
          <w:color w:val="231F20"/>
          <w:spacing w:val="-18"/>
        </w:rPr>
        <w:t> </w:t>
      </w:r>
      <w:r>
        <w:rPr>
          <w:color w:val="231F20"/>
        </w:rPr>
        <w:t>its</w:t>
      </w:r>
      <w:r>
        <w:rPr>
          <w:color w:val="231F20"/>
          <w:spacing w:val="-18"/>
        </w:rPr>
        <w:t> </w:t>
      </w:r>
      <w:r>
        <w:rPr>
          <w:color w:val="231F20"/>
        </w:rPr>
        <w:t>2008</w:t>
      </w:r>
      <w:r>
        <w:rPr>
          <w:color w:val="231F20"/>
          <w:spacing w:val="-18"/>
        </w:rPr>
        <w:t> </w:t>
      </w:r>
      <w:r>
        <w:rPr>
          <w:color w:val="231F20"/>
        </w:rPr>
        <w:t>peak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Q3.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446" w:space="307"/>
            <w:col w:w="344" w:space="1232"/>
            <w:col w:w="5401"/>
          </w:cols>
        </w:sectPr>
      </w:pPr>
    </w:p>
    <w:p>
      <w:pPr>
        <w:pStyle w:val="ListParagraph"/>
        <w:numPr>
          <w:ilvl w:val="0"/>
          <w:numId w:val="27"/>
        </w:numPr>
        <w:tabs>
          <w:tab w:pos="325" w:val="left" w:leader="none"/>
        </w:tabs>
        <w:spacing w:line="244" w:lineRule="auto" w:before="3" w:after="0"/>
        <w:ind w:left="32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bookmarkStart w:name="Unemployment and labour supply" w:id="48"/>
      <w:bookmarkEnd w:id="48"/>
      <w:r>
        <w:rPr>
          <w:color w:val="231F20"/>
          <w:w w:val="95"/>
          <w:sz w:val="11"/>
        </w:rPr>
      </w:r>
      <w:r>
        <w:rPr>
          <w:color w:val="231F20"/>
          <w:w w:val="9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rPr>
          <w:sz w:val="22"/>
        </w:rPr>
      </w:pPr>
    </w:p>
    <w:p>
      <w:pPr>
        <w:pStyle w:val="BodyText"/>
        <w:spacing w:line="20" w:lineRule="exact"/>
        <w:ind w:left="146" w:right="-2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Self-employment share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21"/>
        <w:ind w:left="345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737597pt;width:184.3pt;height:141.9pt;mso-position-horizontal-relative:page;mso-position-vertical-relative:paragraph;z-index:15822336" coordorigin="794,55" coordsize="3686,2838">
            <v:line style="position:absolute" from="799,2771" to="911,2771" stroked="true" strokeweight=".5pt" strokecolor="#231f20">
              <v:stroke dashstyle="solid"/>
            </v:line>
            <v:shape style="position:absolute;left:890;top:2770;width:40;height:118" coordorigin="891,2770" coordsize="40,118" path="m911,2770l911,2795,891,2810,930,2823,891,2841,930,2857,907,2866,907,2888e" filled="false" stroked="true" strokeweight=".5pt" strokecolor="#231f20">
              <v:path arrowok="t"/>
              <v:stroke dashstyle="solid"/>
            </v:shape>
            <v:line style="position:absolute" from="799,2884" to="4474,2884" stroked="true" strokeweight=".5pt" strokecolor="#231f20">
              <v:stroke dashstyle="solid"/>
            </v:line>
            <v:shape style="position:absolute;left:4340;top:2768;width:40;height:118" coordorigin="4340,2769" coordsize="40,118" path="m4360,2769l4360,2793,4340,2809,4380,2821,4340,2840,4380,2855,4357,2865,4356,2886e" filled="false" stroked="true" strokeweight=".5pt" strokecolor="#231f20">
              <v:path arrowok="t"/>
              <v:stroke dashstyle="solid"/>
            </v:shape>
            <v:line style="position:absolute" from="794,60" to="4479,60" stroked="true" strokeweight=".5pt" strokecolor="#231f20">
              <v:stroke dashstyle="solid"/>
            </v:line>
            <v:line style="position:absolute" from="799,60" to="799,2768" stroked="true" strokeweight=".5pt" strokecolor="#231f20">
              <v:stroke dashstyle="solid"/>
            </v:line>
            <v:line style="position:absolute" from="4474,60" to="4474,2768" stroked="true" strokeweight=".5pt" strokecolor="#231f20">
              <v:stroke dashstyle="solid"/>
            </v:line>
            <v:line style="position:absolute" from="4360,2771" to="4474,2771" stroked="true" strokeweight=".5pt" strokecolor="#231f20">
              <v:stroke dashstyle="solid"/>
            </v:line>
            <v:line style="position:absolute" from="4029,2776" to="4029,2889" stroked="true" strokeweight=".5pt" strokecolor="#231f20">
              <v:stroke dashstyle="solid"/>
            </v:line>
            <v:line style="position:absolute" from="3411,2776" to="3411,2889" stroked="true" strokeweight=".5pt" strokecolor="#231f20">
              <v:stroke dashstyle="solid"/>
            </v:line>
            <v:line style="position:absolute" from="2803,2776" to="2803,2889" stroked="true" strokeweight=".5pt" strokecolor="#231f20">
              <v:stroke dashstyle="solid"/>
            </v:line>
            <v:line style="position:absolute" from="2195,2776" to="2195,2889" stroked="true" strokeweight=".5pt" strokecolor="#231f20">
              <v:stroke dashstyle="solid"/>
            </v:line>
            <v:line style="position:absolute" from="1586,2776" to="1586,2889" stroked="true" strokeweight=".5pt" strokecolor="#231f20">
              <v:stroke dashstyle="solid"/>
            </v:line>
            <v:line style="position:absolute" from="964,2776" to="964,2889" stroked="true" strokeweight=".5pt" strokecolor="#231f20">
              <v:stroke dashstyle="solid"/>
            </v:line>
            <v:line style="position:absolute" from="794,732" to="907,732" stroked="true" strokeweight=".5pt" strokecolor="#231f20">
              <v:stroke dashstyle="solid"/>
            </v:line>
            <v:line style="position:absolute" from="794,1409" to="907,1409" stroked="true" strokeweight=".5pt" strokecolor="#231f20">
              <v:stroke dashstyle="solid"/>
            </v:line>
            <v:line style="position:absolute" from="794,2087" to="907,2087" stroked="true" strokeweight=".5pt" strokecolor="#231f20">
              <v:stroke dashstyle="solid"/>
            </v:line>
            <v:line style="position:absolute" from="4301,455" to="4301,671" stroked="true" strokeweight="1.725pt" strokecolor="#a70740">
              <v:stroke dashstyle="solid"/>
            </v:line>
            <v:line style="position:absolute" from="4280,732" to="4294,661" stroked="true" strokeweight="1pt" strokecolor="#a70740">
              <v:stroke dashstyle="solid"/>
            </v:line>
            <v:line style="position:absolute" from="4265,661" to="4280,732" stroked="true" strokeweight="1.0pt" strokecolor="#a70740">
              <v:stroke dashstyle="solid"/>
            </v:line>
            <v:line style="position:absolute" from="4265,732" to="4265,661" stroked="true" strokeweight="1pt" strokecolor="#a70740">
              <v:stroke dashstyle="solid"/>
            </v:line>
            <v:line style="position:absolute" from="4251,732" to="4265,732" stroked="true" strokeweight="1pt" strokecolor="#a70740">
              <v:stroke dashstyle="solid"/>
            </v:line>
            <v:line style="position:absolute" from="4236,661" to="4251,732" stroked="true" strokeweight="1.0pt" strokecolor="#a70740">
              <v:stroke dashstyle="solid"/>
            </v:line>
            <v:shape style="position:absolute;left:4207;top:650;width:29;height:20" coordorigin="4207,651" coordsize="29,20" path="m4236,651l4222,651,4207,651,4207,671,4222,671,4236,671,4236,651xe" filled="true" fillcolor="#a70740" stroked="false">
              <v:path arrowok="t"/>
              <v:fill type="solid"/>
            </v:shape>
            <v:line style="position:absolute" from="4193,590" to="4207,661" stroked="true" strokeweight="1pt" strokecolor="#a70740">
              <v:stroke dashstyle="solid"/>
            </v:line>
            <v:line style="position:absolute" from="4178,661" to="4193,590" stroked="true" strokeweight="1pt" strokecolor="#a70740">
              <v:stroke dashstyle="solid"/>
            </v:line>
            <v:line style="position:absolute" from="4164,590" to="4178,661" stroked="true" strokeweight="1.0pt" strokecolor="#a70740">
              <v:stroke dashstyle="solid"/>
            </v:line>
            <v:shape style="position:absolute;left:4120;top:579;width:44;height:20" coordorigin="4120,580" coordsize="44,20" path="m4164,580l4149,580,4135,580,4120,580,4120,600,4135,600,4149,600,4164,600,4164,580xe" filled="true" fillcolor="#a70740" stroked="false">
              <v:path arrowok="t"/>
              <v:fill type="solid"/>
            </v:shape>
            <v:line style="position:absolute" from="4106,536" to="4120,590" stroked="true" strokeweight="1pt" strokecolor="#a70740">
              <v:stroke dashstyle="solid"/>
            </v:line>
            <v:line style="position:absolute" from="4091,536" to="4106,536" stroked="true" strokeweight="1pt" strokecolor="#a70740">
              <v:stroke dashstyle="solid"/>
            </v:line>
            <v:line style="position:absolute" from="4077,590" to="4091,536" stroked="true" strokeweight="1pt" strokecolor="#a70740">
              <v:stroke dashstyle="solid"/>
            </v:line>
            <v:shape style="position:absolute;left:4048;top:579;width:29;height:20" coordorigin="4048,580" coordsize="29,20" path="m4077,580l4062,580,4048,580,4048,600,4062,600,4077,600,4077,580xe" filled="true" fillcolor="#a70740" stroked="false">
              <v:path arrowok="t"/>
              <v:fill type="solid"/>
            </v:shape>
            <v:line style="position:absolute" from="4048,661" to="4048,590" stroked="true" strokeweight="1pt" strokecolor="#a70740">
              <v:stroke dashstyle="solid"/>
            </v:line>
            <v:line style="position:absolute" from="4034,732" to="4048,661" stroked="true" strokeweight="1pt" strokecolor="#a70740">
              <v:stroke dashstyle="solid"/>
            </v:line>
            <v:line style="position:absolute" from="4019,732" to="4034,732" stroked="true" strokeweight="1pt" strokecolor="#a70740">
              <v:stroke dashstyle="solid"/>
            </v:line>
            <v:line style="position:absolute" from="4005,661" to="4019,732" stroked="true" strokeweight="1pt" strokecolor="#a70740">
              <v:stroke dashstyle="solid"/>
            </v:line>
            <v:line style="position:absolute" from="3990,590" to="4005,661" stroked="true" strokeweight="1.0pt" strokecolor="#a70740">
              <v:stroke dashstyle="solid"/>
            </v:line>
            <v:line style="position:absolute" from="3983,580" to="3983,742" stroked="true" strokeweight="1.723pt" strokecolor="#a70740">
              <v:stroke dashstyle="solid"/>
            </v:line>
            <v:line style="position:absolute" from="3968,722" to="3968,885" stroked="true" strokeweight="1.725pt" strokecolor="#a70740">
              <v:stroke dashstyle="solid"/>
            </v:line>
            <v:line style="position:absolute" from="3947,999" to="3961,875" stroked="true" strokeweight="1pt" strokecolor="#a70740">
              <v:stroke dashstyle="solid"/>
            </v:line>
            <v:line style="position:absolute" from="3932,999" to="3947,999" stroked="true" strokeweight="1pt" strokecolor="#a70740">
              <v:stroke dashstyle="solid"/>
            </v:line>
            <v:line style="position:absolute" from="3932,946" to="3932,999" stroked="true" strokeweight="1pt" strokecolor="#a70740">
              <v:stroke dashstyle="solid"/>
            </v:line>
            <v:line style="position:absolute" from="3918,999" to="3932,946" stroked="true" strokeweight="1pt" strokecolor="#a70740">
              <v:stroke dashstyle="solid"/>
            </v:line>
            <v:line style="position:absolute" from="3903,1071" to="3918,999" stroked="true" strokeweight="1.0pt" strokecolor="#a70740">
              <v:stroke dashstyle="solid"/>
            </v:line>
            <v:line style="position:absolute" from="3896,936" to="3896,1081" stroked="true" strokeweight="1.723pt" strokecolor="#a70740">
              <v:stroke dashstyle="solid"/>
            </v:line>
            <v:shape style="position:absolute;left:3845;top:936;width:44;height:20" coordorigin="3845,936" coordsize="44,20" path="m3889,936l3874,936,3860,936,3845,936,3845,956,3860,956,3874,956,3889,956,3889,936xe" filled="true" fillcolor="#a70740" stroked="false">
              <v:path arrowok="t"/>
              <v:fill type="solid"/>
            </v:shape>
            <v:line style="position:absolute" from="3831,999" to="3845,946" stroked="true" strokeweight="1pt" strokecolor="#a70740">
              <v:stroke dashstyle="solid"/>
            </v:line>
            <v:line style="position:absolute" from="3831,875" to="3831,999" stroked="true" strokeweight="1pt" strokecolor="#a70740">
              <v:stroke dashstyle="solid"/>
            </v:line>
            <v:line style="position:absolute" from="3816,999" to="3831,875" stroked="true" strokeweight="1pt" strokecolor="#a70740">
              <v:stroke dashstyle="solid"/>
            </v:line>
            <v:line style="position:absolute" from="3802,999" to="3816,999" stroked="true" strokeweight="1pt" strokecolor="#a70740">
              <v:stroke dashstyle="solid"/>
            </v:line>
            <v:line style="position:absolute" from="3787,1071" to="3802,999" stroked="true" strokeweight="1pt" strokecolor="#a70740">
              <v:stroke dashstyle="solid"/>
            </v:line>
            <v:line style="position:absolute" from="3773,999" to="3787,1071" stroked="true" strokeweight="1pt" strokecolor="#a70740">
              <v:stroke dashstyle="solid"/>
            </v:line>
            <v:line style="position:absolute" from="3758,946" to="3773,999" stroked="true" strokeweight="1pt" strokecolor="#a70740">
              <v:stroke dashstyle="solid"/>
            </v:line>
            <v:line style="position:absolute" from="3744,999" to="3758,946" stroked="true" strokeweight="1pt" strokecolor="#a70740">
              <v:stroke dashstyle="solid"/>
            </v:line>
            <v:line style="position:absolute" from="3729,1071" to="3744,999" stroked="true" strokeweight="1.0pt" strokecolor="#a70740">
              <v:stroke dashstyle="solid"/>
            </v:line>
            <v:line style="position:absolute" from="3729,1142" to="3729,1071" stroked="true" strokeweight="1pt" strokecolor="#a70740">
              <v:stroke dashstyle="solid"/>
            </v:line>
            <v:shape style="position:absolute;left:3700;top:1132;width:29;height:20" coordorigin="3700,1132" coordsize="29,20" path="m3729,1132l3715,1132,3700,1132,3700,1152,3715,1152,3729,1152,3729,1132xe" filled="true" fillcolor="#a70740" stroked="false">
              <v:path arrowok="t"/>
              <v:fill type="solid"/>
            </v:shape>
            <v:line style="position:absolute" from="3686,1213" to="3700,1142" stroked="true" strokeweight="1.0pt" strokecolor="#a70740">
              <v:stroke dashstyle="solid"/>
            </v:line>
            <v:line style="position:absolute" from="3672,1213" to="3686,1213" stroked="true" strokeweight="1pt" strokecolor="#a70740">
              <v:stroke dashstyle="solid"/>
            </v:line>
            <v:line style="position:absolute" from="3657,1142" to="3672,1213" stroked="true" strokeweight="1.0pt" strokecolor="#a70740">
              <v:stroke dashstyle="solid"/>
            </v:line>
            <v:line style="position:absolute" from="3643,1213" to="3657,1142" stroked="true" strokeweight="1.0pt" strokecolor="#a70740">
              <v:stroke dashstyle="solid"/>
            </v:line>
            <v:line style="position:absolute" from="3628,1285" to="3643,1213" stroked="true" strokeweight="1.0pt" strokecolor="#a70740">
              <v:stroke dashstyle="solid"/>
            </v:line>
            <v:rect style="position:absolute;left:3613;top:1274;width:15;height:20" filled="true" fillcolor="#a70740" stroked="false">
              <v:fill type="solid"/>
            </v:rect>
            <v:line style="position:absolute" from="3599,1338" to="3614,1285" stroked="true" strokeweight="1pt" strokecolor="#a70740">
              <v:stroke dashstyle="solid"/>
            </v:line>
            <v:line style="position:absolute" from="3585,1409" to="3599,1338" stroked="true" strokeweight="1.0pt" strokecolor="#a70740">
              <v:stroke dashstyle="solid"/>
            </v:line>
            <v:shape style="position:absolute;left:3541;top:1399;width:44;height:20" coordorigin="3541,1399" coordsize="44,20" path="m3585,1399l3570,1399,3556,1399,3541,1399,3541,1419,3556,1419,3570,1419,3585,1419,3585,1399xe" filled="true" fillcolor="#a70740" stroked="false">
              <v:path arrowok="t"/>
              <v:fill type="solid"/>
            </v:shape>
            <v:line style="position:absolute" from="3527,1481" to="3541,1409" stroked="true" strokeweight="1pt" strokecolor="#a70740">
              <v:stroke dashstyle="solid"/>
            </v:line>
            <v:rect style="position:absolute;left:3512;top:1470;width:15;height:20" filled="true" fillcolor="#a70740" stroked="false">
              <v:fill type="solid"/>
            </v:rect>
            <v:line style="position:absolute" from="3498,1409" to="3512,1481" stroked="true" strokeweight="1.0pt" strokecolor="#a70740">
              <v:stroke dashstyle="solid"/>
            </v:line>
            <v:shape style="position:absolute;left:3454;top:1399;width:44;height:20" coordorigin="3454,1399" coordsize="44,20" path="m3498,1399l3483,1399,3469,1399,3454,1399,3454,1419,3469,1419,3483,1419,3498,1419,3498,1399xe" filled="true" fillcolor="#a70740" stroked="false">
              <v:path arrowok="t"/>
              <v:fill type="solid"/>
            </v:shape>
            <v:line style="position:absolute" from="3440,1338" to="3454,1409" stroked="true" strokeweight="1pt" strokecolor="#a70740">
              <v:stroke dashstyle="solid"/>
            </v:line>
            <v:line style="position:absolute" from="3425,1338" to="3440,1338" stroked="true" strokeweight="1pt" strokecolor="#a70740">
              <v:stroke dashstyle="solid"/>
            </v:line>
            <v:line style="position:absolute" from="3411,1409" to="3425,1338" stroked="true" strokeweight="1pt" strokecolor="#a70740">
              <v:stroke dashstyle="solid"/>
            </v:line>
            <v:rect style="position:absolute;left:3396;top:1399;width:15;height:20" filled="true" fillcolor="#a70740" stroked="false">
              <v:fill type="solid"/>
            </v:rect>
            <v:line style="position:absolute" from="3382,1338" to="3396,1409" stroked="true" strokeweight="1.0pt" strokecolor="#a70740">
              <v:stroke dashstyle="solid"/>
            </v:line>
            <v:line style="position:absolute" from="3367,1409" to="3382,1338" stroked="true" strokeweight="1pt" strokecolor="#a70740">
              <v:stroke dashstyle="solid"/>
            </v:line>
            <v:shape style="position:absolute;left:3309;top:1399;width:58;height:20" coordorigin="3310,1399" coordsize="58,20" path="m3367,1399l3353,1399,3338,1399,3324,1399,3310,1399,3310,1419,3324,1419,3338,1419,3353,1419,3367,1419,3367,1399xe" filled="true" fillcolor="#a70740" stroked="false">
              <v:path arrowok="t"/>
              <v:fill type="solid"/>
            </v:shape>
            <v:line style="position:absolute" from="3295,1338" to="3310,1409" stroked="true" strokeweight="1.0pt" strokecolor="#a70740">
              <v:stroke dashstyle="solid"/>
            </v:line>
            <v:shape style="position:absolute;left:3266;top:1328;width:29;height:20" coordorigin="3266,1328" coordsize="29,20" path="m3295,1328l3281,1328,3266,1328,3266,1348,3281,1348,3295,1348,3295,1328xe" filled="true" fillcolor="#a70740" stroked="false">
              <v:path arrowok="t"/>
              <v:fill type="solid"/>
            </v:shape>
            <v:line style="position:absolute" from="3252,1409" to="3266,1338" stroked="true" strokeweight="1.0pt" strokecolor="#a70740">
              <v:stroke dashstyle="solid"/>
            </v:line>
            <v:shape style="position:absolute;left:3222;top:1399;width:29;height:20" coordorigin="3223,1399" coordsize="29,20" path="m3252,1399l3237,1399,3223,1399,3223,1419,3237,1419,3252,1419,3252,1399xe" filled="true" fillcolor="#a70740" stroked="false">
              <v:path arrowok="t"/>
              <v:fill type="solid"/>
            </v:shape>
            <v:line style="position:absolute" from="3208,1481" to="3223,1409" stroked="true" strokeweight="1.0pt" strokecolor="#a70740">
              <v:stroke dashstyle="solid"/>
            </v:line>
            <v:line style="position:absolute" from="3194,1552" to="3208,1481" stroked="true" strokeweight="1.0pt" strokecolor="#a70740">
              <v:stroke dashstyle="solid"/>
            </v:line>
            <v:rect style="position:absolute;left:3179;top:1542;width:15;height:20" filled="true" fillcolor="#a70740" stroked="false">
              <v:fill type="solid"/>
            </v:rect>
            <v:line style="position:absolute" from="3165,1623" to="3179,1552" stroked="true" strokeweight="1.0pt" strokecolor="#a70740">
              <v:stroke dashstyle="solid"/>
            </v:line>
            <v:line style="position:absolute" from="3157,1471" to="3157,1633" stroked="true" strokeweight="1.724pt" strokecolor="#a70740">
              <v:stroke dashstyle="solid"/>
            </v:line>
            <v:line style="position:absolute" from="3136,1552" to="3150,1481" stroked="true" strokeweight="1.0pt" strokecolor="#a70740">
              <v:stroke dashstyle="solid"/>
            </v:line>
            <v:shape style="position:absolute;left:3092;top:1542;width:44;height:20" coordorigin="3092,1542" coordsize="44,20" path="m3136,1542l3121,1542,3107,1542,3092,1542,3092,1562,3107,1562,3121,1562,3136,1562,3136,1542xe" filled="true" fillcolor="#a70740" stroked="false">
              <v:path arrowok="t"/>
              <v:fill type="solid"/>
            </v:shape>
            <v:line style="position:absolute" from="3078,1623" to="3092,1552" stroked="true" strokeweight="1.0pt" strokecolor="#a70740">
              <v:stroke dashstyle="solid"/>
            </v:line>
            <v:line style="position:absolute" from="3078,1695" to="3078,1623" stroked="true" strokeweight="1pt" strokecolor="#a70740">
              <v:stroke dashstyle="solid"/>
            </v:line>
            <v:line style="position:absolute" from="3063,1623" to="3078,1695" stroked="true" strokeweight="1.0pt" strokecolor="#a70740">
              <v:stroke dashstyle="solid"/>
            </v:line>
            <v:line style="position:absolute" from="3049,1695" to="3063,1623" stroked="true" strokeweight="1.0pt" strokecolor="#a70740">
              <v:stroke dashstyle="solid"/>
            </v:line>
            <v:shape style="position:absolute;left:2990;top:1684;width:58;height:20" coordorigin="2991,1685" coordsize="58,20" path="m3049,1685l3034,1685,3020,1685,3005,1685,2991,1685,2991,1705,3005,1705,3020,1705,3034,1705,3049,1705,3049,1685xe" filled="true" fillcolor="#a70740" stroked="false">
              <v:path arrowok="t"/>
              <v:fill type="solid"/>
            </v:shape>
            <v:line style="position:absolute" from="2976,1748" to="2991,1695" stroked="true" strokeweight="1pt" strokecolor="#a70740">
              <v:stroke dashstyle="solid"/>
            </v:line>
            <v:line style="position:absolute" from="2976,1695" to="2976,1748" stroked="true" strokeweight="1pt" strokecolor="#a70740">
              <v:stroke dashstyle="solid"/>
            </v:line>
            <v:line style="position:absolute" from="2962,1748" to="2976,1695" stroked="true" strokeweight="1pt" strokecolor="#a70740">
              <v:stroke dashstyle="solid"/>
            </v:line>
            <v:line style="position:absolute" from="2947,1695" to="2962,1748" stroked="true" strokeweight="1pt" strokecolor="#a70740">
              <v:stroke dashstyle="solid"/>
            </v:line>
            <v:line style="position:absolute" from="2933,1623" to="2947,1695" stroked="true" strokeweight="1.0pt" strokecolor="#a70740">
              <v:stroke dashstyle="solid"/>
            </v:line>
            <v:line style="position:absolute" from="2919,1623" to="2933,1623" stroked="true" strokeweight="1pt" strokecolor="#a70740">
              <v:stroke dashstyle="solid"/>
            </v:line>
            <v:line style="position:absolute" from="2904,1695" to="2919,1623" stroked="true" strokeweight="1.0pt" strokecolor="#a70740">
              <v:stroke dashstyle="solid"/>
            </v:line>
            <v:line style="position:absolute" from="2897,1542" to="2897,1705" stroked="true" strokeweight="1.725pt" strokecolor="#a70740">
              <v:stroke dashstyle="solid"/>
            </v:line>
            <v:line style="position:absolute" from="2875,1552" to="2890,1552" stroked="true" strokeweight="1pt" strokecolor="#a70740">
              <v:stroke dashstyle="solid"/>
            </v:line>
            <v:line style="position:absolute" from="2861,1481" to="2875,1552" stroked="true" strokeweight="1.0pt" strokecolor="#a70740">
              <v:stroke dashstyle="solid"/>
            </v:line>
            <v:line style="position:absolute" from="2861,1623" to="2861,1481" stroked="true" strokeweight="1pt" strokecolor="#a70740">
              <v:stroke dashstyle="solid"/>
            </v:line>
            <v:line style="position:absolute" from="2846,1552" to="2861,1623" stroked="true" strokeweight="1pt" strokecolor="#a70740">
              <v:stroke dashstyle="solid"/>
            </v:line>
            <v:line style="position:absolute" from="2832,1623" to="2846,1552" stroked="true" strokeweight="1pt" strokecolor="#a70740">
              <v:stroke dashstyle="solid"/>
            </v:line>
            <v:line style="position:absolute" from="2817,1552" to="2832,1623" stroked="true" strokeweight="1.0pt" strokecolor="#a70740">
              <v:stroke dashstyle="solid"/>
            </v:line>
            <v:line style="position:absolute" from="2803,1552" to="2817,1552" stroked="true" strokeweight="1pt" strokecolor="#a70740">
              <v:stroke dashstyle="solid"/>
            </v:line>
            <v:line style="position:absolute" from="2788,1481" to="2803,1552" stroked="true" strokeweight="1.0pt" strokecolor="#a70740">
              <v:stroke dashstyle="solid"/>
            </v:line>
            <v:shape style="position:absolute;left:2759;top:1470;width:29;height:20" coordorigin="2759,1471" coordsize="29,20" path="m2788,1471l2774,1471,2759,1471,2759,1491,2774,1491,2788,1491,2788,1471xe" filled="true" fillcolor="#a70740" stroked="false">
              <v:path arrowok="t"/>
              <v:fill type="solid"/>
            </v:shape>
            <v:line style="position:absolute" from="2745,1552" to="2759,1481" stroked="true" strokeweight="1.0pt" strokecolor="#a70740">
              <v:stroke dashstyle="solid"/>
            </v:line>
            <v:line style="position:absolute" from="2738,1542" to="2738,1705" stroked="true" strokeweight="1.724pt" strokecolor="#a70740">
              <v:stroke dashstyle="solid"/>
            </v:line>
            <v:line style="position:absolute" from="2716,1695" to="2730,1695" stroked="true" strokeweight="1pt" strokecolor="#a70740">
              <v:stroke dashstyle="solid"/>
            </v:line>
            <v:line style="position:absolute" from="2701,1748" to="2716,1695" stroked="true" strokeweight="1pt" strokecolor="#a70740">
              <v:stroke dashstyle="solid"/>
            </v:line>
            <v:line style="position:absolute" from="2687,1819" to="2701,1748" stroked="true" strokeweight="1.0pt" strokecolor="#a70740">
              <v:stroke dashstyle="solid"/>
            </v:line>
            <v:line style="position:absolute" from="2680,1809" to="2680,1972" stroked="true" strokeweight="1.724pt" strokecolor="#a70740">
              <v:stroke dashstyle="solid"/>
            </v:line>
            <v:shape style="position:absolute;left:2657;top:1962;width:15;height:72" coordorigin="2658,1962" coordsize="15,72" path="m2658,2033l2672,1962m2658,2033l2658,2033e" filled="false" stroked="true" strokeweight="1pt" strokecolor="#a70740">
              <v:path arrowok="t"/>
              <v:stroke dashstyle="solid"/>
            </v:shape>
            <v:line style="position:absolute" from="2643,2158" to="2658,2033" stroked="true" strokeweight="1pt" strokecolor="#a70740">
              <v:stroke dashstyle="solid"/>
            </v:line>
            <v:line style="position:absolute" from="2629,2158" to="2643,2158" stroked="true" strokeweight="1pt" strokecolor="#a70740">
              <v:stroke dashstyle="solid"/>
            </v:line>
            <v:line style="position:absolute" from="2614,2087" to="2629,2158" stroked="true" strokeweight="1.0pt" strokecolor="#a70740">
              <v:stroke dashstyle="solid"/>
            </v:line>
            <v:shape style="position:absolute;left:2571;top:2076;width:44;height:20" coordorigin="2571,2077" coordsize="44,20" path="m2614,2077l2600,2077,2585,2077,2571,2077,2571,2097,2585,2097,2600,2097,2614,2097,2614,2077xe" filled="true" fillcolor="#a70740" stroked="false">
              <v:path arrowok="t"/>
              <v:fill type="solid"/>
            </v:shape>
            <v:line style="position:absolute" from="2557,2158" to="2571,2087" stroked="true" strokeweight="1.0pt" strokecolor="#a70740">
              <v:stroke dashstyle="solid"/>
            </v:line>
            <v:line style="position:absolute" from="2542,2087" to="2557,2158" stroked="true" strokeweight="1.0pt" strokecolor="#a70740">
              <v:stroke dashstyle="solid"/>
            </v:line>
            <v:line style="position:absolute" from="2542,2158" to="2542,2087" stroked="true" strokeweight="1pt" strokecolor="#a70740">
              <v:stroke dashstyle="solid"/>
            </v:line>
            <v:rect style="position:absolute;left:2455;top:2148;width:87;height:20" filled="true" fillcolor="#a70740" stroked="false">
              <v:fill type="solid"/>
            </v:rect>
            <v:line style="position:absolute" from="2441,2087" to="2455,2158" stroked="true" strokeweight="1.0pt" strokecolor="#a70740">
              <v:stroke dashstyle="solid"/>
            </v:line>
            <v:line style="position:absolute" from="2441,2158" to="2441,2087" stroked="true" strokeweight="1pt" strokecolor="#a70740">
              <v:stroke dashstyle="solid"/>
            </v:line>
            <v:line style="position:absolute" from="2426,2158" to="2441,2158" stroked="true" strokeweight="1pt" strokecolor="#a70740">
              <v:stroke dashstyle="solid"/>
            </v:line>
            <v:line style="position:absolute" from="2412,2229" to="2426,2158" stroked="true" strokeweight="1.0pt" strokecolor="#a70740">
              <v:stroke dashstyle="solid"/>
            </v:line>
            <v:line style="position:absolute" from="2397,2229" to="2412,2229" stroked="true" strokeweight="1pt" strokecolor="#a70740">
              <v:stroke dashstyle="solid"/>
            </v:line>
            <v:line style="position:absolute" from="2383,2158" to="2397,2229" stroked="true" strokeweight="1.0pt" strokecolor="#a70740">
              <v:stroke dashstyle="solid"/>
            </v:line>
            <v:shape style="position:absolute;left:2353;top:2148;width:29;height:20" coordorigin="2354,2148" coordsize="29,20" path="m2383,2148l2368,2148,2354,2148,2354,2168,2368,2168,2383,2168,2383,2148xe" filled="true" fillcolor="#a70740" stroked="false">
              <v:path arrowok="t"/>
              <v:fill type="solid"/>
            </v:shape>
            <v:line style="position:absolute" from="2339,2229" to="2354,2158" stroked="true" strokeweight="1.0pt" strokecolor="#a70740">
              <v:stroke dashstyle="solid"/>
            </v:line>
            <v:line style="position:absolute" from="2339,2299" to="2339,2229" stroked="true" strokeweight="1pt" strokecolor="#a70740">
              <v:stroke dashstyle="solid"/>
            </v:line>
            <v:line style="position:absolute" from="2325,2229" to="2339,2299" stroked="true" strokeweight="1.0pt" strokecolor="#a70740">
              <v:stroke dashstyle="solid"/>
            </v:line>
            <v:shape style="position:absolute;left:2281;top:2219;width:44;height:20" coordorigin="2281,2219" coordsize="44,20" path="m2325,2219l2310,2219,2296,2219,2281,2219,2281,2239,2296,2239,2310,2239,2325,2239,2325,2219xe" filled="true" fillcolor="#a70740" stroked="false">
              <v:path arrowok="t"/>
              <v:fill type="solid"/>
            </v:shape>
            <v:line style="position:absolute" from="2267,2158" to="2281,2229" stroked="true" strokeweight="1.0pt" strokecolor="#a70740">
              <v:stroke dashstyle="solid"/>
            </v:line>
            <v:line style="position:absolute" from="2252,2229" to="2267,2158" stroked="true" strokeweight="1.0pt" strokecolor="#a70740">
              <v:stroke dashstyle="solid"/>
            </v:line>
            <v:line style="position:absolute" from="2238,2158" to="2252,2229" stroked="true" strokeweight="1.0pt" strokecolor="#a70740">
              <v:stroke dashstyle="solid"/>
            </v:line>
            <v:line style="position:absolute" from="2223,2087" to="2238,2158" stroked="true" strokeweight="1.0pt" strokecolor="#a70740">
              <v:stroke dashstyle="solid"/>
            </v:line>
            <v:shape style="position:absolute;left:2180;top:2076;width:44;height:20" coordorigin="2180,2077" coordsize="44,20" path="m2223,2077l2209,2077,2195,2077,2180,2077,2180,2097,2195,2097,2209,2097,2223,2097,2223,2077xe" filled="true" fillcolor="#a70740" stroked="false">
              <v:path arrowok="t"/>
              <v:fill type="solid"/>
            </v:shape>
            <v:line style="position:absolute" from="2166,2033" to="2180,2087" stroked="true" strokeweight="1pt" strokecolor="#a70740">
              <v:stroke dashstyle="solid"/>
            </v:line>
            <v:line style="position:absolute" from="2151,2087" to="2166,2033" stroked="true" strokeweight="1pt" strokecolor="#a70740">
              <v:stroke dashstyle="solid"/>
            </v:line>
            <v:line style="position:absolute" from="2137,2033" to="2151,2087" stroked="true" strokeweight="1pt" strokecolor="#a70740">
              <v:stroke dashstyle="solid"/>
            </v:line>
            <v:line style="position:absolute" from="2129,1881" to="2129,2043" stroked="true" strokeweight="1.724pt" strokecolor="#a70740">
              <v:stroke dashstyle="solid"/>
            </v:line>
            <v:rect style="position:absolute;left:2107;top:1880;width:15;height:20" filled="true" fillcolor="#a70740" stroked="false">
              <v:fill type="solid"/>
            </v:rect>
            <v:line style="position:absolute" from="2093,1962" to="2108,1891" stroked="true" strokeweight="1.0pt" strokecolor="#a70740">
              <v:stroke dashstyle="solid"/>
            </v:line>
            <v:shape style="position:absolute;left:2064;top:1952;width:29;height:20" coordorigin="2064,1952" coordsize="29,20" path="m2093,1952l2079,1952,2064,1952,2064,1972,2079,1972,2093,1972,2093,1952xe" filled="true" fillcolor="#a70740" stroked="false">
              <v:path arrowok="t"/>
              <v:fill type="solid"/>
            </v:shape>
            <v:line style="position:absolute" from="2050,1891" to="2064,1962" stroked="true" strokeweight="1.0pt" strokecolor="#a70740">
              <v:stroke dashstyle="solid"/>
            </v:line>
            <v:rect style="position:absolute;left:1977;top:1880;width:73;height:20" filled="true" fillcolor="#a70740" stroked="false">
              <v:fill type="solid"/>
            </v:rect>
            <v:line style="position:absolute" from="1963,1819" to="1977,1891" stroked="true" strokeweight="1pt" strokecolor="#a70740">
              <v:stroke dashstyle="solid"/>
            </v:line>
            <v:line style="position:absolute" from="1948,1695" to="1963,1819" stroked="true" strokeweight="1pt" strokecolor="#a70740">
              <v:stroke dashstyle="solid"/>
            </v:line>
            <v:line style="position:absolute" from="1934,1695" to="1948,1695" stroked="true" strokeweight="1pt" strokecolor="#a70740">
              <v:stroke dashstyle="solid"/>
            </v:line>
            <v:line style="position:absolute" from="1919,1623" to="1934,1695" stroked="true" strokeweight="1.0pt" strokecolor="#a70740">
              <v:stroke dashstyle="solid"/>
            </v:line>
            <v:line style="position:absolute" from="1905,1552" to="1919,1623" stroked="true" strokeweight="1.0pt" strokecolor="#a70740">
              <v:stroke dashstyle="solid"/>
            </v:line>
            <v:line style="position:absolute" from="1905,1481" to="1905,1552" stroked="true" strokeweight="1pt" strokecolor="#a70740">
              <v:stroke dashstyle="solid"/>
            </v:line>
            <v:line style="position:absolute" from="1890,1552" to="1905,1481" stroked="true" strokeweight="1.0pt" strokecolor="#a70740">
              <v:stroke dashstyle="solid"/>
            </v:line>
            <v:line style="position:absolute" from="1876,1552" to="1890,1552" stroked="true" strokeweight="1pt" strokecolor="#a70740">
              <v:stroke dashstyle="solid"/>
            </v:line>
            <v:line style="position:absolute" from="1861,1481" to="1876,1552" stroked="true" strokeweight="1.0pt" strokecolor="#a70740">
              <v:stroke dashstyle="solid"/>
            </v:line>
            <v:line style="position:absolute" from="1847,1409" to="1861,1481" stroked="true" strokeweight="1.0pt" strokecolor="#a70740">
              <v:stroke dashstyle="solid"/>
            </v:line>
            <v:shape style="position:absolute;left:1818;top:1399;width:29;height:20" coordorigin="1818,1399" coordsize="29,20" path="m1847,1399l1833,1399,1818,1399,1818,1419,1833,1419,1847,1419,1847,1399xe" filled="true" fillcolor="#a70740" stroked="false">
              <v:path arrowok="t"/>
              <v:fill type="solid"/>
            </v:shape>
            <v:line style="position:absolute" from="1804,1338" to="1818,1409" stroked="true" strokeweight="1.0pt" strokecolor="#a70740">
              <v:stroke dashstyle="solid"/>
            </v:line>
            <v:rect style="position:absolute;left:1789;top:1328;width:15;height:20" filled="true" fillcolor="#a70740" stroked="false">
              <v:fill type="solid"/>
            </v:rect>
            <v:line style="position:absolute" from="1775,1285" to="1789,1338" stroked="true" strokeweight="1pt" strokecolor="#a70740">
              <v:stroke dashstyle="solid"/>
            </v:line>
            <v:shape style="position:absolute;left:1745;top:1274;width:29;height:20" coordorigin="1746,1275" coordsize="29,20" path="m1760,1275l1746,1275,1746,1295,1760,1295,1760,1275xm1775,1275l1760,1275,1760,1295,1775,1295,1775,1275xe" filled="true" fillcolor="#a70740" stroked="false">
              <v:path arrowok="t"/>
              <v:fill type="solid"/>
            </v:shape>
            <v:line style="position:absolute" from="1731,1213" to="1746,1285" stroked="true" strokeweight="1.0pt" strokecolor="#a70740">
              <v:stroke dashstyle="solid"/>
            </v:line>
            <v:line style="position:absolute" from="1717,1142" to="1731,1213" stroked="true" strokeweight="1.0pt" strokecolor="#a70740">
              <v:stroke dashstyle="solid"/>
            </v:line>
            <v:line style="position:absolute" from="1702,1071" to="1717,1142" stroked="true" strokeweight="1.0pt" strokecolor="#a70740">
              <v:stroke dashstyle="solid"/>
            </v:line>
            <v:rect style="position:absolute;left:1687;top:1060;width:15;height:20" filled="true" fillcolor="#a70740" stroked="false">
              <v:fill type="solid"/>
            </v:rect>
            <v:line style="position:absolute" from="1673,999" to="1688,1071" stroked="true" strokeweight="1.0pt" strokecolor="#a70740">
              <v:stroke dashstyle="solid"/>
            </v:line>
            <v:line style="position:absolute" from="1659,1071" to="1673,999" stroked="true" strokeweight="1.0pt" strokecolor="#a70740">
              <v:stroke dashstyle="solid"/>
            </v:line>
            <v:line style="position:absolute" from="1644,1142" to="1659,1071" stroked="true" strokeweight="1.0pt" strokecolor="#a70740">
              <v:stroke dashstyle="solid"/>
            </v:line>
            <v:shape style="position:absolute;left:1586;top:1132;width:58;height:20" coordorigin="1586,1132" coordsize="58,20" path="m1644,1132l1630,1132,1615,1132,1601,1132,1586,1132,1586,1152,1601,1152,1615,1152,1630,1152,1644,1152,1644,1132xe" filled="true" fillcolor="#a70740" stroked="false">
              <v:path arrowok="t"/>
              <v:fill type="solid"/>
            </v:shape>
            <v:line style="position:absolute" from="1586,1071" to="1586,1142" stroked="true" strokeweight="1pt" strokecolor="#a70740">
              <v:stroke dashstyle="solid"/>
            </v:line>
            <v:line style="position:absolute" from="1572,999" to="1586,1071" stroked="true" strokeweight="1.0pt" strokecolor="#a70740">
              <v:stroke dashstyle="solid"/>
            </v:line>
            <v:line style="position:absolute" from="1557,999" to="1572,999" stroked="true" strokeweight="1pt" strokecolor="#a70740">
              <v:stroke dashstyle="solid"/>
            </v:line>
            <v:line style="position:absolute" from="1543,946" to="1557,999" stroked="true" strokeweight="1pt" strokecolor="#a70740">
              <v:stroke dashstyle="solid"/>
            </v:line>
            <v:shape style="position:absolute;left:1499;top:936;width:44;height:20" coordorigin="1499,936" coordsize="44,20" path="m1543,936l1528,936,1514,936,1499,936,1499,956,1514,956,1528,956,1543,956,1543,936xe" filled="true" fillcolor="#a70740" stroked="false">
              <v:path arrowok="t"/>
              <v:fill type="solid"/>
            </v:shape>
            <v:line style="position:absolute" from="1485,875" to="1499,946" stroked="true" strokeweight="1.0pt" strokecolor="#a70740">
              <v:stroke dashstyle="solid"/>
            </v:line>
            <v:rect style="position:absolute;left:1470;top:864;width:15;height:20" filled="true" fillcolor="#a70740" stroked="false">
              <v:fill type="solid"/>
            </v:rect>
            <v:line style="position:absolute" from="1456,803" to="1470,875" stroked="true" strokeweight="1.0pt" strokecolor="#a70740">
              <v:stroke dashstyle="solid"/>
            </v:line>
            <v:shape style="position:absolute;left:1398;top:793;width:58;height:20" coordorigin="1398,793" coordsize="58,20" path="m1456,793l1442,793,1427,793,1413,793,1398,793,1398,813,1413,813,1427,813,1442,813,1456,813,1456,793xe" filled="true" fillcolor="#a70740" stroked="false">
              <v:path arrowok="t"/>
              <v:fill type="solid"/>
            </v:shape>
            <v:line style="position:absolute" from="1384,875" to="1398,803" stroked="true" strokeweight="1.0pt" strokecolor="#a70740">
              <v:stroke dashstyle="solid"/>
            </v:line>
            <v:line style="position:absolute" from="1369,803" to="1384,875" stroked="true" strokeweight="1.0pt" strokecolor="#a70740">
              <v:stroke dashstyle="solid"/>
            </v:line>
            <v:line style="position:absolute" from="1369,946" to="1369,803" stroked="true" strokeweight="1pt" strokecolor="#a70740">
              <v:stroke dashstyle="solid"/>
            </v:line>
            <v:rect style="position:absolute;left:1282;top:936;width:87;height:20" filled="true" fillcolor="#a70740" stroked="false">
              <v:fill type="solid"/>
            </v:rect>
            <v:line style="position:absolute" from="1268,999" to="1282,946" stroked="true" strokeweight="1.0pt" strokecolor="#a70740">
              <v:stroke dashstyle="solid"/>
            </v:line>
            <v:rect style="position:absolute;left:1253;top:989;width:15;height:20" filled="true" fillcolor="#a70740" stroked="false">
              <v:fill type="solid"/>
            </v:rect>
            <v:line style="position:absolute" from="1246,989" to="1246,1152" stroked="true" strokeweight="1.724pt" strokecolor="#a70740">
              <v:stroke dashstyle="solid"/>
            </v:line>
            <v:line style="position:absolute" from="1224,1142" to="1239,1142" stroked="true" strokeweight="1pt" strokecolor="#a70740">
              <v:stroke dashstyle="solid"/>
            </v:line>
            <v:line style="position:absolute" from="1210,1071" to="1224,1142" stroked="true" strokeweight="1.0pt" strokecolor="#a70740">
              <v:stroke dashstyle="solid"/>
            </v:line>
            <v:line style="position:absolute" from="1195,1142" to="1210,1071" stroked="true" strokeweight="1.0pt" strokecolor="#a70740">
              <v:stroke dashstyle="solid"/>
            </v:line>
            <v:line style="position:absolute" from="1181,1071" to="1195,1142" stroked="true" strokeweight="1.0pt" strokecolor="#a70740">
              <v:stroke dashstyle="solid"/>
            </v:line>
            <v:line style="position:absolute" from="1166,1071" to="1181,1071" stroked="true" strokeweight="1pt" strokecolor="#a70740">
              <v:stroke dashstyle="solid"/>
            </v:line>
            <v:line style="position:absolute" from="1152,1142" to="1166,1071" stroked="true" strokeweight="1.0pt" strokecolor="#a70740">
              <v:stroke dashstyle="solid"/>
            </v:line>
            <v:rect style="position:absolute;left:1137;top:1132;width:15;height:20" filled="true" fillcolor="#a70740" stroked="false">
              <v:fill type="solid"/>
            </v:rect>
            <v:line style="position:absolute" from="1123,1213" to="1137,1142" stroked="true" strokeweight="1.0pt" strokecolor="#a70740">
              <v:stroke dashstyle="solid"/>
            </v:line>
            <v:line style="position:absolute" from="1108,1142" to="1123,1213" stroked="true" strokeweight="1.0pt" strokecolor="#a70740">
              <v:stroke dashstyle="solid"/>
            </v:line>
            <v:line style="position:absolute" from="1094,1213" to="1108,1142" stroked="true" strokeweight="1.0pt" strokecolor="#a70740">
              <v:stroke dashstyle="solid"/>
            </v:line>
            <v:line style="position:absolute" from="1080,1142" to="1094,1213" stroked="true" strokeweight="1.0pt" strokecolor="#a70740">
              <v:stroke dashstyle="solid"/>
            </v:line>
            <v:line style="position:absolute" from="1065,1142" to="1080,1142" stroked="true" strokeweight="1pt" strokecolor="#a70740">
              <v:stroke dashstyle="solid"/>
            </v:line>
            <v:line style="position:absolute" from="1051,1071" to="1065,1142" stroked="true" strokeweight="1.0pt" strokecolor="#a70740">
              <v:stroke dashstyle="solid"/>
            </v:line>
            <v:line style="position:absolute" from="1051,999" to="1051,1071" stroked="true" strokeweight="1pt" strokecolor="#a70740">
              <v:stroke dashstyle="solid"/>
            </v:line>
            <v:line style="position:absolute" from="1036,999" to="1051,999" stroked="true" strokeweight="1pt" strokecolor="#a70740">
              <v:stroke dashstyle="solid"/>
            </v:line>
            <v:line style="position:absolute" from="1022,1071" to="1036,999" stroked="true" strokeweight="1.0pt" strokecolor="#a70740">
              <v:stroke dashstyle="solid"/>
            </v:line>
            <v:line style="position:absolute" from="4365,732" to="4479,732" stroked="true" strokeweight=".5pt" strokecolor="#231f20">
              <v:stroke dashstyle="solid"/>
            </v:line>
            <v:line style="position:absolute" from="4365,1409" to="4479,1409" stroked="true" strokeweight=".5pt" strokecolor="#231f20">
              <v:stroke dashstyle="solid"/>
            </v:line>
            <v:line style="position:absolute" from="4365,2087" to="4479,208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line="130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11</w:t>
      </w:r>
    </w:p>
    <w:p>
      <w:pPr>
        <w:spacing w:line="111" w:lineRule="exact" w:before="0"/>
        <w:ind w:left="39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38" w:val="left" w:leader="none"/>
          <w:tab w:pos="1546" w:val="left" w:leader="none"/>
          <w:tab w:pos="2156" w:val="left" w:leader="none"/>
          <w:tab w:pos="2763" w:val="left" w:leader="none"/>
          <w:tab w:pos="3386" w:val="left" w:leader="none"/>
        </w:tabs>
        <w:spacing w:line="121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96</w:t>
        <w:tab/>
        <w:t>2000</w:t>
        <w:tab/>
        <w:t>04</w:t>
        <w:tab/>
        <w:t>08</w:t>
        <w:tab/>
        <w:t>12</w:t>
      </w:r>
    </w:p>
    <w:p>
      <w:pPr>
        <w:spacing w:before="115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spacing w:line="244" w:lineRule="auto" w:before="102"/>
        <w:ind w:left="324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1992.</w:t>
      </w:r>
    </w:p>
    <w:p>
      <w:pPr>
        <w:pStyle w:val="BodyText"/>
        <w:spacing w:before="68"/>
        <w:ind w:left="153"/>
      </w:pPr>
      <w:r>
        <w:rPr/>
        <w:br w:type="column"/>
      </w:r>
      <w:r>
        <w:rPr>
          <w:color w:val="231F20"/>
        </w:rPr>
        <w:t>Official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understate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true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productivity;</w:t>
      </w:r>
    </w:p>
    <w:p>
      <w:pPr>
        <w:pStyle w:val="BodyText"/>
        <w:spacing w:line="268" w:lineRule="auto" w:before="28"/>
        <w:ind w:left="153" w:right="253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Q3, and hence productivity, could eventually be revised up by 0.5%.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concentrated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first 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unchanged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GDP,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available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0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surveys, productivity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4"/>
        </w:rPr>
        <w:t> </w:t>
      </w:r>
      <w:r>
        <w:rPr>
          <w:color w:val="231F20"/>
        </w:rPr>
        <w:t>flat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Q4.</w:t>
      </w:r>
      <w:r>
        <w:rPr>
          <w:color w:val="231F20"/>
          <w:spacing w:val="-26"/>
        </w:rPr>
        <w:t> </w:t>
      </w:r>
      <w:r>
        <w:rPr>
          <w:color w:val="231F20"/>
        </w:rPr>
        <w:t>Bank staff</w:t>
      </w:r>
      <w:r>
        <w:rPr>
          <w:color w:val="231F20"/>
          <w:spacing w:val="-35"/>
        </w:rPr>
        <w:t> </w:t>
      </w:r>
      <w:r>
        <w:rPr>
          <w:color w:val="231F20"/>
        </w:rPr>
        <w:t>project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rise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½%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four</w:t>
      </w:r>
      <w:r>
        <w:rPr>
          <w:color w:val="231F20"/>
          <w:spacing w:val="-35"/>
        </w:rPr>
        <w:t> </w:t>
      </w:r>
      <w:r>
        <w:rPr>
          <w:color w:val="231F20"/>
        </w:rPr>
        <w:t>quarters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2014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prospects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productivity</w:t>
      </w:r>
      <w:r>
        <w:rPr>
          <w:color w:val="231F20"/>
          <w:spacing w:val="-25"/>
        </w:rPr>
        <w:t> </w:t>
      </w:r>
      <w:r>
        <w:rPr>
          <w:color w:val="231F20"/>
        </w:rPr>
        <w:t>beyond</w:t>
      </w:r>
      <w:r>
        <w:rPr>
          <w:color w:val="231F20"/>
          <w:spacing w:val="-25"/>
        </w:rPr>
        <w:t> </w:t>
      </w:r>
      <w:r>
        <w:rPr>
          <w:color w:val="231F20"/>
        </w:rPr>
        <w:t>Q1.</w:t>
      </w:r>
    </w:p>
    <w:p>
      <w:pPr>
        <w:pStyle w:val="BodyText"/>
        <w:spacing w:before="8"/>
      </w:pPr>
    </w:p>
    <w:p>
      <w:pPr>
        <w:pStyle w:val="Heading6"/>
        <w:ind w:left="153"/>
      </w:pPr>
      <w:r>
        <w:rPr>
          <w:color w:val="A70740"/>
        </w:rPr>
        <w:t>Unemployment and labour supply</w:t>
      </w:r>
    </w:p>
    <w:p>
      <w:pPr>
        <w:pStyle w:val="BodyText"/>
        <w:spacing w:line="268" w:lineRule="auto" w:before="23"/>
        <w:ind w:left="153" w:right="253"/>
      </w:pP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November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driven by strong labour demand. The 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(LFS)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7.1%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252" w:space="107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3.B </w:t>
      </w:r>
      <w:r>
        <w:rPr>
          <w:color w:val="231F20"/>
          <w:sz w:val="18"/>
        </w:rPr>
        <w:t>Employment and participation</w:t>
      </w:r>
    </w:p>
    <w:p>
      <w:pPr>
        <w:tabs>
          <w:tab w:pos="1882" w:val="left" w:leader="none"/>
          <w:tab w:pos="2818" w:val="left" w:leader="none"/>
          <w:tab w:pos="3215" w:val="left" w:leader="none"/>
          <w:tab w:pos="3982" w:val="left" w:leader="none"/>
          <w:tab w:pos="5142" w:val="left" w:leader="none"/>
        </w:tabs>
        <w:spacing w:before="187"/>
        <w:ind w:left="1504" w:right="0" w:firstLine="0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w w:val="95"/>
          <w:sz w:val="14"/>
          <w:u w:val="single" w:color="231F20"/>
        </w:rPr>
        <w:t>Averages</w:t>
      </w:r>
      <w:r>
        <w:rPr>
          <w:color w:val="231F20"/>
          <w:w w:val="95"/>
          <w:position w:val="4"/>
          <w:sz w:val="11"/>
          <w:u w:val="single" w:color="231F20"/>
        </w:rPr>
        <w:t>(a)</w:t>
        <w:tab/>
      </w:r>
      <w:r>
        <w:rPr>
          <w:color w:val="231F20"/>
          <w:w w:val="95"/>
          <w:position w:val="4"/>
          <w:sz w:val="11"/>
        </w:rPr>
        <w:tab/>
      </w:r>
      <w:r>
        <w:rPr>
          <w:color w:val="231F20"/>
          <w:w w:val="95"/>
          <w:sz w:val="11"/>
          <w:u w:val="single" w:color="231F20"/>
        </w:rPr>
        <w:t> </w:t>
        <w:tab/>
      </w:r>
      <w:r>
        <w:rPr>
          <w:color w:val="231F20"/>
          <w:sz w:val="14"/>
          <w:u w:val="single" w:color="231F20"/>
        </w:rPr>
        <w:t>2013</w:t>
        <w:tab/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9"/>
        <w:gridCol w:w="444"/>
        <w:gridCol w:w="580"/>
        <w:gridCol w:w="567"/>
        <w:gridCol w:w="565"/>
        <w:gridCol w:w="502"/>
        <w:gridCol w:w="532"/>
      </w:tblGrid>
      <w:tr>
        <w:trPr>
          <w:trHeight w:val="265" w:hRule="atLeast"/>
        </w:trPr>
        <w:tc>
          <w:tcPr>
            <w:tcW w:w="224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1336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1998–2007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16" w:right="1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5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88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5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27" w:right="5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5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68" w:right="2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5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5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Nov.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</w:tr>
      <w:tr>
        <w:trPr>
          <w:trHeight w:val="242" w:hRule="atLeast"/>
        </w:trPr>
        <w:tc>
          <w:tcPr>
            <w:tcW w:w="1799" w:type="dxa"/>
          </w:tcPr>
          <w:p>
            <w:pPr>
              <w:pStyle w:val="TableParagraph"/>
              <w:spacing w:line="170" w:lineRule="exact" w:before="5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Employment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44" w:type="dxa"/>
          </w:tcPr>
          <w:p>
            <w:pPr>
              <w:pStyle w:val="TableParagraph"/>
              <w:spacing w:line="158" w:lineRule="exact" w:before="63"/>
              <w:ind w:right="143"/>
              <w:rPr>
                <w:sz w:val="14"/>
              </w:rPr>
            </w:pPr>
            <w:r>
              <w:rPr>
                <w:color w:val="231F20"/>
                <w:sz w:val="14"/>
              </w:rPr>
              <w:t>69</w:t>
            </w:r>
          </w:p>
        </w:tc>
        <w:tc>
          <w:tcPr>
            <w:tcW w:w="580" w:type="dxa"/>
          </w:tcPr>
          <w:p>
            <w:pPr>
              <w:pStyle w:val="TableParagraph"/>
              <w:spacing w:line="158" w:lineRule="exact" w:before="63"/>
              <w:ind w:left="118" w:right="4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151</w:t>
            </w:r>
          </w:p>
        </w:tc>
        <w:tc>
          <w:tcPr>
            <w:tcW w:w="567" w:type="dxa"/>
          </w:tcPr>
          <w:p>
            <w:pPr>
              <w:pStyle w:val="TableParagraph"/>
              <w:spacing w:line="158" w:lineRule="exact" w:before="63"/>
              <w:ind w:left="176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-43</w:t>
            </w:r>
          </w:p>
        </w:tc>
        <w:tc>
          <w:tcPr>
            <w:tcW w:w="565" w:type="dxa"/>
          </w:tcPr>
          <w:p>
            <w:pPr>
              <w:pStyle w:val="TableParagraph"/>
              <w:spacing w:line="158" w:lineRule="exact" w:before="63"/>
              <w:ind w:left="127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69</w:t>
            </w:r>
          </w:p>
        </w:tc>
        <w:tc>
          <w:tcPr>
            <w:tcW w:w="502" w:type="dxa"/>
          </w:tcPr>
          <w:p>
            <w:pPr>
              <w:pStyle w:val="TableParagraph"/>
              <w:spacing w:line="158" w:lineRule="exact" w:before="63"/>
              <w:ind w:left="168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176</w:t>
            </w:r>
          </w:p>
        </w:tc>
        <w:tc>
          <w:tcPr>
            <w:tcW w:w="532" w:type="dxa"/>
          </w:tcPr>
          <w:p>
            <w:pPr>
              <w:pStyle w:val="TableParagraph"/>
              <w:spacing w:line="158" w:lineRule="exact" w:before="63"/>
              <w:ind w:right="54"/>
              <w:rPr>
                <w:sz w:val="14"/>
              </w:rPr>
            </w:pPr>
            <w:r>
              <w:rPr>
                <w:color w:val="231F20"/>
                <w:sz w:val="14"/>
              </w:rPr>
              <w:t>280</w:t>
            </w:r>
          </w:p>
        </w:tc>
      </w:tr>
      <w:tr>
        <w:trPr>
          <w:trHeight w:val="206" w:hRule="atLeast"/>
        </w:trPr>
        <w:tc>
          <w:tcPr>
            <w:tcW w:w="1799" w:type="dxa"/>
          </w:tcPr>
          <w:p>
            <w:pPr>
              <w:pStyle w:val="TableParagraph"/>
              <w:spacing w:line="170" w:lineRule="exact" w:before="16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Full-time employment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44" w:type="dxa"/>
          </w:tcPr>
          <w:p>
            <w:pPr>
              <w:pStyle w:val="TableParagraph"/>
              <w:spacing w:line="158" w:lineRule="exact" w:before="28"/>
              <w:ind w:right="143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580" w:type="dxa"/>
          </w:tcPr>
          <w:p>
            <w:pPr>
              <w:pStyle w:val="TableParagraph"/>
              <w:spacing w:line="158" w:lineRule="exact" w:before="28"/>
              <w:ind w:left="118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102</w:t>
            </w:r>
          </w:p>
        </w:tc>
        <w:tc>
          <w:tcPr>
            <w:tcW w:w="567" w:type="dxa"/>
          </w:tcPr>
          <w:p>
            <w:pPr>
              <w:pStyle w:val="TableParagraph"/>
              <w:spacing w:line="158" w:lineRule="exact" w:before="28"/>
              <w:ind w:left="188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</w:t>
            </w:r>
          </w:p>
        </w:tc>
        <w:tc>
          <w:tcPr>
            <w:tcW w:w="565" w:type="dxa"/>
          </w:tcPr>
          <w:p>
            <w:pPr>
              <w:pStyle w:val="TableParagraph"/>
              <w:spacing w:line="158" w:lineRule="exact" w:before="28"/>
              <w:ind w:left="127" w:right="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31</w:t>
            </w:r>
          </w:p>
        </w:tc>
        <w:tc>
          <w:tcPr>
            <w:tcW w:w="502" w:type="dxa"/>
          </w:tcPr>
          <w:p>
            <w:pPr>
              <w:pStyle w:val="TableParagraph"/>
              <w:spacing w:line="158" w:lineRule="exact" w:before="28"/>
              <w:ind w:left="168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157</w:t>
            </w:r>
          </w:p>
        </w:tc>
        <w:tc>
          <w:tcPr>
            <w:tcW w:w="532" w:type="dxa"/>
          </w:tcPr>
          <w:p>
            <w:pPr>
              <w:pStyle w:val="TableParagraph"/>
              <w:spacing w:line="158" w:lineRule="exact" w:before="28"/>
              <w:ind w:right="5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222</w:t>
            </w:r>
          </w:p>
        </w:tc>
      </w:tr>
      <w:tr>
        <w:trPr>
          <w:trHeight w:val="206" w:hRule="atLeast"/>
        </w:trPr>
        <w:tc>
          <w:tcPr>
            <w:tcW w:w="1799" w:type="dxa"/>
          </w:tcPr>
          <w:p>
            <w:pPr>
              <w:pStyle w:val="TableParagraph"/>
              <w:spacing w:line="170" w:lineRule="exact" w:before="16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Part-time employment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44" w:type="dxa"/>
          </w:tcPr>
          <w:p>
            <w:pPr>
              <w:pStyle w:val="TableParagraph"/>
              <w:spacing w:line="158" w:lineRule="exact" w:before="28"/>
              <w:ind w:right="14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580" w:type="dxa"/>
          </w:tcPr>
          <w:p>
            <w:pPr>
              <w:pStyle w:val="TableParagraph"/>
              <w:spacing w:line="158" w:lineRule="exact" w:before="28"/>
              <w:ind w:left="118" w:right="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567" w:type="dxa"/>
          </w:tcPr>
          <w:p>
            <w:pPr>
              <w:pStyle w:val="TableParagraph"/>
              <w:spacing w:line="158" w:lineRule="exact" w:before="28"/>
              <w:ind w:left="182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-53</w:t>
            </w:r>
          </w:p>
        </w:tc>
        <w:tc>
          <w:tcPr>
            <w:tcW w:w="565" w:type="dxa"/>
          </w:tcPr>
          <w:p>
            <w:pPr>
              <w:pStyle w:val="TableParagraph"/>
              <w:spacing w:line="158" w:lineRule="exact" w:before="28"/>
              <w:ind w:left="127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38</w:t>
            </w:r>
          </w:p>
        </w:tc>
        <w:tc>
          <w:tcPr>
            <w:tcW w:w="502" w:type="dxa"/>
          </w:tcPr>
          <w:p>
            <w:pPr>
              <w:pStyle w:val="TableParagraph"/>
              <w:spacing w:line="158" w:lineRule="exact" w:before="28"/>
              <w:ind w:left="245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19</w:t>
            </w:r>
          </w:p>
        </w:tc>
        <w:tc>
          <w:tcPr>
            <w:tcW w:w="532" w:type="dxa"/>
          </w:tcPr>
          <w:p>
            <w:pPr>
              <w:pStyle w:val="TableParagraph"/>
              <w:spacing w:line="158" w:lineRule="exact" w:before="28"/>
              <w:ind w:right="5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59</w:t>
            </w:r>
          </w:p>
        </w:tc>
      </w:tr>
      <w:tr>
        <w:trPr>
          <w:trHeight w:val="250" w:hRule="atLeast"/>
        </w:trPr>
        <w:tc>
          <w:tcPr>
            <w:tcW w:w="17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6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Private sector employment</w:t>
            </w:r>
            <w:r>
              <w:rPr>
                <w:color w:val="231F20"/>
                <w:w w:val="90"/>
                <w:position w:val="4"/>
                <w:sz w:val="11"/>
              </w:rPr>
              <w:t>(d)(e)</w:t>
            </w:r>
          </w:p>
        </w:tc>
        <w:tc>
          <w:tcPr>
            <w:tcW w:w="4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right="14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52</w:t>
            </w:r>
          </w:p>
        </w:tc>
        <w:tc>
          <w:tcPr>
            <w:tcW w:w="5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left="118" w:right="6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225</w:t>
            </w:r>
          </w:p>
        </w:tc>
        <w:tc>
          <w:tcPr>
            <w:tcW w:w="5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left="188" w:right="92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40</w:t>
            </w:r>
          </w:p>
        </w:tc>
        <w:tc>
          <w:tcPr>
            <w:tcW w:w="5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left="127" w:right="8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102</w:t>
            </w:r>
          </w:p>
        </w:tc>
        <w:tc>
          <w:tcPr>
            <w:tcW w:w="5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left="154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246</w:t>
            </w:r>
          </w:p>
        </w:tc>
        <w:tc>
          <w:tcPr>
            <w:tcW w:w="5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right="5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9" w:hRule="atLeast"/>
        </w:trPr>
        <w:tc>
          <w:tcPr>
            <w:tcW w:w="17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2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Participation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63.0</w:t>
            </w:r>
          </w:p>
        </w:tc>
        <w:tc>
          <w:tcPr>
            <w:tcW w:w="5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18" w:right="1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63.4</w:t>
            </w: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27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63.5</w:t>
            </w:r>
          </w:p>
        </w:tc>
        <w:tc>
          <w:tcPr>
            <w:tcW w:w="5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27" w:right="1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63.5</w:t>
            </w:r>
          </w:p>
        </w:tc>
        <w:tc>
          <w:tcPr>
            <w:tcW w:w="5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23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63.6</w:t>
            </w:r>
          </w:p>
        </w:tc>
        <w:tc>
          <w:tcPr>
            <w:tcW w:w="5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63.6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2" w:after="0"/>
        <w:ind w:left="323" w:right="243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thousands,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column,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November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Q2–2007.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0" w:lineRule="exact"/>
        <w:ind w:left="15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3" w:right="127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staff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near-term headline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LFS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position w:val="4"/>
          <w:sz w:val="12"/>
        </w:rPr>
        <w:t>(a)</w:t>
      </w:r>
    </w:p>
    <w:p>
      <w:pPr>
        <w:spacing w:before="53"/>
        <w:ind w:left="3446" w:right="0" w:firstLine="0"/>
        <w:jc w:val="left"/>
        <w:rPr>
          <w:sz w:val="12"/>
        </w:rPr>
      </w:pPr>
      <w:r>
        <w:rPr/>
        <w:pict>
          <v:group style="position:absolute;margin-left:40.181999pt;margin-top:11.577369pt;width:184.3pt;height:141.9pt;mso-position-horizontal-relative:page;mso-position-vertical-relative:paragraph;z-index:-22289920" coordorigin="804,232" coordsize="3686,2838">
            <v:line style="position:absolute" from="811,2948" to="921,2948" stroked="true" strokeweight=".5pt" strokecolor="#231f20">
              <v:stroke dashstyle="solid"/>
            </v:line>
            <v:shape style="position:absolute;left:900;top:2946;width:40;height:118" coordorigin="901,2947" coordsize="40,118" path="m921,2947l921,2972,901,2987,940,3000,901,3018,940,3034,917,3043,917,3065e" filled="false" stroked="true" strokeweight=".5pt" strokecolor="#231f20">
              <v:path arrowok="t"/>
              <v:stroke dashstyle="solid"/>
            </v:shape>
            <v:line style="position:absolute" from="809,3061" to="4484,3061" stroked="true" strokeweight=".5pt" strokecolor="#231f20">
              <v:stroke dashstyle="solid"/>
            </v:line>
            <v:shape style="position:absolute;left:4349;top:2945;width:40;height:118" coordorigin="4350,2946" coordsize="40,118" path="m4370,2946l4370,2970,4350,2985,4390,2998,4350,3017,4390,3032,4366,3041,4366,3063e" filled="false" stroked="true" strokeweight=".5pt" strokecolor="#231f20">
              <v:path arrowok="t"/>
              <v:stroke dashstyle="solid"/>
            </v:shape>
            <v:line style="position:absolute" from="804,237" to="4489,237" stroked="true" strokeweight=".5pt" strokecolor="#231f20">
              <v:stroke dashstyle="solid"/>
            </v:line>
            <v:line style="position:absolute" from="809,237" to="809,2945" stroked="true" strokeweight=".5pt" strokecolor="#231f20">
              <v:stroke dashstyle="solid"/>
            </v:line>
            <v:line style="position:absolute" from="4481,237" to="4481,2945" stroked="true" strokeweight=".5pt" strokecolor="#231f20">
              <v:stroke dashstyle="solid"/>
            </v:line>
            <v:line style="position:absolute" from="4371,2948" to="4481,2948" stroked="true" strokeweight=".5pt" strokecolor="#231f20">
              <v:stroke dashstyle="solid"/>
            </v:line>
            <v:line style="position:absolute" from="4375,684" to="4489,684" stroked="true" strokeweight=".5pt" strokecolor="#231f20">
              <v:stroke dashstyle="solid"/>
            </v:line>
            <v:line style="position:absolute" from="4375,1136" to="4489,1136" stroked="true" strokeweight=".5pt" strokecolor="#231f20">
              <v:stroke dashstyle="solid"/>
            </v:line>
            <v:line style="position:absolute" from="4375,1588" to="4489,1588" stroked="true" strokeweight=".5pt" strokecolor="#231f20">
              <v:stroke dashstyle="solid"/>
            </v:line>
            <v:line style="position:absolute" from="4375,2041" to="4489,2041" stroked="true" strokeweight=".5pt" strokecolor="#231f20">
              <v:stroke dashstyle="solid"/>
            </v:line>
            <v:line style="position:absolute" from="4375,2495" to="4489,2495" stroked="true" strokeweight=".5pt" strokecolor="#231f20">
              <v:stroke dashstyle="solid"/>
            </v:line>
            <v:line style="position:absolute" from="4375,2947" to="4489,2947" stroked="true" strokeweight=".5pt" strokecolor="#231f20">
              <v:stroke dashstyle="solid"/>
            </v:line>
            <v:line style="position:absolute" from="804,684" to="917,684" stroked="true" strokeweight=".5pt" strokecolor="#231f20">
              <v:stroke dashstyle="solid"/>
            </v:line>
            <v:line style="position:absolute" from="804,1136" to="917,1136" stroked="true" strokeweight=".5pt" strokecolor="#231f20">
              <v:stroke dashstyle="solid"/>
            </v:line>
            <v:line style="position:absolute" from="804,1588" to="917,1588" stroked="true" strokeweight=".5pt" strokecolor="#231f20">
              <v:stroke dashstyle="solid"/>
            </v:line>
            <v:line style="position:absolute" from="804,2041" to="917,2041" stroked="true" strokeweight=".5pt" strokecolor="#231f20">
              <v:stroke dashstyle="solid"/>
            </v:line>
            <v:line style="position:absolute" from="804,2495" to="917,2495" stroked="true" strokeweight=".5pt" strokecolor="#231f20">
              <v:stroke dashstyle="solid"/>
            </v:line>
            <v:line style="position:absolute" from="804,2948" to="917,2948" stroked="true" strokeweight=".5pt" strokecolor="#231f20">
              <v:stroke dashstyle="solid"/>
            </v:line>
            <v:line style="position:absolute" from="4069,2953" to="4069,3066" stroked="true" strokeweight=".5pt" strokecolor="#231f20">
              <v:stroke dashstyle="solid"/>
            </v:line>
            <v:line style="position:absolute" from="3679,3009" to="3679,3066" stroked="true" strokeweight=".5pt" strokecolor="#231f20">
              <v:stroke dashstyle="solid"/>
            </v:line>
            <v:line style="position:absolute" from="3289,3009" to="3289,3066" stroked="true" strokeweight=".5pt" strokecolor="#231f20">
              <v:stroke dashstyle="solid"/>
            </v:line>
            <v:line style="position:absolute" from="2899,3009" to="2899,3066" stroked="true" strokeweight=".5pt" strokecolor="#231f20">
              <v:stroke dashstyle="solid"/>
            </v:line>
            <v:line style="position:absolute" from="2523,2953" to="2523,3066" stroked="true" strokeweight=".5pt" strokecolor="#231f20">
              <v:stroke dashstyle="solid"/>
            </v:line>
            <v:line style="position:absolute" from="2133,3009" to="2133,3066" stroked="true" strokeweight=".5pt" strokecolor="#231f20">
              <v:stroke dashstyle="solid"/>
            </v:line>
            <v:line style="position:absolute" from="1743,3009" to="1743,3066" stroked="true" strokeweight=".5pt" strokecolor="#231f20">
              <v:stroke dashstyle="solid"/>
            </v:line>
            <v:line style="position:absolute" from="1352,3009" to="1352,3066" stroked="true" strokeweight=".5pt" strokecolor="#231f20">
              <v:stroke dashstyle="solid"/>
            </v:line>
            <v:line style="position:absolute" from="972,2953" to="972,3066" stroked="true" strokeweight=".5pt" strokecolor="#231f20">
              <v:stroke dashstyle="solid"/>
            </v:line>
            <v:line style="position:absolute" from="3503,1314" to="3592,1314" stroked="true" strokeweight=".5pt" strokecolor="#b01c88">
              <v:stroke dashstyle="solid"/>
            </v:line>
            <v:line style="position:absolute" from="3503,1501" to="3592,1501" stroked="true" strokeweight=".5pt" strokecolor="#b01c88">
              <v:stroke dashstyle="solid"/>
            </v:line>
            <v:line style="position:absolute" from="3546,1501" to="3546,1314" stroked="true" strokeweight=".5pt" strokecolor="#b01c88">
              <v:stroke dashstyle="solid"/>
            </v:line>
            <v:line style="position:absolute" from="3635,1356" to="3724,1356" stroked="true" strokeweight=".5pt" strokecolor="#b01c88">
              <v:stroke dashstyle="solid"/>
            </v:line>
            <v:line style="position:absolute" from="3635,1640" to="3724,1640" stroked="true" strokeweight=".5pt" strokecolor="#b01c88">
              <v:stroke dashstyle="solid"/>
            </v:line>
            <v:line style="position:absolute" from="3678,1640" to="3678,1356" stroked="true" strokeweight=".5pt" strokecolor="#b01c88">
              <v:stroke dashstyle="solid"/>
            </v:line>
            <v:line style="position:absolute" from="3762,1307" to="3850,1307" stroked="true" strokeweight=".5pt" strokecolor="#b01c88">
              <v:stroke dashstyle="solid"/>
            </v:line>
            <v:line style="position:absolute" from="3762,1691" to="3850,1691" stroked="true" strokeweight=".5pt" strokecolor="#b01c88">
              <v:stroke dashstyle="solid"/>
            </v:line>
            <v:line style="position:absolute" from="3805,1691" to="3805,1307" stroked="true" strokeweight=".5pt" strokecolor="#b01c88">
              <v:stroke dashstyle="solid"/>
            </v:line>
            <v:line style="position:absolute" from="3893,1259" to="3982,1259" stroked="true" strokeweight=".5pt" strokecolor="#b01c88">
              <v:stroke dashstyle="solid"/>
            </v:line>
            <v:line style="position:absolute" from="3893,1740" to="3982,1740" stroked="true" strokeweight=".5pt" strokecolor="#b01c88">
              <v:stroke dashstyle="solid"/>
            </v:line>
            <v:line style="position:absolute" from="3937,1740" to="3937,1259" stroked="true" strokeweight=".5pt" strokecolor="#b01c88">
              <v:stroke dashstyle="solid"/>
            </v:line>
            <v:line style="position:absolute" from="3893,1859" to="3982,1859" stroked="true" strokeweight=".5pt" strokecolor="#75c043">
              <v:stroke dashstyle="solid"/>
            </v:line>
            <v:line style="position:absolute" from="3893,2044" to="3982,2044" stroked="true" strokeweight=".5pt" strokecolor="#75c043">
              <v:stroke dashstyle="solid"/>
            </v:line>
            <v:line style="position:absolute" from="3937,2044" to="3937,1859" stroked="true" strokeweight=".5pt" strokecolor="#75c043">
              <v:stroke dashstyle="solid"/>
            </v:line>
            <v:line style="position:absolute" from="4023,1898" to="4114,1898" stroked="true" strokeweight=".5pt" strokecolor="#75c043">
              <v:stroke dashstyle="solid"/>
            </v:line>
            <v:line style="position:absolute" from="4023,2185" to="4114,2185" stroked="true" strokeweight=".5pt" strokecolor="#75c043">
              <v:stroke dashstyle="solid"/>
            </v:line>
            <v:line style="position:absolute" from="4068,2185" to="4068,1898" stroked="true" strokeweight=".5pt" strokecolor="#75c043">
              <v:stroke dashstyle="solid"/>
            </v:line>
            <v:line style="position:absolute" from="4142,1940" to="4231,1940" stroked="true" strokeweight=".5pt" strokecolor="#75c043">
              <v:stroke dashstyle="solid"/>
            </v:line>
            <v:line style="position:absolute" from="4142,2324" to="4231,2324" stroked="true" strokeweight=".5pt" strokecolor="#75c043">
              <v:stroke dashstyle="solid"/>
            </v:line>
            <v:line style="position:absolute" from="4188,2324" to="4188,1940" stroked="true" strokeweight=".5pt" strokecolor="#75c043">
              <v:stroke dashstyle="solid"/>
            </v:line>
            <v:line style="position:absolute" from="4274,1892" to="4363,1892" stroked="true" strokeweight=".5pt" strokecolor="#75c043">
              <v:stroke dashstyle="solid"/>
            </v:line>
            <v:line style="position:absolute" from="4274,2373" to="4363,2373" stroked="true" strokeweight=".5pt" strokecolor="#75c043">
              <v:stroke dashstyle="solid"/>
            </v:line>
            <v:line style="position:absolute" from="4320,2373" to="4320,1892" stroked="true" strokeweight=".5pt" strokecolor="#75c043">
              <v:stroke dashstyle="solid"/>
            </v:line>
            <v:shape style="position:absolute;left:972;top:865;width:2832;height:1086" coordorigin="973,866" coordsize="2832,1086" path="m973,866l1095,866,1227,956,1354,1047,1485,1047,1612,1137,1744,1047,1875,1228,2002,1318,2132,1318,2261,1409,2390,1318,2522,1318,2641,1228,2773,1318,3159,1318,3290,1409,3419,1409,3546,1499,3678,1680,3805,1951e" filled="false" stroked="true" strokeweight="1pt" strokecolor="#582e91">
              <v:path arrowok="t"/>
              <v:stroke dashstyle="solid"/>
            </v:shape>
            <v:shape style="position:absolute;left:3505;top:1365;width:475;height:176" coordorigin="3505,1366" coordsize="475,176" path="m3590,1408l3548,1366,3505,1408,3548,1451,3590,1408xm3721,1499l3679,1456,3636,1499,3679,1541,3721,1499xm3848,1499l3806,1456,3763,1499,3806,1541,3848,1499xm3980,1499l3937,1456,3895,1499,3937,1541,3980,1499xe" filled="true" fillcolor="#b01c88" stroked="false">
              <v:path arrowok="t"/>
              <v:fill type="solid"/>
            </v:shape>
            <v:shape style="position:absolute;left:3893;top:1908;width:469;height:266" coordorigin="3893,1908" coordsize="469,266" path="m3978,1950l3935,1908,3893,1950,3935,1993,3978,1950xm4110,2041l4067,1999,4025,2041,4067,2084,4110,2041xm4230,2131l4187,2089,4145,2131,4187,2174,4230,2131xm4361,2131l4318,2089,4276,2131,4318,2174,4361,2131xe" filled="true" fillcolor="#75c043" stroked="false">
              <v:path arrowok="t"/>
              <v:fill type="solid"/>
            </v:shape>
            <v:line style="position:absolute" from="3885,232" to="3885,3066" stroked="true" strokeweight=".5pt" strokecolor="#231f20">
              <v:stroke dashstyle="dash"/>
            </v:line>
            <v:shape style="position:absolute;left:3458;top:847;width:260;height:446" type="#_x0000_t75" stroked="false">
              <v:imagedata r:id="rId55" o:title=""/>
            </v:shape>
            <v:shape style="position:absolute;left:3935;top:417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2045;top:628;width:1413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Monthly projections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436;top:1405;width:163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unemployment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9.0</w:t>
      </w:r>
    </w:p>
    <w:p>
      <w:pPr>
        <w:pStyle w:val="BodyText"/>
        <w:spacing w:before="6"/>
        <w:rPr>
          <w:sz w:val="26"/>
        </w:rPr>
      </w:pPr>
    </w:p>
    <w:p>
      <w:pPr>
        <w:spacing w:before="1"/>
        <w:ind w:left="0" w:right="1113" w:firstLine="0"/>
        <w:jc w:val="right"/>
        <w:rPr>
          <w:sz w:val="12"/>
        </w:rPr>
      </w:pPr>
      <w:bookmarkStart w:name="3.2 Indicators of spare capacity" w:id="49"/>
      <w:bookmarkEnd w:id="49"/>
      <w:r>
        <w:rPr/>
      </w:r>
      <w:r>
        <w:rPr>
          <w:color w:val="231F20"/>
          <w:spacing w:val="-1"/>
          <w:w w:val="85"/>
          <w:sz w:val="12"/>
        </w:rPr>
        <w:t>8.5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111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8.0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113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7.5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1113" w:firstLine="0"/>
        <w:jc w:val="right"/>
        <w:rPr>
          <w:sz w:val="12"/>
        </w:rPr>
      </w:pPr>
      <w:bookmarkStart w:name="Slack within companies" w:id="50"/>
      <w:bookmarkEnd w:id="50"/>
      <w:r>
        <w:rPr/>
      </w:r>
      <w:r>
        <w:rPr>
          <w:color w:val="231F20"/>
          <w:spacing w:val="-2"/>
          <w:w w:val="85"/>
          <w:sz w:val="12"/>
        </w:rPr>
        <w:t>7.0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11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6.5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line="136" w:lineRule="exact" w:before="0"/>
        <w:ind w:left="3910" w:right="0" w:firstLine="0"/>
        <w:jc w:val="left"/>
        <w:rPr>
          <w:sz w:val="12"/>
        </w:rPr>
      </w:pPr>
      <w:r>
        <w:rPr>
          <w:color w:val="231F20"/>
          <w:sz w:val="12"/>
        </w:rPr>
        <w:t>6.0</w:t>
      </w:r>
    </w:p>
    <w:p>
      <w:pPr>
        <w:spacing w:line="124" w:lineRule="exact" w:before="0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772" w:val="left" w:leader="none"/>
          <w:tab w:pos="2321" w:val="left" w:leader="none"/>
        </w:tabs>
        <w:spacing w:line="128" w:lineRule="exact" w:before="0"/>
        <w:ind w:left="0" w:right="1661" w:firstLine="0"/>
        <w:jc w:val="right"/>
        <w:rPr>
          <w:sz w:val="12"/>
        </w:rPr>
      </w:pPr>
      <w:r>
        <w:rPr>
          <w:color w:val="231F20"/>
          <w:w w:val="95"/>
          <w:sz w:val="12"/>
        </w:rPr>
        <w:t>Jan.   </w:t>
      </w:r>
      <w:r>
        <w:rPr>
          <w:color w:val="231F20"/>
          <w:spacing w:val="10"/>
          <w:w w:val="95"/>
          <w:sz w:val="12"/>
        </w:rPr>
        <w:t> </w:t>
      </w:r>
      <w:r>
        <w:rPr>
          <w:color w:val="231F20"/>
          <w:w w:val="95"/>
          <w:sz w:val="12"/>
        </w:rPr>
        <w:t>Apr.</w:t>
        <w:tab/>
        <w:t>July     Oct.   </w:t>
      </w:r>
      <w:r>
        <w:rPr>
          <w:color w:val="231F20"/>
          <w:spacing w:val="10"/>
          <w:w w:val="95"/>
          <w:sz w:val="12"/>
        </w:rPr>
        <w:t> </w:t>
      </w:r>
      <w:r>
        <w:rPr>
          <w:color w:val="231F20"/>
          <w:w w:val="95"/>
          <w:sz w:val="12"/>
        </w:rPr>
        <w:t>Jan.   </w:t>
      </w:r>
      <w:r>
        <w:rPr>
          <w:color w:val="231F20"/>
          <w:spacing w:val="28"/>
          <w:w w:val="95"/>
          <w:sz w:val="12"/>
        </w:rPr>
        <w:t> </w:t>
      </w:r>
      <w:r>
        <w:rPr>
          <w:color w:val="231F20"/>
          <w:w w:val="95"/>
          <w:sz w:val="12"/>
        </w:rPr>
        <w:t>Apr.</w:t>
        <w:tab/>
        <w:t>July    Oct.   </w:t>
      </w:r>
      <w:r>
        <w:rPr>
          <w:color w:val="231F20"/>
          <w:spacing w:val="22"/>
          <w:w w:val="95"/>
          <w:sz w:val="12"/>
        </w:rPr>
        <w:t> </w:t>
      </w:r>
      <w:r>
        <w:rPr>
          <w:color w:val="231F20"/>
          <w:w w:val="95"/>
          <w:sz w:val="12"/>
        </w:rPr>
        <w:t>Jan.</w:t>
      </w:r>
    </w:p>
    <w:p>
      <w:pPr>
        <w:tabs>
          <w:tab w:pos="1608" w:val="left" w:leader="none"/>
          <w:tab w:pos="2387" w:val="left" w:leader="none"/>
        </w:tabs>
        <w:spacing w:before="23"/>
        <w:ind w:left="0" w:right="1693" w:firstLine="0"/>
        <w:jc w:val="right"/>
        <w:rPr>
          <w:sz w:val="12"/>
        </w:rPr>
      </w:pPr>
      <w:r>
        <w:rPr>
          <w:color w:val="231F20"/>
          <w:sz w:val="12"/>
        </w:rPr>
        <w:t>2012</w:t>
        <w:tab/>
        <w:t>13</w:t>
        <w:tab/>
      </w:r>
      <w:r>
        <w:rPr>
          <w:color w:val="231F20"/>
          <w:spacing w:val="-2"/>
          <w:w w:val="90"/>
          <w:sz w:val="12"/>
        </w:rPr>
        <w:t>14</w:t>
      </w:r>
    </w:p>
    <w:p>
      <w:pPr>
        <w:spacing w:before="9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4" w:right="740" w:hanging="171"/>
        <w:jc w:val="left"/>
        <w:rPr>
          <w:sz w:val="11"/>
        </w:rPr>
      </w:pPr>
      <w:r>
        <w:rPr>
          <w:color w:val="231F20"/>
          <w:sz w:val="11"/>
        </w:rPr>
        <w:t>(a) The magenta diamonds show Bank staff’s central projections for the headline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September,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October,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2014.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 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errors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 </w:t>
      </w:r>
      <w:r>
        <w:rPr>
          <w:color w:val="231F20"/>
          <w:sz w:val="11"/>
        </w:rPr>
        <w:t>unemployment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62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3.6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change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the unemployment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2010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position w:val="4"/>
          <w:sz w:val="12"/>
        </w:rPr>
        <w:t>(a)</w:t>
      </w:r>
    </w:p>
    <w:p>
      <w:pPr>
        <w:spacing w:line="288" w:lineRule="auto" w:before="108"/>
        <w:ind w:left="341" w:right="3736" w:firstLine="0"/>
        <w:jc w:val="left"/>
        <w:rPr>
          <w:sz w:val="11"/>
        </w:rPr>
      </w:pPr>
      <w:r>
        <w:rPr/>
        <w:pict>
          <v:group style="position:absolute;margin-left:40.185001pt;margin-top:7.252417pt;width:7.1pt;height:16.95pt;mso-position-horizontal-relative:page;mso-position-vertical-relative:paragraph;z-index:15826944" coordorigin="804,145" coordsize="142,339">
            <v:rect style="position:absolute;left:803;top:341;width:142;height:142" filled="true" fillcolor="#75c043" stroked="false">
              <v:fill type="solid"/>
            </v:rect>
            <v:rect style="position:absolute;left:803;top:145;width:142;height:142" filled="true" fillcolor="#00558b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827456" from="40.185001pt,30.611317pt" to="47.271001pt,30.611317pt" stroked="true" strokeweight="1pt" strokecolor="#582e91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Participation rate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sz w:val="12"/>
        </w:rPr>
        <w:t>Employment rate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Unemployment rate</w:t>
      </w:r>
      <w:r>
        <w:rPr>
          <w:color w:val="231F20"/>
          <w:w w:val="90"/>
          <w:position w:val="4"/>
          <w:sz w:val="11"/>
        </w:rPr>
        <w:t>(c)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47"/>
      </w:pPr>
      <w:r>
        <w:rPr>
          <w:color w:val="231F20"/>
        </w:rPr>
        <w:t>the three months to November, from 7.7% in the three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whereas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</w:rPr>
        <w:t>smaller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7.6%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3.5).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0.5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 </w:t>
      </w:r>
      <w:r>
        <w:rPr>
          <w:color w:val="231F20"/>
          <w:w w:val="90"/>
        </w:rPr>
        <w:t>discrepancy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error around the staff projection. The headline LFS rate is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remained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7.1%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December.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53"/>
      </w:pP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 rising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part reflected increased participation rates among older </w:t>
      </w:r>
      <w:r>
        <w:rPr>
          <w:color w:val="231F20"/>
          <w:w w:val="90"/>
        </w:rPr>
        <w:t>people,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 savings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factors,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benefits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 </w:t>
      </w:r>
      <w:r>
        <w:rPr>
          <w:color w:val="231F20"/>
          <w:w w:val="90"/>
        </w:rPr>
        <w:t>contributing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pulled</w:t>
      </w:r>
      <w:r>
        <w:rPr>
          <w:color w:val="231F20"/>
          <w:spacing w:val="-39"/>
        </w:rPr>
        <w:t> </w:t>
      </w:r>
      <w:r>
        <w:rPr>
          <w:color w:val="231F20"/>
        </w:rPr>
        <w:t>down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participation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significantly.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Participation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employment is likely to continue to rise by more than </w:t>
      </w:r>
      <w:r>
        <w:rPr>
          <w:color w:val="231F20"/>
          <w:w w:val="95"/>
        </w:rPr>
        <w:t>participation.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 intentions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Vacancies 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claimant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</w:rPr>
        <w:t>slower</w:t>
      </w:r>
      <w:r>
        <w:rPr>
          <w:color w:val="231F20"/>
          <w:spacing w:val="-44"/>
        </w:rPr>
        <w:t> </w:t>
      </w:r>
      <w:r>
        <w:rPr>
          <w:color w:val="231F20"/>
        </w:rPr>
        <w:t>pace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Q3.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staff</w:t>
      </w:r>
      <w:r>
        <w:rPr>
          <w:color w:val="231F20"/>
          <w:spacing w:val="-44"/>
        </w:rPr>
        <w:t> </w:t>
      </w:r>
      <w:r>
        <w:rPr>
          <w:color w:val="231F20"/>
        </w:rPr>
        <w:t>projection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headline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6.9%,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significantly 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7% </w:t>
      </w:r>
      <w:r>
        <w:rPr>
          <w:color w:val="231F20"/>
        </w:rPr>
        <w:t>threshold (Chart</w:t>
      </w:r>
      <w:r>
        <w:rPr>
          <w:color w:val="231F20"/>
          <w:spacing w:val="-39"/>
        </w:rPr>
        <w:t> </w:t>
      </w:r>
      <w:r>
        <w:rPr>
          <w:color w:val="231F20"/>
        </w:rPr>
        <w:t>3.5).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Indicators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of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spare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capacity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supply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important determinant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degree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inflationary</w:t>
      </w:r>
      <w:r>
        <w:rPr>
          <w:color w:val="231F20"/>
          <w:spacing w:val="-46"/>
        </w:rPr>
        <w:t> </w:t>
      </w:r>
      <w:r>
        <w:rPr>
          <w:color w:val="231F20"/>
        </w:rPr>
        <w:t>pressure.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key </w:t>
      </w:r>
      <w:r>
        <w:rPr>
          <w:color w:val="231F20"/>
          <w:w w:val="95"/>
        </w:rPr>
        <w:t>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changed,</w:t>
      </w:r>
      <w:r>
        <w:rPr>
          <w:color w:val="231F20"/>
          <w:spacing w:val="-41"/>
        </w:rPr>
        <w:t> </w:t>
      </w:r>
      <w:r>
        <w:rPr>
          <w:color w:val="231F20"/>
        </w:rPr>
        <w:t>given</w:t>
      </w:r>
      <w:r>
        <w:rPr>
          <w:color w:val="231F20"/>
          <w:spacing w:val="-40"/>
        </w:rPr>
        <w:t> </w:t>
      </w:r>
      <w:r>
        <w:rPr>
          <w:color w:val="231F20"/>
        </w:rPr>
        <w:t>strong</w:t>
      </w:r>
      <w:r>
        <w:rPr>
          <w:color w:val="231F20"/>
          <w:spacing w:val="-40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3" w:space="146"/>
            <w:col w:w="5401"/>
          </w:cols>
        </w:sectPr>
      </w:pPr>
    </w:p>
    <w:p>
      <w:pPr>
        <w:spacing w:line="175" w:lineRule="auto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0.185001pt;margin-top:8.530998pt;width:184.3pt;height:141.75pt;mso-position-horizontal-relative:page;mso-position-vertical-relative:paragraph;z-index:15826432" coordorigin="804,171" coordsize="3686,2835">
            <v:rect style="position:absolute;left:808;top:175;width:3676;height:2825" filled="false" stroked="true" strokeweight=".5pt" strokecolor="#231f20">
              <v:stroke dashstyle="solid"/>
            </v:rect>
            <v:shape style="position:absolute;left:1234;top:356;width:3032;height:756" coordorigin="1235,357" coordsize="3032,756" path="m1339,924l1235,924,1235,1113,1339,1113,1339,924xm1548,641l1444,641,1444,1113,1548,1113,1548,641xm1757,924l1652,924,1652,1113,1757,1113,1757,924xm1966,829l1861,829,1861,1113,1966,1113,1966,829xm2174,829l2070,829,2070,1113,2174,1113,2174,829xm2594,924l2490,924,2490,1113,2594,1113,2594,924xm2803,924l2698,924,2698,1113,2803,1113,2803,924xm3012,641l2907,641,2907,1113,3012,1113,3012,641xm3220,641l3116,641,3116,1113,3220,1113,3220,641xm3429,357l3325,357,3325,1113,3429,1113,3429,357xm3638,545l3533,545,3533,1113,3638,1113,3638,545xm3849,545l3742,545,3742,1113,3849,1113,3849,545xm4057,357l3953,357,3953,1113,4057,1113,4057,357xm4266,357l4162,357,4162,1113,4266,1113,4266,357xe" filled="true" fillcolor="#00558b" stroked="false">
              <v:path arrowok="t"/>
              <v:fill type="solid"/>
            </v:shape>
            <v:shape style="position:absolute;left:1234;top:735;width:3032;height:2173" coordorigin="1235,736" coordsize="3032,2173" path="m1339,1113l1235,1113,1235,1396,1339,1396,1339,1113xm1548,1113l1444,1113,1444,1964,1548,1964,1548,1113xm1757,1113l1652,1113,1652,1585,1757,1585,1757,1113xm1966,1113l1861,1113,1861,1776,1966,1776,1966,1113xm2174,1113l2070,1113,2070,1585,2174,1585,2174,1113xm2383,924l2279,924,2279,1113,2383,1113,2383,924xm2594,736l2490,736,2490,924,2594,924,2594,736xm2803,1113l2698,1113,2698,1303,2803,1303,2803,1113xm3012,1113l2907,1113,2907,1776,3012,1776,3012,1113xm3220,1113l3116,1113,3116,1964,3220,1964,3220,1113xm3429,1113l3325,1113,3325,2248,3429,2248,3429,1113xm3638,1113l3533,1113,3533,1964,3638,1964,3638,1113xm3849,1113l3742,1113,3742,1964,3849,1964,3849,1113xm4057,1113l3953,1113,3953,2436,4057,2436,4057,1113xm4266,1113l4162,1113,4162,2908,4266,2908,4266,1113xe" filled="true" fillcolor="#75c043" stroked="false">
              <v:path arrowok="t"/>
              <v:fill type="solid"/>
            </v:shape>
            <v:line style="position:absolute" from="4375,641" to="4489,641" stroked="true" strokeweight=".5pt" strokecolor="#231f20">
              <v:stroke dashstyle="solid"/>
            </v:line>
            <v:line style="position:absolute" from="4375,1113" to="4489,1113" stroked="true" strokeweight=".5pt" strokecolor="#231f20">
              <v:stroke dashstyle="solid"/>
            </v:line>
            <v:line style="position:absolute" from="4375,1585" to="4489,1585" stroked="true" strokeweight=".5pt" strokecolor="#231f20">
              <v:stroke dashstyle="solid"/>
            </v:line>
            <v:line style="position:absolute" from="4375,2059" to="4489,2059" stroked="true" strokeweight=".5pt" strokecolor="#231f20">
              <v:stroke dashstyle="solid"/>
            </v:line>
            <v:line style="position:absolute" from="4375,2531" to="4489,2531" stroked="true" strokeweight=".5pt" strokecolor="#231f20">
              <v:stroke dashstyle="solid"/>
            </v:line>
            <v:line style="position:absolute" from="804,641" to="917,641" stroked="true" strokeweight=".5pt" strokecolor="#231f20">
              <v:stroke dashstyle="solid"/>
            </v:line>
            <v:line style="position:absolute" from="804,1113" to="917,1113" stroked="true" strokeweight=".5pt" strokecolor="#231f20">
              <v:stroke dashstyle="solid"/>
            </v:line>
            <v:line style="position:absolute" from="804,1585" to="917,1585" stroked="true" strokeweight=".5pt" strokecolor="#231f20">
              <v:stroke dashstyle="solid"/>
            </v:line>
            <v:line style="position:absolute" from="804,2059" to="917,2059" stroked="true" strokeweight=".5pt" strokecolor="#231f20">
              <v:stroke dashstyle="solid"/>
            </v:line>
            <v:line style="position:absolute" from="804,2531" to="917,2531" stroked="true" strokeweight=".5pt" strokecolor="#231f20">
              <v:stroke dashstyle="solid"/>
            </v:line>
            <v:line style="position:absolute" from="4318,2892" to="4318,3005" stroked="true" strokeweight=".5pt" strokecolor="#231f20">
              <v:stroke dashstyle="solid"/>
            </v:line>
            <v:line style="position:absolute" from="3481,2892" to="3481,3005" stroked="true" strokeweight=".5pt" strokecolor="#231f20">
              <v:stroke dashstyle="solid"/>
            </v:line>
            <v:line style="position:absolute" from="2646,2892" to="2646,3005" stroked="true" strokeweight=".5pt" strokecolor="#231f20">
              <v:stroke dashstyle="solid"/>
            </v:line>
            <v:line style="position:absolute" from="1809,2892" to="1809,3005" stroked="true" strokeweight=".5pt" strokecolor="#231f20">
              <v:stroke dashstyle="solid"/>
            </v:line>
            <v:line style="position:absolute" from="972,2892" to="972,3005" stroked="true" strokeweight=".5pt" strokecolor="#231f20">
              <v:stroke dashstyle="solid"/>
            </v:line>
            <v:shape style="position:absolute;left:971;top:1113;width:3347;height:2" coordorigin="972,1114" coordsize="3347,0" path="m972,1114l972,1114,4096,1114,4318,1114e" filled="false" stroked="true" strokeweight=".5pt" strokecolor="#231f20">
              <v:path arrowok="t"/>
              <v:stroke dashstyle="solid"/>
            </v:shape>
            <v:shape style="position:absolute;left:1077;top:734;width:3136;height:1228" coordorigin="1077,735" coordsize="3136,1228" path="m1077,1114l1286,1207,1495,1398,1704,1302,1914,1302,2123,1207,2332,830,2541,735,2750,923,2958,1114,3169,1302,3795,1302,4004,1491,4213,1963e" filled="false" stroked="true" strokeweight="1pt" strokecolor="#582e9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6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1.0</w:t>
      </w:r>
    </w:p>
    <w:p>
      <w:pPr>
        <w:pStyle w:val="BodyText"/>
        <w:spacing w:before="10"/>
        <w:rPr>
          <w:sz w:val="2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spacing w:before="116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13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32" w:lineRule="exact" w:before="0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tabs>
          <w:tab w:pos="1538" w:val="left" w:leader="none"/>
          <w:tab w:pos="2368" w:val="left" w:leader="none"/>
          <w:tab w:pos="3203" w:val="left" w:leader="none"/>
        </w:tabs>
        <w:spacing w:line="132" w:lineRule="exact" w:before="0"/>
        <w:ind w:left="62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</w:r>
    </w:p>
    <w:p>
      <w:pPr>
        <w:spacing w:before="9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Heading6"/>
        <w:spacing w:line="217" w:lineRule="exact"/>
        <w:ind w:left="153"/>
      </w:pPr>
      <w:r>
        <w:rPr/>
        <w:br w:type="column"/>
      </w:r>
      <w:r>
        <w:rPr>
          <w:color w:val="A70740"/>
        </w:rPr>
        <w:t>Slack within companies</w:t>
      </w:r>
    </w:p>
    <w:p>
      <w:pPr>
        <w:pStyle w:val="BodyText"/>
        <w:spacing w:line="268" w:lineRule="auto" w:before="23"/>
        <w:ind w:left="153" w:right="324"/>
      </w:pPr>
      <w:r>
        <w:rPr>
          <w:color w:val="231F20"/>
        </w:rPr>
        <w:t>Surveys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within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average,</w:t>
      </w:r>
      <w:r>
        <w:rPr>
          <w:color w:val="231F20"/>
          <w:spacing w:val="-43"/>
        </w:rPr>
        <w:t> </w:t>
      </w:r>
      <w:r>
        <w:rPr>
          <w:color w:val="231F20"/>
        </w:rPr>
        <w:t>operating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close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normal</w:t>
      </w:r>
      <w:r>
        <w:rPr>
          <w:color w:val="231F20"/>
          <w:spacing w:val="-43"/>
        </w:rPr>
        <w:t> </w:t>
      </w:r>
      <w:r>
        <w:rPr>
          <w:color w:val="231F20"/>
        </w:rPr>
        <w:t>levels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capacity </w:t>
      </w:r>
      <w:r>
        <w:rPr>
          <w:color w:val="231F20"/>
          <w:w w:val="95"/>
        </w:rPr>
        <w:t>utilisation (Chart 3.7). The interpretation of these survey 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straightforward.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mind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responding 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ignoring,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mothballed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capacity,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require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bring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into</w:t>
      </w:r>
      <w:r>
        <w:rPr>
          <w:color w:val="231F20"/>
          <w:spacing w:val="-43"/>
        </w:rPr>
        <w:t> </w:t>
      </w:r>
      <w:r>
        <w:rPr>
          <w:color w:val="231F20"/>
        </w:rPr>
        <w:t>use.</w:t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Moreover, while these surveys suggest that spare capacity </w:t>
      </w:r>
      <w:r>
        <w:rPr>
          <w:color w:val="231F20"/>
        </w:rPr>
        <w:t>within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has,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average,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normal </w:t>
      </w:r>
      <w:r>
        <w:rPr>
          <w:color w:val="231F20"/>
          <w:w w:val="90"/>
        </w:rPr>
        <w:t>levels,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quantify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or ‘normal’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utilisation.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exception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CBI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108" w:space="1221"/>
            <w:col w:w="5401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  <w:tab w:pos="5482" w:val="left" w:leader="none"/>
          <w:tab w:pos="10471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proxied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16+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 </w:t>
      </w:r>
      <w:r>
        <w:rPr>
          <w:color w:val="231F20"/>
          <w:sz w:val="11"/>
        </w:rPr>
        <w:t>components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1"/>
          <w:numId w:val="29"/>
        </w:numPr>
        <w:tabs>
          <w:tab w:pos="367" w:val="left" w:leader="none"/>
        </w:tabs>
        <w:spacing w:line="235" w:lineRule="auto" w:before="76" w:after="0"/>
        <w:ind w:left="366" w:right="575" w:hanging="213"/>
        <w:jc w:val="left"/>
        <w:rPr>
          <w:sz w:val="14"/>
        </w:rPr>
      </w:pPr>
      <w:r>
        <w:rPr>
          <w:color w:val="231F20"/>
          <w:w w:val="105"/>
          <w:sz w:val="14"/>
        </w:rPr>
        <w:br w:type="column"/>
      </w: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recession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more </w:t>
      </w:r>
      <w:r>
        <w:rPr>
          <w:color w:val="231F20"/>
          <w:sz w:val="14"/>
        </w:rPr>
        <w:t>detail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27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7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107" w:space="1223"/>
            <w:col w:w="5400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Labour market slack" w:id="51"/>
      <w:bookmarkEnd w:id="51"/>
      <w:r>
        <w:rPr/>
      </w:r>
      <w:r>
        <w:rPr>
          <w:color w:val="A70740"/>
          <w:sz w:val="18"/>
        </w:rPr>
        <w:t>Chart 3.7 </w:t>
      </w:r>
      <w:r>
        <w:rPr>
          <w:color w:val="231F20"/>
          <w:sz w:val="18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247" w:lineRule="auto" w:before="107"/>
        <w:ind w:left="2304" w:right="399" w:hanging="625"/>
        <w:jc w:val="left"/>
        <w:rPr>
          <w:sz w:val="12"/>
        </w:rPr>
      </w:pPr>
      <w:r>
        <w:rPr/>
        <w:pict>
          <v:group style="position:absolute;margin-left:39.685001pt;margin-top:21.393187pt;width:184.25pt;height:141.75pt;mso-position-horizontal-relative:page;mso-position-vertical-relative:paragraph;z-index:-22285312" coordorigin="794,428" coordsize="3685,2835">
            <v:rect style="position:absolute;left:798;top:432;width:3675;height:2825" filled="false" stroked="true" strokeweight=".5pt" strokecolor="#231f20">
              <v:stroke dashstyle="solid"/>
            </v:rect>
            <v:line style="position:absolute" from="4365,763" to="4478,763" stroked="true" strokeweight=".489pt" strokecolor="#231f20">
              <v:stroke dashstyle="solid"/>
            </v:line>
            <v:line style="position:absolute" from="4365,1102" to="4478,1102" stroked="true" strokeweight=".489pt" strokecolor="#231f20">
              <v:stroke dashstyle="solid"/>
            </v:line>
            <v:line style="position:absolute" from="4365,1442" to="4478,1442" stroked="true" strokeweight=".489pt" strokecolor="#231f20">
              <v:stroke dashstyle="solid"/>
            </v:line>
            <v:line style="position:absolute" from="4365,1780" to="4478,1780" stroked="true" strokeweight=".489pt" strokecolor="#231f20">
              <v:stroke dashstyle="solid"/>
            </v:line>
            <v:line style="position:absolute" from="4365,2119" to="4478,2119" stroked="true" strokeweight=".489pt" strokecolor="#231f20">
              <v:stroke dashstyle="solid"/>
            </v:line>
            <v:line style="position:absolute" from="4365,2459" to="4478,2459" stroked="true" strokeweight=".489pt" strokecolor="#231f20">
              <v:stroke dashstyle="solid"/>
            </v:line>
            <v:line style="position:absolute" from="4365,2799" to="4478,2799" stroked="true" strokeweight=".489pt" strokecolor="#231f20">
              <v:stroke dashstyle="solid"/>
            </v:line>
            <v:line style="position:absolute" from="4365,3139" to="4478,3139" stroked="true" strokeweight=".5pt" strokecolor="#231f20">
              <v:stroke dashstyle="solid"/>
            </v:line>
            <v:line style="position:absolute" from="794,763" to="907,763" stroked="true" strokeweight=".489pt" strokecolor="#231f20">
              <v:stroke dashstyle="solid"/>
            </v:line>
            <v:line style="position:absolute" from="794,1102" to="907,1102" stroked="true" strokeweight=".489pt" strokecolor="#231f20">
              <v:stroke dashstyle="solid"/>
            </v:line>
            <v:line style="position:absolute" from="794,1442" to="907,1442" stroked="true" strokeweight=".489pt" strokecolor="#231f20">
              <v:stroke dashstyle="solid"/>
            </v:line>
            <v:line style="position:absolute" from="794,1780" to="907,1780" stroked="true" strokeweight=".489pt" strokecolor="#231f20">
              <v:stroke dashstyle="solid"/>
            </v:line>
            <v:line style="position:absolute" from="794,2119" to="907,2119" stroked="true" strokeweight=".489pt" strokecolor="#231f20">
              <v:stroke dashstyle="solid"/>
            </v:line>
            <v:line style="position:absolute" from="794,2459" to="907,2459" stroked="true" strokeweight=".489pt" strokecolor="#231f20">
              <v:stroke dashstyle="solid"/>
            </v:line>
            <v:line style="position:absolute" from="794,2799" to="907,2799" stroked="true" strokeweight=".489pt" strokecolor="#231f20">
              <v:stroke dashstyle="solid"/>
            </v:line>
            <v:line style="position:absolute" from="794,3139" to="907,3139" stroked="true" strokeweight=".5pt" strokecolor="#231f20">
              <v:stroke dashstyle="solid"/>
            </v:line>
            <v:line style="position:absolute" from="4138,3149" to="4138,3263" stroked="true" strokeweight=".5pt" strokecolor="#231f20">
              <v:stroke dashstyle="solid"/>
            </v:line>
            <v:line style="position:absolute" from="3684,3149" to="3684,3263" stroked="true" strokeweight=".5pt" strokecolor="#231f20">
              <v:stroke dashstyle="solid"/>
            </v:line>
            <v:line style="position:absolute" from="3229,3149" to="3229,3263" stroked="true" strokeweight=".5pt" strokecolor="#231f20">
              <v:stroke dashstyle="solid"/>
            </v:line>
            <v:line style="position:absolute" from="2777,3149" to="2777,3263" stroked="true" strokeweight=".5pt" strokecolor="#231f20">
              <v:stroke dashstyle="solid"/>
            </v:line>
            <v:line style="position:absolute" from="2323,3149" to="2323,3263" stroked="true" strokeweight=".5pt" strokecolor="#231f20">
              <v:stroke dashstyle="solid"/>
            </v:line>
            <v:line style="position:absolute" from="1868,3149" to="1868,3263" stroked="true" strokeweight=".5pt" strokecolor="#231f20">
              <v:stroke dashstyle="solid"/>
            </v:line>
            <v:line style="position:absolute" from="1416,3149" to="1416,3263" stroked="true" strokeweight=".5pt" strokecolor="#231f20">
              <v:stroke dashstyle="solid"/>
            </v:line>
            <v:line style="position:absolute" from="962,3149" to="962,3263" stroked="true" strokeweight=".5pt" strokecolor="#231f20">
              <v:stroke dashstyle="solid"/>
            </v:line>
            <v:shape style="position:absolute;left:960;top:1441;width:3349;height:2" coordorigin="961,1441" coordsize="3349,0" path="m961,1441l961,1441,4251,1441,4309,1441e" filled="false" stroked="true" strokeweight=".489pt" strokecolor="#231f20">
              <v:path arrowok="t"/>
              <v:stroke dashstyle="solid"/>
            </v:shape>
            <v:shape style="position:absolute;left:960;top:841;width:3349;height:2225" coordorigin="961,842" coordsize="3349,2225" path="m961,1613l1019,1585,1075,1472,1133,1278,1189,1104,1245,1021,1303,1097,1359,972,1415,1007,1471,1337,1529,1594,1585,1830,1641,1852,1699,1870,1755,1913,1813,1854,1869,1936,1925,2003,1981,1986,2040,1816,2095,1625,2154,1521,2210,1302,2268,1243,2324,1259,2380,1283,2436,1448,2494,1538,2550,1531,2606,1380,2664,1222,2720,1066,2776,929,2832,842,2890,1123,2946,1342,3004,1712,3060,2038,3116,2448,3174,2857,3230,3067,3286,2850,3344,2762,3400,2576,3456,2470,3512,2352,3571,2168,3629,2135,3685,2085,3741,2066,3797,2135,3855,2264,3911,2321,3967,2290,4025,2241,4081,2187,4137,2217,4195,2210,4251,1993,4309,1826e" filled="false" stroked="true" strokeweight=".979pt" strokecolor="#fcaf17">
              <v:path arrowok="t"/>
              <v:stroke dashstyle="solid"/>
            </v:shape>
            <v:shape style="position:absolute;left:960;top:487;width:3349;height:1803" coordorigin="961,488" coordsize="3349,1803" path="m961,1984l1019,1616,1075,1833,1133,851,1189,1568,1245,943,1303,887,1359,1434,1415,1434,1471,1696,1529,1325,1585,1899,1641,1606,1699,1476,1755,1750,1813,1380,1869,1802,1925,2000,1981,1627,2040,1354,2095,1627,2154,983,2210,1307,2268,835,2324,1479,2380,1679,2436,1852,2494,1453,2550,1679,2606,1554,2664,1009,2720,1330,2776,1007,2832,1281,2890,913,2946,488,3004,1031,3060,1434,3116,1403,3174,1894,3230,1880,3286,2290,3344,2135,3400,2026,3456,1967,3512,1826,3571,1576,3629,1790,3685,1800,3741,1573,3797,1981,3855,1760,3911,1837,3967,1670,4025,1564,4081,1670,4137,1738,4195,1528,4251,1106,4309,797e" filled="false" stroked="true" strokeweight=".979pt" strokecolor="#b01c88">
              <v:path arrowok="t"/>
              <v:stroke dashstyle="solid"/>
            </v:shape>
            <v:shape style="position:absolute;left:960;top:867;width:3349;height:2178" coordorigin="961,868" coordsize="3349,2178" path="m961,1535l1019,1252,1075,1335,1133,1309,1189,1283,1245,1068,1303,1300,1359,1016,1415,1026,1471,1663,1529,1755,1585,2026,1641,1939,1699,1710,1755,1960,1813,2010,1869,1710,1925,1958,1981,1915,2040,1719,2095,1406,2154,1203,2210,1377,2268,1436,2324,1269,2380,1625,2436,1439,2494,1590,2550,1335,2606,868,2664,1316,2720,1179,2776,922,2832,875,2890,1125,2946,1184,3004,1889,3060,1826,3116,2335,3174,2689,3230,3045,3286,2569,3344,2281,3400,2786,3456,2314,3512,2158,3571,2017,3629,2012,3685,1748,3741,1719,3797,2224,3855,2135,3911,2047,3967,1672,4025,2120,4081,1873,4137,1814,4195,1767,4251,1368,4309,1002e" filled="false" stroked="true" strokeweight=".979pt" strokecolor="#7d8fc8">
              <v:path arrowok="t"/>
              <v:stroke dashstyle="solid"/>
            </v:shape>
            <v:shape style="position:absolute;left:2992;top:519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513;top:727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733;top:2299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Differences from 1999 Q1–2007 Q3 averages </w:t>
      </w:r>
      <w:r>
        <w:rPr>
          <w:color w:val="231F20"/>
          <w:w w:val="95"/>
          <w:sz w:val="12"/>
        </w:rPr>
        <w:t>(number of standard deviations) </w:t>
      </w:r>
      <w:r>
        <w:rPr>
          <w:color w:val="231F20"/>
          <w:w w:val="95"/>
          <w:position w:val="-8"/>
          <w:sz w:val="12"/>
        </w:rPr>
        <w:t>3</w:t>
      </w:r>
    </w:p>
    <w:p>
      <w:pPr>
        <w:spacing w:before="201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7"/>
        </w:rPr>
      </w:pPr>
    </w:p>
    <w:p>
      <w:pPr>
        <w:spacing w:line="136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3" w:lineRule="exact" w:before="0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20"/>
        <w:ind w:left="3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7"/>
        <w:ind w:left="0" w:right="49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7"/>
        </w:rPr>
      </w:pPr>
    </w:p>
    <w:p>
      <w:pPr>
        <w:spacing w:before="1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775" w:val="left" w:leader="none"/>
          <w:tab w:pos="1229" w:val="left" w:leader="none"/>
          <w:tab w:pos="1682" w:val="left" w:leader="none"/>
          <w:tab w:pos="2136" w:val="left" w:leader="none"/>
          <w:tab w:pos="2590" w:val="left" w:leader="none"/>
          <w:tab w:pos="3044" w:val="left" w:leader="none"/>
          <w:tab w:pos="3497" w:val="left" w:leader="none"/>
        </w:tabs>
        <w:spacing w:before="111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  <w:tab/>
        <w:t>13</w:t>
      </w:r>
    </w:p>
    <w:p>
      <w:pPr>
        <w:spacing w:before="12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2"/>
          <w:numId w:val="29"/>
        </w:numPr>
        <w:tabs>
          <w:tab w:pos="324" w:val="left" w:leader="none"/>
        </w:tabs>
        <w:spacing w:line="244" w:lineRule="auto" w:before="0" w:after="0"/>
        <w:ind w:left="323" w:right="61" w:hanging="171"/>
        <w:jc w:val="left"/>
        <w:rPr>
          <w:sz w:val="11"/>
        </w:rPr>
      </w:pPr>
      <w:r>
        <w:rPr>
          <w:color w:val="231F20"/>
          <w:sz w:val="11"/>
        </w:rPr>
        <w:t>Measures are produced by weighting together surveys from the Bank’s Agents (manufacturing and services), the BCC (non-services and services) and the 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trades)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zero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variance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26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from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employment, </w:t>
      </w:r>
      <w:r>
        <w:rPr>
          <w:color w:val="231F20"/>
          <w:w w:val="95"/>
          <w:sz w:val="18"/>
        </w:rPr>
        <w:t>including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excluding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government-supported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training </w:t>
      </w:r>
      <w:r>
        <w:rPr>
          <w:color w:val="231F20"/>
          <w:sz w:val="18"/>
        </w:rPr>
        <w:t>schemes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30"/>
        <w:ind w:left="34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39.685001pt;margin-top:3.118392pt;width:184.25pt;height:141.75pt;mso-position-horizontal-relative:page;mso-position-vertical-relative:paragraph;z-index:15832576" coordorigin="794,62" coordsize="3685,2835">
            <v:rect style="position:absolute;left:798;top:67;width:3675;height:2825" filled="false" stroked="true" strokeweight=".5pt" strokecolor="#231f20">
              <v:stroke dashstyle="solid"/>
            </v:rect>
            <v:line style="position:absolute" from="4365,628" to="4478,628" stroked="true" strokeweight=".5pt" strokecolor="#231f20">
              <v:stroke dashstyle="solid"/>
            </v:line>
            <v:line style="position:absolute" from="4365,1195" to="4478,1195" stroked="true" strokeweight=".5pt" strokecolor="#231f20">
              <v:stroke dashstyle="solid"/>
            </v:line>
            <v:line style="position:absolute" from="4365,1760" to="4478,1760" stroked="true" strokeweight=".5pt" strokecolor="#231f20">
              <v:stroke dashstyle="solid"/>
            </v:line>
            <v:line style="position:absolute" from="4365,2328" to="4478,2328" stroked="true" strokeweight=".5pt" strokecolor="#231f20">
              <v:stroke dashstyle="solid"/>
            </v:line>
            <v:line style="position:absolute" from="794,628" to="907,628" stroked="true" strokeweight=".5pt" strokecolor="#231f20">
              <v:stroke dashstyle="solid"/>
            </v:line>
            <v:line style="position:absolute" from="794,1195" to="907,1195" stroked="true" strokeweight=".5pt" strokecolor="#231f20">
              <v:stroke dashstyle="solid"/>
            </v:line>
            <v:line style="position:absolute" from="794,1760" to="907,1760" stroked="true" strokeweight=".5pt" strokecolor="#231f20">
              <v:stroke dashstyle="solid"/>
            </v:line>
            <v:line style="position:absolute" from="794,2328" to="907,2328" stroked="true" strokeweight=".5pt" strokecolor="#231f20">
              <v:stroke dashstyle="solid"/>
            </v:line>
            <v:line style="position:absolute" from="3983,2784" to="3983,2897" stroked="true" strokeweight=".5pt" strokecolor="#231f20">
              <v:stroke dashstyle="solid"/>
            </v:line>
            <v:line style="position:absolute" from="3551,2784" to="3551,2897" stroked="true" strokeweight=".5pt" strokecolor="#231f20">
              <v:stroke dashstyle="solid"/>
            </v:line>
            <v:line style="position:absolute" from="3120,2784" to="3120,2897" stroked="true" strokeweight=".5pt" strokecolor="#231f20">
              <v:stroke dashstyle="solid"/>
            </v:line>
            <v:line style="position:absolute" from="2688,2784" to="2688,2897" stroked="true" strokeweight=".5pt" strokecolor="#231f20">
              <v:stroke dashstyle="solid"/>
            </v:line>
            <v:line style="position:absolute" from="2257,2784" to="2257,2897" stroked="true" strokeweight=".5pt" strokecolor="#231f20">
              <v:stroke dashstyle="solid"/>
            </v:line>
            <v:line style="position:absolute" from="1825,2784" to="1825,2897" stroked="true" strokeweight=".5pt" strokecolor="#231f20">
              <v:stroke dashstyle="solid"/>
            </v:line>
            <v:line style="position:absolute" from="1393,2784" to="1393,2897" stroked="true" strokeweight=".5pt" strokecolor="#231f20">
              <v:stroke dashstyle="solid"/>
            </v:line>
            <v:line style="position:absolute" from="962,2784" to="962,2897" stroked="true" strokeweight=".5pt" strokecolor="#231f20">
              <v:stroke dashstyle="solid"/>
            </v:line>
            <v:shape style="position:absolute;left:960;top:1392;width:3347;height:798" coordorigin="961,1393" coordsize="3347,798" path="m961,1735l1016,1487,1069,1626,1124,1635,1178,1618,1231,1664,1286,1507,1339,1541,1392,1861,1448,1633,1501,1483,1556,1546,1609,1825,1662,1647,1718,1546,1771,1429,1824,1529,1879,1393,1932,1560,1988,1691,2041,1558,2094,1514,2149,1517,2202,1643,2258,1514,2311,1711,2364,1747,2419,1599,2472,1470,2526,1917,2581,1567,2636,1878,2689,1878,2742,1645,2796,1664,2851,1728,2904,1628,2957,1752,3012,1640,3066,1553,3121,1618,3174,1543,3229,1817,3282,1703,3336,2048,3389,2191,3444,1878,3499,1846,3552,1863,3606,1538,3661,1461,3714,1963,3767,1735,3820,1778,3876,2052,3931,1926,3984,1800,4037,1812,4092,1788,4146,1626,4199,1703,4254,1905,4307,1550e" filled="false" stroked="true" strokeweight="1pt" strokecolor="#00558b">
              <v:path arrowok="t"/>
              <v:stroke dashstyle="solid"/>
            </v:shape>
            <v:shape style="position:absolute;left:960;top:621;width:3347;height:794" coordorigin="961,622" coordsize="3347,794" path="m961,990l1016,939,1069,794,1124,777,1178,888,1231,835,1286,813,1339,891,1392,922,1448,801,1501,707,1556,660,1609,622,1662,755,1718,782,1771,825,1824,774,1879,658,1932,799,1988,651,2041,772,2094,745,2149,816,2202,745,2258,687,2311,699,2364,774,2419,733,2472,675,2526,692,2581,677,2636,905,2689,956,2742,993,2796,927,2851,981,2904,1019,2957,944,3012,956,3066,811,3121,767,3174,988,3229,1082,3282,983,3336,1216,3389,1306,3444,1225,3499,1373,3552,1415,3606,1247,3661,1172,3714,1175,3767,1182,3820,1196,3876,1230,3931,1192,3984,1078,4037,1095,4092,1145,4146,1162,4199,1189,4254,1192,4307,1143e" filled="false" stroked="true" strokeweight="1.0pt" strokecolor="#582e91">
              <v:path arrowok="t"/>
              <v:stroke dashstyle="solid"/>
            </v:shape>
            <v:shape style="position:absolute;left:960;top:655;width:3347;height:820" coordorigin="961,656" coordsize="3347,820" path="m961,1068l1016,1007,1069,850,1124,845,1178,956,1231,927,1286,905,1339,973,1392,1000,1448,850,1501,765,1556,719,1609,656,1662,816,1718,825,1771,871,1824,830,1879,702,1932,840,1988,685,2041,811,2094,777,2149,842,2202,813,2258,726,2311,765,2364,837,2419,779,2472,719,2526,736,2581,692,2636,964,2689,998,2742,1010,2796,959,2851,1034,2904,1051,2957,981,3012,966,3066,859,3121,813,3174,1024,3229,1119,3282,1068,3336,1242,3389,1347,3444,1250,3499,1417,3552,1475,3606,1284,3661,1247,3714,1255,3767,1289,3820,1252,3876,1293,3931,1252,3984,1131,4037,1209,4092,1211,4145,1213,4199,1247,4254,1269,4307,1240e" filled="false" stroked="true" strokeweight="1pt" strokecolor="#582e91">
              <v:path arrowok="t"/>
              <v:stroke dashstyle="shortdot"/>
            </v:shape>
            <v:shape style="position:absolute;left:960;top:1482;width:3347;height:803" coordorigin="961,1483" coordsize="3347,803" path="m961,1827l1016,1640,1069,1752,1124,1728,1178,1798,1231,1825,1286,1599,1339,1647,1392,1919,1448,1713,1501,1618,1556,1647,1609,1883,1662,1696,1718,1618,1771,1567,1824,1611,1879,1538,1932,1672,1988,1757,2041,1677,2094,1626,2149,1640,2202,1647,2258,1594,2311,1761,2364,1837,2419,1764,2472,1483,2526,1936,2581,1672,2636,1958,2689,1934,2742,1696,2796,1701,2851,1771,2904,1604,2957,1781,3012,1723,3066,1580,3121,1827,3174,1711,3229,1931,3282,1803,3336,2074,3389,2285,3444,1953,3499,1926,3552,1871,3606,1623,3661,1584,3714,2055,3767,1875,3820,1846,3876,2094,3931,1980,3984,1980,4037,2019,4092,1985,4145,1808,4199,1829,4254,2057,4307,1667e" filled="false" stroked="true" strokeweight="1pt" strokecolor="#00558b">
              <v:path arrowok="t"/>
              <v:stroke dashstyle="shortdot"/>
            </v:shape>
            <v:shape style="position:absolute;left:960;top:1967;width:3347;height:505" coordorigin="961,1968" coordsize="3347,505" path="m961,2239l1016,2246,1069,2261,1124,2186,1178,2314,1231,2348,1286,2283,1339,2324,1392,2171,1448,2183,1501,2186,1556,2251,1609,2293,1662,2193,1718,2268,1771,2234,1824,2215,1879,2256,1932,2302,1988,2251,2041,2394,2094,2225,2149,2460,2202,2276,2258,2011,2311,2147,2364,2103,2419,2213,2472,2397,2526,2280,2581,2101,2636,2339,2689,2169,2742,2399,2796,2171,2851,2205,2904,2244,2957,2106,3012,2137,3066,1968,3121,2123,3174,2157,3229,2351,3282,2339,3336,2404,3389,2404,3444,2472,3499,2314,3552,2225,3606,2113,3661,2108,3714,2196,3767,2193,3820,2327,3876,2312,3931,2305,3984,2171,4037,2140,4092,2040,4146,2021,4199,2074,4254,2091,4307,2045e" filled="false" stroked="true" strokeweight="1pt" strokecolor="#75c043">
              <v:path arrowok="t"/>
              <v:stroke dashstyle="solid"/>
            </v:shape>
            <v:shape style="position:absolute;left:960;top:2064;width:3347;height:459" coordorigin="961,2065" coordsize="3347,459" path="m961,2353l1016,2343,1069,2385,1124,2331,1178,2416,1231,2440,1286,2390,1339,2397,1392,2295,1448,2273,1501,2261,1556,2307,1609,2339,1662,2310,1718,2314,1771,2319,1824,2307,1879,2314,1932,2387,1988,2305,2041,2440,2094,2249,2149,2474,2202,2314,2258,2079,2311,2266,2364,2232,2419,2339,2472,2440,2526,2314,2581,2157,2636,2402,2689,2203,2742,2511,2796,2230,2851,2273,2904,2343,2957,2227,3012,2227,3066,2065,3121,2254,3174,2268,3229,2390,3282,2424,3336,2455,3389,2518,3444,2523,3499,2394,3552,2324,3606,2273,3661,2300,3714,2365,3767,2343,3820,2392,3876,2438,3931,2431,3984,2399,4037,2436,4092,2246,4145,2322,4199,2329,4254,2336,4307,2273e" filled="false" stroked="true" strokeweight="1pt" strokecolor="#75c043">
              <v:path arrowok="t"/>
              <v:stroke dashstyle="shortdot"/>
            </v:shape>
            <v:shape style="position:absolute;left:2105;top:527;width:1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Short-term unemployed</w:t>
                    </w:r>
                  </w:p>
                </w:txbxContent>
              </v:textbox>
              <w10:wrap type="none"/>
            </v:shape>
            <v:shape style="position:absolute;left:2039;top:1337;width:131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Medium-term unemployed</w:t>
                    </w:r>
                  </w:p>
                </w:txbxContent>
              </v:textbox>
              <w10:wrap type="none"/>
            </v:shape>
            <v:shape style="position:absolute;left:2121;top:2495;width:11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Long-term unemployed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30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30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30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3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2" w:lineRule="exact" w:before="103"/>
        <w:ind w:left="39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618" w:val="left" w:leader="none"/>
          <w:tab w:pos="2050" w:val="left" w:leader="none"/>
          <w:tab w:pos="2481" w:val="left" w:leader="none"/>
          <w:tab w:pos="2913" w:val="left" w:leader="none"/>
          <w:tab w:pos="3343" w:val="left" w:leader="none"/>
        </w:tabs>
        <w:spacing w:line="132" w:lineRule="exact" w:before="0"/>
        <w:ind w:left="322" w:right="0" w:firstLine="0"/>
        <w:jc w:val="left"/>
        <w:rPr>
          <w:sz w:val="12"/>
        </w:rPr>
      </w:pPr>
      <w:r>
        <w:rPr>
          <w:color w:val="231F20"/>
          <w:sz w:val="12"/>
        </w:rPr>
        <w:t>1998   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2000   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3"/>
        <w:rPr>
          <w:sz w:val="14"/>
        </w:rPr>
      </w:pPr>
    </w:p>
    <w:p>
      <w:pPr>
        <w:spacing w:before="1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5" w:val="left" w:leader="none"/>
        </w:tabs>
        <w:spacing w:line="244" w:lineRule="auto" w:before="0" w:after="0"/>
        <w:ind w:left="324" w:right="38" w:hanging="171"/>
        <w:jc w:val="left"/>
        <w:rPr>
          <w:sz w:val="11"/>
        </w:rPr>
      </w:pPr>
      <w:r>
        <w:rPr>
          <w:color w:val="231F20"/>
          <w:sz w:val="11"/>
        </w:rPr>
        <w:t>Short-term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medium-term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twelve months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long-term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short, </w:t>
      </w:r>
      <w:r>
        <w:rPr>
          <w:color w:val="231F20"/>
          <w:w w:val="95"/>
          <w:sz w:val="11"/>
        </w:rPr>
        <w:t>medium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long-term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length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quarter. 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participants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training 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placement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schemes.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microdata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 </w:t>
      </w:r>
      <w:r>
        <w:rPr>
          <w:color w:val="231F20"/>
          <w:sz w:val="11"/>
        </w:rPr>
        <w:t>by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staff.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16–64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BodyText"/>
        <w:spacing w:line="268" w:lineRule="auto" w:before="3"/>
        <w:ind w:left="153" w:right="350"/>
      </w:pPr>
      <w:r>
        <w:rPr/>
        <w:br w:type="column"/>
      </w:r>
      <w:r>
        <w:rPr>
          <w:color w:val="231F20"/>
          <w:w w:val="90"/>
        </w:rPr>
        <w:t>manufacturing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manufacturers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currently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82%,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difficult to map these surveys precisely into capacity </w:t>
      </w:r>
      <w:r>
        <w:rPr>
          <w:color w:val="231F20"/>
          <w:w w:val="90"/>
        </w:rPr>
        <w:t>utilisation,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putting</w:t>
      </w:r>
      <w:r>
        <w:rPr>
          <w:color w:val="231F20"/>
          <w:spacing w:val="-45"/>
        </w:rPr>
        <w:t> </w:t>
      </w:r>
      <w:r>
        <w:rPr>
          <w:color w:val="231F20"/>
        </w:rPr>
        <w:t>much</w:t>
      </w:r>
      <w:r>
        <w:rPr>
          <w:color w:val="231F20"/>
          <w:spacing w:val="-45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either</w:t>
      </w:r>
      <w:r>
        <w:rPr>
          <w:color w:val="231F20"/>
          <w:spacing w:val="-44"/>
        </w:rPr>
        <w:t> </w:t>
      </w:r>
      <w:r>
        <w:rPr>
          <w:color w:val="231F20"/>
        </w:rPr>
        <w:t>direction.</w:t>
      </w:r>
    </w:p>
    <w:p>
      <w:pPr>
        <w:pStyle w:val="BodyText"/>
        <w:spacing w:before="8"/>
      </w:pPr>
    </w:p>
    <w:p>
      <w:pPr>
        <w:pStyle w:val="Heading6"/>
        <w:ind w:left="153"/>
      </w:pPr>
      <w:r>
        <w:rPr>
          <w:color w:val="A70740"/>
        </w:rPr>
        <w:t>Labour market slack</w:t>
      </w:r>
    </w:p>
    <w:p>
      <w:pPr>
        <w:pStyle w:val="BodyText"/>
        <w:spacing w:line="268" w:lineRule="auto" w:before="23"/>
        <w:ind w:left="153" w:right="253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unemployment</w:t>
      </w:r>
      <w:r>
        <w:rPr>
          <w:color w:val="231F20"/>
          <w:spacing w:val="-43"/>
        </w:rPr>
        <w:t> </w:t>
      </w:r>
      <w:r>
        <w:rPr>
          <w:color w:val="231F20"/>
        </w:rPr>
        <w:t>probably</w:t>
      </w:r>
      <w:r>
        <w:rPr>
          <w:color w:val="231F20"/>
          <w:spacing w:val="-43"/>
        </w:rPr>
        <w:t> </w:t>
      </w:r>
      <w:r>
        <w:rPr>
          <w:color w:val="231F20"/>
        </w:rPr>
        <w:t>overstates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 labour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scope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total</w:t>
      </w:r>
      <w:r>
        <w:rPr>
          <w:color w:val="231F20"/>
          <w:spacing w:val="-42"/>
        </w:rPr>
        <w:t> </w:t>
      </w:r>
      <w:r>
        <w:rPr>
          <w:color w:val="231F20"/>
        </w:rPr>
        <w:t>hours</w:t>
      </w:r>
      <w:r>
        <w:rPr>
          <w:color w:val="231F20"/>
          <w:spacing w:val="-43"/>
        </w:rPr>
        <w:t> </w:t>
      </w:r>
      <w:r>
        <w:rPr>
          <w:color w:val="231F20"/>
        </w:rPr>
        <w:t>worked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on: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equilibrium </w:t>
      </w:r>
      <w:r>
        <w:rPr>
          <w:color w:val="231F20"/>
        </w:rPr>
        <w:t>rate;</w:t>
      </w:r>
      <w:r>
        <w:rPr>
          <w:color w:val="231F20"/>
          <w:spacing w:val="-26"/>
        </w:rPr>
        <w:t> </w:t>
      </w:r>
      <w:r>
        <w:rPr>
          <w:color w:val="231F20"/>
        </w:rPr>
        <w:t>whether</w:t>
      </w:r>
      <w:r>
        <w:rPr>
          <w:color w:val="231F20"/>
          <w:spacing w:val="-43"/>
        </w:rPr>
        <w:t> </w:t>
      </w:r>
      <w:r>
        <w:rPr>
          <w:color w:val="231F20"/>
        </w:rPr>
        <w:t>people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working</w:t>
      </w:r>
      <w:r>
        <w:rPr>
          <w:color w:val="231F20"/>
          <w:spacing w:val="-43"/>
        </w:rPr>
        <w:t> </w:t>
      </w:r>
      <w:r>
        <w:rPr>
          <w:color w:val="231F20"/>
        </w:rPr>
        <w:t>fewer</w:t>
      </w:r>
      <w:r>
        <w:rPr>
          <w:color w:val="231F20"/>
          <w:spacing w:val="-43"/>
        </w:rPr>
        <w:t> </w:t>
      </w:r>
      <w:r>
        <w:rPr>
          <w:color w:val="231F20"/>
        </w:rPr>
        <w:t>hours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they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like;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temporarily</w:t>
      </w:r>
      <w:r>
        <w:rPr>
          <w:color w:val="231F20"/>
          <w:spacing w:val="-28"/>
        </w:rPr>
        <w:t> </w:t>
      </w:r>
      <w:r>
        <w:rPr>
          <w:color w:val="231F20"/>
        </w:rPr>
        <w:t>discouraged</w:t>
      </w:r>
      <w:r>
        <w:rPr>
          <w:color w:val="231F20"/>
          <w:spacing w:val="-28"/>
        </w:rPr>
        <w:t> </w:t>
      </w:r>
      <w:r>
        <w:rPr>
          <w:color w:val="231F20"/>
        </w:rPr>
        <w:t>from</w:t>
      </w:r>
      <w:r>
        <w:rPr>
          <w:color w:val="231F20"/>
          <w:spacing w:val="-28"/>
        </w:rPr>
        <w:t> </w:t>
      </w:r>
      <w:r>
        <w:rPr>
          <w:color w:val="231F20"/>
        </w:rPr>
        <w:t>seeking</w:t>
      </w:r>
      <w:r>
        <w:rPr>
          <w:color w:val="231F20"/>
          <w:spacing w:val="-28"/>
        </w:rPr>
        <w:t> </w:t>
      </w:r>
      <w:r>
        <w:rPr>
          <w:color w:val="231F20"/>
        </w:rPr>
        <w:t>work.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Unemployment probably remains above its medium-term </w:t>
      </w:r>
      <w:r>
        <w:rPr>
          <w:color w:val="231F20"/>
        </w:rPr>
        <w:t>equilibrium rate suggesting scope for it to fall without significant</w:t>
      </w:r>
      <w:r>
        <w:rPr>
          <w:color w:val="231F20"/>
          <w:spacing w:val="-42"/>
        </w:rPr>
        <w:t> </w:t>
      </w:r>
      <w:r>
        <w:rPr>
          <w:color w:val="231F20"/>
        </w:rPr>
        <w:t>pressure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pay.</w:t>
      </w:r>
      <w:r>
        <w:rPr>
          <w:color w:val="231F20"/>
          <w:spacing w:val="-22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staff’s</w:t>
      </w:r>
      <w:r>
        <w:rPr>
          <w:color w:val="231F20"/>
          <w:spacing w:val="-41"/>
        </w:rPr>
        <w:t> </w:t>
      </w:r>
      <w:r>
        <w:rPr>
          <w:color w:val="231F20"/>
        </w:rPr>
        <w:t>estimate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equilibrium rate depends on the composition of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varies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"/>
          <w:w w:val="95"/>
          <w:position w:val="4"/>
          <w:sz w:val="14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determinant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proportion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unemployed</w:t>
      </w:r>
      <w:r>
        <w:rPr>
          <w:color w:val="231F20"/>
          <w:spacing w:val="-43"/>
        </w:rPr>
        <w:t> </w:t>
      </w:r>
      <w:r>
        <w:rPr>
          <w:color w:val="231F20"/>
        </w:rPr>
        <w:t>who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work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downward pressure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 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become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disconnected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unemployed.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job </w:t>
      </w:r>
      <w:r>
        <w:rPr>
          <w:color w:val="231F20"/>
        </w:rPr>
        <w:t>decreases.</w:t>
      </w:r>
      <w:r>
        <w:rPr>
          <w:color w:val="231F20"/>
          <w:spacing w:val="-30"/>
        </w:rPr>
        <w:t> </w:t>
      </w:r>
      <w:r>
        <w:rPr>
          <w:color w:val="231F20"/>
        </w:rPr>
        <w:t>Based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historical</w:t>
      </w:r>
      <w:r>
        <w:rPr>
          <w:color w:val="231F20"/>
          <w:spacing w:val="-46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different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groups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jobs,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who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work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third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 six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3.8).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2009</w:t>
      </w:r>
      <w:r>
        <w:rPr>
          <w:color w:val="231F20"/>
          <w:spacing w:val="-30"/>
        </w:rPr>
        <w:t> </w:t>
      </w:r>
      <w:r>
        <w:rPr>
          <w:color w:val="231F20"/>
        </w:rPr>
        <w:t>was</w:t>
      </w:r>
      <w:r>
        <w:rPr>
          <w:color w:val="231F20"/>
          <w:spacing w:val="-29"/>
        </w:rPr>
        <w:t> </w:t>
      </w:r>
      <w:r>
        <w:rPr>
          <w:color w:val="231F20"/>
        </w:rPr>
        <w:t>therefore</w:t>
      </w:r>
      <w:r>
        <w:rPr>
          <w:color w:val="231F20"/>
          <w:spacing w:val="-30"/>
        </w:rPr>
        <w:t> </w:t>
      </w:r>
      <w:r>
        <w:rPr>
          <w:color w:val="231F20"/>
        </w:rPr>
        <w:t>associated</w:t>
      </w:r>
      <w:r>
        <w:rPr>
          <w:color w:val="231F20"/>
          <w:spacing w:val="-30"/>
        </w:rPr>
        <w:t> </w:t>
      </w:r>
      <w:r>
        <w:rPr>
          <w:color w:val="231F20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30"/>
        </w:rPr>
        <w:t> </w:t>
      </w:r>
      <w:r>
        <w:rPr>
          <w:color w:val="231F20"/>
        </w:rPr>
        <w:t>rise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medium-term equilibrium rate to around 6½%.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305"/>
      </w:pP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back: 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June 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medium-term </w:t>
      </w:r>
      <w:r>
        <w:rPr>
          <w:color w:val="231F20"/>
          <w:w w:val="90"/>
        </w:rPr>
        <w:t>unemployed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3.9),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medium-term</w:t>
      </w:r>
      <w:r>
        <w:rPr>
          <w:color w:val="231F20"/>
          <w:spacing w:val="-42"/>
        </w:rPr>
        <w:t> </w:t>
      </w:r>
      <w:r>
        <w:rPr>
          <w:color w:val="231F20"/>
        </w:rPr>
        <w:t>equilibrium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6%–6½%.</w:t>
      </w:r>
      <w:r>
        <w:rPr>
          <w:color w:val="231F20"/>
          <w:spacing w:val="-22"/>
        </w:rPr>
        <w:t> </w:t>
      </w:r>
      <w:r>
        <w:rPr>
          <w:color w:val="231F20"/>
        </w:rPr>
        <w:t>Longer-term </w:t>
      </w:r>
      <w:r>
        <w:rPr>
          <w:color w:val="231F20"/>
          <w:w w:val="95"/>
        </w:rPr>
        <w:t>unemployment, and hence the medium-term equilibrium 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recovers.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equilibrium </w:t>
      </w:r>
      <w:r>
        <w:rPr>
          <w:color w:val="231F20"/>
        </w:rPr>
        <w:t>unemployment rate. The rate at which the long-term </w:t>
      </w:r>
      <w:r>
        <w:rPr>
          <w:color w:val="231F20"/>
          <w:w w:val="95"/>
        </w:rPr>
        <w:t>unemployed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mid-2009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3.8).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overstated,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 participation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government-supported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 </w:t>
      </w:r>
      <w:r>
        <w:rPr>
          <w:color w:val="231F20"/>
        </w:rPr>
        <w:t>placement schemes, which provide only temporary </w:t>
      </w:r>
      <w:r>
        <w:rPr>
          <w:color w:val="231F20"/>
          <w:w w:val="95"/>
        </w:rPr>
        <w:t>employment.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 schemes,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unemployed,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463" w:space="866"/>
            <w:col w:w="5401"/>
          </w:cols>
        </w:sectPr>
      </w:pPr>
    </w:p>
    <w:p>
      <w:pPr>
        <w:pStyle w:val="BodyText"/>
      </w:pPr>
    </w:p>
    <w:p>
      <w:pPr>
        <w:pStyle w:val="BodyText"/>
        <w:spacing w:before="2" w:after="1"/>
        <w:rPr>
          <w:sz w:val="10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0"/>
        </w:numPr>
        <w:tabs>
          <w:tab w:pos="5696" w:val="left" w:leader="none"/>
        </w:tabs>
        <w:spacing w:line="235" w:lineRule="auto" w:before="57" w:after="0"/>
        <w:ind w:left="5695" w:right="777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equilibrium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rates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unemployment,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on </w:t>
      </w:r>
      <w:r>
        <w:rPr>
          <w:color w:val="231F20"/>
          <w:sz w:val="14"/>
        </w:rPr>
        <w:t>pages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28–29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33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3.9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fall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unemployment since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duration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63"/>
        <w:ind w:left="3321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spacing w:line="123" w:lineRule="exact" w:before="0"/>
        <w:ind w:left="4025" w:right="0" w:firstLine="0"/>
        <w:jc w:val="left"/>
        <w:rPr>
          <w:sz w:val="12"/>
        </w:rPr>
      </w:pPr>
      <w:r>
        <w:rPr/>
        <w:pict>
          <v:group style="position:absolute;margin-left:39.685001pt;margin-top:2.467417pt;width:184.25pt;height:141.85pt;mso-position-horizontal-relative:page;mso-position-vertical-relative:paragraph;z-index:15836160" coordorigin="794,49" coordsize="3685,2837">
            <v:rect style="position:absolute;left:3053;top:49;width:837;height:1020" filled="true" fillcolor="#75c043" stroked="false">
              <v:fill type="solid"/>
            </v:rect>
            <v:rect style="position:absolute;left:3053;top:1068;width:837;height:375" filled="true" fillcolor="#fcaf17" stroked="false">
              <v:fill type="solid"/>
            </v:rect>
            <v:rect style="position:absolute;left:3053;top:1443;width:837;height:796" filled="true" fillcolor="#b01c88" stroked="false">
              <v:fill type="solid"/>
            </v:rect>
            <v:shape style="position:absolute;left:3406;top:2161;width:126;height:171" coordorigin="3406,2162" coordsize="126,171" path="m3469,2162l3406,2248,3469,2333,3532,2248,3469,2162xe" filled="true" fillcolor="#59b6e7" stroked="false">
              <v:path arrowok="t"/>
              <v:fill type="solid"/>
            </v:shape>
            <v:rect style="position:absolute;left:1380;top:49;width:837;height:331" filled="true" fillcolor="#75c043" stroked="false">
              <v:fill type="solid"/>
            </v:rect>
            <v:rect style="position:absolute;left:1380;top:379;width:837;height:216" filled="true" fillcolor="#b01c88" stroked="false">
              <v:fill type="solid"/>
            </v:rect>
            <v:shape style="position:absolute;left:1733;top:505;width:126;height:171" coordorigin="1733,506" coordsize="126,171" path="m1796,506l1733,592,1796,676,1858,592,1796,506xe" filled="true" fillcolor="#59b6e7" stroked="false">
              <v:path arrowok="t"/>
              <v:fill type="solid"/>
            </v:shape>
            <v:line style="position:absolute" from="4365,618" to="4478,618" stroked="true" strokeweight=".5pt" strokecolor="#231f20">
              <v:stroke dashstyle="solid"/>
            </v:line>
            <v:line style="position:absolute" from="4365,1184" to="4478,1184" stroked="true" strokeweight=".5pt" strokecolor="#231f20">
              <v:stroke dashstyle="solid"/>
            </v:line>
            <v:line style="position:absolute" from="4365,1750" to="4478,1750" stroked="true" strokeweight=".5pt" strokecolor="#231f20">
              <v:stroke dashstyle="solid"/>
            </v:line>
            <v:line style="position:absolute" from="4365,2318" to="4478,2318" stroked="true" strokeweight=".5pt" strokecolor="#231f20">
              <v:stroke dashstyle="solid"/>
            </v:line>
            <v:line style="position:absolute" from="794,618" to="907,618" stroked="true" strokeweight=".5pt" strokecolor="#231f20">
              <v:stroke dashstyle="solid"/>
            </v:line>
            <v:line style="position:absolute" from="794,1184" to="907,1184" stroked="true" strokeweight=".5pt" strokecolor="#231f20">
              <v:stroke dashstyle="solid"/>
            </v:line>
            <v:line style="position:absolute" from="794,1750" to="907,1750" stroked="true" strokeweight=".5pt" strokecolor="#231f20">
              <v:stroke dashstyle="solid"/>
            </v:line>
            <v:line style="position:absolute" from="794,2318" to="907,2318" stroked="true" strokeweight=".5pt" strokecolor="#231f20">
              <v:stroke dashstyle="solid"/>
            </v:line>
            <v:line style="position:absolute" from="2635,2772" to="2635,2886" stroked="true" strokeweight=".5pt" strokecolor="#231f20">
              <v:stroke dashstyle="solid"/>
            </v:line>
            <v:rect style="position:absolute;left:1067;top:1894;width:142;height:142" filled="true" fillcolor="#75c043" stroked="false">
              <v:fill type="solid"/>
            </v:rect>
            <v:rect style="position:absolute;left:1067;top:2076;width:142;height:142" filled="true" fillcolor="#fcaf17" stroked="false">
              <v:fill type="solid"/>
            </v:rect>
            <v:rect style="position:absolute;left:1067;top:2259;width:142;height:142" filled="true" fillcolor="#b01c88" stroked="false">
              <v:fill type="solid"/>
            </v:rect>
            <v:shape style="position:absolute;left:1081;top:2441;width:114;height:142" coordorigin="1082,2441" coordsize="114,142" path="m1139,2441l1082,2512,1139,2583,1195,2512,1139,2441xe" filled="true" fillcolor="#59b6e7" stroked="false">
              <v:path arrowok="t"/>
              <v:fill type="solid"/>
            </v:shape>
            <v:rect style="position:absolute;left:798;top:56;width:3675;height:2825" filled="false" stroked="true" strokeweight=".5pt" strokecolor="#231f20">
              <v:stroke dashstyle="solid"/>
            </v:rect>
            <v:shape style="position:absolute;left:793;top:49;width:3685;height:283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8"/>
                      </w:rPr>
                    </w:pPr>
                  </w:p>
                  <w:p>
                    <w:pPr>
                      <w:spacing w:line="314" w:lineRule="auto" w:before="1"/>
                      <w:ind w:left="450" w:right="214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Less than six months Six to twelve months </w:t>
                    </w:r>
                    <w:r>
                      <w:rPr>
                        <w:color w:val="231F20"/>
                        <w:sz w:val="12"/>
                      </w:rPr>
                      <w:t>More than one year 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53" w:right="253"/>
      </w:pPr>
      <w:r>
        <w:rPr>
          <w:color w:val="231F20"/>
          <w:w w:val="90"/>
        </w:rPr>
        <w:t>relative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historical</w:t>
      </w:r>
      <w:r>
        <w:rPr>
          <w:color w:val="231F20"/>
          <w:spacing w:val="-42"/>
        </w:rPr>
        <w:t> </w:t>
      </w:r>
      <w:r>
        <w:rPr>
          <w:color w:val="231F20"/>
        </w:rPr>
        <w:t>average.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suggests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long-term </w:t>
      </w:r>
      <w:r>
        <w:rPr>
          <w:color w:val="231F20"/>
          <w:w w:val="95"/>
        </w:rPr>
        <w:t>unemployed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exerting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wages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decade.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40"/>
          <w:cols w:num="2" w:equalWidth="0">
            <w:col w:w="4211" w:space="1118"/>
            <w:col w:w="5401"/>
          </w:cols>
        </w:sectPr>
      </w:pPr>
    </w:p>
    <w:p>
      <w:pPr>
        <w:spacing w:line="26" w:lineRule="exact" w:before="0"/>
        <w:ind w:left="0" w:right="2871" w:firstLine="0"/>
        <w:jc w:val="center"/>
        <w:rPr>
          <w:sz w:val="12"/>
        </w:rPr>
      </w:pPr>
      <w:r>
        <w:rPr>
          <w:color w:val="231F20"/>
          <w:w w:val="122"/>
          <w:sz w:val="12"/>
        </w:rPr>
        <w:t>–</w:t>
      </w:r>
    </w:p>
    <w:p>
      <w:pPr>
        <w:pStyle w:val="BodyText"/>
        <w:spacing w:before="1"/>
        <w:ind w:left="5482"/>
      </w:pPr>
      <w:r>
        <w:rPr>
          <w:color w:val="231F20"/>
        </w:rPr>
        <w:t>transition rate of the short-term unemployed into work is</w:t>
      </w:r>
    </w:p>
    <w:p>
      <w:pPr>
        <w:pStyle w:val="BodyText"/>
        <w:tabs>
          <w:tab w:pos="5482" w:val="left" w:leader="none"/>
        </w:tabs>
        <w:spacing w:line="268" w:lineRule="auto" w:before="28"/>
        <w:ind w:left="5482" w:right="152" w:hanging="1519"/>
      </w:pPr>
      <w:r>
        <w:rPr>
          <w:color w:val="231F20"/>
          <w:vertAlign w:val="superscript"/>
        </w:rPr>
        <w:t>50</w:t>
      </w:r>
      <w:r>
        <w:rPr>
          <w:color w:val="231F20"/>
          <w:vertAlign w:val="baseline"/>
        </w:rPr>
        <w:tab/>
      </w:r>
      <w:r>
        <w:rPr>
          <w:color w:val="231F20"/>
          <w:w w:val="90"/>
          <w:vertAlign w:val="baseline"/>
        </w:rPr>
        <w:t>below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its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historical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average,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which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could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indicate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that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they</w:t>
      </w:r>
      <w:r>
        <w:rPr>
          <w:color w:val="231F20"/>
          <w:spacing w:val="-23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have been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searching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for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employment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less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intensively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and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are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exerting</w:t>
      </w:r>
    </w:p>
    <w:p>
      <w:pPr>
        <w:pStyle w:val="BodyText"/>
        <w:tabs>
          <w:tab w:pos="5482" w:val="left" w:leader="none"/>
        </w:tabs>
        <w:ind w:left="3909"/>
      </w:pPr>
      <w:r>
        <w:rPr>
          <w:color w:val="231F20"/>
          <w:position w:val="3"/>
          <w:sz w:val="12"/>
        </w:rPr>
        <w:t>100</w:t>
        <w:tab/>
      </w:r>
      <w:r>
        <w:rPr>
          <w:color w:val="231F20"/>
        </w:rPr>
        <w:t>less</w:t>
      </w:r>
      <w:r>
        <w:rPr>
          <w:color w:val="231F20"/>
          <w:spacing w:val="-37"/>
        </w:rPr>
        <w:t> </w:t>
      </w:r>
      <w:r>
        <w:rPr>
          <w:color w:val="231F20"/>
        </w:rPr>
        <w:t>downward</w:t>
      </w:r>
      <w:r>
        <w:rPr>
          <w:color w:val="231F20"/>
          <w:spacing w:val="-36"/>
        </w:rPr>
        <w:t> </w:t>
      </w:r>
      <w:r>
        <w:rPr>
          <w:color w:val="231F20"/>
        </w:rPr>
        <w:t>pressure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wages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before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crisis.</w:t>
      </w: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tabs>
          <w:tab w:pos="2166" w:val="left" w:leader="none"/>
        </w:tabs>
        <w:spacing w:before="0"/>
        <w:ind w:left="948" w:right="0" w:firstLine="0"/>
        <w:jc w:val="left"/>
        <w:rPr>
          <w:sz w:val="12"/>
        </w:rPr>
      </w:pPr>
      <w:r>
        <w:rPr>
          <w:color w:val="231F20"/>
          <w:sz w:val="12"/>
        </w:rPr>
        <w:t>2013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Q3</w:t>
        <w:tab/>
      </w:r>
      <w:r>
        <w:rPr>
          <w:color w:val="231F20"/>
          <w:w w:val="95"/>
          <w:sz w:val="12"/>
        </w:rPr>
        <w:t>Three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months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250</w:t>
      </w:r>
    </w:p>
    <w:p>
      <w:pPr>
        <w:pStyle w:val="BodyText"/>
        <w:spacing w:line="268" w:lineRule="auto" w:before="103"/>
        <w:ind w:left="154" w:right="89"/>
      </w:pPr>
      <w:r>
        <w:rPr/>
        <w:br w:type="column"/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probably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scope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the hours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staff</w:t>
      </w:r>
      <w:r>
        <w:rPr>
          <w:color w:val="231F20"/>
          <w:spacing w:val="-46"/>
        </w:rPr>
        <w:t> </w:t>
      </w:r>
      <w:r>
        <w:rPr>
          <w:color w:val="231F20"/>
        </w:rPr>
        <w:t>work</w:t>
      </w:r>
      <w:r>
        <w:rPr>
          <w:color w:val="231F20"/>
          <w:spacing w:val="-45"/>
        </w:rPr>
        <w:t> </w:t>
      </w:r>
      <w:r>
        <w:rPr>
          <w:color w:val="231F20"/>
        </w:rPr>
        <w:t>without</w:t>
      </w:r>
      <w:r>
        <w:rPr>
          <w:color w:val="231F20"/>
          <w:spacing w:val="-45"/>
        </w:rPr>
        <w:t> </w:t>
      </w:r>
      <w:r>
        <w:rPr>
          <w:color w:val="231F20"/>
        </w:rPr>
        <w:t>significant</w:t>
      </w:r>
      <w:r>
        <w:rPr>
          <w:color w:val="231F20"/>
          <w:spacing w:val="-46"/>
        </w:rPr>
        <w:t> </w:t>
      </w:r>
      <w:r>
        <w:rPr>
          <w:color w:val="231F20"/>
        </w:rPr>
        <w:t>pressure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pay.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steadily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2008/09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full-time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employees.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face</w:t>
      </w:r>
      <w:r>
        <w:rPr>
          <w:color w:val="231F20"/>
          <w:spacing w:val="-45"/>
        </w:rPr>
        <w:t> </w:t>
      </w:r>
      <w:r>
        <w:rPr>
          <w:color w:val="231F20"/>
        </w:rPr>
        <w:t>value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suggests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slack.</w:t>
      </w:r>
      <w:r>
        <w:rPr>
          <w:color w:val="231F20"/>
          <w:spacing w:val="-30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6"/>
        </w:rPr>
        <w:t> </w:t>
      </w:r>
      <w:r>
        <w:rPr>
          <w:color w:val="231F20"/>
        </w:rPr>
        <w:t>unusually</w:t>
      </w:r>
      <w:r>
        <w:rPr>
          <w:color w:val="231F20"/>
          <w:spacing w:val="-45"/>
        </w:rPr>
        <w:t> </w:t>
      </w:r>
      <w:r>
        <w:rPr>
          <w:color w:val="231F20"/>
        </w:rPr>
        <w:t>high </w:t>
      </w:r>
      <w:r>
        <w:rPr>
          <w:color w:val="231F20"/>
          <w:w w:val="95"/>
        </w:rPr>
        <w:t>proportion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prefer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full-time</w:t>
      </w:r>
      <w:r>
        <w:rPr>
          <w:color w:val="231F20"/>
          <w:spacing w:val="-41"/>
        </w:rPr>
        <w:t> </w:t>
      </w:r>
      <w:r>
        <w:rPr>
          <w:color w:val="231F20"/>
        </w:rPr>
        <w:t>job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3.10).</w:t>
      </w:r>
      <w:r>
        <w:rPr>
          <w:color w:val="231F20"/>
          <w:spacing w:val="-21"/>
        </w:rPr>
        <w:t> </w:t>
      </w:r>
      <w:r>
        <w:rPr>
          <w:color w:val="231F20"/>
        </w:rPr>
        <w:t>And,</w:t>
      </w:r>
      <w:r>
        <w:rPr>
          <w:color w:val="231F20"/>
          <w:spacing w:val="-42"/>
        </w:rPr>
        <w:t> </w:t>
      </w:r>
      <w:r>
        <w:rPr>
          <w:color w:val="231F20"/>
        </w:rPr>
        <w:t>according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LFS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537" w:space="207"/>
            <w:col w:w="387" w:space="1197"/>
            <w:col w:w="5402"/>
          </w:cols>
        </w:sectPr>
      </w:pPr>
    </w:p>
    <w:p>
      <w:pPr>
        <w:spacing w:line="244" w:lineRule="auto" w:before="72"/>
        <w:ind w:left="324" w:right="72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 </w:t>
      </w:r>
      <w:r>
        <w:rPr>
          <w:color w:val="231F20"/>
          <w:sz w:val="11"/>
        </w:rPr>
        <w:t>six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39.685001pt;margin-top:17.072144pt;width:215.45pt;height:.1pt;mso-position-horizontal-relative:page;mso-position-vertical-relative:paragraph;z-index:-15623680;mso-wrap-distance-left:0;mso-wrap-distance-right:0" coordorigin="794,341" coordsize="4309,0" path="m794,341l5102,34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02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3.10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Part-time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employees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who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could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find full-time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work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83"/>
        <w:ind w:left="345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001pt;margin-top:2.723444pt;width:184.25pt;height:141.75pt;mso-position-horizontal-relative:page;mso-position-vertical-relative:paragraph;z-index:15836672" coordorigin="794,54" coordsize="3685,2835">
            <v:line style="position:absolute" from="4029,2775" to="4029,2889" stroked="true" strokeweight=".5pt" strokecolor="#231f20">
              <v:stroke dashstyle="solid"/>
            </v:line>
            <v:line style="position:absolute" from="3411,2775" to="3411,2889" stroked="true" strokeweight=".5pt" strokecolor="#231f20">
              <v:stroke dashstyle="solid"/>
            </v:line>
            <v:line style="position:absolute" from="2802,2775" to="2802,2889" stroked="true" strokeweight=".5pt" strokecolor="#231f20">
              <v:stroke dashstyle="solid"/>
            </v:line>
            <v:line style="position:absolute" from="2194,2775" to="2194,2889" stroked="true" strokeweight=".5pt" strokecolor="#231f20">
              <v:stroke dashstyle="solid"/>
            </v:line>
            <v:line style="position:absolute" from="1586,2775" to="1586,2889" stroked="true" strokeweight=".5pt" strokecolor="#231f20">
              <v:stroke dashstyle="solid"/>
            </v:line>
            <v:line style="position:absolute" from="963,2775" to="963,2889" stroked="true" strokeweight=".5pt" strokecolor="#231f20">
              <v:stroke dashstyle="solid"/>
            </v:line>
            <v:line style="position:absolute" from="794,519" to="907,519" stroked="true" strokeweight=".5pt" strokecolor="#231f20">
              <v:stroke dashstyle="solid"/>
            </v:line>
            <v:line style="position:absolute" from="794,1001" to="907,1001" stroked="true" strokeweight=".5pt" strokecolor="#231f20">
              <v:stroke dashstyle="solid"/>
            </v:line>
            <v:line style="position:absolute" from="794,1465" to="907,1465" stroked="true" strokeweight=".5pt" strokecolor="#231f20">
              <v:stroke dashstyle="solid"/>
            </v:line>
            <v:line style="position:absolute" from="794,1948" to="907,1948" stroked="true" strokeweight=".5pt" strokecolor="#231f20">
              <v:stroke dashstyle="solid"/>
            </v:line>
            <v:line style="position:absolute" from="794,2412" to="907,2412" stroked="true" strokeweight=".5pt" strokecolor="#231f20">
              <v:stroke dashstyle="solid"/>
            </v:line>
            <v:line style="position:absolute" from="4365,519" to="4478,519" stroked="true" strokeweight=".5pt" strokecolor="#231f20">
              <v:stroke dashstyle="solid"/>
            </v:line>
            <v:line style="position:absolute" from="4294,574" to="4308,611" stroked="true" strokeweight="1.0pt" strokecolor="#75c043">
              <v:stroke dashstyle="solid"/>
            </v:line>
            <v:shape style="position:absolute;left:4250;top:564;width:44;height:58" coordorigin="4250,564" coordsize="44,58" path="m4294,564l4279,564,4265,564,4265,574,4255,574,4255,601,4250,601,4250,621,4265,621,4265,611,4275,611,4275,584,4279,584,4294,584,4294,564xe" filled="true" fillcolor="#75c043" stroked="false">
              <v:path arrowok="t"/>
              <v:fill type="solid"/>
            </v:shape>
            <v:line style="position:absolute" from="4236,574" to="4250,611" stroked="true" strokeweight="1.0pt" strokecolor="#75c043">
              <v:stroke dashstyle="solid"/>
            </v:line>
            <v:line style="position:absolute" from="4221,611" to="4236,574" stroked="true" strokeweight="1.0pt" strokecolor="#75c043">
              <v:stroke dashstyle="solid"/>
            </v:line>
            <v:line style="position:absolute" from="4207,667" to="4221,611" stroked="true" strokeweight="1pt" strokecolor="#75c043">
              <v:stroke dashstyle="solid"/>
            </v:line>
            <v:line style="position:absolute" from="4192,611" to="4207,667" stroked="true" strokeweight="1pt" strokecolor="#75c043">
              <v:stroke dashstyle="solid"/>
            </v:line>
            <v:line style="position:absolute" from="4178,667" to="4192,611" stroked="true" strokeweight="1pt" strokecolor="#75c043">
              <v:stroke dashstyle="solid"/>
            </v:line>
            <v:line style="position:absolute" from="4164,723" to="4178,667" stroked="true" strokeweight="1.0pt" strokecolor="#75c043">
              <v:stroke dashstyle="solid"/>
            </v:line>
            <v:line style="position:absolute" from="4164,667" to="4164,723" stroked="true" strokeweight="1pt" strokecolor="#75c043">
              <v:stroke dashstyle="solid"/>
            </v:line>
            <v:line style="position:absolute" from="4149,667" to="4164,667" stroked="true" strokeweight="1pt" strokecolor="#75c043">
              <v:stroke dashstyle="solid"/>
            </v:line>
            <v:line style="position:absolute" from="4135,611" to="4149,667" stroked="true" strokeweight="1.0pt" strokecolor="#75c043">
              <v:stroke dashstyle="solid"/>
            </v:line>
            <v:rect style="position:absolute;left:4033;top:601;width:102;height:20" filled="true" fillcolor="#75c043" stroked="false">
              <v:fill type="solid"/>
            </v:rect>
            <v:line style="position:absolute" from="4019,723" to="4033,611" stroked="true" strokeweight="1pt" strokecolor="#75c043">
              <v:stroke dashstyle="solid"/>
            </v:line>
            <v:line style="position:absolute" from="4004,760" to="4019,723" stroked="true" strokeweight="1pt" strokecolor="#75c043">
              <v:stroke dashstyle="solid"/>
            </v:line>
            <v:line style="position:absolute" from="3990,816" to="4004,760" stroked="true" strokeweight="1pt" strokecolor="#75c043">
              <v:stroke dashstyle="solid"/>
            </v:line>
            <v:shape style="position:absolute;left:3946;top:805;width:44;height:20" coordorigin="3946,806" coordsize="44,20" path="m3990,806l3975,806,3961,806,3946,806,3946,826,3961,826,3975,826,3990,826,3990,806xe" filled="true" fillcolor="#75c043" stroked="false">
              <v:path arrowok="t"/>
              <v:fill type="solid"/>
            </v:shape>
            <v:shape style="position:absolute;left:3931;top:815;width:15;height:38" coordorigin="3932,816" coordsize="15,38" path="m3932,853l3946,816m3932,853l3932,853e" filled="false" stroked="true" strokeweight="1pt" strokecolor="#75c043">
              <v:path arrowok="t"/>
              <v:stroke dashstyle="solid"/>
            </v:shape>
            <v:line style="position:absolute" from="3917,908" to="3932,853" stroked="true" strokeweight="1pt" strokecolor="#75c043">
              <v:stroke dashstyle="solid"/>
            </v:line>
            <v:line style="position:absolute" from="3903,1001" to="3917,908" stroked="true" strokeweight="1.0pt" strokecolor="#75c043">
              <v:stroke dashstyle="solid"/>
            </v:line>
            <v:shape style="position:absolute;left:3873;top:991;width:29;height:20" coordorigin="3874,991" coordsize="29,20" path="m3903,991l3888,991,3874,991,3874,1011,3888,1011,3903,1011,3903,991xe" filled="true" fillcolor="#75c043" stroked="false">
              <v:path arrowok="t"/>
              <v:fill type="solid"/>
            </v:shape>
            <v:line style="position:absolute" from="3859,946" to="3874,1001" stroked="true" strokeweight="1.0pt" strokecolor="#75c043">
              <v:stroke dashstyle="solid"/>
            </v:line>
            <v:line style="position:absolute" from="3845,1001" to="3859,946" stroked="true" strokeweight="1pt" strokecolor="#75c043">
              <v:stroke dashstyle="solid"/>
            </v:line>
            <v:shape style="position:absolute;left:3815;top:991;width:29;height:58" coordorigin="3816,991" coordsize="29,58" path="m3845,991l3830,991,3830,1001,3820,1001,3820,1028,3816,1028,3816,1048,3830,1048,3830,1038,3840,1038,3840,1011,3845,1011,3845,991xe" filled="true" fillcolor="#75c043" stroked="false">
              <v:path arrowok="t"/>
              <v:fill type="solid"/>
            </v:shape>
            <v:line style="position:absolute" from="3801,1094" to="3816,1038" stroked="true" strokeweight="1pt" strokecolor="#75c043">
              <v:stroke dashstyle="solid"/>
            </v:line>
            <v:line style="position:absolute" from="3787,1131" to="3801,1094" stroked="true" strokeweight="1pt" strokecolor="#75c043">
              <v:stroke dashstyle="solid"/>
            </v:line>
            <v:line style="position:absolute" from="3773,1131" to="3787,1131" stroked="true" strokeweight="1pt" strokecolor="#75c043">
              <v:stroke dashstyle="solid"/>
            </v:line>
            <v:line style="position:absolute" from="3758,1094" to="3772,1131" stroked="true" strokeweight="1.0pt" strokecolor="#75c043">
              <v:stroke dashstyle="solid"/>
            </v:line>
            <v:line style="position:absolute" from="3744,1131" to="3758,1094" stroked="true" strokeweight="1pt" strokecolor="#75c043">
              <v:stroke dashstyle="solid"/>
            </v:line>
            <v:line style="position:absolute" from="3729,1187" to="3744,1131" stroked="true" strokeweight="1pt" strokecolor="#75c043">
              <v:stroke dashstyle="solid"/>
            </v:line>
            <v:shape style="position:absolute;left:3700;top:1176;width:29;height:20" coordorigin="3700,1177" coordsize="29,20" path="m3729,1177l3715,1177,3700,1177,3700,1197,3715,1197,3729,1197,3729,1177xe" filled="true" fillcolor="#75c043" stroked="false">
              <v:path arrowok="t"/>
              <v:fill type="solid"/>
            </v:shape>
            <v:line style="position:absolute" from="3686,1243" to="3700,1187" stroked="true" strokeweight="1pt" strokecolor="#75c043">
              <v:stroke dashstyle="solid"/>
            </v:line>
            <v:line style="position:absolute" from="3671,1243" to="3686,1243" stroked="true" strokeweight="1pt" strokecolor="#75c043">
              <v:stroke dashstyle="solid"/>
            </v:line>
            <v:line style="position:absolute" from="3657,1280" to="3671,1243" stroked="true" strokeweight="1pt" strokecolor="#75c043">
              <v:stroke dashstyle="solid"/>
            </v:line>
            <v:line style="position:absolute" from="3642,1280" to="3657,1280" stroked="true" strokeweight="1pt" strokecolor="#75c043">
              <v:stroke dashstyle="solid"/>
            </v:line>
            <v:line style="position:absolute" from="3628,1335" to="3642,1280" stroked="true" strokeweight="1pt" strokecolor="#75c043">
              <v:stroke dashstyle="solid"/>
            </v:line>
            <v:line style="position:absolute" from="3613,1373" to="3628,1335" stroked="true" strokeweight="1pt" strokecolor="#75c043">
              <v:stroke dashstyle="solid"/>
            </v:line>
            <v:line style="position:absolute" from="3613,1428" to="3613,1373" stroked="true" strokeweight="1pt" strokecolor="#75c043">
              <v:stroke dashstyle="solid"/>
            </v:line>
            <v:line style="position:absolute" from="3599,1465" to="3613,1428" stroked="true" strokeweight="1pt" strokecolor="#75c043">
              <v:stroke dashstyle="solid"/>
            </v:line>
            <v:line style="position:absolute" from="3584,1521" to="3599,1465" stroked="true" strokeweight="1pt" strokecolor="#75c043">
              <v:stroke dashstyle="solid"/>
            </v:line>
            <v:line style="position:absolute" from="3570,1558" to="3584,1521" stroked="true" strokeweight="1pt" strokecolor="#75c043">
              <v:stroke dashstyle="solid"/>
            </v:line>
            <v:line style="position:absolute" from="3555,1651" to="3570,1558" stroked="true" strokeweight="1.0pt" strokecolor="#75c043">
              <v:stroke dashstyle="solid"/>
            </v:line>
            <v:line style="position:absolute" from="3541,1707" to="3555,1651" stroked="true" strokeweight="1.0pt" strokecolor="#75c043">
              <v:stroke dashstyle="solid"/>
            </v:line>
            <v:line style="position:absolute" from="3526,1707" to="3541,1707" stroked="true" strokeweight="1pt" strokecolor="#75c043">
              <v:stroke dashstyle="solid"/>
            </v:line>
            <v:shape style="position:absolute;left:3511;top:1706;width:15;height:56" coordorigin="3512,1707" coordsize="15,56" path="m3512,1762l3526,1707m3512,1762l3512,1762e" filled="false" stroked="true" strokeweight="1pt" strokecolor="#75c043">
              <v:path arrowok="t"/>
              <v:stroke dashstyle="solid"/>
            </v:shape>
            <v:line style="position:absolute" from="3497,1800" to="3512,1762" stroked="true" strokeweight="1pt" strokecolor="#75c043">
              <v:stroke dashstyle="solid"/>
            </v:line>
            <v:shape style="position:absolute;left:3453;top:1789;width:44;height:20" coordorigin="3454,1790" coordsize="44,20" path="m3497,1790l3483,1790,3468,1790,3454,1790,3454,1810,3468,1810,3483,1810,3497,1810,3497,1790xe" filled="true" fillcolor="#75c043" stroked="false">
              <v:path arrowok="t"/>
              <v:fill type="solid"/>
            </v:shape>
            <v:line style="position:absolute" from="3439,1762" to="3454,1800" stroked="true" strokeweight="1pt" strokecolor="#75c043">
              <v:stroke dashstyle="solid"/>
            </v:line>
            <v:line style="position:absolute" from="3425,1707" to="3439,1762" stroked="true" strokeweight="1pt" strokecolor="#75c043">
              <v:stroke dashstyle="solid"/>
            </v:line>
            <v:rect style="position:absolute;left:3410;top:1696;width:15;height:20" filled="true" fillcolor="#75c043" stroked="false">
              <v:fill type="solid"/>
            </v:rect>
            <v:line style="position:absolute" from="3396,1762" to="3410,1707" stroked="true" strokeweight="1pt" strokecolor="#75c043">
              <v:stroke dashstyle="solid"/>
            </v:line>
            <v:shape style="position:absolute;left:3338;top:1752;width:58;height:20" coordorigin="3338,1752" coordsize="58,20" path="m3396,1752l3381,1752,3367,1752,3353,1752,3338,1752,3338,1772,3353,1772,3367,1772,3381,1772,3396,1772,3396,1752xe" filled="true" fillcolor="#75c043" stroked="false">
              <v:path arrowok="t"/>
              <v:fill type="solid"/>
            </v:shape>
            <v:line style="position:absolute" from="3324,1800" to="3338,1762" stroked="true" strokeweight="1pt" strokecolor="#75c043">
              <v:stroke dashstyle="solid"/>
            </v:line>
            <v:shape style="position:absolute;left:3294;top:1789;width:29;height:20" coordorigin="3295,1790" coordsize="29,20" path="m3324,1790l3309,1790,3295,1790,3295,1810,3309,1810,3324,1810,3324,1790xe" filled="true" fillcolor="#75c043" stroked="false">
              <v:path arrowok="t"/>
              <v:fill type="solid"/>
            </v:shape>
            <v:line style="position:absolute" from="3280,1855" to="3295,1800" stroked="true" strokeweight="1pt" strokecolor="#75c043">
              <v:stroke dashstyle="solid"/>
            </v:line>
            <v:line style="position:absolute" from="3266,1800" to="3280,1855" stroked="true" strokeweight="1pt" strokecolor="#75c043">
              <v:stroke dashstyle="solid"/>
            </v:line>
            <v:shape style="position:absolute;left:3222;top:1789;width:44;height:20" coordorigin="3222,1790" coordsize="44,20" path="m3266,1790l3251,1790,3237,1790,3222,1790,3222,1810,3237,1810,3251,1810,3266,1810,3266,1790xe" filled="true" fillcolor="#75c043" stroked="false">
              <v:path arrowok="t"/>
              <v:fill type="solid"/>
            </v:shape>
            <v:line style="position:absolute" from="3208,1855" to="3222,1800" stroked="true" strokeweight="1pt" strokecolor="#75c043">
              <v:stroke dashstyle="solid"/>
            </v:line>
            <v:rect style="position:absolute;left:3193;top:1845;width:15;height:20" filled="true" fillcolor="#75c043" stroked="false">
              <v:fill type="solid"/>
            </v:rect>
            <v:line style="position:absolute" from="3179,1892" to="3193,1855" stroked="true" strokeweight="1pt" strokecolor="#75c043">
              <v:stroke dashstyle="solid"/>
            </v:line>
            <v:rect style="position:absolute;left:3062;top:1882;width:116;height:20" filled="true" fillcolor="#75c043" stroked="false">
              <v:fill type="solid"/>
            </v:rect>
            <v:line style="position:absolute" from="3048,1948" to="3063,1892" stroked="true" strokeweight="1pt" strokecolor="#75c043">
              <v:stroke dashstyle="solid"/>
            </v:line>
            <v:line style="position:absolute" from="3034,1892" to="3048,1948" stroked="true" strokeweight="1pt" strokecolor="#75c043">
              <v:stroke dashstyle="solid"/>
            </v:line>
            <v:line style="position:absolute" from="3019,1948" to="3034,1892" stroked="true" strokeweight="1pt" strokecolor="#75c043">
              <v:stroke dashstyle="solid"/>
            </v:line>
            <v:shape style="position:absolute;left:2860;top:1938;width:160;height:58" coordorigin="2860,1938" coordsize="160,58" path="m3019,1938l3005,1938,2990,1938,2976,1938,2976,1948,2966,1948,2966,1975,2962,1975,2860,1975,2860,1995,2976,1995,2976,1985,2986,1985,2986,1958,2990,1958,3005,1958,3019,1958,3019,1938xe" filled="true" fillcolor="#75c043" stroked="false">
              <v:path arrowok="t"/>
              <v:fill type="solid"/>
            </v:shape>
            <v:line style="position:absolute" from="2846,1948" to="2860,1985" stroked="true" strokeweight="1pt" strokecolor="#75c043">
              <v:stroke dashstyle="solid"/>
            </v:line>
            <v:rect style="position:absolute;left:2715;top:1938;width:131;height:20" filled="true" fillcolor="#75c043" stroked="false">
              <v:fill type="solid"/>
            </v:rect>
            <v:line style="position:absolute" from="2701,1892" to="2715,1948" stroked="true" strokeweight="1pt" strokecolor="#75c043">
              <v:stroke dashstyle="solid"/>
            </v:line>
            <v:line style="position:absolute" from="2686,1948" to="2701,1892" stroked="true" strokeweight="1pt" strokecolor="#75c043">
              <v:stroke dashstyle="solid"/>
            </v:line>
            <v:rect style="position:absolute;left:2599;top:1938;width:87;height:20" filled="true" fillcolor="#75c043" stroked="false">
              <v:fill type="solid"/>
            </v:rect>
            <v:line style="position:absolute" from="2585,1892" to="2599,1948" stroked="true" strokeweight="1pt" strokecolor="#75c043">
              <v:stroke dashstyle="solid"/>
            </v:line>
            <v:shape style="position:absolute;left:2541;top:1882;width:44;height:20" coordorigin="2542,1882" coordsize="44,20" path="m2585,1882l2570,1882,2556,1882,2542,1882,2542,1902,2556,1902,2570,1902,2585,1902,2585,1882xe" filled="true" fillcolor="#75c043" stroked="false">
              <v:path arrowok="t"/>
              <v:fill type="solid"/>
            </v:shape>
            <v:line style="position:absolute" from="2542,1948" to="2542,1892" stroked="true" strokeweight="1pt" strokecolor="#75c043">
              <v:stroke dashstyle="solid"/>
            </v:line>
            <v:line style="position:absolute" from="2527,1948" to="2542,1948" stroked="true" strokeweight="1pt" strokecolor="#75c043">
              <v:stroke dashstyle="solid"/>
            </v:line>
            <v:line style="position:absolute" from="2513,1892" to="2527,1948" stroked="true" strokeweight="1pt" strokecolor="#75c043">
              <v:stroke dashstyle="solid"/>
            </v:line>
            <v:rect style="position:absolute;left:2440;top:1882;width:73;height:20" filled="true" fillcolor="#75c043" stroked="false">
              <v:fill type="solid"/>
            </v:rect>
            <v:line style="position:absolute" from="2426,1855" to="2440,1892" stroked="true" strokeweight="1pt" strokecolor="#75c043">
              <v:stroke dashstyle="solid"/>
            </v:line>
            <v:shape style="position:absolute;left:2382;top:1845;width:44;height:20" coordorigin="2382,1845" coordsize="44,20" path="m2426,1845l2411,1845,2397,1845,2382,1845,2382,1865,2397,1865,2411,1865,2426,1865,2426,1845xe" filled="true" fillcolor="#75c043" stroked="false">
              <v:path arrowok="t"/>
              <v:fill type="solid"/>
            </v:shape>
            <v:line style="position:absolute" from="2368,1800" to="2382,1855" stroked="true" strokeweight="1pt" strokecolor="#75c043">
              <v:stroke dashstyle="solid"/>
            </v:line>
            <v:shape style="position:absolute;left:2222;top:1752;width:145;height:58" coordorigin="2223,1752" coordsize="145,58" path="m2368,1790l2353,1790,2349,1790,2349,1762,2339,1762,2339,1752,2324,1752,2223,1752,2223,1772,2329,1772,2329,1800,2339,1800,2339,1810,2353,1810,2368,1810,2368,1790xe" filled="true" fillcolor="#75c043" stroked="false">
              <v:path arrowok="t"/>
              <v:fill type="solid"/>
            </v:shape>
            <v:line style="position:absolute" from="2208,1707" to="2223,1762" stroked="true" strokeweight="1pt" strokecolor="#75c043">
              <v:stroke dashstyle="solid"/>
            </v:line>
            <v:line style="position:absolute" from="2194,1762" to="2208,1707" stroked="true" strokeweight="1pt" strokecolor="#75c043">
              <v:stroke dashstyle="solid"/>
            </v:line>
            <v:line style="position:absolute" from="2179,1762" to="2194,1762" stroked="true" strokeweight="1pt" strokecolor="#75c043">
              <v:stroke dashstyle="solid"/>
            </v:line>
            <v:line style="position:absolute" from="2165,1707" to="2179,1762" stroked="true" strokeweight="1pt" strokecolor="#75c043">
              <v:stroke dashstyle="solid"/>
            </v:line>
            <v:line style="position:absolute" from="2150,1707" to="2165,1707" stroked="true" strokeweight="1pt" strokecolor="#75c043">
              <v:stroke dashstyle="solid"/>
            </v:line>
            <v:line style="position:absolute" from="2136,1651" to="2150,1707" stroked="true" strokeweight="1pt" strokecolor="#75c043">
              <v:stroke dashstyle="solid"/>
            </v:line>
            <v:shape style="position:absolute;left:2106;top:1641;width:29;height:20" coordorigin="2107,1641" coordsize="29,20" path="m2136,1641l2121,1641,2107,1641,2107,1661,2121,1661,2136,1661,2136,1641xe" filled="true" fillcolor="#75c043" stroked="false">
              <v:path arrowok="t"/>
              <v:fill type="solid"/>
            </v:shape>
            <v:line style="position:absolute" from="2092,1707" to="2107,1651" stroked="true" strokeweight="1pt" strokecolor="#75c043">
              <v:stroke dashstyle="solid"/>
            </v:line>
            <v:line style="position:absolute" from="2078,1651" to="2092,1707" stroked="true" strokeweight="1.0pt" strokecolor="#75c043">
              <v:stroke dashstyle="solid"/>
            </v:line>
            <v:line style="position:absolute" from="2064,1651" to="2078,1651" stroked="true" strokeweight="1pt" strokecolor="#75c043">
              <v:stroke dashstyle="solid"/>
            </v:line>
            <v:line style="position:absolute" from="2049,1614" to="2064,1651" stroked="true" strokeweight="1pt" strokecolor="#75c043">
              <v:stroke dashstyle="solid"/>
            </v:line>
            <v:rect style="position:absolute;left:1976;top:1603;width:73;height:20" filled="true" fillcolor="#75c043" stroked="false">
              <v:fill type="solid"/>
            </v:rect>
            <v:line style="position:absolute" from="1962,1558" to="1977,1614" stroked="true" strokeweight="1pt" strokecolor="#75c043">
              <v:stroke dashstyle="solid"/>
            </v:line>
            <v:line style="position:absolute" from="1948,1521" to="1962,1558" stroked="true" strokeweight="1pt" strokecolor="#75c043">
              <v:stroke dashstyle="solid"/>
            </v:line>
            <v:shape style="position:absolute;left:1889;top:1511;width:58;height:20" coordorigin="1890,1511" coordsize="58,20" path="m1948,1511l1933,1511,1919,1511,1904,1511,1890,1511,1890,1531,1904,1531,1919,1531,1933,1531,1948,1531,1948,1511xe" filled="true" fillcolor="#75c043" stroked="false">
              <v:path arrowok="t"/>
              <v:fill type="solid"/>
            </v:shape>
            <v:line style="position:absolute" from="1875,1558" to="1890,1521" stroked="true" strokeweight="1pt" strokecolor="#75c043">
              <v:stroke dashstyle="solid"/>
            </v:line>
            <v:line style="position:absolute" from="1861,1521" to="1875,1558" stroked="true" strokeweight="1pt" strokecolor="#75c043">
              <v:stroke dashstyle="solid"/>
            </v:line>
            <v:line style="position:absolute" from="1846,1521" to="1861,1521" stroked="true" strokeweight="1pt" strokecolor="#75c043">
              <v:stroke dashstyle="solid"/>
            </v:line>
            <v:line style="position:absolute" from="1832,1465" to="1846,1521" stroked="true" strokeweight="1.0pt" strokecolor="#75c043">
              <v:stroke dashstyle="solid"/>
            </v:line>
            <v:shape style="position:absolute;left:1788;top:1455;width:44;height:20" coordorigin="1788,1455" coordsize="44,20" path="m1832,1455l1817,1455,1803,1455,1788,1455,1788,1475,1803,1475,1817,1475,1832,1475,1832,1455xe" filled="true" fillcolor="#75c043" stroked="false">
              <v:path arrowok="t"/>
              <v:fill type="solid"/>
            </v:shape>
            <v:line style="position:absolute" from="1774,1428" to="1788,1465" stroked="true" strokeweight="1pt" strokecolor="#75c043">
              <v:stroke dashstyle="solid"/>
            </v:line>
            <v:shape style="position:absolute;left:1745;top:1418;width:29;height:21" coordorigin="1745,1418" coordsize="29,21" path="m1774,1418l1760,1418,1745,1418,1745,1438,1759,1438,1774,1438,1774,1418xe" filled="true" fillcolor="#75c043" stroked="false">
              <v:path arrowok="t"/>
              <v:fill type="solid"/>
            </v:shape>
            <v:line style="position:absolute" from="1731,1373" to="1745,1428" stroked="true" strokeweight="1.0pt" strokecolor="#75c043">
              <v:stroke dashstyle="solid"/>
            </v:line>
            <v:shape style="position:absolute;left:1701;top:1362;width:29;height:20" coordorigin="1702,1363" coordsize="29,20" path="m1731,1363l1716,1363,1702,1363,1702,1383,1716,1383,1731,1383,1731,1363xe" filled="true" fillcolor="#75c043" stroked="false">
              <v:path arrowok="t"/>
              <v:fill type="solid"/>
            </v:shape>
            <v:line style="position:absolute" from="1687,1428" to="1702,1373" stroked="true" strokeweight="1.0pt" strokecolor="#75c043">
              <v:stroke dashstyle="solid"/>
            </v:line>
            <v:rect style="position:absolute;left:1614;top:1418;width:73;height:20" filled="true" fillcolor="#75c043" stroked="false">
              <v:fill type="solid"/>
            </v:rect>
            <v:line style="position:absolute" from="1600,1373" to="1615,1428" stroked="true" strokeweight="1pt" strokecolor="#75c043">
              <v:stroke dashstyle="solid"/>
            </v:line>
            <v:shape style="position:absolute;left:1556;top:1362;width:44;height:20" coordorigin="1557,1363" coordsize="44,20" path="m1600,1363l1586,1363,1571,1363,1557,1363,1557,1383,1571,1383,1586,1383,1600,1383,1600,1363xe" filled="true" fillcolor="#75c043" stroked="false">
              <v:path arrowok="t"/>
              <v:fill type="solid"/>
            </v:shape>
            <v:line style="position:absolute" from="1543,1335" to="1557,1373" stroked="true" strokeweight="1pt" strokecolor="#75c043">
              <v:stroke dashstyle="solid"/>
            </v:line>
            <v:line style="position:absolute" from="1528,1373" to="1543,1335" stroked="true" strokeweight="1pt" strokecolor="#75c043">
              <v:stroke dashstyle="solid"/>
            </v:line>
            <v:line style="position:absolute" from="1514,1335" to="1528,1373" stroked="true" strokeweight="1pt" strokecolor="#75c043">
              <v:stroke dashstyle="solid"/>
            </v:line>
            <v:line style="position:absolute" from="1499,1373" to="1514,1335" stroked="true" strokeweight="1pt" strokecolor="#75c043">
              <v:stroke dashstyle="solid"/>
            </v:line>
            <v:line style="position:absolute" from="1485,1428" to="1499,1373" stroked="true" strokeweight="1.0pt" strokecolor="#75c043">
              <v:stroke dashstyle="solid"/>
            </v:line>
            <v:line style="position:absolute" from="1470,1373" to="1485,1428" stroked="true" strokeweight="1.0pt" strokecolor="#75c043">
              <v:stroke dashstyle="solid"/>
            </v:line>
            <v:shape style="position:absolute;left:1426;top:1362;width:44;height:20" coordorigin="1427,1363" coordsize="44,20" path="m1470,1363l1456,1363,1441,1363,1427,1363,1427,1383,1441,1383,1456,1383,1470,1383,1470,1363xe" filled="true" fillcolor="#75c043" stroked="false">
              <v:path arrowok="t"/>
              <v:fill type="solid"/>
            </v:shape>
            <v:line style="position:absolute" from="1412,1335" to="1427,1373" stroked="true" strokeweight="1pt" strokecolor="#75c043">
              <v:stroke dashstyle="solid"/>
            </v:line>
            <v:line style="position:absolute" from="1398,1335" to="1412,1335" stroked="true" strokeweight="1pt" strokecolor="#75c043">
              <v:stroke dashstyle="solid"/>
            </v:line>
            <v:line style="position:absolute" from="1383,1373" to="1398,1335" stroked="true" strokeweight="1pt" strokecolor="#75c043">
              <v:stroke dashstyle="solid"/>
            </v:line>
            <v:shape style="position:absolute;left:1354;top:1362;width:29;height:20" coordorigin="1354,1363" coordsize="29,20" path="m1383,1363l1369,1363,1354,1363,1354,1383,1369,1383,1383,1383,1383,1363xe" filled="true" fillcolor="#75c043" stroked="false">
              <v:path arrowok="t"/>
              <v:fill type="solid"/>
            </v:shape>
            <v:line style="position:absolute" from="1340,1335" to="1354,1373" stroked="true" strokeweight="1pt" strokecolor="#75c043">
              <v:stroke dashstyle="solid"/>
            </v:line>
            <v:shape style="position:absolute;left:1165;top:1325;width:174;height:58" coordorigin="1166,1325" coordsize="174,58" path="m1340,1325l1340,1325,1253,1325,1253,1335,1243,1335,1243,1363,1238,1363,1166,1363,1166,1383,1253,1383,1253,1373,1263,1373,1263,1345,1267,1345,1340,1345,1340,1325xe" filled="true" fillcolor="#75c043" stroked="false">
              <v:path arrowok="t"/>
              <v:fill type="solid"/>
            </v:shape>
            <v:shape style="position:absolute;left:1151;top:1372;width:15;height:56" coordorigin="1151,1373" coordsize="15,56" path="m1151,1428l1166,1373m1151,1428l1151,1428e" filled="false" stroked="true" strokeweight="1pt" strokecolor="#75c043">
              <v:path arrowok="t"/>
              <v:stroke dashstyle="solid"/>
            </v:shape>
            <v:line style="position:absolute" from="1137,1465" to="1151,1428" stroked="true" strokeweight="1pt" strokecolor="#75c043">
              <v:stroke dashstyle="solid"/>
            </v:line>
            <v:line style="position:absolute" from="1123,1521" to="1137,1465" stroked="true" strokeweight="1.0pt" strokecolor="#75c043">
              <v:stroke dashstyle="solid"/>
            </v:line>
            <v:shape style="position:absolute;left:1093;top:1511;width:29;height:20" coordorigin="1094,1511" coordsize="29,20" path="m1123,1511l1108,1511,1094,1511,1094,1531,1108,1531,1123,1531,1123,1511xe" filled="true" fillcolor="#75c043" stroked="false">
              <v:path arrowok="t"/>
              <v:fill type="solid"/>
            </v:shape>
            <v:line style="position:absolute" from="1079,1558" to="1094,1521" stroked="true" strokeweight="1pt" strokecolor="#75c043">
              <v:stroke dashstyle="solid"/>
            </v:line>
            <v:line style="position:absolute" from="1065,1558" to="1079,1558" stroked="true" strokeweight="1pt" strokecolor="#75c043">
              <v:stroke dashstyle="solid"/>
            </v:line>
            <v:line style="position:absolute" from="1050,1614" to="1065,1558" stroked="true" strokeweight="1.0pt" strokecolor="#75c043">
              <v:stroke dashstyle="solid"/>
            </v:line>
            <v:shape style="position:absolute;left:1035;top:1613;width:25;height:48" coordorigin="1036,1614" coordsize="25,48" path="m1060,1614l1040,1614,1040,1641,1036,1641,1036,1661,1050,1661,1050,1651,1060,1651,1060,1614xe" filled="true" fillcolor="#75c043" stroked="false">
              <v:path arrowok="t"/>
              <v:fill type="solid"/>
            </v:shape>
            <v:line style="position:absolute" from="1021,1707" to="1036,1651" stroked="true" strokeweight="1.0pt" strokecolor="#75c043">
              <v:stroke dashstyle="solid"/>
            </v:line>
            <v:line style="position:absolute" from="4365,1001" to="4478,1001" stroked="true" strokeweight=".5pt" strokecolor="#231f20">
              <v:stroke dashstyle="solid"/>
            </v:line>
            <v:line style="position:absolute" from="4365,1465" to="4478,1465" stroked="true" strokeweight=".5pt" strokecolor="#231f20">
              <v:stroke dashstyle="solid"/>
            </v:line>
            <v:line style="position:absolute" from="4365,1948" to="4478,1948" stroked="true" strokeweight=".5pt" strokecolor="#231f20">
              <v:stroke dashstyle="solid"/>
            </v:line>
            <v:line style="position:absolute" from="4365,2412" to="4478,2412" stroked="true" strokeweight=".5pt" strokecolor="#231f20">
              <v:stroke dashstyle="solid"/>
            </v:line>
            <v:rect style="position:absolute;left:798;top:59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116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2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36" w:val="left" w:leader="none"/>
          <w:tab w:pos="1547" w:val="left" w:leader="none"/>
          <w:tab w:pos="2149" w:val="left" w:leader="none"/>
          <w:tab w:pos="2762" w:val="left" w:leader="none"/>
          <w:tab w:pos="3387" w:val="left" w:leader="none"/>
        </w:tabs>
        <w:spacing w:line="122" w:lineRule="exact"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96</w:t>
        <w:tab/>
        <w:t>2000</w:t>
        <w:tab/>
        <w:t>04</w:t>
        <w:tab/>
        <w:t>08</w:t>
        <w:tab/>
        <w:t>12</w:t>
      </w:r>
    </w:p>
    <w:p>
      <w:pPr>
        <w:spacing w:before="54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4" w:right="72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could 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full-time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job,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three-month </w:t>
      </w:r>
      <w:r>
        <w:rPr>
          <w:color w:val="231F20"/>
          <w:sz w:val="11"/>
        </w:rPr>
        <w:t>measure.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1992.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75" w:firstLine="0"/>
        <w:jc w:val="left"/>
        <w:rPr>
          <w:sz w:val="18"/>
        </w:rPr>
      </w:pPr>
      <w:r>
        <w:rPr>
          <w:color w:val="A70740"/>
          <w:sz w:val="18"/>
        </w:rPr>
        <w:t>Table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3.C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weekly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hours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worked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measure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 ‘desired’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hours</w:t>
      </w:r>
    </w:p>
    <w:p>
      <w:pPr>
        <w:tabs>
          <w:tab w:pos="4405" w:val="right" w:leader="none"/>
        </w:tabs>
        <w:spacing w:before="169"/>
        <w:ind w:left="1995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2013</w:t>
      </w:r>
    </w:p>
    <w:p>
      <w:pPr>
        <w:tabs>
          <w:tab w:pos="2449" w:val="left" w:leader="none"/>
          <w:tab w:pos="3494" w:val="left" w:leader="none"/>
          <w:tab w:pos="3957" w:val="left" w:leader="none"/>
          <w:tab w:pos="4431" w:val="left" w:leader="none"/>
        </w:tabs>
        <w:spacing w:before="61"/>
        <w:ind w:left="143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34624" from="103.463997pt,2.043002pt" to="191.337997pt,2.043002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5136" from="201.774994pt,2.041002pt" to="289.133994pt,2.041002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1998–2007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4"/>
        </w:rPr>
        <w:t>2011  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2012</w:t>
        <w:tab/>
        <w:t>Q1</w:t>
        <w:tab/>
        <w:t>Q2</w:t>
        <w:tab/>
        <w:t>Q3</w:t>
      </w:r>
      <w:r>
        <w:rPr>
          <w:color w:val="231F20"/>
          <w:spacing w:val="29"/>
          <w:sz w:val="14"/>
        </w:rPr>
        <w:t> </w:t>
      </w:r>
      <w:r>
        <w:rPr>
          <w:color w:val="231F20"/>
          <w:sz w:val="14"/>
        </w:rPr>
        <w:t>Nov.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line="268" w:lineRule="auto"/>
        <w:ind w:left="153" w:right="242"/>
      </w:pPr>
      <w:r>
        <w:rPr/>
        <w:br w:type="column"/>
      </w:r>
      <w:r>
        <w:rPr>
          <w:color w:val="231F20"/>
          <w:w w:val="95"/>
        </w:rPr>
        <w:t>microdata,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employed 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3.C).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unclear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‘desired’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unwind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squeeze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household</w:t>
      </w:r>
      <w:r>
        <w:rPr>
          <w:color w:val="231F20"/>
          <w:spacing w:val="-39"/>
        </w:rPr>
        <w:t> </w:t>
      </w:r>
      <w:r>
        <w:rPr>
          <w:color w:val="231F20"/>
        </w:rPr>
        <w:t>real</w:t>
      </w:r>
      <w:r>
        <w:rPr>
          <w:color w:val="231F20"/>
          <w:spacing w:val="-39"/>
        </w:rPr>
        <w:t> </w:t>
      </w:r>
      <w:r>
        <w:rPr>
          <w:color w:val="231F20"/>
        </w:rPr>
        <w:t>incomes</w:t>
      </w:r>
      <w:r>
        <w:rPr>
          <w:color w:val="231F20"/>
          <w:spacing w:val="-39"/>
        </w:rPr>
        <w:t> </w:t>
      </w:r>
      <w:r>
        <w:rPr>
          <w:color w:val="231F20"/>
        </w:rPr>
        <w:t>eases (Section</w:t>
      </w:r>
      <w:r>
        <w:rPr>
          <w:color w:val="231F20"/>
          <w:spacing w:val="-43"/>
        </w:rPr>
        <w:t> </w:t>
      </w:r>
      <w:r>
        <w:rPr>
          <w:color w:val="231F20"/>
        </w:rPr>
        <w:t>4).</w:t>
      </w:r>
      <w:r>
        <w:rPr>
          <w:color w:val="231F20"/>
          <w:spacing w:val="-26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staff</w:t>
      </w:r>
      <w:r>
        <w:rPr>
          <w:color w:val="231F20"/>
          <w:spacing w:val="-43"/>
        </w:rPr>
        <w:t> </w:t>
      </w:r>
      <w:r>
        <w:rPr>
          <w:color w:val="231F20"/>
        </w:rPr>
        <w:t>judge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much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these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medium-term </w:t>
      </w:r>
      <w:r>
        <w:rPr>
          <w:color w:val="231F20"/>
          <w:w w:val="90"/>
        </w:rPr>
        <w:t>equilibrium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therefore revised up their assessment of that medium-term equilibrium </w:t>
      </w:r>
      <w:r>
        <w:rPr>
          <w:color w:val="231F20"/>
        </w:rPr>
        <w:t>level since</w:t>
      </w:r>
      <w:r>
        <w:rPr>
          <w:color w:val="231F20"/>
          <w:spacing w:val="-37"/>
        </w:rPr>
        <w:t> </w:t>
      </w:r>
      <w:r>
        <w:rPr>
          <w:color w:val="231F20"/>
        </w:rPr>
        <w:t>August.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78"/>
      </w:pP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recent tightening of the labour market (Chart 3.11). For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LFS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reporting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permanent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vacancies 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judges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participation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remains</w:t>
      </w:r>
      <w:r>
        <w:rPr>
          <w:color w:val="231F20"/>
          <w:spacing w:val="-34"/>
        </w:rPr>
        <w:t> </w:t>
      </w:r>
      <w:r>
        <w:rPr>
          <w:color w:val="231F20"/>
        </w:rPr>
        <w:t>slightly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0"/>
        </w:rPr>
        <w:t>medium-term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employees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discouraged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78"/>
      </w:pPr>
      <w:r>
        <w:rPr/>
        <w:pict>
          <v:shape style="position:absolute;margin-left:39.685001pt;margin-top:50.56266pt;width:519.25pt;height:39.25pt;mso-position-horizontal-relative:page;mso-position-vertical-relative:paragraph;z-index:158371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50"/>
                    <w:gridCol w:w="532"/>
                    <w:gridCol w:w="486"/>
                    <w:gridCol w:w="472"/>
                    <w:gridCol w:w="476"/>
                    <w:gridCol w:w="482"/>
                    <w:gridCol w:w="474"/>
                    <w:gridCol w:w="417"/>
                    <w:gridCol w:w="5396"/>
                  </w:tblGrid>
                  <w:tr>
                    <w:trPr>
                      <w:trHeight w:val="532" w:hRule="atLeast"/>
                    </w:trPr>
                    <w:tc>
                      <w:tcPr>
                        <w:tcW w:w="16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 hours</w:t>
                        </w:r>
                      </w:p>
                      <w:p>
                        <w:pPr>
                          <w:pStyle w:val="TableParagraph"/>
                          <w:spacing w:before="7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Number of hours that the</w:t>
                        </w:r>
                      </w:p>
                    </w:tc>
                    <w:tc>
                      <w:tcPr>
                        <w:tcW w:w="53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4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32.4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0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31.6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31.9</w:t>
                        </w:r>
                      </w:p>
                    </w:tc>
                    <w:tc>
                      <w:tcPr>
                        <w:tcW w:w="47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32.0</w:t>
                        </w:r>
                      </w:p>
                    </w:tc>
                    <w:tc>
                      <w:tcPr>
                        <w:tcW w:w="48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32.0</w:t>
                        </w:r>
                      </w:p>
                    </w:tc>
                    <w:tc>
                      <w:tcPr>
                        <w:tcW w:w="4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32.1</w:t>
                        </w:r>
                      </w:p>
                    </w:tc>
                    <w:tc>
                      <w:tcPr>
                        <w:tcW w:w="4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32.2</w:t>
                        </w:r>
                      </w:p>
                    </w:tc>
                    <w:tc>
                      <w:tcPr>
                        <w:tcW w:w="5396" w:type="dxa"/>
                      </w:tcPr>
                      <w:p>
                        <w:pPr>
                          <w:pStyle w:val="TableParagraph"/>
                          <w:spacing w:line="260" w:lineRule="exact" w:before="6"/>
                          <w:ind w:left="34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skills. Recruitment difficulties have become particularly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apparent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some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parts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construction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sector,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according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650" w:type="dxa"/>
                      </w:tcPr>
                      <w:p>
                        <w:pPr>
                          <w:pStyle w:val="TableParagraph"/>
                          <w:spacing w:before="55"/>
                          <w:ind w:left="6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like to work, on average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66"/>
                          <w:ind w:left="15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32.1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66"/>
                          <w:ind w:right="10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32.1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66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32.4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before="66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32.7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66"/>
                          <w:ind w:right="1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32.6</w:t>
                        </w:r>
                      </w:p>
                    </w:tc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before="66"/>
                          <w:ind w:righ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32.7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before="66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396" w:type="dxa"/>
                      </w:tcPr>
                      <w:p>
                        <w:pPr>
                          <w:pStyle w:val="TableParagraph"/>
                          <w:spacing w:line="216" w:lineRule="exact" w:before="13"/>
                          <w:ind w:left="34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contacts of the Bank’s Agents. More generally, survey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tightness </w:t>
      </w:r>
      <w:r>
        <w:rPr>
          <w:color w:val="231F20"/>
        </w:rPr>
        <w:t>in some parts of the labour market. As labour demand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pool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shrinks,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become 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recruit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required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26" w:space="203"/>
            <w:col w:w="5401"/>
          </w:cols>
        </w:sectPr>
      </w:pPr>
    </w:p>
    <w:p>
      <w:pPr>
        <w:pStyle w:val="BodyText"/>
        <w:spacing w:before="7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before="102"/>
        <w:ind w:left="216" w:right="0" w:firstLine="0"/>
        <w:jc w:val="left"/>
        <w:rPr>
          <w:sz w:val="14"/>
        </w:rPr>
      </w:pPr>
      <w:r>
        <w:rPr>
          <w:color w:val="231F20"/>
          <w:sz w:val="14"/>
        </w:rPr>
        <w:t>currently employed would</w:t>
      </w:r>
    </w:p>
    <w:p>
      <w:pPr>
        <w:pStyle w:val="BodyText"/>
        <w:rPr>
          <w:sz w:val="16"/>
        </w:rPr>
      </w:pPr>
    </w:p>
    <w:p>
      <w:pPr>
        <w:spacing w:before="13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Actual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desired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work. </w:t>
      </w:r>
      <w:r>
        <w:rPr>
          <w:color w:val="231F20"/>
          <w:sz w:val="11"/>
        </w:rPr>
        <w:t>Based on the methodology set out in Bell, D and Blanchflower, D (2013), ‘How to measure </w:t>
      </w:r>
      <w:r>
        <w:rPr>
          <w:color w:val="231F20"/>
          <w:w w:val="90"/>
          <w:sz w:val="11"/>
        </w:rPr>
        <w:t>underemployment?’, </w:t>
      </w:r>
      <w:r>
        <w:rPr>
          <w:i/>
          <w:color w:val="231F20"/>
          <w:w w:val="90"/>
          <w:sz w:val="11"/>
        </w:rPr>
        <w:t>Peterson Institute for International Economics Working Paper No. 13-7</w:t>
      </w:r>
      <w:r>
        <w:rPr>
          <w:color w:val="231F20"/>
          <w:w w:val="90"/>
          <w:sz w:val="11"/>
        </w:rPr>
        <w:t>. Based on LFS </w:t>
      </w:r>
      <w:r>
        <w:rPr>
          <w:color w:val="231F20"/>
          <w:sz w:val="11"/>
        </w:rPr>
        <w:t>microdata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 w:before="181"/>
        <w:ind w:left="153" w:right="253"/>
      </w:pPr>
      <w:r>
        <w:rPr>
          <w:color w:val="231F20"/>
          <w:w w:val="90"/>
        </w:rPr>
        <w:t>indicators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skills </w:t>
      </w:r>
      <w:r>
        <w:rPr>
          <w:color w:val="231F20"/>
          <w:w w:val="95"/>
        </w:rPr>
        <w:t>shortages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tightness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pre-recession</w:t>
      </w:r>
      <w:r>
        <w:rPr>
          <w:color w:val="231F20"/>
          <w:spacing w:val="-36"/>
        </w:rPr>
        <w:t> </w:t>
      </w:r>
      <w:r>
        <w:rPr>
          <w:color w:val="231F20"/>
        </w:rPr>
        <w:t>averages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Q4.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6"/>
      </w:pPr>
      <w:r>
        <w:rPr>
          <w:color w:val="231F20"/>
        </w:rPr>
        <w:t>Overall, the MPC judges that a margin of slack remains, </w:t>
      </w:r>
      <w:r>
        <w:rPr>
          <w:color w:val="231F20"/>
          <w:w w:val="95"/>
        </w:rPr>
        <w:t>concentrated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roughly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 </w:t>
      </w:r>
      <w:r>
        <w:rPr>
          <w:color w:val="231F20"/>
          <w:w w:val="90"/>
        </w:rPr>
        <w:t>away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equivalent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1%–1½%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GDP: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50" w:space="179"/>
            <w:col w:w="540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3.3 Prospects for productivity" w:id="52"/>
      <w:bookmarkEnd w:id="52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3.11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labour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slack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41"/>
        <w:ind w:left="1347" w:right="0" w:firstLine="0"/>
        <w:jc w:val="left"/>
        <w:rPr>
          <w:sz w:val="11"/>
        </w:rPr>
      </w:pPr>
      <w:r>
        <w:rPr>
          <w:color w:val="231F20"/>
          <w:sz w:val="12"/>
        </w:rPr>
        <w:t>Unemployment gap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hours</w:t>
      </w:r>
      <w:r>
        <w:rPr>
          <w:color w:val="231F20"/>
          <w:spacing w:val="-41"/>
        </w:rPr>
        <w:t> </w:t>
      </w:r>
      <w:r>
        <w:rPr>
          <w:color w:val="231F20"/>
        </w:rPr>
        <w:t>worked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equilibrium</w:t>
      </w:r>
      <w:r>
        <w:rPr>
          <w:color w:val="231F20"/>
          <w:spacing w:val="-41"/>
        </w:rPr>
        <w:t> </w:t>
      </w:r>
      <w:r>
        <w:rPr>
          <w:color w:val="231F20"/>
        </w:rPr>
        <w:t>levels, </w:t>
      </w:r>
      <w:r>
        <w:rPr>
          <w:color w:val="231F20"/>
          <w:w w:val="90"/>
        </w:rPr>
        <w:t>assuming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newly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current</w:t>
      </w:r>
    </w:p>
    <w:p>
      <w:pPr>
        <w:pStyle w:val="BodyText"/>
        <w:spacing w:line="155" w:lineRule="exact"/>
        <w:ind w:left="153"/>
      </w:pPr>
      <w:r>
        <w:rPr>
          <w:color w:val="231F20"/>
          <w:w w:val="90"/>
        </w:rPr>
        <w:t>staff.</w:t>
      </w:r>
    </w:p>
    <w:p>
      <w:pPr>
        <w:spacing w:after="0" w:line="155" w:lineRule="exact"/>
        <w:sectPr>
          <w:pgSz w:w="11910" w:h="16840"/>
          <w:pgMar w:header="446" w:footer="0" w:top="1560" w:bottom="280" w:left="640" w:right="540"/>
          <w:cols w:num="2" w:equalWidth="0">
            <w:col w:w="4352" w:space="977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Labour</w:t>
      </w:r>
    </w:p>
    <w:p>
      <w:pPr>
        <w:tabs>
          <w:tab w:pos="1228" w:val="right" w:leader="none"/>
        </w:tabs>
        <w:spacing w:before="6"/>
        <w:ind w:left="2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2013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Q4</w:t>
        <w:tab/>
        <w:t>3</w:t>
      </w:r>
    </w:p>
    <w:p>
      <w:pPr>
        <w:spacing w:before="88"/>
        <w:ind w:left="1167" w:right="0" w:firstLine="0"/>
        <w:jc w:val="left"/>
        <w:rPr>
          <w:sz w:val="12"/>
        </w:rPr>
      </w:pPr>
      <w:r>
        <w:rPr/>
        <w:pict>
          <v:group style="position:absolute;margin-left:76.322998pt;margin-top:-3.771598pt;width:99.9pt;height:115.2pt;mso-position-horizontal-relative:page;mso-position-vertical-relative:paragraph;z-index:-22277120" coordorigin="1526,-75" coordsize="1998,2304">
            <v:shape style="position:absolute;left:1531;top:-71;width:1988;height:2294" coordorigin="1531,-70" coordsize="1988,2294" path="m2524,-70l3519,503,3519,1650,2524,2223,1531,1650,1531,503,2524,-70e" filled="false" stroked="true" strokeweight=".5pt" strokecolor="#c5ccd1">
              <v:path arrowok="t"/>
              <v:stroke dashstyle="solid"/>
            </v:shape>
            <v:shape style="position:absolute;left:1779;top:216;width:1492;height:1721" coordorigin="1780,216" coordsize="1492,1721" path="m2524,216l3271,646,3271,1507,2524,1937,1780,1507,1780,646,2524,216e" filled="false" stroked="true" strokeweight=".5pt" strokecolor="#c5ccd1">
              <v:path arrowok="t"/>
              <v:stroke dashstyle="solid"/>
            </v:shape>
            <v:shape style="position:absolute;left:2027;top:503;width:995;height:1147" coordorigin="2028,503" coordsize="995,1147" path="m2524,503l3023,790,3023,1363,2524,1650,2028,1363,2028,790,2524,503e" filled="false" stroked="true" strokeweight=".5pt" strokecolor="#c5ccd1">
              <v:path arrowok="t"/>
              <v:stroke dashstyle="solid"/>
            </v:shape>
            <v:shape style="position:absolute;left:2276;top:789;width:497;height:574" coordorigin="2276,790" coordsize="497,574" path="m2524,790l2772,933,2772,1220,2524,1363,2276,1220,2276,933,2524,790e" filled="false" stroked="true" strokeweight=".5pt" strokecolor="#c5ccd1">
              <v:path arrowok="t"/>
              <v:stroke dashstyle="solid"/>
            </v:shape>
            <v:shape style="position:absolute;left:1531;top:-71;width:1988;height:2294" coordorigin="1531,-70" coordsize="1988,2294" path="m2524,1076l2524,-70m2524,1076l1531,503m2524,1076l1531,1650m2524,1076l2524,2223m2524,1076l3519,1650m2524,1076l3519,503m2524,1076l2524,-70e" filled="false" stroked="true" strokeweight=".5pt" strokecolor="#231f20">
              <v:path arrowok="t"/>
              <v:stroke dashstyle="solid"/>
            </v:shape>
            <v:shape style="position:absolute;left:2003;top:435;width:1278;height:1248" coordorigin="2003,436" coordsize="1278,1248" path="m2025,787l2525,436,3280,639,3255,1497,2525,1683,2003,1377,2025,787e" filled="false" stroked="true" strokeweight="1pt" strokecolor="#00558b">
              <v:path arrowok="t"/>
              <v:stroke dashstyle="solid"/>
            </v:shape>
            <v:shape style="position:absolute;left:2129;top:658;width:906;height:912" coordorigin="2129,658" coordsize="906,912" path="m2166,870l2525,658,2990,808,3034,1371,2525,1570,2129,1304,2166,870e" filled="false" stroked="true" strokeweight="1pt" strokecolor="#f15f22">
              <v:path arrowok="t"/>
              <v:stroke dashstyle="solid"/>
            </v:shape>
            <v:line style="position:absolute" from="1654,-70" to="2214,759" stroked="true" strokeweight=".5pt" strokecolor="#231f20">
              <v:stroke dashstyle="solid"/>
            </v:line>
            <v:shape style="position:absolute;left:2183;top:730;width:69;height:85" coordorigin="2183,731" coordsize="69,85" path="m2225,731l2183,759,2198,768,2208,776,2252,815,2248,807,2244,797,2240,785,2236,773,2232,761,2225,731xe" filled="true" fillcolor="#231f20" stroked="false">
              <v:path arrowok="t"/>
              <v:fill type="solid"/>
            </v:shape>
            <v:line style="position:absolute" from="3404,-62" to="2870,470" stroked="true" strokeweight=".5pt" strokecolor="#231f20">
              <v:stroke dashstyle="solid"/>
            </v:line>
            <v:shape style="position:absolute;left:2821;top:440;width:78;height:78" coordorigin="2822,440" coordsize="78,78" path="m2864,440l2833,502,2822,518,2829,513,2900,476,2864,440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spacing w:line="43" w:lineRule="exact" w:before="147"/>
        <w:ind w:left="117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2013 Q1</w:t>
      </w:r>
    </w:p>
    <w:p>
      <w:pPr>
        <w:spacing w:line="35" w:lineRule="exact" w:before="387"/>
        <w:ind w:left="29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Total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hours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gap</w:t>
      </w:r>
      <w:r>
        <w:rPr>
          <w:color w:val="231F20"/>
          <w:w w:val="95"/>
          <w:position w:val="4"/>
          <w:sz w:val="11"/>
        </w:rPr>
        <w:t>(d)</w:t>
      </w:r>
    </w:p>
    <w:p>
      <w:pPr>
        <w:pStyle w:val="ListParagraph"/>
        <w:numPr>
          <w:ilvl w:val="1"/>
          <w:numId w:val="14"/>
        </w:numPr>
        <w:tabs>
          <w:tab w:pos="654" w:val="left" w:leader="none"/>
        </w:tabs>
        <w:spacing w:line="190" w:lineRule="exact" w:before="373" w:after="0"/>
        <w:ind w:left="653" w:right="0" w:hanging="481"/>
        <w:jc w:val="left"/>
        <w:rPr>
          <w:sz w:val="26"/>
        </w:rPr>
      </w:pPr>
      <w:r>
        <w:rPr>
          <w:color w:val="231F20"/>
          <w:w w:val="95"/>
          <w:sz w:val="26"/>
        </w:rPr>
        <w:br w:type="column"/>
      </w:r>
      <w:r>
        <w:rPr>
          <w:color w:val="231F20"/>
          <w:sz w:val="26"/>
        </w:rPr>
        <w:t>Prospects for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productivity</w:t>
      </w:r>
    </w:p>
    <w:p>
      <w:pPr>
        <w:spacing w:after="0" w:line="190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540"/>
          <w:cols w:num="4" w:equalWidth="0">
            <w:col w:w="502" w:space="40"/>
            <w:col w:w="1269" w:space="810"/>
            <w:col w:w="1207" w:space="1481"/>
            <w:col w:w="5421"/>
          </w:cols>
        </w:sectPr>
      </w:pPr>
    </w:p>
    <w:p>
      <w:pPr>
        <w:spacing w:line="192" w:lineRule="auto" w:before="24"/>
        <w:ind w:left="227" w:right="243" w:firstLine="0"/>
        <w:jc w:val="left"/>
        <w:rPr>
          <w:sz w:val="11"/>
        </w:rPr>
      </w:pPr>
      <w:r>
        <w:rPr>
          <w:color w:val="231F20"/>
          <w:w w:val="85"/>
          <w:sz w:val="12"/>
        </w:rPr>
        <w:t>participation </w:t>
      </w:r>
      <w:r>
        <w:rPr>
          <w:color w:val="231F20"/>
          <w:position w:val="-3"/>
          <w:sz w:val="12"/>
        </w:rPr>
        <w:t>gap</w:t>
      </w:r>
      <w:r>
        <w:rPr>
          <w:color w:val="231F20"/>
          <w:sz w:val="11"/>
        </w:rPr>
        <w:t>(c)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2"/>
        </w:rPr>
      </w:pPr>
    </w:p>
    <w:p>
      <w:pPr>
        <w:spacing w:line="247" w:lineRule="auto" w:before="0"/>
        <w:ind w:left="265" w:right="152" w:hanging="55"/>
        <w:jc w:val="left"/>
        <w:rPr>
          <w:sz w:val="12"/>
        </w:rPr>
      </w:pPr>
      <w:r>
        <w:rPr>
          <w:color w:val="231F20"/>
          <w:sz w:val="12"/>
        </w:rPr>
        <w:t>In temporary employment </w:t>
      </w:r>
      <w:r>
        <w:rPr>
          <w:color w:val="231F20"/>
          <w:w w:val="95"/>
          <w:sz w:val="12"/>
        </w:rPr>
        <w:t>because could not</w:t>
      </w:r>
    </w:p>
    <w:p>
      <w:pPr>
        <w:spacing w:line="141" w:lineRule="exact" w:before="0"/>
        <w:ind w:left="265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find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permanent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job</w:t>
      </w:r>
      <w:r>
        <w:rPr>
          <w:color w:val="231F20"/>
          <w:spacing w:val="-4"/>
          <w:w w:val="90"/>
          <w:position w:val="4"/>
          <w:sz w:val="11"/>
        </w:rPr>
        <w:t>(f)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1"/>
        <w:ind w:left="2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26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-1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204" w:lineRule="auto" w:before="0"/>
        <w:ind w:left="265" w:right="-17" w:hanging="55"/>
        <w:jc w:val="left"/>
        <w:rPr>
          <w:sz w:val="11"/>
        </w:rPr>
      </w:pPr>
      <w:r>
        <w:rPr>
          <w:color w:val="231F20"/>
          <w:sz w:val="12"/>
        </w:rPr>
        <w:t>Vacancies to </w:t>
      </w:r>
      <w:r>
        <w:rPr>
          <w:color w:val="231F20"/>
          <w:w w:val="90"/>
          <w:sz w:val="12"/>
        </w:rPr>
        <w:t>unemployment ratio</w:t>
      </w:r>
      <w:r>
        <w:rPr>
          <w:color w:val="231F20"/>
          <w:w w:val="90"/>
          <w:position w:val="4"/>
          <w:sz w:val="11"/>
        </w:rPr>
        <w:t>(g)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27"/>
        <w:ind w:left="8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Average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hours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gap</w:t>
      </w:r>
      <w:r>
        <w:rPr>
          <w:color w:val="231F20"/>
          <w:w w:val="95"/>
          <w:position w:val="4"/>
          <w:sz w:val="11"/>
        </w:rPr>
        <w:t>(e)</w:t>
      </w:r>
    </w:p>
    <w:p>
      <w:pPr>
        <w:pStyle w:val="BodyText"/>
        <w:spacing w:before="3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spacing w:line="268" w:lineRule="auto"/>
        <w:ind w:left="210" w:right="193"/>
      </w:pPr>
      <w:r>
        <w:rPr>
          <w:color w:val="231F20"/>
          <w:w w:val="90"/>
        </w:rPr>
        <w:t>Productivity growth has been unprecedentedly weak since the </w:t>
      </w:r>
      <w:r>
        <w:rPr>
          <w:color w:val="231F20"/>
          <w:w w:val="95"/>
        </w:rPr>
        <w:t>2008/09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3.12).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 2013,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MPC’s</w:t>
      </w:r>
      <w:r>
        <w:rPr>
          <w:color w:val="231F20"/>
          <w:spacing w:val="-25"/>
        </w:rPr>
        <w:t> </w:t>
      </w:r>
      <w:r>
        <w:rPr>
          <w:color w:val="231F20"/>
        </w:rPr>
        <w:t>expectations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gradual</w:t>
      </w:r>
      <w:r>
        <w:rPr>
          <w:color w:val="231F20"/>
          <w:spacing w:val="-24"/>
        </w:rPr>
        <w:t> </w:t>
      </w:r>
      <w:r>
        <w:rPr>
          <w:color w:val="231F20"/>
        </w:rPr>
        <w:t>pickup.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210" w:right="193"/>
      </w:pP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clear</w:t>
      </w:r>
      <w:r>
        <w:rPr>
          <w:color w:val="231F20"/>
          <w:spacing w:val="-42"/>
        </w:rPr>
        <w:t> </w:t>
      </w:r>
      <w:r>
        <w:rPr>
          <w:color w:val="231F20"/>
        </w:rPr>
        <w:t>what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constrained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1365" w:space="52"/>
            <w:col w:w="1374" w:space="40"/>
            <w:col w:w="1130" w:space="1311"/>
            <w:col w:w="5458"/>
          </w:cols>
        </w:sectPr>
      </w:pPr>
    </w:p>
    <w:p>
      <w:pPr>
        <w:spacing w:before="51"/>
        <w:ind w:left="15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ONS (including the Labour Force Survey) and Bank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5" w:val="left" w:leader="none"/>
        </w:tabs>
        <w:spacing w:line="244" w:lineRule="auto" w:before="0" w:after="0"/>
        <w:ind w:left="324" w:right="10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deviations,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indicators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1992–2007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averages.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orange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32"/>
        </w:numPr>
        <w:tabs>
          <w:tab w:pos="325" w:val="left" w:leader="none"/>
        </w:tabs>
        <w:spacing w:line="244" w:lineRule="auto" w:before="0" w:after="0"/>
        <w:ind w:left="324" w:right="446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medium-term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equilibrium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32"/>
        </w:numPr>
        <w:tabs>
          <w:tab w:pos="325" w:val="left" w:leader="none"/>
        </w:tabs>
        <w:spacing w:line="244" w:lineRule="auto" w:before="0" w:after="0"/>
        <w:ind w:left="324" w:right="42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trend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participation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participation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32"/>
        </w:numPr>
        <w:tabs>
          <w:tab w:pos="325" w:val="left" w:leader="none"/>
        </w:tabs>
        <w:spacing w:line="244" w:lineRule="auto" w:before="0" w:after="0"/>
        <w:ind w:left="324" w:right="67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hours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worked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trend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worked.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standardised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-1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slack.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Trend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 since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Monetary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policy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trade-offs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and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forward </w:t>
      </w:r>
      <w:r>
        <w:rPr>
          <w:i/>
          <w:color w:val="231F20"/>
          <w:sz w:val="11"/>
        </w:rPr>
        <w:t>guidance</w:t>
      </w:r>
      <w:r>
        <w:rPr>
          <w:color w:val="231F20"/>
          <w:sz w:val="11"/>
        </w:rPr>
        <w:t>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reflecting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upward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revision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trend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week.</w:t>
      </w:r>
    </w:p>
    <w:p>
      <w:pPr>
        <w:pStyle w:val="ListParagraph"/>
        <w:numPr>
          <w:ilvl w:val="0"/>
          <w:numId w:val="32"/>
        </w:numPr>
        <w:tabs>
          <w:tab w:pos="325" w:val="left" w:leader="none"/>
        </w:tabs>
        <w:spacing w:line="244" w:lineRule="auto" w:before="0" w:after="0"/>
        <w:ind w:left="324" w:right="123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 trend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standardised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multiplied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-1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 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slack.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version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32"/>
        </w:numPr>
        <w:tabs>
          <w:tab w:pos="325" w:val="left" w:leader="none"/>
        </w:tabs>
        <w:spacing w:line="244" w:lineRule="auto" w:before="0" w:after="0"/>
        <w:ind w:left="32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 </w:t>
      </w:r>
      <w:r>
        <w:rPr>
          <w:color w:val="231F20"/>
          <w:sz w:val="11"/>
        </w:rPr>
        <w:t>could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job,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people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temporary employment. Data begin in 1992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2"/>
        </w:numPr>
        <w:tabs>
          <w:tab w:pos="325" w:val="left" w:leader="none"/>
        </w:tabs>
        <w:spacing w:line="244" w:lineRule="auto" w:before="0" w:after="0"/>
        <w:ind w:left="324" w:right="68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vacancies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agriculture,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forestry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fishing)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LFS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2001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onwards.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 that,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backwards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vacancies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centres.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vacancies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estimated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2001.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standardised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multiplied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-1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higher </w:t>
      </w:r>
      <w:r>
        <w:rPr>
          <w:color w:val="231F20"/>
          <w:sz w:val="11"/>
        </w:rPr>
        <w:t>number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slack.</w:t>
      </w:r>
    </w:p>
    <w:p>
      <w:pPr>
        <w:pStyle w:val="BodyText"/>
        <w:spacing w:before="7"/>
        <w:rPr>
          <w:sz w:val="22"/>
        </w:rPr>
      </w:pPr>
      <w:r>
        <w:rPr/>
        <w:pict>
          <v:shape style="position:absolute;margin-left:39.685001pt;margin-top:15.426476pt;width:215.45pt;height:.1pt;mso-position-horizontal-relative:page;mso-position-vertical-relative:paragraph;z-index:-15619584;mso-wrap-distance-left:0;mso-wrap-distance-right:0" coordorigin="794,309" coordsize="4309,0" path="m794,309l5102,30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3.12 </w:t>
      </w:r>
      <w:r>
        <w:rPr>
          <w:color w:val="231F20"/>
          <w:sz w:val="18"/>
        </w:rPr>
        <w:t>Labour productivity</w:t>
      </w:r>
    </w:p>
    <w:p>
      <w:pPr>
        <w:spacing w:before="120"/>
        <w:ind w:left="340" w:right="0" w:firstLine="0"/>
        <w:jc w:val="left"/>
        <w:rPr>
          <w:sz w:val="11"/>
        </w:rPr>
      </w:pPr>
      <w:r>
        <w:rPr/>
        <w:pict>
          <v:rect style="position:absolute;margin-left:40.131001pt;margin-top:7.8541pt;width:7.0857pt;height:7.0862pt;mso-position-horizontal-relative:page;mso-position-vertical-relative:paragraph;z-index:15839744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spacing w:before="58"/>
        <w:ind w:left="34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0256" from="40.185001pt,6.765784pt" to="47.271001pt,6.765784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Whole-economy output per hour</w:t>
      </w:r>
    </w:p>
    <w:p>
      <w:pPr>
        <w:spacing w:before="13"/>
        <w:ind w:left="2150" w:right="0" w:firstLine="0"/>
        <w:jc w:val="left"/>
        <w:rPr>
          <w:sz w:val="12"/>
        </w:rPr>
      </w:pPr>
      <w:r>
        <w:rPr/>
        <w:pict>
          <v:group style="position:absolute;margin-left:40.131001pt;margin-top:9.552346pt;width:184.25pt;height:141.75pt;mso-position-horizontal-relative:page;mso-position-vertical-relative:paragraph;z-index:-22276608" coordorigin="803,191" coordsize="3685,2835">
            <v:shape style="position:absolute;left:1102;top:191;width:2873;height:2835" coordorigin="1103,191" coordsize="2873,2835" path="m1266,191l1103,191,1103,3023,1266,3023,1266,191xm1708,191l1625,191,1625,3023,1708,3023,1708,191xm2551,191l2467,191,2467,3023,2551,3023,2551,191xm3976,191l3893,191,3893,3025,3976,3025,3976,191xe" filled="true" fillcolor="#c5ccd1" stroked="false">
              <v:path arrowok="t"/>
              <v:fill type="solid"/>
            </v:shape>
            <v:shape style="position:absolute;left:983;top:1962;width:3331;height:2" coordorigin="983,1963" coordsize="3331,0" path="m983,1963l983,1963,4294,1963,4314,1963e" filled="false" stroked="true" strokeweight=".5pt" strokecolor="#231f20">
              <v:path arrowok="t"/>
              <v:stroke dashstyle="solid"/>
            </v:shape>
            <v:line style="position:absolute" from="4374,544" to="4487,544" stroked="true" strokeweight=".5pt" strokecolor="#231f20">
              <v:stroke dashstyle="solid"/>
            </v:line>
            <v:line style="position:absolute" from="4374,899" to="4487,899" stroked="true" strokeweight=".5pt" strokecolor="#231f20">
              <v:stroke dashstyle="solid"/>
            </v:line>
            <v:line style="position:absolute" from="4374,1254" to="4487,1254" stroked="true" strokeweight=".5pt" strokecolor="#231f20">
              <v:stroke dashstyle="solid"/>
            </v:line>
            <v:line style="position:absolute" from="4374,1606" to="4487,1606" stroked="true" strokeweight=".5pt" strokecolor="#231f20">
              <v:stroke dashstyle="solid"/>
            </v:line>
            <v:line style="position:absolute" from="4374,1961" to="4487,1961" stroked="true" strokeweight=".5pt" strokecolor="#231f20">
              <v:stroke dashstyle="solid"/>
            </v:line>
            <v:line style="position:absolute" from="4374,2316" to="4487,2316" stroked="true" strokeweight=".5pt" strokecolor="#231f20">
              <v:stroke dashstyle="solid"/>
            </v:line>
            <v:line style="position:absolute" from="4374,2671" to="4487,2671" stroked="true" strokeweight=".5pt" strokecolor="#231f20">
              <v:stroke dashstyle="solid"/>
            </v:line>
            <v:line style="position:absolute" from="803,544" to="916,544" stroked="true" strokeweight=".5pt" strokecolor="#231f20">
              <v:stroke dashstyle="solid"/>
            </v:line>
            <v:line style="position:absolute" from="803,899" to="916,899" stroked="true" strokeweight=".5pt" strokecolor="#231f20">
              <v:stroke dashstyle="solid"/>
            </v:line>
            <v:line style="position:absolute" from="803,1254" to="916,1254" stroked="true" strokeweight=".5pt" strokecolor="#231f20">
              <v:stroke dashstyle="solid"/>
            </v:line>
            <v:line style="position:absolute" from="803,1606" to="916,1606" stroked="true" strokeweight=".5pt" strokecolor="#231f20">
              <v:stroke dashstyle="solid"/>
            </v:line>
            <v:line style="position:absolute" from="803,1961" to="916,1961" stroked="true" strokeweight=".5pt" strokecolor="#231f20">
              <v:stroke dashstyle="solid"/>
            </v:line>
            <v:line style="position:absolute" from="803,2316" to="916,2316" stroked="true" strokeweight=".5pt" strokecolor="#231f20">
              <v:stroke dashstyle="solid"/>
            </v:line>
            <v:line style="position:absolute" from="803,2671" to="916,2671" stroked="true" strokeweight=".5pt" strokecolor="#231f20">
              <v:stroke dashstyle="solid"/>
            </v:line>
            <v:line style="position:absolute" from="4190,2912" to="4190,3025" stroked="true" strokeweight=".5pt" strokecolor="#231f20">
              <v:stroke dashstyle="solid"/>
            </v:line>
            <v:line style="position:absolute" from="3790,2912" to="3790,3025" stroked="true" strokeweight=".5pt" strokecolor="#231f20">
              <v:stroke dashstyle="solid"/>
            </v:line>
            <v:line style="position:absolute" from="3387,2912" to="3387,3025" stroked="true" strokeweight=".5pt" strokecolor="#231f20">
              <v:stroke dashstyle="solid"/>
            </v:line>
            <v:line style="position:absolute" from="2987,2912" to="2987,3025" stroked="true" strokeweight=".5pt" strokecolor="#231f20">
              <v:stroke dashstyle="solid"/>
            </v:line>
            <v:line style="position:absolute" from="2584,2912" to="2584,3025" stroked="true" strokeweight=".5pt" strokecolor="#231f20">
              <v:stroke dashstyle="solid"/>
            </v:line>
            <v:line style="position:absolute" from="2183,2912" to="2183,3025" stroked="true" strokeweight=".5pt" strokecolor="#231f20">
              <v:stroke dashstyle="solid"/>
            </v:line>
            <v:line style="position:absolute" from="1781,2912" to="1781,3025" stroked="true" strokeweight=".5pt" strokecolor="#231f20">
              <v:stroke dashstyle="solid"/>
            </v:line>
            <v:line style="position:absolute" from="1380,2912" to="1380,3025" stroked="true" strokeweight=".5pt" strokecolor="#231f20">
              <v:stroke dashstyle="solid"/>
            </v:line>
            <v:line style="position:absolute" from="980,2912" to="980,3025" stroked="true" strokeweight=".5pt" strokecolor="#231f20">
              <v:stroke dashstyle="solid"/>
            </v:line>
            <v:shape style="position:absolute;left:983;top:574;width:3331;height:2198" coordorigin="983,575" coordsize="3331,2198" path="m983,1563l1003,1436,1022,1660,1044,1533,1063,575,1082,855,1104,1071,1123,1292,1143,2405,1164,2122,1183,1680,1203,1801,1222,1260,1244,1759,1263,2042,1282,1563,1304,1407,1323,1444,1343,1322,1364,1374,1384,1615,1403,1652,1425,1655,1444,1774,1463,1774,1485,1503,1504,1469,1524,1625,1545,1925,1565,1330,1584,1814,1605,1705,1625,1628,1644,2320,1666,1816,1685,1963,1704,1707,1726,1377,1745,1163,1765,982,1784,1024,1806,970,1825,1198,1844,1206,1866,833,1885,1089,1905,1163,1926,1270,1946,1608,1965,1963,1986,2122,2006,2057,2025,1898,2047,1387,2066,1352,2086,1357,2107,1429,2126,1404,2146,1218,2167,1129,2187,1322,2206,1481,2228,1456,2247,1637,2266,1551,2288,1700,2307,1729,2327,1732,2348,1933,2368,1906,2387,2047,2406,2020,2428,1618,2447,1474,2467,1531,2488,1446,2507,1568,2527,1516,2548,1233,2568,1183,2587,1163,2609,1307,2628,1208,2647,1057,2669,1064,2688,962,2708,1084,2729,1253,2749,1335,2768,1191,2790,1347,2809,1451,2828,1526,2850,1700,2869,1580,2889,1677,2910,1513,2929,1563,2949,1613,2970,1518,2990,1245,3009,1409,3028,1277,3050,1143,3069,1806,3089,1449,3110,1697,3130,1570,3149,1565,3171,1724,3190,1486,3209,1600,3231,1059,3250,1064,3270,1245,3291,1565,3311,1717,3330,1881,3351,1821,3371,1697,3390,1719,3412,1496,3431,1560,3450,1479,3472,1384,3491,1449,3511,1253,3532,1061,3552,1364,3571,1156,3590,1451,3612,1831,3631,1682,3651,1963,3672,1742,3692,1407,3711,1521,3732,1412,3752,1580,3771,1801,3793,1568,3812,1553,3832,1394,3853,1484,3872,1541,3892,1754,3913,2117,3933,2429,3952,2732,3974,2772,3993,2501,4012,2318,4034,1695,4053,1709,4073,1729,4094,1655,4114,2069,4133,1695,4154,1804,4174,1732,4193,1945,4213,2347,4234,2365,4254,2385,4273,2194,4294,1945,4314,1945e" filled="false" stroked="true" strokeweight="1pt" strokecolor="#00558b">
              <v:path arrowok="t"/>
              <v:stroke dashstyle="solid"/>
            </v:shape>
            <v:rect style="position:absolute;left:807;top:196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change on a year earlier </w:t>
      </w:r>
      <w:r>
        <w:rPr>
          <w:color w:val="231F20"/>
          <w:position w:val="-9"/>
          <w:sz w:val="12"/>
        </w:rPr>
        <w:t>10</w:t>
      </w:r>
    </w:p>
    <w:p>
      <w:pPr>
        <w:spacing w:before="211"/>
        <w:ind w:left="0" w:right="47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line="138" w:lineRule="exact" w:before="0"/>
        <w:ind w:left="396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5" w:lineRule="exact" w:before="0"/>
        <w:ind w:left="390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1"/>
        <w:ind w:left="0" w:right="47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0"/>
        <w:ind w:left="39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0"/>
        <w:ind w:left="0" w:right="4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line="124" w:lineRule="exact" w:before="0"/>
        <w:ind w:left="395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/>
        <w:ind w:left="153" w:right="225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will</w:t>
      </w:r>
      <w:r>
        <w:rPr>
          <w:color w:val="231F20"/>
          <w:spacing w:val="-46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direct</w:t>
      </w:r>
      <w:r>
        <w:rPr>
          <w:color w:val="231F20"/>
          <w:spacing w:val="-45"/>
        </w:rPr>
        <w:t> </w:t>
      </w:r>
      <w:r>
        <w:rPr>
          <w:color w:val="231F20"/>
        </w:rPr>
        <w:t>result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stronger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less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weak productivity reflected businesses retaining staff who 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replace,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keep</w:t>
      </w:r>
      <w:r>
        <w:rPr>
          <w:color w:val="231F20"/>
          <w:spacing w:val="-42"/>
        </w:rPr>
        <w:t> </w:t>
      </w:r>
      <w:r>
        <w:rPr>
          <w:color w:val="231F20"/>
        </w:rPr>
        <w:t>operating,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unwound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Nevertheless,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reasons to expect productivity growth to pick up as the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progresses.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switch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winning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 towards producing output. More generally, as production </w:t>
      </w:r>
      <w:r>
        <w:rPr>
          <w:color w:val="231F20"/>
          <w:w w:val="90"/>
        </w:rPr>
        <w:t>increases, employees will become more experienced and may </w:t>
      </w:r>
      <w:r>
        <w:rPr>
          <w:color w:val="231F20"/>
        </w:rPr>
        <w:t>be</w:t>
      </w:r>
      <w:r>
        <w:rPr>
          <w:color w:val="231F20"/>
          <w:spacing w:val="-25"/>
        </w:rPr>
        <w:t> </w:t>
      </w:r>
      <w:r>
        <w:rPr>
          <w:color w:val="231F20"/>
        </w:rPr>
        <w:t>better</w:t>
      </w:r>
      <w:r>
        <w:rPr>
          <w:color w:val="231F20"/>
          <w:spacing w:val="-25"/>
        </w:rPr>
        <w:t> </w:t>
      </w:r>
      <w:r>
        <w:rPr>
          <w:color w:val="231F20"/>
        </w:rPr>
        <w:t>able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make</w:t>
      </w:r>
      <w:r>
        <w:rPr>
          <w:color w:val="231F20"/>
          <w:spacing w:val="-25"/>
        </w:rPr>
        <w:t> </w:t>
      </w:r>
      <w:r>
        <w:rPr>
          <w:color w:val="231F20"/>
        </w:rPr>
        <w:t>efficiency</w:t>
      </w:r>
      <w:r>
        <w:rPr>
          <w:color w:val="231F20"/>
          <w:spacing w:val="-25"/>
        </w:rPr>
        <w:t> </w:t>
      </w:r>
      <w:r>
        <w:rPr>
          <w:color w:val="231F20"/>
        </w:rPr>
        <w:t>gains.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439"/>
      </w:pP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lingering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 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aftermath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fades.</w:t>
      </w:r>
    </w:p>
    <w:p>
      <w:pPr>
        <w:pStyle w:val="BodyText"/>
        <w:spacing w:line="268" w:lineRule="auto"/>
        <w:ind w:left="153" w:right="177"/>
      </w:pP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held 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impediments to the efficient reallocation of capital and labour from less productive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caused,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 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outlook.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eased,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 feeds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a considerable delay.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Investment did rise in Q3 and is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 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small</w:t>
      </w:r>
      <w:r>
        <w:rPr>
          <w:color w:val="231F20"/>
          <w:spacing w:val="-30"/>
        </w:rPr>
        <w:t> </w:t>
      </w:r>
      <w:r>
        <w:rPr>
          <w:color w:val="231F20"/>
        </w:rPr>
        <w:t>relative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amount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existing</w:t>
      </w:r>
      <w:r>
        <w:rPr>
          <w:color w:val="231F20"/>
          <w:spacing w:val="-29"/>
        </w:rPr>
        <w:t> </w:t>
      </w:r>
      <w:r>
        <w:rPr>
          <w:color w:val="231F20"/>
        </w:rPr>
        <w:t>capital.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97" w:space="832"/>
            <w:col w:w="5401"/>
          </w:cols>
        </w:sectPr>
      </w:pPr>
    </w:p>
    <w:p>
      <w:pPr>
        <w:tabs>
          <w:tab w:pos="1142" w:val="left" w:leader="none"/>
          <w:tab w:pos="1543" w:val="left" w:leader="none"/>
          <w:tab w:pos="1944" w:val="left" w:leader="none"/>
          <w:tab w:pos="2346" w:val="left" w:leader="none"/>
          <w:tab w:pos="2747" w:val="left" w:leader="none"/>
          <w:tab w:pos="3549" w:val="left" w:leader="none"/>
        </w:tabs>
        <w:spacing w:before="2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1972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77</w:t>
        <w:tab/>
        <w:t>82</w:t>
        <w:tab/>
        <w:t>87</w:t>
        <w:tab/>
        <w:t>92</w:t>
        <w:tab/>
        <w:t>97</w:t>
        <w:tab/>
        <w:t>2002   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07</w:t>
        <w:tab/>
        <w:t>12</w:t>
      </w:r>
    </w:p>
    <w:p>
      <w:pPr>
        <w:spacing w:before="89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5" w:val="left" w:leader="none"/>
        </w:tabs>
        <w:spacing w:line="244" w:lineRule="auto" w:before="0" w:after="0"/>
        <w:ind w:left="32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began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1970s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separate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treated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single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recession.</w:t>
      </w:r>
    </w:p>
    <w:p>
      <w:pPr>
        <w:pStyle w:val="BodyText"/>
        <w:spacing w:line="268" w:lineRule="auto" w:before="193"/>
        <w:ind w:left="154" w:right="242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gradually, although there is considerable uncertainty around </w:t>
      </w:r>
      <w:r>
        <w:rPr>
          <w:color w:val="231F20"/>
          <w:w w:val="95"/>
        </w:rPr>
        <w:t>when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5).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46–47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scenarios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illustrating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quickly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judgement.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79" w:space="850"/>
            <w:col w:w="5401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3"/>
        </w:numPr>
        <w:tabs>
          <w:tab w:pos="5696" w:val="left" w:leader="none"/>
        </w:tabs>
        <w:spacing w:line="235" w:lineRule="auto" w:before="57" w:after="0"/>
        <w:ind w:left="5695" w:right="383" w:hanging="213"/>
        <w:jc w:val="left"/>
        <w:rPr>
          <w:sz w:val="14"/>
        </w:rPr>
      </w:pPr>
      <w:r>
        <w:rPr>
          <w:color w:val="231F20"/>
          <w:w w:val="90"/>
          <w:sz w:val="14"/>
        </w:rPr>
        <w:t>Company-level data suggest that productivity growth was constrained by reduced </w:t>
      </w:r>
      <w:r>
        <w:rPr>
          <w:color w:val="231F20"/>
          <w:w w:val="95"/>
          <w:sz w:val="14"/>
        </w:rPr>
        <w:t>reallocation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compared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earlier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years.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Data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2012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only very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recently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become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available.</w:t>
      </w:r>
      <w:r>
        <w:rPr>
          <w:color w:val="231F20"/>
          <w:spacing w:val="-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27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 </w:t>
      </w:r>
      <w:r>
        <w:rPr>
          <w:color w:val="231F20"/>
          <w:sz w:val="14"/>
        </w:rPr>
        <w:t>details.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4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Costs and prices" w:id="53"/>
      <w:bookmarkEnd w:id="53"/>
      <w:r>
        <w:rPr/>
      </w:r>
      <w:bookmarkStart w:name="Costs and prices" w:id="54"/>
      <w:bookmarkEnd w:id="54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16512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4"/>
        <w:spacing w:line="259" w:lineRule="auto" w:before="104"/>
        <w:ind w:left="150" w:right="613"/>
      </w:pPr>
      <w:bookmarkStart w:name="4.1 Consumer prices" w:id="55"/>
      <w:bookmarkEnd w:id="55"/>
      <w:r>
        <w:rPr/>
      </w:r>
      <w:r>
        <w:rPr>
          <w:color w:val="A70740"/>
          <w:w w:val="90"/>
        </w:rPr>
        <w:t>CPI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returned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2%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target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December.</w:t>
      </w:r>
      <w:r>
        <w:rPr>
          <w:color w:val="A70740"/>
          <w:spacing w:val="29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expected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moderate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in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next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few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months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before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edging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up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around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target.</w:t>
      </w:r>
      <w:r>
        <w:rPr>
          <w:color w:val="A70740"/>
          <w:spacing w:val="-23"/>
          <w:w w:val="95"/>
        </w:rPr>
        <w:t> </w:t>
      </w:r>
      <w:r>
        <w:rPr>
          <w:color w:val="A70740"/>
          <w:spacing w:val="-3"/>
          <w:w w:val="95"/>
        </w:rPr>
        <w:t>Wage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weak,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 four-quarter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unit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cost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2013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Q3.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Companies’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margins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still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appeared </w:t>
      </w:r>
      <w:r>
        <w:rPr>
          <w:color w:val="A70740"/>
        </w:rPr>
        <w:t>squeezed.</w:t>
      </w:r>
      <w:r>
        <w:rPr>
          <w:color w:val="A70740"/>
          <w:spacing w:val="20"/>
        </w:rPr>
        <w:t> </w:t>
      </w:r>
      <w:r>
        <w:rPr>
          <w:color w:val="A70740"/>
        </w:rPr>
        <w:t>Inflation</w:t>
      </w:r>
      <w:r>
        <w:rPr>
          <w:color w:val="A70740"/>
          <w:spacing w:val="-30"/>
        </w:rPr>
        <w:t> </w:t>
      </w:r>
      <w:r>
        <w:rPr>
          <w:color w:val="A70740"/>
        </w:rPr>
        <w:t>expectations</w:t>
      </w:r>
      <w:r>
        <w:rPr>
          <w:color w:val="A70740"/>
          <w:spacing w:val="-29"/>
        </w:rPr>
        <w:t> </w:t>
      </w:r>
      <w:r>
        <w:rPr>
          <w:color w:val="A70740"/>
        </w:rPr>
        <w:t>remained</w:t>
      </w:r>
      <w:r>
        <w:rPr>
          <w:color w:val="A70740"/>
          <w:spacing w:val="-30"/>
        </w:rPr>
        <w:t> </w:t>
      </w:r>
      <w:r>
        <w:rPr>
          <w:color w:val="A70740"/>
        </w:rPr>
        <w:t>anchored.</w:t>
      </w:r>
    </w:p>
    <w:p>
      <w:pPr>
        <w:pStyle w:val="BodyText"/>
      </w:pPr>
    </w:p>
    <w:p>
      <w:pPr>
        <w:spacing w:after="0"/>
        <w:sectPr>
          <w:headerReference w:type="default" r:id="rId56"/>
          <w:headerReference w:type="even" r:id="rId57"/>
          <w:pgSz w:w="11910" w:h="16840"/>
          <w:pgMar w:header="426" w:footer="0" w:top="620" w:bottom="280" w:left="640" w:right="540"/>
          <w:pgNumType w:start="31"/>
        </w:sectPr>
      </w:pPr>
    </w:p>
    <w:p>
      <w:pPr>
        <w:pStyle w:val="BodyText"/>
        <w:rPr>
          <w:sz w:val="22"/>
        </w:rPr>
      </w:pPr>
    </w:p>
    <w:p>
      <w:pPr>
        <w:spacing w:before="133"/>
        <w:ind w:left="150" w:right="0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4.A</w:t>
      </w:r>
      <w:r>
        <w:rPr>
          <w:color w:val="A70740"/>
          <w:spacing w:val="-6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0"/>
          <w:sz w:val="18"/>
        </w:rPr>
        <w:t> </w:t>
      </w:r>
      <w:r>
        <w:rPr>
          <w:color w:val="231F20"/>
          <w:spacing w:val="-3"/>
          <w:sz w:val="18"/>
        </w:rPr>
        <w:t>MPC’s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before="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0" w:right="350"/>
      </w:pPr>
      <w:r>
        <w:rPr/>
        <w:pict>
          <v:line style="position:absolute;mso-position-horizontal-relative:page;mso-position-vertical-relative:paragraph;z-index:15841792" from="39.547001pt,.740662pt" to="288.996001pt,.740662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CPI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6"/>
          <w:w w:val="90"/>
        </w:rPr>
        <w:t>4.1,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4.1),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3862" w:space="1467"/>
            <w:col w:w="5401"/>
          </w:cols>
        </w:sectPr>
      </w:pPr>
    </w:p>
    <w:p>
      <w:pPr>
        <w:spacing w:line="143" w:lineRule="exact" w:before="0"/>
        <w:ind w:left="190" w:right="0" w:firstLine="0"/>
        <w:jc w:val="left"/>
        <w:rPr>
          <w:sz w:val="14"/>
        </w:rPr>
      </w:pPr>
      <w:r>
        <w:rPr>
          <w:color w:val="231F20"/>
          <w:sz w:val="14"/>
        </w:rPr>
        <w:t>Developments expected in the</w:t>
      </w:r>
    </w:p>
    <w:p>
      <w:pPr>
        <w:spacing w:before="29"/>
        <w:ind w:left="190" w:right="0" w:firstLine="0"/>
        <w:jc w:val="left"/>
        <w:rPr>
          <w:rFonts w:ascii="Times New Roman"/>
          <w:i/>
          <w:sz w:val="14"/>
        </w:rPr>
      </w:pPr>
      <w:r>
        <w:rPr/>
        <w:pict>
          <v:group style="position:absolute;margin-left:39.547001pt;margin-top:15.66048pt;width:249.45pt;height:14.2pt;mso-position-horizontal-relative:page;mso-position-vertical-relative:paragraph;z-index:15843328" coordorigin="791,313" coordsize="4989,284">
            <v:rect style="position:absolute;left:790;top:313;width:2722;height:284" filled="true" fillcolor="#a70740" stroked="false">
              <v:fill type="solid"/>
            </v:rect>
            <v:rect style="position:absolute;left:3512;top:313;width:2268;height:284" filled="true" fillcolor="#c2656f" stroked="false">
              <v:fill type="solid"/>
            </v:rect>
            <v:shape style="position:absolute;left:830;top:345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color w:val="FFFFFF"/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552;top:345;width:52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November </w:t>
      </w:r>
      <w:r>
        <w:rPr>
          <w:rFonts w:ascii="Times New Roman"/>
          <w:i/>
          <w:color w:val="231F20"/>
          <w:sz w:val="14"/>
        </w:rPr>
        <w:t>Report</w:t>
      </w:r>
    </w:p>
    <w:p>
      <w:pPr>
        <w:pStyle w:val="BodyText"/>
        <w:rPr>
          <w:rFonts w:ascii="Times New Roman"/>
          <w:i/>
          <w:sz w:val="16"/>
        </w:rPr>
      </w:pPr>
    </w:p>
    <w:p>
      <w:pPr>
        <w:pStyle w:val="BodyText"/>
        <w:spacing w:before="2"/>
        <w:rPr>
          <w:rFonts w:ascii="Times New Roman"/>
          <w:i/>
          <w:sz w:val="22"/>
        </w:rPr>
      </w:pP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83" w:lineRule="auto" w:before="0" w:after="0"/>
        <w:ind w:left="304" w:right="441" w:hanging="114"/>
        <w:jc w:val="left"/>
        <w:rPr>
          <w:sz w:val="14"/>
        </w:rPr>
      </w:pPr>
      <w:r>
        <w:rPr/>
        <w:pict>
          <v:group style="position:absolute;margin-left:39.547001pt;margin-top:23.78574pt;width:249.45pt;height:14.2pt;mso-position-horizontal-relative:page;mso-position-vertical-relative:paragraph;z-index:15844864" coordorigin="791,476" coordsize="4989,284">
            <v:rect style="position:absolute;left:790;top:475;width:2722;height:284" filled="true" fillcolor="#a70740" stroked="false">
              <v:fill type="solid"/>
            </v:rect>
            <v:rect style="position:absolute;left:3512;top:475;width:2268;height:284" filled="true" fillcolor="#c2656f" stroked="false">
              <v:fill type="solid"/>
            </v:rect>
            <v:shape style="position:absolute;left:830;top:508;width:96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3552;top:508;width:52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Medium-term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expectations </w:t>
      </w:r>
      <w:r>
        <w:rPr>
          <w:color w:val="231F20"/>
          <w:sz w:val="14"/>
        </w:rPr>
        <w:t>consistent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83" w:lineRule="auto" w:before="0" w:after="0"/>
        <w:ind w:left="304" w:right="0" w:hanging="114"/>
        <w:jc w:val="left"/>
        <w:rPr>
          <w:sz w:val="14"/>
        </w:rPr>
      </w:pPr>
      <w:r>
        <w:rPr/>
        <w:pict>
          <v:group style="position:absolute;margin-left:39.547001pt;margin-top:32.289742pt;width:249.45pt;height:14.2pt;mso-position-horizontal-relative:page;mso-position-vertical-relative:paragraph;z-index:15846400" coordorigin="791,646" coordsize="4989,284">
            <v:rect style="position:absolute;left:790;top:645;width:2722;height:284" filled="true" fillcolor="#a70740" stroked="false">
              <v:fill type="solid"/>
            </v:rect>
            <v:rect style="position:absolute;left:3512;top:645;width:2268;height:284" filled="true" fillcolor="#c2656f" stroked="false">
              <v:fill type="solid"/>
            </v:rect>
            <v:shape style="position:absolute;left:830;top:678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labour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552;top:678;width:52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AWE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around </w:t>
      </w:r>
      <w:r>
        <w:rPr>
          <w:color w:val="231F20"/>
          <w:sz w:val="14"/>
        </w:rPr>
        <w:t>1%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H2,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rising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thereafter.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83" w:lineRule="auto" w:before="0" w:after="0"/>
        <w:ind w:left="304" w:right="60" w:hanging="114"/>
        <w:jc w:val="left"/>
        <w:rPr>
          <w:sz w:val="14"/>
        </w:rPr>
      </w:pPr>
      <w:r>
        <w:rPr/>
        <w:pict>
          <v:group style="position:absolute;margin-left:39.547001pt;margin-top:32.289745pt;width:249.45pt;height:14.2pt;mso-position-horizontal-relative:page;mso-position-vertical-relative:paragraph;z-index:15847936" coordorigin="791,646" coordsize="4989,284">
            <v:rect style="position:absolute;left:790;top:645;width:2722;height:284" filled="true" fillcolor="#a70740" stroked="false">
              <v:fill type="solid"/>
            </v:rect>
            <v:rect style="position:absolute;left:3512;top:645;width:2268;height:284" filled="true" fillcolor="#c2656f" stroked="false">
              <v:fill type="solid"/>
            </v:rect>
            <v:shape style="position:absolute;left:830;top:678;width:108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Commodity prices</w:t>
                    </w:r>
                  </w:p>
                </w:txbxContent>
              </v:textbox>
              <w10:wrap type="none"/>
            </v:shape>
            <v:shape style="position:absolute;left:3552;top:678;width:96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Quarterly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unit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cost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be </w:t>
      </w:r>
      <w:r>
        <w:rPr>
          <w:color w:val="231F20"/>
          <w:w w:val="95"/>
          <w:sz w:val="14"/>
        </w:rPr>
        <w:t>negative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Q3,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0.5% </w:t>
      </w:r>
      <w:r>
        <w:rPr>
          <w:color w:val="231F20"/>
          <w:sz w:val="14"/>
        </w:rPr>
        <w:t>by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mid-2014.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83" w:lineRule="auto" w:before="0" w:after="0"/>
        <w:ind w:left="304" w:right="82" w:hanging="114"/>
        <w:jc w:val="left"/>
        <w:rPr>
          <w:sz w:val="14"/>
        </w:rPr>
      </w:pPr>
      <w:r>
        <w:rPr/>
        <w:pict>
          <v:group style="position:absolute;margin-left:39.547001pt;margin-top:23.785751pt;width:249.45pt;height:14.2pt;mso-position-horizontal-relative:page;mso-position-vertical-relative:paragraph;z-index:15849472" coordorigin="791,476" coordsize="4989,284">
            <v:rect style="position:absolute;left:790;top:475;width:2722;height:284" filled="true" fillcolor="#a70740" stroked="false">
              <v:fill type="solid"/>
            </v:rect>
            <v:rect style="position:absolute;left:3512;top:475;width:2268;height:284" filled="true" fillcolor="#c2656f" stroked="false">
              <v:fill type="solid"/>
            </v:rect>
            <v:shape style="position:absolute;left:830;top:508;width:76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Utility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552;top:508;width:123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Commodity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evolve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roughly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line </w:t>
      </w:r>
      <w:r>
        <w:rPr>
          <w:color w:val="231F20"/>
          <w:sz w:val="14"/>
        </w:rPr>
        <w:t>with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paths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implied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futures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markets.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5"/>
        </w:numPr>
        <w:tabs>
          <w:tab w:pos="305" w:val="left" w:leader="none"/>
        </w:tabs>
        <w:spacing w:line="283" w:lineRule="auto" w:before="0" w:after="0"/>
        <w:ind w:left="304" w:right="69" w:hanging="114"/>
        <w:jc w:val="left"/>
        <w:rPr>
          <w:sz w:val="14"/>
        </w:rPr>
      </w:pP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increases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energy </w:t>
      </w:r>
      <w:r>
        <w:rPr>
          <w:color w:val="231F20"/>
          <w:sz w:val="14"/>
        </w:rPr>
        <w:t>prices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9%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Q1.</w:t>
      </w:r>
    </w:p>
    <w:p>
      <w:pPr>
        <w:spacing w:line="143" w:lineRule="exact" w:before="0"/>
        <w:ind w:left="10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Developments since November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217" w:val="left" w:leader="none"/>
        </w:tabs>
        <w:spacing w:line="240" w:lineRule="auto" w:before="0" w:after="0"/>
        <w:ind w:left="216" w:right="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Consistent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meeting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target.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217" w:val="left" w:leader="none"/>
        </w:tabs>
        <w:spacing w:line="283" w:lineRule="auto" w:before="0" w:after="0"/>
        <w:ind w:left="216" w:right="38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Whole-economy AWE twelve-month </w:t>
      </w:r>
      <w:r>
        <w:rPr>
          <w:color w:val="231F20"/>
          <w:sz w:val="14"/>
        </w:rPr>
        <w:t>growth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0.9%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line="162" w:lineRule="exact" w:before="0"/>
        <w:ind w:left="216" w:right="0" w:firstLine="0"/>
        <w:jc w:val="left"/>
        <w:rPr>
          <w:sz w:val="14"/>
        </w:rPr>
      </w:pPr>
      <w:r>
        <w:rPr>
          <w:color w:val="231F20"/>
          <w:sz w:val="14"/>
        </w:rPr>
        <w:t>three months to November.</w:t>
      </w:r>
    </w:p>
    <w:p>
      <w:pPr>
        <w:pStyle w:val="BodyText"/>
        <w:rPr>
          <w:sz w:val="16"/>
        </w:rPr>
      </w:pP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217" w:val="left" w:leader="none"/>
        </w:tabs>
        <w:spacing w:line="283" w:lineRule="auto" w:before="0" w:after="0"/>
        <w:ind w:left="216" w:right="213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Quarterly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unit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cost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growth </w:t>
      </w:r>
      <w:r>
        <w:rPr>
          <w:color w:val="231F20"/>
          <w:sz w:val="14"/>
        </w:rPr>
        <w:t>was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-1.4%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217" w:val="left" w:leader="none"/>
        </w:tabs>
        <w:spacing w:line="283" w:lineRule="auto" w:before="0" w:after="0"/>
        <w:ind w:left="216" w:right="9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US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dollar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oil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futures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little </w:t>
      </w:r>
      <w:r>
        <w:rPr>
          <w:color w:val="231F20"/>
          <w:w w:val="90"/>
          <w:sz w:val="14"/>
        </w:rPr>
        <w:t>higher,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gas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futures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lower.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217" w:val="left" w:leader="none"/>
        </w:tabs>
        <w:spacing w:line="283" w:lineRule="auto" w:before="0" w:after="0"/>
        <w:ind w:left="216" w:right="26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Household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energy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 </w:t>
      </w:r>
      <w:r>
        <w:rPr>
          <w:color w:val="231F20"/>
          <w:spacing w:val="-1"/>
          <w:w w:val="85"/>
          <w:sz w:val="14"/>
        </w:rPr>
        <w:t>a</w:t>
      </w:r>
      <w:r>
        <w:rPr>
          <w:color w:val="231F20"/>
          <w:spacing w:val="-2"/>
          <w:w w:val="85"/>
          <w:sz w:val="14"/>
        </w:rPr>
        <w:t>r</w:t>
      </w:r>
      <w:r>
        <w:rPr>
          <w:color w:val="231F20"/>
          <w:spacing w:val="-1"/>
          <w:w w:val="93"/>
          <w:sz w:val="14"/>
        </w:rPr>
        <w:t>oun</w:t>
      </w:r>
      <w:r>
        <w:rPr>
          <w:color w:val="231F20"/>
          <w:w w:val="93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1"/>
          <w:w w:val="96"/>
          <w:sz w:val="14"/>
        </w:rPr>
        <w:t>5</w:t>
      </w:r>
      <w:r>
        <w:rPr>
          <w:rFonts w:ascii="Times New Roman" w:hAnsi="Times New Roman"/>
          <w:color w:val="231F20"/>
          <w:spacing w:val="-1"/>
          <w:w w:val="52"/>
          <w:sz w:val="14"/>
        </w:rPr>
        <w:t>1/</w:t>
      </w:r>
      <w:r>
        <w:rPr>
          <w:rFonts w:ascii="Times New Roman" w:hAnsi="Times New Roman"/>
          <w:color w:val="231F20"/>
          <w:w w:val="52"/>
          <w:sz w:val="14"/>
        </w:rPr>
        <w:t>@</w:t>
      </w:r>
      <w:r>
        <w:rPr>
          <w:color w:val="231F20"/>
          <w:w w:val="137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1"/>
          <w:w w:val="88"/>
          <w:sz w:val="14"/>
        </w:rPr>
        <w:t>highe</w:t>
      </w:r>
      <w:r>
        <w:rPr>
          <w:color w:val="231F20"/>
          <w:w w:val="88"/>
          <w:sz w:val="14"/>
        </w:rPr>
        <w:t>r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1"/>
          <w:w w:val="87"/>
          <w:sz w:val="14"/>
        </w:rPr>
        <w:t>i</w:t>
      </w:r>
      <w:r>
        <w:rPr>
          <w:color w:val="231F20"/>
          <w:w w:val="87"/>
          <w:sz w:val="14"/>
        </w:rPr>
        <w:t>n</w:t>
      </w:r>
      <w:r>
        <w:rPr>
          <w:color w:val="231F20"/>
          <w:spacing w:val="-15"/>
          <w:sz w:val="14"/>
        </w:rPr>
        <w:t> </w:t>
      </w:r>
      <w:r>
        <w:rPr>
          <w:color w:val="231F20"/>
          <w:spacing w:val="-1"/>
          <w:w w:val="96"/>
          <w:sz w:val="14"/>
        </w:rPr>
        <w:t>Q</w:t>
      </w:r>
      <w:r>
        <w:rPr>
          <w:color w:val="231F20"/>
          <w:w w:val="96"/>
          <w:sz w:val="14"/>
        </w:rPr>
        <w:t>1</w:t>
      </w:r>
      <w:r>
        <w:rPr>
          <w:color w:val="231F20"/>
          <w:spacing w:val="-14"/>
          <w:sz w:val="14"/>
        </w:rPr>
        <w:t> </w:t>
      </w:r>
      <w:r>
        <w:rPr>
          <w:color w:val="231F20"/>
          <w:spacing w:val="-1"/>
          <w:w w:val="90"/>
          <w:sz w:val="14"/>
        </w:rPr>
        <w:t>tha</w:t>
      </w:r>
      <w:r>
        <w:rPr>
          <w:color w:val="231F20"/>
          <w:w w:val="90"/>
          <w:sz w:val="14"/>
        </w:rPr>
        <w:t>n</w:t>
      </w:r>
      <w:r>
        <w:rPr>
          <w:color w:val="231F20"/>
          <w:spacing w:val="-11"/>
          <w:sz w:val="14"/>
        </w:rPr>
        <w:t> </w:t>
      </w:r>
      <w:r>
        <w:rPr>
          <w:color w:val="231F20"/>
          <w:w w:val="87"/>
          <w:sz w:val="14"/>
        </w:rPr>
        <w:t>a </w:t>
      </w:r>
      <w:r>
        <w:rPr>
          <w:color w:val="231F20"/>
          <w:sz w:val="14"/>
        </w:rPr>
        <w:t>year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earlier.</w:t>
      </w:r>
    </w:p>
    <w:p>
      <w:pPr>
        <w:pStyle w:val="BodyText"/>
        <w:spacing w:line="268" w:lineRule="auto"/>
        <w:ind w:left="190" w:right="282"/>
      </w:pPr>
      <w:r>
        <w:rPr/>
        <w:br w:type="column"/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subdued.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evolution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costs,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inflation</w:t>
      </w:r>
      <w:r>
        <w:rPr>
          <w:color w:val="231F20"/>
          <w:spacing w:val="-31"/>
        </w:rPr>
        <w:t> </w:t>
      </w:r>
      <w:r>
        <w:rPr>
          <w:color w:val="231F20"/>
        </w:rPr>
        <w:t>expectations</w:t>
      </w:r>
      <w:r>
        <w:rPr>
          <w:color w:val="231F20"/>
          <w:spacing w:val="-31"/>
        </w:rPr>
        <w:t> </w:t>
      </w:r>
      <w:r>
        <w:rPr>
          <w:color w:val="231F20"/>
        </w:rPr>
        <w:t>(Section</w:t>
      </w:r>
      <w:r>
        <w:rPr>
          <w:color w:val="231F20"/>
          <w:spacing w:val="-33"/>
        </w:rPr>
        <w:t> </w:t>
      </w:r>
      <w:r>
        <w:rPr>
          <w:color w:val="231F20"/>
        </w:rPr>
        <w:t>4.3).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14"/>
        </w:numPr>
        <w:tabs>
          <w:tab w:pos="671" w:val="left" w:leader="none"/>
        </w:tabs>
        <w:spacing w:line="240" w:lineRule="auto" w:before="0" w:after="0"/>
        <w:ind w:left="670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line="268" w:lineRule="auto" w:before="235"/>
        <w:ind w:left="190" w:right="282"/>
        <w:rPr>
          <w:sz w:val="14"/>
        </w:rPr>
      </w:pP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December,</w:t>
      </w:r>
      <w:r>
        <w:rPr>
          <w:color w:val="231F20"/>
          <w:spacing w:val="-43"/>
        </w:rPr>
        <w:t> </w:t>
      </w:r>
      <w:r>
        <w:rPr>
          <w:color w:val="231F20"/>
        </w:rPr>
        <w:t>down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2.9%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 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wedge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34–35,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CPIH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owner-occupiers’ 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2.7%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90" w:right="135"/>
      </w:pPr>
      <w:r>
        <w:rPr/>
        <w:pict>
          <v:line style="position:absolute;mso-position-horizontal-relative:page;mso-position-vertical-relative:paragraph;z-index:15849984" from="39.547001pt,87.120659pt" to="254.980001pt,87.120659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number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4.2).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contribution</w:t>
      </w:r>
      <w:r>
        <w:rPr>
          <w:color w:val="231F20"/>
          <w:spacing w:val="-45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‘other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 points,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idiosyncratic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contribution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769" w:space="40"/>
            <w:col w:w="2310" w:space="171"/>
            <w:col w:w="5440"/>
          </w:cols>
        </w:sectPr>
      </w:pPr>
    </w:p>
    <w:p>
      <w:pPr>
        <w:tabs>
          <w:tab w:pos="5479" w:val="left" w:leader="none"/>
        </w:tabs>
        <w:spacing w:before="0"/>
        <w:ind w:left="150" w:right="0" w:firstLine="0"/>
        <w:jc w:val="left"/>
        <w:rPr>
          <w:sz w:val="20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  <w:tab/>
      </w:r>
      <w:r>
        <w:rPr>
          <w:color w:val="231F20"/>
          <w:sz w:val="20"/>
        </w:rPr>
        <w:t>better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harvests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2013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year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before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lower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oil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line="319" w:lineRule="auto" w:before="0"/>
        <w:ind w:left="326" w:right="200" w:firstLine="0"/>
        <w:jc w:val="left"/>
        <w:rPr>
          <w:sz w:val="12"/>
        </w:rPr>
      </w:pPr>
      <w:r>
        <w:rPr/>
        <w:pict>
          <v:group style="position:absolute;margin-left:39.686001pt;margin-top:.178695pt;width:7.1pt;height:25.3pt;mso-position-horizontal-relative:page;mso-position-vertical-relative:paragraph;z-index:15850496" coordorigin="794,4" coordsize="142,506">
            <v:rect style="position:absolute;left:793;top:3;width:142;height:142" filled="true" fillcolor="#00558b" stroked="false">
              <v:fill type="solid"/>
            </v:rect>
            <v:rect style="position:absolute;left:793;top:185;width:142;height:142" filled="true" fillcolor="#75c043" stroked="false">
              <v:fill type="solid"/>
            </v:rect>
            <v:rect style="position:absolute;left:793;top:367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85"/>
          <w:sz w:val="12"/>
        </w:rPr>
        <w:t>Education </w:t>
      </w:r>
      <w:r>
        <w:rPr>
          <w:color w:val="231F20"/>
          <w:sz w:val="12"/>
        </w:rPr>
        <w:t>Food</w:t>
      </w:r>
    </w:p>
    <w:p>
      <w:pPr>
        <w:spacing w:line="247" w:lineRule="auto" w:before="0"/>
        <w:ind w:left="380" w:right="-9" w:hanging="55"/>
        <w:jc w:val="left"/>
        <w:rPr>
          <w:sz w:val="12"/>
        </w:rPr>
      </w:pP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spacing w:val="-6"/>
          <w:w w:val="90"/>
          <w:sz w:val="12"/>
        </w:rPr>
        <w:t>and </w:t>
      </w:r>
      <w:r>
        <w:rPr>
          <w:color w:val="231F20"/>
          <w:w w:val="95"/>
          <w:sz w:val="12"/>
        </w:rPr>
        <w:t>other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sz w:val="12"/>
        </w:rPr>
        <w:t>fuels</w:t>
      </w:r>
    </w:p>
    <w:p>
      <w:pPr>
        <w:spacing w:line="266" w:lineRule="auto" w:before="133"/>
        <w:ind w:left="2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Fuels and lubricants </w: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(b)</w:t>
      </w:r>
    </w:p>
    <w:p>
      <w:pPr>
        <w:spacing w:before="24"/>
        <w:ind w:left="2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1008" from="98.796997pt,5.047797pt" to="105.882997pt,5.047797pt" stroked="true" strokeweight="1pt" strokecolor="#ed1b2d">
            <v:stroke dashstyle="solid"/>
            <w10:wrap type="none"/>
          </v:line>
        </w:pict>
      </w:r>
      <w:r>
        <w:rPr/>
        <w:pict>
          <v:group style="position:absolute;margin-left:98.796997pt;margin-top:-16.836603pt;width:7.1pt;height:16.2pt;mso-position-horizontal-relative:page;mso-position-vertical-relative:paragraph;z-index:15851520" coordorigin="1976,-337" coordsize="142,324">
            <v:rect style="position:absolute;left:1975;top:-337;width:142;height:142" filled="true" fillcolor="#a4694b" stroked="false">
              <v:fill type="solid"/>
            </v:rect>
            <v:rect style="position:absolute;left:1975;top:-155;width:142;height:142" filled="true" fillcolor="#59b6e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CPI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spacing w:before="180"/>
        <w:ind w:left="326" w:right="0" w:firstLine="0"/>
        <w:jc w:val="left"/>
        <w:rPr>
          <w:sz w:val="12"/>
        </w:rPr>
      </w:pPr>
      <w:r>
        <w:rPr/>
        <w:pict>
          <v:group style="position:absolute;margin-left:39.547001pt;margin-top:17.404997pt;width:184.8pt;height:142.25pt;mso-position-horizontal-relative:page;mso-position-vertical-relative:paragraph;z-index:-22263808" coordorigin="791,348" coordsize="3696,2845">
            <v:rect style="position:absolute;left:795;top:353;width:3686;height:2835" filled="false" stroked="true" strokeweight=".5pt" strokecolor="#231f20">
              <v:stroke dashstyle="solid"/>
            </v:rect>
            <v:shape style="position:absolute;left:995;top:1590;width:3288;height:1190" coordorigin="995,1590" coordsize="3288,1190" path="m1032,2372l995,2372,995,2779,1032,2779,1032,2372xm1125,2277l1088,2277,1088,2779,1125,2779,1125,2277xm1218,2200l1181,2200,1181,2779,1218,2779,1218,2200xm1311,2288l1274,2288,1274,2779,1311,2779,1311,2288xm1404,2348l1367,2348,1367,2779,1404,2779,1404,2348xm1497,2347l1460,2347,1460,2779,1497,2779,1497,2347xm1590,2395l1552,2395,1552,2779,1590,2779,1590,2395xm1682,2280l1645,2280,1645,2779,1682,2779,1682,2280xm1775,2199l1738,2199,1738,2779,1775,2779,1775,2199xm1868,2161l1831,2161,1831,2779,1868,2779,1868,2161xm1961,2274l1924,2274,1924,2779,1961,2779,1961,2274xm2054,2355l2017,2355,2017,2779,2054,2779,2054,2355xm2147,2415l2110,2415,2110,2779,2147,2779,2147,2415xm2240,2291l2203,2291,2203,2779,2240,2779,2240,2291xm2333,2127l2295,2127,2295,2779,2333,2779,2333,2127xm2425,2213l2388,2213,2388,2779,2425,2779,2425,2213xm2518,2249l2481,2249,2481,2779,2518,2779,2518,2249xm2611,2263l2574,2263,2574,2779,2611,2779,2611,2263xm2704,2201l2667,2201,2667,2779,2704,2779,2704,2201xm2797,2049l2760,2049,2760,2779,2797,2779,2797,2049xm2890,1783l2853,1783,2853,2779,2890,2779,2890,1783xm2983,1752l2946,1752,2946,2779,2983,2779,2983,1752xm3076,1870l3038,1870,3038,2779,3076,2779,3076,1870xm3168,1806l3131,1806,3131,2779,3168,2779,3168,1806xm3261,1682l3224,1682,3224,2779,3261,2779,3261,1682xm3354,1590l3317,1590,3317,2779,3354,2779,3354,1590xm3447,1613l3410,1613,3410,2779,3447,2779,3447,1613xm3540,1660l3503,1660,3503,2779,3540,2779,3540,1660xm3633,1890l3596,1890,3596,2779,3633,2779,3633,1890xm3726,2034l3689,2034,3689,2779,3726,2779,3726,2034xm3819,2045l3781,2045,3781,2779,3819,2779,3819,2045xm3911,2030l3874,2030,3874,2779,3911,2779,3911,2030xm4004,2092l3967,2092,3967,2779,4004,2779,4004,2092xm4097,2136l4060,2136,4060,2779,4097,2779,4097,2136xm4190,2196l4153,2196,4153,2779,4190,2779,4190,2196xm4283,2226l4246,2226,4246,2779,4283,2779,4283,2226xe" filled="true" fillcolor="#59b6e7" stroked="false">
              <v:path arrowok="t"/>
              <v:fill type="solid"/>
            </v:shape>
            <v:shape style="position:absolute;left:995;top:1328;width:3288;height:1575" coordorigin="995,1328" coordsize="3288,1575" path="m1032,2229l995,2229,995,2372,1032,2372,1032,2229xm1125,2147l1088,2147,1088,2277,1125,2277,1125,2147xm1218,2066l1181,2066,1181,2200,1218,2200,1218,2066xm1311,2133l1274,2133,1274,2288,1311,2288,1311,2133xm1404,2188l1367,2188,1367,2348,1404,2348,1404,2188xm1497,2057l1460,2057,1460,2347,1497,2347,1497,2057xm1590,2046l1552,2046,1552,2395,1590,2395,1590,2046xm1682,1903l1645,1903,1645,2280,1682,2280,1682,1903xm1775,1838l1738,1838,1738,2199,1775,2199,1775,1838xm1868,2011l1831,2011,1831,2161,1868,2161,1868,2011xm1961,2262l1924,2262,1924,2286,1961,2286,1961,2262xm2054,2779l2017,2779,2017,2864,2054,2864,2054,2779xm2147,2779l2110,2779,2110,2803,2147,2803,2147,2779xm2240,2129l2203,2129,2203,2291,2240,2291,2240,2129xm2333,1752l2295,1752,2295,2127,2333,2127,2333,1752xm2425,1678l2388,1678,2388,2213,2425,2213,2425,1678xm2518,1862l2481,1862,2481,2249,2518,2249,2518,1862xm2611,2078l2574,2078,2574,2263,2611,2263,2611,2078xm2704,2170l2667,2170,2667,2201,2704,2201,2704,2170xm2797,2779l2760,2779,2760,2902,2797,2902,2797,2779xm2890,2779l2853,2779,2853,2877,2890,2877,2890,2779xm2983,2779l2946,2779,2946,2826,2983,2826,2983,2779xm3076,2779l3038,2779,3038,2821,3076,2821,3076,2779xm3168,2779l3131,2779,3131,2803,3168,2803,3168,2779xm3261,1619l3224,1619,3224,1682,3261,1682,3261,1619xm3354,1475l3317,1475,3317,1590,3354,1590,3354,1475xm3447,1424l3410,1424,3410,1613,3447,1613,3447,1424xm3540,1328l3503,1328,3503,1660,3540,1660,3540,1328xm3633,1648l3596,1648,3596,1890,3633,1890,3633,1648xm3726,1842l3689,1842,3689,2034,3726,2034,3726,1842xm3819,1923l3781,1923,3781,2045,3819,2045,3819,1923xm3911,2009l3874,2009,3874,2032,3911,2032,3911,2009xm4004,1957l3967,1957,3967,2092,4004,2092,4004,1957xm4097,1971l4060,1971,4060,2136,4097,2136,4097,1971xm4190,2027l4153,2027,4153,2196,4190,2196,4190,2027xm4283,2082l4246,2082,4246,2226,4283,2226,4283,2082xe" filled="true" fillcolor="#fcaf17" stroked="false">
              <v:path arrowok="t"/>
              <v:fill type="solid"/>
            </v:shape>
            <v:shape style="position:absolute;left:995;top:1115;width:3288;height:1880" coordorigin="995,1116" coordsize="3288,1880" path="m1032,2170l995,2170,995,2229,1032,2229,1032,2170xm1125,2072l1088,2072,1088,2147,1125,2147,1125,2072xm1218,1917l1181,1917,1181,2066,1218,2066,1218,1917xm1311,2026l1274,2026,1274,2133,1311,2133,1311,2026xm1404,2060l1367,2060,1367,2188,1404,2188,1404,2060xm1497,1909l1460,1909,1460,2057,1497,2057,1497,1909xm1590,1971l1552,1971,1552,2046,1590,2046,1590,1971xm1682,2779l1645,2779,1645,2827,1682,2827,1682,2779xm1775,2779l1738,2779,1738,2810,1775,2810,1775,2779xm1868,2010l1831,2010,1831,2034,1868,2034,1868,2010xm1961,2256l1924,2256,1924,2279,1961,2279,1961,2256xm2054,2137l2017,2137,2017,2355,2054,2355,2054,2137xm2147,2128l2110,2128,2110,2415,2147,2415,2147,2128xm2240,1824l2203,1824,2203,2129,2240,2129,2240,1824xm2333,1429l2295,1429,2295,1752,2333,1752,2333,1429xm2425,2779l2388,2779,2388,2805,2425,2805,2425,2779xm2518,2779l2481,2779,2481,2994,2518,2994,2518,2779xm2611,2779l2574,2779,2574,2995,2611,2995,2611,2779xm2704,2779l2667,2779,2667,2939,2704,2939,2704,2779xm2797,1904l2760,1904,2760,2049,2797,2049,2797,1904xm2890,1446l2853,1446,2853,1783,2890,1783,2890,1446xm2983,1433l2946,1433,2946,1752,2983,1752,2983,1433xm3076,1686l3038,1686,3038,1870,3076,1870,3076,1686xm3168,1621l3131,1621,3131,1806,3168,1806,3168,1621xm3261,1359l3224,1359,3224,1619,3261,1619,3261,1359xm3354,1240l3317,1240,3317,1475,3354,1475,3354,1240xm3447,1147l3410,1147,3410,1424,3447,1424,3447,1147xm3540,1116l3503,1116,3503,1328,3540,1328,3540,1116xm3633,1556l3596,1556,3596,1648,3633,1648,3633,1556xm3726,1813l3689,1813,3689,1842,3726,1842,3726,1813xm3819,1918l3781,1918,3781,1941,3819,1941,3819,1918xm3911,1988l3874,1988,3874,2012,3911,2012,3911,1988xm4004,2779l3967,2779,3967,2803,4004,2803,4004,2779xm4097,2779l4060,2779,4060,2818,4097,2818,4097,2779xm4190,2019l4153,2019,4153,2043,4190,2043,4190,2019xm4283,2779l4246,2779,4246,2833,4283,2833,4283,2779xe" filled="true" fillcolor="#a4694b" stroked="false">
              <v:path arrowok="t"/>
              <v:fill type="solid"/>
            </v:shape>
            <v:shape style="position:absolute;left:995;top:915;width:3288;height:1341" coordorigin="995,916" coordsize="3288,1341" path="m1032,2123l995,2123,995,2170,1032,2170,1032,2123xm1125,2002l1088,2002,1088,2072,1125,2072,1125,2002xm1218,1840l1181,1840,1181,1917,1218,1917,1218,1840xm1311,1962l1274,1962,1274,2026,1311,2026,1311,1962xm1404,2043l1367,2043,1367,2067,1404,2067,1404,2043xm1497,1881l1460,1881,1460,1909,1497,1909,1497,1881xm1590,1845l1552,1845,1552,1971,1590,1971,1590,1845xm1682,1735l1645,1735,1645,1903,1682,1903,1682,1735xm1775,1671l1738,1671,1738,1838,1775,1838,1775,1671xm1868,1822l1831,1822,1831,2010,1868,2010,1868,1822xm1961,2146l1924,2146,1924,2256,1961,2256,1961,2146xm2054,1940l2017,1940,2017,2137,2054,2137,2054,1940xm2147,1903l2110,1903,2110,2128,2147,2128,2147,1903xm2240,1498l2203,1498,2203,1824,2240,1824,2240,1498xm2333,927l2295,927,2295,1429,2333,1429,2333,927xm2425,1241l2388,1241,2388,1678,2425,1678,2425,1241xm2518,1416l2481,1416,2481,1862,2518,1862,2518,1416xm2611,1778l2574,1778,2574,2078,2611,2078,2611,1778xm2704,2076l2667,2076,2667,2170,2704,2170,2704,2076xm2797,1850l2760,1850,2760,1904,2797,1904,2797,1850xm2890,1390l2853,1390,2853,1446,2890,1446,2890,1390xm2983,1360l2946,1360,2946,1433,2983,1433,2983,1360xm3076,1529l3038,1529,3038,1686,3076,1686,3076,1529xm3168,1426l3131,1426,3131,1621,3168,1621,3168,1426xm3261,1161l3224,1161,3224,1359,3261,1359,3261,1161xm3354,1039l3317,1039,3317,1240,3354,1240,3354,1039xm3447,916l3410,916,3410,1147,3447,1147,3447,916xm3540,955l3503,955,3503,1116,3540,1116,3540,955xm3633,1400l3596,1400,3596,1556,3633,1556,3633,1400xm3726,1682l3689,1682,3689,1813,3726,1813,3726,1682xm3819,1840l3781,1840,3781,1918,3819,1918,3819,1840xm3911,1838l3874,1838,3874,1988,3911,1988,3911,1838xm4004,1794l3967,1794,3967,1957,4004,1957,4004,1794xm4097,1798l4060,1798,4060,1971,4097,1971,4097,1798xm4190,1840l4153,1840,4153,2019,4190,2019,4190,1840xm4283,1963l4246,1963,4246,2082,4283,2082,4283,1963xe" filled="true" fillcolor="#75c043" stroked="false">
              <v:path arrowok="t"/>
              <v:fill type="solid"/>
            </v:shape>
            <v:shape style="position:absolute;left:995;top:837;width:3288;height:1309" coordorigin="995,837" coordsize="3288,1309" path="m1032,2092l995,2092,995,2123,1032,2123,1032,2092xm1125,1970l1088,1970,1088,2002,1125,2002,1125,1970xm1218,1808l1181,1808,1181,1840,1218,1840,1218,1808xm1311,1930l1274,1930,1274,1962,1311,1962,1311,1930xm1404,2011l1367,2011,1367,2043,1404,2043,1404,2011xm1497,1849l1460,1849,1460,1881,1497,1881,1497,1849xm1590,1808l1552,1808,1552,1845,1590,1845,1590,1808xm1682,1639l1645,1639,1645,1735,1682,1735,1682,1639xm1775,1575l1738,1575,1738,1671,1775,1671,1775,1575xm1868,1727l1831,1727,1831,1822,1868,1822,1868,1727xm1961,2051l1924,2051,1924,2146,1961,2146,1961,2051xm2054,1845l2017,1845,2017,1940,2054,1940,2054,1845xm2147,1807l2110,1807,2110,1903,2147,1903,2147,1807xm2240,1404l2203,1404,2203,1498,2240,1498,2240,1404xm2333,837l2295,837,2295,927,2333,927,2333,837xm2425,1176l2388,1176,2388,1241,2425,1241,2425,1176xm2518,1351l2481,1351,2481,1416,2518,1416,2518,1351xm2611,1714l2574,1714,2574,1778,2611,1778,2611,1714xm2704,2013l2667,2013,2667,2076,2704,2076,2704,2013xm2797,1807l2760,1807,2760,1850,2797,1850,2797,1807xm2890,1346l2853,1346,2853,1390,2890,1390,2890,1346xm2983,1316l2946,1316,2946,1360,2983,1360,2983,1316xm3076,1483l3038,1483,3038,1529,3076,1529,3076,1483xm3168,1385l3131,1385,3131,1426,3168,1426,3168,1385xm3261,1120l3224,1120,3224,1161,3261,1161,3261,1120xm3354,999l3317,999,3317,1039,3354,1039,3354,999xm3447,878l3410,878,3410,916,3447,916,3447,878xm3540,918l3503,918,3503,955,3540,955,3540,918xm3633,1363l3596,1363,3596,1400,3633,1400,3633,1363xm3726,1646l3689,1646,3689,1682,3726,1682,3726,1646xm3819,1808l3781,1808,3781,1840,3819,1840,3819,1808xm3911,1687l3874,1687,3874,1838,3911,1838,3911,1687xm4004,1643l3967,1643,3967,1794,4004,1794,4004,1643xm4097,1648l4060,1648,4060,1798,4097,1798,4097,1648xm4190,1687l4153,1687,4153,1840,4190,1840,4190,1687xm4283,1876l4246,1876,4246,1963,4283,1963,4283,1876xe" filled="true" fillcolor="#00558b" stroked="false">
              <v:path arrowok="t"/>
              <v:fill type="solid"/>
            </v:shape>
            <v:line style="position:absolute" from="4368,756" to="4481,756" stroked="true" strokeweight=".5pt" strokecolor="#231f20">
              <v:stroke dashstyle="solid"/>
            </v:line>
            <v:line style="position:absolute" from="4368,1161" to="4481,1161" stroked="true" strokeweight=".5pt" strokecolor="#231f20">
              <v:stroke dashstyle="solid"/>
            </v:line>
            <v:line style="position:absolute" from="4368,1566" to="4481,1566" stroked="true" strokeweight=".5pt" strokecolor="#231f20">
              <v:stroke dashstyle="solid"/>
            </v:line>
            <v:line style="position:absolute" from="4368,1970" to="4481,1970" stroked="true" strokeweight=".5pt" strokecolor="#231f20">
              <v:stroke dashstyle="solid"/>
            </v:line>
            <v:line style="position:absolute" from="4368,2375" to="4481,2375" stroked="true" strokeweight=".5pt" strokecolor="#231f20">
              <v:stroke dashstyle="solid"/>
            </v:line>
            <v:line style="position:absolute" from="4368,2779" to="4481,2779" stroked="true" strokeweight=".5pt" strokecolor="#231f20">
              <v:stroke dashstyle="solid"/>
            </v:line>
            <v:line style="position:absolute" from="3939,3074" to="3939,3188" stroked="true" strokeweight=".5pt" strokecolor="#231f20">
              <v:stroke dashstyle="solid"/>
            </v:line>
            <v:line style="position:absolute" from="3196,3074" to="3196,3188" stroked="true" strokeweight=".5pt" strokecolor="#231f20">
              <v:stroke dashstyle="solid"/>
            </v:line>
            <v:line style="position:absolute" from="2453,3074" to="2453,3188" stroked="true" strokeweight=".5pt" strokecolor="#231f20">
              <v:stroke dashstyle="solid"/>
            </v:line>
            <v:line style="position:absolute" from="1710,3074" to="1710,3188" stroked="true" strokeweight=".5pt" strokecolor="#231f20">
              <v:stroke dashstyle="solid"/>
            </v:line>
            <v:line style="position:absolute" from="966,3074" to="966,3188" stroked="true" strokeweight=".5pt" strokecolor="#231f20">
              <v:stroke dashstyle="solid"/>
            </v:line>
            <v:line style="position:absolute" from="4171,1687" to="4264,1930" stroked="true" strokeweight="1pt" strokecolor="#ed1b2d">
              <v:stroke dashstyle="solid"/>
            </v:line>
            <v:line style="position:absolute" from="4079,1687" to="4171,1687" stroked="true" strokeweight="1pt" strokecolor="#ed1b2d">
              <v:stroke dashstyle="solid"/>
            </v:line>
            <v:line style="position:absolute" from="3986,1646" to="4079,1687" stroked="true" strokeweight="1.0pt" strokecolor="#ed1b2d">
              <v:stroke dashstyle="solid"/>
            </v:line>
            <v:line style="position:absolute" from="3893,1687" to="3986,1646" stroked="true" strokeweight="1pt" strokecolor="#ed1b2d">
              <v:stroke dashstyle="solid"/>
            </v:line>
            <v:line style="position:absolute" from="3800,1808" to="3893,1687" stroked="true" strokeweight="1pt" strokecolor="#ed1b2d">
              <v:stroke dashstyle="solid"/>
            </v:line>
            <v:line style="position:absolute" from="3707,1646" to="3800,1808" stroked="true" strokeweight="1.0pt" strokecolor="#ed1b2d">
              <v:stroke dashstyle="solid"/>
            </v:line>
            <v:line style="position:absolute" from="3614,1363" to="3707,1646" stroked="true" strokeweight="1.0pt" strokecolor="#ed1b2d">
              <v:stroke dashstyle="solid"/>
            </v:line>
            <v:line style="position:absolute" from="3521,918" to="3614,1363" stroked="true" strokeweight="1pt" strokecolor="#ed1b2d">
              <v:stroke dashstyle="solid"/>
            </v:line>
            <v:shape style="position:absolute;left:2861;top:867;width:671;height:668" type="#_x0000_t75" stroked="false">
              <v:imagedata r:id="rId58" o:title=""/>
            </v:shape>
            <v:line style="position:absolute" from="2778,1930" to="2871,1444" stroked="true" strokeweight="1pt" strokecolor="#ed1b2d">
              <v:stroke dashstyle="solid"/>
            </v:line>
            <v:line style="position:absolute" from="2686,2172" to="2778,1930" stroked="true" strokeweight="1.0pt" strokecolor="#ed1b2d">
              <v:stroke dashstyle="solid"/>
            </v:line>
            <v:line style="position:absolute" from="2593,1930" to="2686,2172" stroked="true" strokeweight="1pt" strokecolor="#ed1b2d">
              <v:stroke dashstyle="solid"/>
            </v:line>
            <v:line style="position:absolute" from="2500,1565" to="2593,1930" stroked="true" strokeweight="1pt" strokecolor="#ed1b2d">
              <v:stroke dashstyle="solid"/>
            </v:line>
            <v:line style="position:absolute" from="2407,1201" to="2500,1565" stroked="true" strokeweight="1pt" strokecolor="#ed1b2d">
              <v:stroke dashstyle="solid"/>
            </v:line>
            <v:line style="position:absolute" from="2314,837" to="2407,1201" stroked="true" strokeweight="1pt" strokecolor="#ed1b2d">
              <v:stroke dashstyle="solid"/>
            </v:line>
            <v:line style="position:absolute" from="2221,1404" to="2314,837" stroked="true" strokeweight="1pt" strokecolor="#ed1b2d">
              <v:stroke dashstyle="solid"/>
            </v:line>
            <v:line style="position:absolute" from="2128,1808" to="2221,1404" stroked="true" strokeweight="1pt" strokecolor="#ed1b2d">
              <v:stroke dashstyle="solid"/>
            </v:line>
            <v:line style="position:absolute" from="2035,1930" to="2128,1808" stroked="true" strokeweight="1pt" strokecolor="#ed1b2d">
              <v:stroke dashstyle="solid"/>
            </v:line>
            <v:line style="position:absolute" from="1943,2051" to="2035,1930" stroked="true" strokeweight="1pt" strokecolor="#ed1b2d">
              <v:stroke dashstyle="solid"/>
            </v:line>
            <v:line style="position:absolute" from="1850,1727" to="1943,2051" stroked="true" strokeweight="1pt" strokecolor="#ed1b2d">
              <v:stroke dashstyle="solid"/>
            </v:line>
            <v:line style="position:absolute" from="1757,1606" to="1850,1727" stroked="true" strokeweight="1pt" strokecolor="#ed1b2d">
              <v:stroke dashstyle="solid"/>
            </v:line>
            <v:line style="position:absolute" from="1664,1687" to="1757,1606" stroked="true" strokeweight="1pt" strokecolor="#ed1b2d">
              <v:stroke dashstyle="solid"/>
            </v:line>
            <v:line style="position:absolute" from="1571,1808" to="1664,1687" stroked="true" strokeweight="1pt" strokecolor="#ed1b2d">
              <v:stroke dashstyle="solid"/>
            </v:line>
            <v:line style="position:absolute" from="1478,1849" to="1571,1808" stroked="true" strokeweight="1pt" strokecolor="#ed1b2d">
              <v:stroke dashstyle="solid"/>
            </v:line>
            <v:line style="position:absolute" from="1385,2011" to="1478,1849" stroked="true" strokeweight="1.0pt" strokecolor="#ed1b2d">
              <v:stroke dashstyle="solid"/>
            </v:line>
            <v:line style="position:absolute" from="1292,1930" to="1385,2011" stroked="true" strokeweight="1pt" strokecolor="#ed1b2d">
              <v:stroke dashstyle="solid"/>
            </v:line>
            <v:line style="position:absolute" from="1200,1808" to="1292,1930" stroked="true" strokeweight="1pt" strokecolor="#ed1b2d">
              <v:stroke dashstyle="solid"/>
            </v:line>
            <v:line style="position:absolute" from="1107,1970" to="1200,1808" stroked="true" strokeweight="1pt" strokecolor="#ed1b2d">
              <v:stroke dashstyle="solid"/>
            </v:line>
            <v:line style="position:absolute" from="1014,2091" to="1107,1970" stroked="true" strokeweight="1pt" strokecolor="#ed1b2d">
              <v:stroke dashstyle="solid"/>
            </v:line>
            <v:line style="position:absolute" from="966,2779" to="4311,2779" stroked="true" strokeweight=".5pt" strokecolor="#231f20">
              <v:stroke dashstyle="solid"/>
            </v:line>
            <v:line style="position:absolute" from="796,758" to="909,758" stroked="true" strokeweight=".5pt" strokecolor="#231f20">
              <v:stroke dashstyle="solid"/>
            </v:line>
            <v:line style="position:absolute" from="796,1163" to="909,1163" stroked="true" strokeweight=".5pt" strokecolor="#231f20">
              <v:stroke dashstyle="solid"/>
            </v:line>
            <v:line style="position:absolute" from="796,1567" to="909,1567" stroked="true" strokeweight=".5pt" strokecolor="#231f20">
              <v:stroke dashstyle="solid"/>
            </v:line>
            <v:line style="position:absolute" from="796,1972" to="909,1972" stroked="true" strokeweight=".5pt" strokecolor="#231f20">
              <v:stroke dashstyle="solid"/>
            </v:line>
            <v:line style="position:absolute" from="796,2377" to="909,2377" stroked="true" strokeweight=".5pt" strokecolor="#231f20">
              <v:stroke dashstyle="solid"/>
            </v:line>
            <v:line style="position:absolute" from="796,2781" to="909,2781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Percentage points </w:t>
      </w:r>
      <w:r>
        <w:rPr>
          <w:color w:val="231F20"/>
          <w:w w:val="95"/>
          <w:position w:val="-8"/>
          <w:sz w:val="12"/>
        </w:rPr>
        <w:t>6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122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124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00" w:lineRule="exact" w:before="42"/>
        <w:ind w:left="126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27"/>
        <w:ind w:left="326" w:right="290"/>
      </w:pPr>
      <w:r>
        <w:rPr/>
        <w:br w:type="column"/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respectively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Airfares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clothing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footwear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slowed;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components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tend 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volatile.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 expected in administered and regulated prices, particularly </w:t>
      </w:r>
      <w:r>
        <w:rPr>
          <w:color w:val="231F20"/>
        </w:rPr>
        <w:t>tuition</w:t>
      </w:r>
      <w:r>
        <w:rPr>
          <w:color w:val="231F20"/>
          <w:spacing w:val="-30"/>
        </w:rPr>
        <w:t> </w:t>
      </w:r>
      <w:r>
        <w:rPr>
          <w:color w:val="231F20"/>
        </w:rPr>
        <w:t>fees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domestic</w:t>
      </w:r>
      <w:r>
        <w:rPr>
          <w:color w:val="231F20"/>
          <w:spacing w:val="-26"/>
        </w:rPr>
        <w:t> </w:t>
      </w:r>
      <w:r>
        <w:rPr>
          <w:color w:val="231F20"/>
        </w:rPr>
        <w:t>energy</w:t>
      </w:r>
      <w:r>
        <w:rPr>
          <w:color w:val="231F20"/>
          <w:spacing w:val="-25"/>
        </w:rPr>
        <w:t> </w:t>
      </w:r>
      <w:r>
        <w:rPr>
          <w:color w:val="231F20"/>
        </w:rPr>
        <w:t>prices.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326" w:right="290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university</w:t>
      </w:r>
      <w:r>
        <w:rPr>
          <w:color w:val="231F20"/>
          <w:spacing w:val="-44"/>
        </w:rPr>
        <w:t> </w:t>
      </w:r>
      <w:r>
        <w:rPr>
          <w:color w:val="231F20"/>
        </w:rPr>
        <w:t>tuition</w:t>
      </w:r>
      <w:r>
        <w:rPr>
          <w:color w:val="231F20"/>
          <w:spacing w:val="-44"/>
        </w:rPr>
        <w:t> </w:t>
      </w:r>
      <w:r>
        <w:rPr>
          <w:color w:val="231F20"/>
        </w:rPr>
        <w:t>fees</w:t>
      </w:r>
      <w:r>
        <w:rPr>
          <w:color w:val="231F20"/>
          <w:spacing w:val="-42"/>
        </w:rPr>
        <w:t> </w:t>
      </w:r>
      <w:r>
        <w:rPr>
          <w:color w:val="231F20"/>
        </w:rPr>
        <w:t>implemented</w:t>
      </w:r>
      <w:r>
        <w:rPr>
          <w:color w:val="231F20"/>
          <w:spacing w:val="-42"/>
        </w:rPr>
        <w:t> </w:t>
      </w:r>
      <w:r>
        <w:rPr>
          <w:color w:val="231F20"/>
        </w:rPr>
        <w:t>in October 2012 affected a second cohort of students in </w:t>
      </w:r>
      <w:r>
        <w:rPr>
          <w:color w:val="231F20"/>
          <w:w w:val="95"/>
        </w:rPr>
        <w:t>Autumn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proportionate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tuition </w:t>
      </w:r>
      <w:r>
        <w:rPr>
          <w:color w:val="231F20"/>
        </w:rPr>
        <w:t>fee</w:t>
      </w:r>
      <w:r>
        <w:rPr>
          <w:color w:val="231F20"/>
          <w:spacing w:val="-44"/>
        </w:rPr>
        <w:t> </w:t>
      </w:r>
      <w:r>
        <w:rPr>
          <w:color w:val="231F20"/>
        </w:rPr>
        <w:t>expenditure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smaller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substantial</w:t>
      </w:r>
      <w:r>
        <w:rPr>
          <w:color w:val="231F20"/>
          <w:spacing w:val="-43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students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paying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contribution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education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306.003998pt;margin-top:13.741711pt;width:249.45pt;height:.1pt;mso-position-horizontal-relative:page;mso-position-vertical-relative:paragraph;z-index:-15616000;mso-wrap-distance-left:0;mso-wrap-distance-right:0" coordorigin="6120,275" coordsize="4989,0" path="m6120,275l11109,275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type w:val="continuous"/>
          <w:pgSz w:w="11910" w:h="16840"/>
          <w:pgMar w:top="1560" w:bottom="0" w:left="640" w:right="540"/>
          <w:cols w:num="4" w:equalWidth="0">
            <w:col w:w="1216" w:space="40"/>
            <w:col w:w="1331" w:space="75"/>
            <w:col w:w="1354" w:space="1138"/>
            <w:col w:w="5576"/>
          </w:cols>
        </w:sectPr>
      </w:pPr>
    </w:p>
    <w:p>
      <w:pPr>
        <w:tabs>
          <w:tab w:pos="1070" w:val="left" w:leader="none"/>
          <w:tab w:pos="1813" w:val="left" w:leader="none"/>
          <w:tab w:pos="2556" w:val="left" w:leader="none"/>
          <w:tab w:pos="3296" w:val="left" w:leader="none"/>
        </w:tabs>
        <w:spacing w:before="15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</w:r>
    </w:p>
    <w:p>
      <w:pPr>
        <w:pStyle w:val="ListParagraph"/>
        <w:numPr>
          <w:ilvl w:val="0"/>
          <w:numId w:val="34"/>
        </w:numPr>
        <w:tabs>
          <w:tab w:pos="321" w:val="left" w:leader="none"/>
        </w:tabs>
        <w:spacing w:line="240" w:lineRule="auto" w:before="125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3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residual.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spacing w:line="235" w:lineRule="auto" w:before="5"/>
        <w:ind w:left="363" w:right="345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Statistics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Authority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confirmed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designation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CPIH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National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Statistic </w:t>
      </w:r>
      <w:r>
        <w:rPr>
          <w:color w:val="231F20"/>
          <w:sz w:val="14"/>
        </w:rPr>
        <w:t>in November 2013. For more information on this measure, see </w:t>
      </w:r>
      <w:hyperlink r:id="rId59">
        <w:r>
          <w:rPr>
            <w:color w:val="231F20"/>
            <w:w w:val="85"/>
            <w:sz w:val="14"/>
          </w:rPr>
          <w:t>www.ons.gov.uk/ons/guide-method/user-guidance/prices/cpi-and-rpi/introducing- </w:t>
        </w:r>
        <w:r>
          <w:rPr>
            <w:color w:val="231F20"/>
            <w:sz w:val="14"/>
          </w:rPr>
          <w:t>the-new-cpih-measure-of-consumer-price-inflation.pdf.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3994" w:space="1335"/>
            <w:col w:w="5401"/>
          </w:cols>
        </w:sectPr>
      </w:pPr>
    </w:p>
    <w:p>
      <w:pPr>
        <w:spacing w:line="259" w:lineRule="auto" w:before="110"/>
        <w:ind w:left="150" w:right="-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change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annual CPI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June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position w:val="4"/>
          <w:sz w:val="12"/>
        </w:rPr>
        <w:t>(a)</w:t>
      </w:r>
    </w:p>
    <w:p>
      <w:pPr>
        <w:spacing w:before="122"/>
        <w:ind w:left="0" w:right="59" w:firstLine="0"/>
        <w:jc w:val="right"/>
        <w:rPr>
          <w:sz w:val="11"/>
        </w:rPr>
      </w:pPr>
      <w:r>
        <w:rPr>
          <w:color w:val="231F20"/>
          <w:w w:val="95"/>
          <w:sz w:val="11"/>
        </w:rPr>
        <w:t>Percentage 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4"/>
        <w:ind w:left="-37" w:right="0" w:firstLine="0"/>
        <w:jc w:val="left"/>
        <w:rPr>
          <w:sz w:val="11"/>
        </w:rPr>
      </w:pPr>
      <w:r>
        <w:rPr>
          <w:color w:val="231F20"/>
          <w:sz w:val="11"/>
        </w:rPr>
        <w:t>0.2</w:t>
      </w:r>
    </w:p>
    <w:p>
      <w:pPr>
        <w:pStyle w:val="BodyText"/>
        <w:spacing w:line="268" w:lineRule="auto" w:before="3"/>
        <w:ind w:left="150" w:right="253"/>
      </w:pPr>
      <w:r>
        <w:rPr/>
        <w:br w:type="column"/>
      </w:r>
      <w:r>
        <w:rPr>
          <w:color w:val="231F20"/>
          <w:w w:val="95"/>
        </w:rPr>
        <w:t>points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18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8"/>
          <w:w w:val="90"/>
        </w:rPr>
        <w:t>0.1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previously</w:t>
      </w:r>
    </w:p>
    <w:p>
      <w:pPr>
        <w:pStyle w:val="BodyText"/>
        <w:spacing w:line="179" w:lineRule="exact"/>
        <w:ind w:left="150"/>
      </w:pPr>
      <w:r>
        <w:rPr>
          <w:color w:val="231F20"/>
        </w:rPr>
        <w:t>assumed.</w:t>
      </w:r>
    </w:p>
    <w:p>
      <w:pPr>
        <w:spacing w:after="0" w:line="179" w:lineRule="exact"/>
        <w:sectPr>
          <w:pgSz w:w="11910" w:h="16840"/>
          <w:pgMar w:header="447" w:footer="0" w:top="1560" w:bottom="280" w:left="640" w:right="540"/>
          <w:cols w:num="3" w:equalWidth="0">
            <w:col w:w="3800" w:space="40"/>
            <w:col w:w="152" w:space="1337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tabs>
          <w:tab w:pos="930" w:val="left" w:leader="none"/>
          <w:tab w:pos="1361" w:val="left" w:leader="none"/>
          <w:tab w:pos="1843" w:val="left" w:leader="none"/>
          <w:tab w:pos="2302" w:val="left" w:leader="none"/>
          <w:tab w:pos="2755" w:val="left" w:leader="none"/>
          <w:tab w:pos="3229" w:val="left" w:leader="none"/>
        </w:tabs>
        <w:spacing w:before="0"/>
        <w:ind w:left="451" w:right="0" w:firstLine="0"/>
        <w:jc w:val="center"/>
        <w:rPr>
          <w:sz w:val="11"/>
        </w:rPr>
      </w:pPr>
      <w:bookmarkStart w:name="4.2 Global and import prices" w:id="56"/>
      <w:bookmarkEnd w:id="56"/>
      <w:r>
        <w:rPr/>
      </w:r>
      <w:r>
        <w:rPr>
          <w:color w:val="231F20"/>
          <w:sz w:val="11"/>
        </w:rPr>
        <w:t>June</w:t>
        <w:tab/>
        <w:t>July</w:t>
        <w:tab/>
        <w:t>Aug.</w:t>
        <w:tab/>
        <w:t>Sep.</w:t>
        <w:tab/>
        <w:t>Oct.</w:t>
        <w:tab/>
        <w:t>Nov.</w:t>
        <w:tab/>
      </w:r>
      <w:r>
        <w:rPr>
          <w:color w:val="231F20"/>
          <w:spacing w:val="-5"/>
          <w:w w:val="90"/>
          <w:sz w:val="11"/>
        </w:rPr>
        <w:t>Dec.</w:t>
      </w:r>
    </w:p>
    <w:p>
      <w:pPr>
        <w:spacing w:line="101" w:lineRule="exact" w:before="35"/>
        <w:ind w:left="449" w:right="0" w:firstLine="0"/>
        <w:jc w:val="center"/>
        <w:rPr>
          <w:sz w:val="11"/>
        </w:rPr>
      </w:pPr>
      <w:r>
        <w:rPr>
          <w:color w:val="231F20"/>
          <w:sz w:val="11"/>
        </w:rPr>
        <w:t>2013</w:t>
      </w:r>
    </w:p>
    <w:p>
      <w:pPr>
        <w:spacing w:before="7"/>
        <w:ind w:left="324" w:right="0" w:firstLine="0"/>
        <w:jc w:val="left"/>
        <w:rPr>
          <w:sz w:val="15"/>
        </w:rPr>
      </w:pPr>
      <w:r>
        <w:rPr/>
        <w:br w:type="column"/>
      </w:r>
      <w:r>
        <w:rPr>
          <w:color w:val="231F20"/>
          <w:w w:val="105"/>
          <w:sz w:val="15"/>
        </w:rPr>
        <w:t>+</w:t>
      </w:r>
    </w:p>
    <w:p>
      <w:pPr>
        <w:spacing w:before="82"/>
        <w:ind w:left="324" w:right="0" w:firstLine="0"/>
        <w:jc w:val="left"/>
        <w:rPr>
          <w:sz w:val="11"/>
        </w:rPr>
      </w:pPr>
      <w:r>
        <w:rPr/>
        <w:pict>
          <v:group style="position:absolute;margin-left:39.547501pt;margin-top:-15.1673pt;width:179.25pt;height:138pt;mso-position-horizontal-relative:page;mso-position-vertical-relative:paragraph;z-index:15854592" coordorigin="791,-303" coordsize="3585,2760">
            <v:shape style="position:absolute;left:790;top:-304;width:3585;height:2760" type="#_x0000_t75" stroked="false">
              <v:imagedata r:id="rId60" o:title=""/>
            </v:shape>
            <v:shape style="position:absolute;left:960;top:74;width:3265;height:139" type="#_x0000_t202" filled="false" stroked="false">
              <v:textbox inset="0,0,0,0">
                <w:txbxContent>
                  <w:p>
                    <w:pPr>
                      <w:tabs>
                        <w:tab w:pos="3244" w:val="left" w:leader="none"/>
                      </w:tabs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9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83;top:809;width:1407;height:1528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Education</w:t>
                    </w:r>
                  </w:p>
                  <w:p>
                    <w:pPr>
                      <w:spacing w:line="328" w:lineRule="auto" w:before="47"/>
                      <w:ind w:left="0" w:right="1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Electricity,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gas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other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1"/>
                      </w:rPr>
                      <w:t>fuels </w:t>
                    </w:r>
                    <w:r>
                      <w:rPr>
                        <w:color w:val="231F20"/>
                        <w:sz w:val="11"/>
                      </w:rPr>
                      <w:t>Fuels and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lubricants</w:t>
                    </w:r>
                  </w:p>
                  <w:p>
                    <w:pPr>
                      <w:spacing w:line="321" w:lineRule="auto" w:before="0"/>
                      <w:ind w:left="0" w:right="104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Food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Airfares</w:t>
                    </w:r>
                  </w:p>
                  <w:p>
                    <w:pPr>
                      <w:spacing w:line="252" w:lineRule="auto" w:before="2"/>
                      <w:ind w:left="0" w:right="28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Clothing and footwear Other services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Other goods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3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 inflation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0.0</w:t>
      </w:r>
    </w:p>
    <w:p>
      <w:pPr>
        <w:spacing w:before="77"/>
        <w:ind w:left="324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82"/>
        <w:ind w:left="329" w:right="0" w:firstLine="0"/>
        <w:jc w:val="left"/>
        <w:rPr>
          <w:sz w:val="11"/>
        </w:rPr>
      </w:pPr>
      <w:r>
        <w:rPr>
          <w:color w:val="231F20"/>
          <w:sz w:val="11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324" w:right="0" w:firstLine="0"/>
        <w:jc w:val="left"/>
        <w:rPr>
          <w:sz w:val="11"/>
        </w:rPr>
      </w:pPr>
      <w:r>
        <w:rPr>
          <w:color w:val="231F20"/>
          <w:sz w:val="11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26" w:right="0" w:firstLine="0"/>
        <w:jc w:val="left"/>
        <w:rPr>
          <w:sz w:val="11"/>
        </w:rPr>
      </w:pPr>
      <w:r>
        <w:rPr>
          <w:color w:val="231F20"/>
          <w:sz w:val="11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24" w:right="0" w:firstLine="0"/>
        <w:jc w:val="left"/>
        <w:rPr>
          <w:sz w:val="11"/>
        </w:rPr>
      </w:pPr>
      <w:r>
        <w:rPr>
          <w:color w:val="231F20"/>
          <w:sz w:val="11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340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spacing w:before="5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268" w:lineRule="auto"/>
        <w:ind w:left="451" w:right="159"/>
      </w:pP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 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8"/>
          <w:w w:val="95"/>
        </w:rPr>
        <w:t>0.1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inflation.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last.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autumn,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largest </w:t>
      </w:r>
      <w:r>
        <w:rPr>
          <w:color w:val="231F20"/>
          <w:w w:val="90"/>
        </w:rPr>
        <w:t>utility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9%.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announcing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removal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announced</w:t>
      </w:r>
      <w:r>
        <w:rPr>
          <w:color w:val="231F20"/>
          <w:spacing w:val="-44"/>
        </w:rPr>
        <w:t> </w:t>
      </w:r>
      <w:r>
        <w:rPr>
          <w:color w:val="231F20"/>
        </w:rPr>
        <w:t>cuts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prices,</w:t>
      </w:r>
      <w:r>
        <w:rPr>
          <w:color w:val="231F20"/>
          <w:spacing w:val="-45"/>
        </w:rPr>
        <w:t> </w:t>
      </w:r>
      <w:r>
        <w:rPr>
          <w:color w:val="231F20"/>
        </w:rPr>
        <w:t>while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other</w:t>
      </w:r>
      <w:r>
        <w:rPr>
          <w:color w:val="231F20"/>
          <w:spacing w:val="-46"/>
        </w:rPr>
        <w:t> </w:t>
      </w:r>
      <w:r>
        <w:rPr>
          <w:color w:val="231F20"/>
        </w:rPr>
        <w:t>two </w:t>
      </w:r>
      <w:r>
        <w:rPr>
          <w:color w:val="231F20"/>
          <w:w w:val="95"/>
        </w:rPr>
        <w:t>announced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4%.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means </w:t>
      </w:r>
      <w:r>
        <w:rPr>
          <w:color w:val="231F20"/>
          <w:spacing w:val="-1"/>
          <w:w w:val="89"/>
        </w:rPr>
        <w:t>tha</w:t>
      </w:r>
      <w:r>
        <w:rPr>
          <w:color w:val="231F20"/>
          <w:w w:val="89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utilit</w:t>
      </w:r>
      <w:r>
        <w:rPr>
          <w:color w:val="231F20"/>
          <w:w w:val="87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6"/>
        </w:rPr>
        <w:t>price</w:t>
      </w:r>
      <w:r>
        <w:rPr>
          <w:color w:val="231F20"/>
          <w:w w:val="86"/>
        </w:rPr>
        <w:t>s</w:t>
      </w:r>
      <w:r>
        <w:rPr>
          <w:color w:val="231F20"/>
          <w:spacing w:val="-18"/>
        </w:rPr>
        <w:t> </w:t>
      </w:r>
      <w:r>
        <w:rPr>
          <w:color w:val="231F20"/>
          <w:spacing w:val="-1"/>
          <w:w w:val="86"/>
        </w:rPr>
        <w:t>wil</w:t>
      </w:r>
      <w:r>
        <w:rPr>
          <w:color w:val="231F20"/>
          <w:w w:val="86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b</w:t>
      </w:r>
      <w:r>
        <w:rPr>
          <w:color w:val="231F20"/>
          <w:w w:val="87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6"/>
        </w:rPr>
        <w:t>5</w:t>
      </w:r>
      <w:r>
        <w:rPr>
          <w:rFonts w:ascii="Times New Roman" w:hAnsi="Times New Roman"/>
          <w:color w:val="231F20"/>
          <w:spacing w:val="-1"/>
          <w:w w:val="52"/>
        </w:rPr>
        <w:t>1/</w:t>
      </w:r>
      <w:r>
        <w:rPr>
          <w:rFonts w:ascii="Times New Roman" w:hAnsi="Times New Roman"/>
          <w:color w:val="231F20"/>
          <w:w w:val="52"/>
        </w:rPr>
        <w:t>@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highe</w:t>
      </w:r>
      <w:r>
        <w:rPr>
          <w:color w:val="231F20"/>
          <w:w w:val="88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96"/>
        </w:rPr>
        <w:t>Q</w:t>
      </w:r>
      <w:r>
        <w:rPr>
          <w:color w:val="231F20"/>
          <w:w w:val="9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0"/>
        </w:rPr>
        <w:t>tha</w:t>
      </w:r>
      <w:r>
        <w:rPr>
          <w:color w:val="231F20"/>
          <w:w w:val="90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  <w:w w:val="94"/>
        </w:rPr>
        <w:t>y</w:t>
      </w:r>
      <w:r>
        <w:rPr>
          <w:color w:val="231F20"/>
          <w:spacing w:val="-1"/>
          <w:w w:val="85"/>
        </w:rPr>
        <w:t>ea</w:t>
      </w:r>
      <w:r>
        <w:rPr>
          <w:color w:val="231F20"/>
          <w:w w:val="85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3"/>
        </w:rPr>
        <w:t>earlie</w:t>
      </w:r>
      <w:r>
        <w:rPr>
          <w:color w:val="231F20"/>
          <w:spacing w:val="-6"/>
          <w:w w:val="83"/>
        </w:rPr>
        <w:t>r</w:t>
      </w:r>
      <w:r>
        <w:rPr>
          <w:color w:val="231F20"/>
          <w:w w:val="58"/>
        </w:rPr>
        <w:t>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3434" w:space="40"/>
            <w:col w:w="518" w:space="1036"/>
            <w:col w:w="5702"/>
          </w:cols>
        </w:sectPr>
      </w:pPr>
    </w:p>
    <w:p>
      <w:pPr>
        <w:pStyle w:val="ListParagraph"/>
        <w:numPr>
          <w:ilvl w:val="0"/>
          <w:numId w:val="35"/>
        </w:numPr>
        <w:tabs>
          <w:tab w:pos="321" w:val="left" w:leader="none"/>
        </w:tabs>
        <w:spacing w:line="240" w:lineRule="auto" w:before="83" w:after="0"/>
        <w:ind w:left="321" w:right="0" w:hanging="171"/>
        <w:jc w:val="left"/>
        <w:rPr>
          <w:sz w:val="11"/>
        </w:rPr>
      </w:pPr>
      <w:bookmarkStart w:name="Commodity prices" w:id="57"/>
      <w:bookmarkEnd w:id="57"/>
      <w:r>
        <w:rPr/>
      </w:r>
      <w:bookmarkStart w:name="Commodity prices" w:id="58"/>
      <w:bookmarkEnd w:id="58"/>
      <w:r>
        <w:rPr>
          <w:color w:val="231F20"/>
          <w:sz w:val="11"/>
        </w:rPr>
        <w:t>D</w:t>
      </w:r>
      <w:r>
        <w:rPr>
          <w:color w:val="231F20"/>
          <w:sz w:val="11"/>
        </w:rPr>
        <w:t>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35"/>
        </w:numPr>
        <w:tabs>
          <w:tab w:pos="321" w:val="left" w:leader="none"/>
        </w:tabs>
        <w:spacing w:line="244" w:lineRule="auto" w:before="3" w:after="0"/>
        <w:ind w:left="321" w:right="113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residuals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 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identified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</w:p>
    <w:p>
      <w:pPr>
        <w:pStyle w:val="BodyText"/>
        <w:spacing w:before="5" w:after="1"/>
        <w:rPr>
          <w:sz w:val="10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55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4.3 </w:t>
      </w:r>
      <w:r>
        <w:rPr>
          <w:color w:val="231F20"/>
          <w:w w:val="95"/>
          <w:sz w:val="18"/>
        </w:rPr>
        <w:t>Bank staff projection for near-term </w:t>
      </w:r>
      <w:r>
        <w:rPr>
          <w:color w:val="231F20"/>
          <w:sz w:val="18"/>
        </w:rPr>
        <w:t>CPI inflation</w:t>
      </w:r>
      <w:r>
        <w:rPr>
          <w:color w:val="231F20"/>
          <w:position w:val="4"/>
          <w:sz w:val="12"/>
        </w:rPr>
        <w:t>(a)</w:t>
      </w:r>
    </w:p>
    <w:p>
      <w:pPr>
        <w:spacing w:line="114" w:lineRule="exact" w:before="65"/>
        <w:ind w:left="1640" w:right="0" w:firstLine="0"/>
        <w:jc w:val="left"/>
        <w:rPr>
          <w:sz w:val="11"/>
        </w:rPr>
      </w:pPr>
      <w:r>
        <w:rPr>
          <w:color w:val="231F20"/>
          <w:sz w:val="11"/>
        </w:rPr>
        <w:t>Percentage increase in prices on a year earlier</w:t>
      </w:r>
    </w:p>
    <w:p>
      <w:pPr>
        <w:spacing w:line="114" w:lineRule="exact" w:before="0"/>
        <w:ind w:left="3783" w:right="0" w:firstLine="0"/>
        <w:jc w:val="left"/>
        <w:rPr>
          <w:sz w:val="11"/>
        </w:rPr>
      </w:pPr>
      <w:r>
        <w:rPr/>
        <w:pict>
          <v:group style="position:absolute;margin-left:39.547501pt;margin-top:2.385941pt;width:179.25pt;height:138pt;mso-position-horizontal-relative:page;mso-position-vertical-relative:paragraph;z-index:15856640" coordorigin="791,48" coordsize="3585,2760">
            <v:shape style="position:absolute;left:790;top:47;width:3585;height:2760" type="#_x0000_t75" stroked="false">
              <v:imagedata r:id="rId61" o:title=""/>
            </v:shape>
            <v:shape style="position:absolute;left:1800;top:508;width:176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113;top:987;width:545;height:27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2014 Q2</w:t>
                    </w:r>
                  </w:p>
                  <w:p>
                    <w:pPr>
                      <w:spacing w:before="12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55;top:1862;width:2025;height:831" type="#_x0000_t202" filled="false" stroked="false">
              <v:textbox inset="0,0,0,0">
                <w:txbxContent>
                  <w:p>
                    <w:pPr>
                      <w:spacing w:line="261" w:lineRule="auto" w:before="7"/>
                      <w:ind w:left="52" w:right="514" w:hanging="53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Monthly projections at the time of the November </w:t>
                    </w:r>
                    <w:r>
                      <w:rPr>
                        <w:i/>
                        <w:color w:val="231F20"/>
                        <w:spacing w:val="-3"/>
                        <w:sz w:val="11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i/>
                        <w:sz w:val="14"/>
                      </w:rPr>
                    </w:pPr>
                  </w:p>
                  <w:p>
                    <w:pPr>
                      <w:spacing w:line="261" w:lineRule="auto" w:before="111"/>
                      <w:ind w:left="1121" w:right="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Monthly projections </w:t>
                    </w:r>
                    <w:r>
                      <w:rPr>
                        <w:color w:val="231F20"/>
                        <w:sz w:val="11"/>
                      </w:rPr>
                      <w:t>in 2014 Q1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7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577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577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577" w:firstLine="0"/>
        <w:jc w:val="righ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577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577" w:firstLine="0"/>
        <w:jc w:val="righ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577" w:firstLine="0"/>
        <w:jc w:val="right"/>
        <w:rPr>
          <w:sz w:val="11"/>
        </w:rPr>
      </w:pPr>
      <w:r>
        <w:rPr/>
        <w:pict>
          <v:shape style="position:absolute;margin-left:41.387192pt;margin-top:4.180775pt;width:163.7pt;height:15.1pt;mso-position-horizontal-relative:page;mso-position-vertical-relative:paragraph;z-index:15859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3"/>
                    <w:gridCol w:w="499"/>
                    <w:gridCol w:w="462"/>
                    <w:gridCol w:w="479"/>
                    <w:gridCol w:w="471"/>
                    <w:gridCol w:w="474"/>
                    <w:gridCol w:w="342"/>
                    <w:gridCol w:w="180"/>
                  </w:tblGrid>
                  <w:tr>
                    <w:trPr>
                      <w:trHeight w:val="155" w:hRule="atLeast"/>
                    </w:trPr>
                    <w:tc>
                      <w:tcPr>
                        <w:tcW w:w="363" w:type="dxa"/>
                      </w:tcPr>
                      <w:p>
                        <w:pPr>
                          <w:pStyle w:val="TableParagraph"/>
                          <w:spacing w:line="127" w:lineRule="exact" w:before="8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Jan.</w:t>
                        </w: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127" w:lineRule="exact" w:before="8"/>
                          <w:ind w:left="107" w:right="112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July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line="127" w:lineRule="exact" w:before="8"/>
                          <w:ind w:left="138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Jan.</w:t>
                        </w:r>
                      </w:p>
                    </w:tc>
                    <w:tc>
                      <w:tcPr>
                        <w:tcW w:w="479" w:type="dxa"/>
                      </w:tcPr>
                      <w:p>
                        <w:pPr>
                          <w:pStyle w:val="TableParagraph"/>
                          <w:spacing w:line="127" w:lineRule="exact" w:before="8"/>
                          <w:ind w:left="119" w:right="119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July</w:t>
                        </w:r>
                      </w:p>
                    </w:tc>
                    <w:tc>
                      <w:tcPr>
                        <w:tcW w:w="471" w:type="dxa"/>
                      </w:tcPr>
                      <w:p>
                        <w:pPr>
                          <w:pStyle w:val="TableParagraph"/>
                          <w:spacing w:line="130" w:lineRule="exact" w:before="6"/>
                          <w:ind w:left="152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line="127" w:lineRule="exact" w:before="8"/>
                          <w:ind w:left="116" w:right="117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July</w:t>
                        </w:r>
                      </w:p>
                    </w:tc>
                    <w:tc>
                      <w:tcPr>
                        <w:tcW w:w="342" w:type="dxa"/>
                      </w:tcPr>
                      <w:p>
                        <w:pPr>
                          <w:pStyle w:val="TableParagraph"/>
                          <w:spacing w:line="127" w:lineRule="exact" w:before="8"/>
                          <w:ind w:left="15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Jan.</w:t>
                        </w:r>
                      </w:p>
                    </w:tc>
                    <w:tc>
                      <w:tcPr>
                        <w:tcW w:w="180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46" w:hRule="atLeast"/>
                    </w:trPr>
                    <w:tc>
                      <w:tcPr>
                        <w:tcW w:w="363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111" w:lineRule="exact" w:before="14"/>
                          <w:ind w:left="115" w:right="112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2011</w:t>
                        </w:r>
                      </w:p>
                    </w:tc>
                    <w:tc>
                      <w:tcPr>
                        <w:tcW w:w="46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79" w:type="dxa"/>
                      </w:tcPr>
                      <w:p>
                        <w:pPr>
                          <w:pStyle w:val="TableParagraph"/>
                          <w:spacing w:line="111" w:lineRule="exact" w:before="14"/>
                          <w:ind w:left="119" w:right="117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12</w:t>
                        </w:r>
                      </w:p>
                    </w:tc>
                    <w:tc>
                      <w:tcPr>
                        <w:tcW w:w="471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line="111" w:lineRule="exact" w:before="14"/>
                          <w:ind w:left="116" w:right="97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13</w:t>
                        </w:r>
                      </w:p>
                    </w:tc>
                    <w:tc>
                      <w:tcPr>
                        <w:tcW w:w="34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80" w:type="dxa"/>
                      </w:tcPr>
                      <w:p>
                        <w:pPr>
                          <w:pStyle w:val="TableParagraph"/>
                          <w:spacing w:line="111" w:lineRule="exact" w:before="14"/>
                          <w:ind w:left="22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14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11"/>
          <w:sz w:val="11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7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bookmarkStart w:name="Non-energy import prices" w:id="59"/>
      <w:bookmarkEnd w:id="59"/>
      <w:r>
        <w:rPr/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December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 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2004.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MPC’s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5.2.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03" w:lineRule="exact"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4.4 </w:t>
      </w:r>
      <w:r>
        <w:rPr>
          <w:color w:val="231F20"/>
          <w:sz w:val="18"/>
        </w:rPr>
        <w:t>Sterling oil and wholesale gas prices</w:t>
      </w:r>
    </w:p>
    <w:p>
      <w:pPr>
        <w:pStyle w:val="BodyText"/>
        <w:spacing w:line="268" w:lineRule="auto"/>
        <w:ind w:left="150" w:right="253" w:hanging="1"/>
      </w:pPr>
      <w:r>
        <w:rPr/>
        <w:br w:type="column"/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4.A),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year’s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8%.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expects </w:t>
      </w:r>
      <w:r>
        <w:rPr>
          <w:color w:val="231F20"/>
          <w:w w:val="90"/>
        </w:rPr>
        <w:t>smaller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5).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253"/>
      </w:pP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1.7%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4.3),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account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compared </w:t>
      </w:r>
      <w:r>
        <w:rPr>
          <w:color w:val="231F20"/>
          <w:w w:val="90"/>
        </w:rPr>
        <w:t>with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After </w:t>
      </w:r>
      <w:r>
        <w:rPr>
          <w:color w:val="231F20"/>
        </w:rPr>
        <w:t>that,</w:t>
      </w:r>
      <w:r>
        <w:rPr>
          <w:color w:val="231F20"/>
          <w:spacing w:val="-32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1"/>
        </w:rPr>
        <w:t> </w:t>
      </w:r>
      <w:r>
        <w:rPr>
          <w:color w:val="231F20"/>
        </w:rPr>
        <w:t>expected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edge</w:t>
      </w:r>
      <w:r>
        <w:rPr>
          <w:color w:val="231F20"/>
          <w:spacing w:val="-31"/>
        </w:rPr>
        <w:t> </w:t>
      </w:r>
      <w:r>
        <w:rPr>
          <w:color w:val="231F20"/>
        </w:rPr>
        <w:t>up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around</w:t>
      </w:r>
      <w:r>
        <w:rPr>
          <w:color w:val="231F20"/>
          <w:spacing w:val="-31"/>
        </w:rPr>
        <w:t> </w:t>
      </w:r>
      <w:r>
        <w:rPr>
          <w:color w:val="231F20"/>
        </w:rPr>
        <w:t>2%.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4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Global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import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6"/>
        <w:spacing w:before="246"/>
      </w:pPr>
      <w:r>
        <w:rPr>
          <w:color w:val="A70740"/>
        </w:rPr>
        <w:t>Commodity prices</w:t>
      </w:r>
    </w:p>
    <w:p>
      <w:pPr>
        <w:pStyle w:val="BodyText"/>
        <w:spacing w:line="268" w:lineRule="auto" w:before="23"/>
        <w:ind w:left="150" w:right="253"/>
      </w:pPr>
      <w:r>
        <w:rPr>
          <w:color w:val="231F20"/>
          <w:w w:val="95"/>
        </w:rPr>
        <w:t>Commodity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 </w:t>
      </w:r>
      <w:r>
        <w:rPr>
          <w:color w:val="231F20"/>
          <w:w w:val="90"/>
        </w:rPr>
        <w:t>They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directly,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bills,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example,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indirectly</w:t>
      </w:r>
      <w:r>
        <w:rPr>
          <w:color w:val="231F20"/>
          <w:spacing w:val="-37"/>
        </w:rPr>
        <w:t> </w:t>
      </w:r>
      <w:r>
        <w:rPr>
          <w:color w:val="231F20"/>
        </w:rPr>
        <w:t>through</w:t>
      </w:r>
      <w:r>
        <w:rPr>
          <w:color w:val="231F20"/>
          <w:spacing w:val="-34"/>
        </w:rPr>
        <w:t> </w:t>
      </w:r>
      <w:r>
        <w:rPr>
          <w:color w:val="231F20"/>
        </w:rPr>
        <w:t>businesses’</w:t>
      </w:r>
      <w:r>
        <w:rPr>
          <w:color w:val="231F20"/>
          <w:spacing w:val="-35"/>
        </w:rPr>
        <w:t> </w:t>
      </w:r>
      <w:r>
        <w:rPr>
          <w:color w:val="231F20"/>
        </w:rPr>
        <w:t>costs.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0" w:right="253" w:hanging="1"/>
      </w:pP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spot 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year;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 terms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futures </w:t>
      </w:r>
      <w:r>
        <w:rPr>
          <w:color w:val="231F20"/>
        </w:rPr>
        <w:t>curve has remained a little downward-sloping, perhaps </w:t>
      </w:r>
      <w:r>
        <w:rPr>
          <w:color w:val="231F20"/>
          <w:w w:val="95"/>
        </w:rPr>
        <w:t>reflecting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disruptions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Libyan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26" w:space="903"/>
            <w:col w:w="5401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spacing w:before="0"/>
        <w:ind w:left="151" w:right="0" w:firstLine="0"/>
        <w:jc w:val="left"/>
        <w:rPr>
          <w:sz w:val="11"/>
        </w:rPr>
      </w:pPr>
      <w:r>
        <w:rPr>
          <w:color w:val="231F20"/>
          <w:sz w:val="11"/>
        </w:rPr>
        <w:t>140</w:t>
      </w:r>
    </w:p>
    <w:p>
      <w:pPr>
        <w:pStyle w:val="BodyText"/>
        <w:rPr>
          <w:sz w:val="14"/>
        </w:rPr>
      </w:pPr>
    </w:p>
    <w:p>
      <w:pPr>
        <w:spacing w:before="101"/>
        <w:ind w:left="15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120</w:t>
      </w:r>
    </w:p>
    <w:p>
      <w:pPr>
        <w:pStyle w:val="BodyText"/>
        <w:rPr>
          <w:sz w:val="14"/>
        </w:rPr>
      </w:pPr>
    </w:p>
    <w:p>
      <w:pPr>
        <w:spacing w:before="10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spacing w:before="101"/>
        <w:ind w:left="19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spacing w:before="100"/>
        <w:ind w:left="20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spacing w:before="101"/>
        <w:ind w:left="19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spacing w:before="100"/>
        <w:ind w:left="20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line="105" w:lineRule="exact" w:before="101"/>
        <w:ind w:left="0" w:right="0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pStyle w:val="BodyText"/>
        <w:spacing w:before="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-7" w:right="0" w:firstLine="0"/>
        <w:jc w:val="left"/>
        <w:rPr>
          <w:sz w:val="11"/>
        </w:rPr>
      </w:pPr>
      <w:r>
        <w:rPr>
          <w:color w:val="231F20"/>
          <w:sz w:val="11"/>
        </w:rPr>
        <w:t>Pence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therm</w:t>
      </w:r>
    </w:p>
    <w:p>
      <w:pPr>
        <w:pStyle w:val="BodyText"/>
        <w:spacing w:before="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1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£ per barrel</w:t>
      </w:r>
    </w:p>
    <w:p>
      <w:pPr>
        <w:spacing w:line="111" w:lineRule="exact" w:before="0"/>
        <w:ind w:left="726" w:right="0" w:firstLine="0"/>
        <w:jc w:val="left"/>
        <w:rPr>
          <w:sz w:val="11"/>
        </w:rPr>
      </w:pPr>
      <w:r>
        <w:rPr/>
        <w:pict>
          <v:group style="position:absolute;margin-left:50.780499pt;margin-top:2.016448pt;width:179.25pt;height:138pt;mso-position-horizontal-relative:page;mso-position-vertical-relative:paragraph;z-index:15858688" coordorigin="1016,40" coordsize="3585,2760">
            <v:shape style="position:absolute;left:1015;top:40;width:3585;height:2760" type="#_x0000_t75" stroked="false">
              <v:imagedata r:id="rId62" o:title=""/>
            </v:shape>
            <v:shape style="position:absolute;left:1767;top:364;width:892;height:31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Oil</w:t>
                    </w:r>
                    <w:r>
                      <w:rPr>
                        <w:color w:val="231F20"/>
                        <w:sz w:val="11"/>
                      </w:rPr>
                      <w:t>(a)</w:t>
                    </w:r>
                  </w:p>
                  <w:p>
                    <w:pPr>
                      <w:spacing w:before="11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390;top:2333;width:832;height:31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Gas</w:t>
                    </w:r>
                    <w:r>
                      <w:rPr>
                        <w:color w:val="231F20"/>
                        <w:sz w:val="11"/>
                      </w:rPr>
                      <w:t>(b)</w:t>
                    </w:r>
                  </w:p>
                  <w:p>
                    <w:pPr>
                      <w:spacing w:before="11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162;top:2013;width:1245;height:582" type="#_x0000_t202" filled="false" stroked="false">
              <v:textbox inset="0,0,0,0">
                <w:txbxContent>
                  <w:p>
                    <w:pPr>
                      <w:spacing w:line="114" w:lineRule="exact" w:before="7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February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Inflation Report</w:t>
                    </w:r>
                  </w:p>
                  <w:p>
                    <w:pPr>
                      <w:spacing w:line="154" w:lineRule="exact" w:before="0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14" w:lineRule="exact" w:before="36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</w:p>
                  <w:p>
                    <w:pPr>
                      <w:spacing w:line="154" w:lineRule="exact" w:before="0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60</w:t>
      </w:r>
    </w:p>
    <w:p>
      <w:pPr>
        <w:pStyle w:val="BodyText"/>
        <w:spacing w:before="8"/>
        <w:rPr>
          <w:sz w:val="15"/>
        </w:rPr>
      </w:pPr>
    </w:p>
    <w:p>
      <w:pPr>
        <w:spacing w:before="1"/>
        <w:ind w:left="0" w:right="40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50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line="101" w:lineRule="exact" w:before="0"/>
        <w:ind w:left="788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pStyle w:val="BodyText"/>
        <w:spacing w:line="268" w:lineRule="auto"/>
        <w:ind w:left="150" w:right="253"/>
      </w:pPr>
      <w:r>
        <w:rPr/>
        <w:br w:type="column"/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sanctions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Iranian</w:t>
      </w:r>
      <w:r>
        <w:rPr>
          <w:color w:val="231F20"/>
          <w:spacing w:val="-40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exports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lifted.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run-up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February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little</w:t>
      </w:r>
      <w:r>
        <w:rPr>
          <w:color w:val="231F20"/>
          <w:spacing w:val="-26"/>
        </w:rPr>
        <w:t> </w:t>
      </w:r>
      <w:r>
        <w:rPr>
          <w:color w:val="231F20"/>
        </w:rPr>
        <w:t>below</w:t>
      </w:r>
      <w:r>
        <w:rPr>
          <w:color w:val="231F20"/>
          <w:spacing w:val="-28"/>
        </w:rPr>
        <w:t> </w:t>
      </w:r>
      <w:r>
        <w:rPr>
          <w:color w:val="231F20"/>
        </w:rPr>
        <w:t>their</w:t>
      </w:r>
      <w:r>
        <w:rPr>
          <w:color w:val="231F20"/>
          <w:spacing w:val="-25"/>
        </w:rPr>
        <w:t> </w:t>
      </w:r>
      <w:r>
        <w:rPr>
          <w:color w:val="231F20"/>
        </w:rPr>
        <w:t>levels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year</w:t>
      </w:r>
      <w:r>
        <w:rPr>
          <w:color w:val="231F20"/>
          <w:spacing w:val="-25"/>
        </w:rPr>
        <w:t> </w:t>
      </w:r>
      <w:r>
        <w:rPr>
          <w:color w:val="231F20"/>
        </w:rPr>
        <w:t>earlier.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253"/>
      </w:pPr>
      <w:r>
        <w:rPr>
          <w:color w:val="231F20"/>
          <w:w w:val="95"/>
        </w:rPr>
        <w:t>Relative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industrial </w:t>
      </w:r>
      <w:r>
        <w:rPr>
          <w:color w:val="231F20"/>
          <w:w w:val="90"/>
        </w:rPr>
        <w:t>metals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10%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Industrial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metals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particular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affected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subdued growth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some</w:t>
      </w:r>
      <w:r>
        <w:rPr>
          <w:color w:val="231F20"/>
          <w:spacing w:val="-30"/>
        </w:rPr>
        <w:t> </w:t>
      </w:r>
      <w:r>
        <w:rPr>
          <w:color w:val="231F20"/>
        </w:rPr>
        <w:t>emerging</w:t>
      </w:r>
      <w:r>
        <w:rPr>
          <w:color w:val="231F20"/>
          <w:spacing w:val="-30"/>
        </w:rPr>
        <w:t> </w:t>
      </w:r>
      <w:r>
        <w:rPr>
          <w:color w:val="231F20"/>
        </w:rPr>
        <w:t>economies</w:t>
      </w:r>
      <w:r>
        <w:rPr>
          <w:color w:val="231F20"/>
          <w:spacing w:val="-30"/>
        </w:rPr>
        <w:t> </w:t>
      </w:r>
      <w:r>
        <w:rPr>
          <w:color w:val="231F20"/>
        </w:rPr>
        <w:t>(Section</w:t>
      </w:r>
      <w:r>
        <w:rPr>
          <w:color w:val="231F20"/>
          <w:spacing w:val="-31"/>
        </w:rPr>
        <w:t> </w:t>
      </w:r>
      <w:r>
        <w:rPr>
          <w:color w:val="231F20"/>
        </w:rPr>
        <w:t>2).</w:t>
      </w:r>
    </w:p>
    <w:p>
      <w:pPr>
        <w:pStyle w:val="BodyText"/>
        <w:spacing w:before="9"/>
      </w:pPr>
    </w:p>
    <w:p>
      <w:pPr>
        <w:pStyle w:val="Heading6"/>
      </w:pPr>
      <w:r>
        <w:rPr>
          <w:color w:val="A70740"/>
        </w:rPr>
        <w:t>Non-energy import prices</w:t>
      </w:r>
    </w:p>
    <w:p>
      <w:pPr>
        <w:pStyle w:val="BodyText"/>
        <w:spacing w:line="221" w:lineRule="exact" w:before="23"/>
        <w:ind w:left="150"/>
      </w:pPr>
      <w:r>
        <w:rPr>
          <w:color w:val="231F20"/>
        </w:rPr>
        <w:t>Import prices have been a major contributor to elevated</w:t>
      </w:r>
    </w:p>
    <w:p>
      <w:pPr>
        <w:spacing w:after="0" w:line="221" w:lineRule="exact"/>
        <w:sectPr>
          <w:type w:val="continuous"/>
          <w:pgSz w:w="11910" w:h="16840"/>
          <w:pgMar w:top="1560" w:bottom="0" w:left="640" w:right="540"/>
          <w:cols w:num="4" w:equalWidth="0">
            <w:col w:w="328" w:space="40"/>
            <w:col w:w="795" w:space="2115"/>
            <w:col w:w="893" w:space="1158"/>
            <w:col w:w="5401"/>
          </w:cols>
        </w:sectPr>
      </w:pPr>
    </w:p>
    <w:p>
      <w:pPr>
        <w:tabs>
          <w:tab w:pos="451" w:val="left" w:leader="none"/>
          <w:tab w:pos="834" w:val="left" w:leader="none"/>
          <w:tab w:pos="1223" w:val="left" w:leader="none"/>
          <w:tab w:pos="1613" w:val="left" w:leader="none"/>
          <w:tab w:pos="1989" w:val="left" w:leader="none"/>
          <w:tab w:pos="2370" w:val="left" w:leader="none"/>
          <w:tab w:pos="2750" w:val="left" w:leader="none"/>
        </w:tabs>
        <w:spacing w:before="7"/>
        <w:ind w:left="0" w:right="82" w:firstLine="0"/>
        <w:jc w:val="center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    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15</w:t>
      </w:r>
    </w:p>
    <w:p>
      <w:pPr>
        <w:spacing w:before="114"/>
        <w:ind w:left="0" w:right="76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Bank of England,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 (dotted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lines)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(dashed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lines).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calculated 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sterling-dollar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those </w:t>
      </w:r>
      <w:r>
        <w:rPr>
          <w:color w:val="231F20"/>
          <w:sz w:val="11"/>
        </w:rPr>
        <w:t>respective fifteen-day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BodyText"/>
        <w:spacing w:line="268" w:lineRule="auto" w:before="39"/>
        <w:ind w:left="150" w:right="371"/>
      </w:pPr>
      <w:r>
        <w:rPr/>
        <w:br w:type="column"/>
      </w:r>
      <w:r>
        <w:rPr>
          <w:color w:val="231F20"/>
          <w:w w:val="95"/>
        </w:rPr>
        <w:t>CPI inflation since 2008. Changes in import prices reflect 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 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2007–08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 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4.5).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2010–11,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33" w:space="89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30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4.5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Sterling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effective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exchange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rate,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UK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import </w:t>
      </w:r>
      <w:r>
        <w:rPr>
          <w:color w:val="231F20"/>
          <w:sz w:val="18"/>
        </w:rPr>
        <w:t>prices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fuel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03"/>
      </w:pP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broadly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237" w:space="1093"/>
            <w:col w:w="5400"/>
          </w:cols>
        </w:sectPr>
      </w:pPr>
    </w:p>
    <w:p>
      <w:pPr>
        <w:spacing w:line="119" w:lineRule="exact" w:before="115"/>
        <w:ind w:left="32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19" w:lineRule="exact" w:before="0"/>
        <w:ind w:left="151" w:right="0" w:firstLine="0"/>
        <w:jc w:val="left"/>
        <w:rPr>
          <w:sz w:val="12"/>
        </w:rPr>
      </w:pPr>
      <w:r>
        <w:rPr/>
        <w:pict>
          <v:group style="position:absolute;margin-left:48.507pt;margin-top:2.514185pt;width:184.8pt;height:142.25pt;mso-position-horizontal-relative:page;mso-position-vertical-relative:paragraph;z-index:-22253568" coordorigin="970,50" coordsize="3696,2845">
            <v:rect style="position:absolute;left:975;top:55;width:3686;height:2835" filled="false" stroked="true" strokeweight=".5pt" strokecolor="#231f20">
              <v:stroke dashstyle="solid"/>
            </v:rect>
            <v:line style="position:absolute" from="975,395" to="1089,395" stroked="true" strokeweight=".5pt" strokecolor="#231f20">
              <v:stroke dashstyle="solid"/>
            </v:line>
            <v:line style="position:absolute" from="975,735" to="1089,735" stroked="true" strokeweight=".5pt" strokecolor="#231f20">
              <v:stroke dashstyle="solid"/>
            </v:line>
            <v:line style="position:absolute" from="975,1074" to="1089,1074" stroked="true" strokeweight=".5pt" strokecolor="#231f20">
              <v:stroke dashstyle="solid"/>
            </v:line>
            <v:line style="position:absolute" from="975,1414" to="1089,1414" stroked="true" strokeweight=".5pt" strokecolor="#231f20">
              <v:stroke dashstyle="solid"/>
            </v:line>
            <v:line style="position:absolute" from="975,1754" to="1089,1754" stroked="true" strokeweight=".5pt" strokecolor="#231f20">
              <v:stroke dashstyle="solid"/>
            </v:line>
            <v:line style="position:absolute" from="975,2093" to="1089,2093" stroked="true" strokeweight=".5pt" strokecolor="#231f20">
              <v:stroke dashstyle="solid"/>
            </v:line>
            <v:line style="position:absolute" from="975,2433" to="1089,2433" stroked="true" strokeweight=".5pt" strokecolor="#231f20">
              <v:stroke dashstyle="solid"/>
            </v:line>
            <v:line style="position:absolute" from="975,2773" to="1089,2773" stroked="true" strokeweight=".5pt" strokecolor="#231f20">
              <v:stroke dashstyle="solid"/>
            </v:line>
            <v:line style="position:absolute" from="4547,2773" to="4660,2773" stroked="true" strokeweight=".5pt" strokecolor="#231f20">
              <v:stroke dashstyle="solid"/>
            </v:line>
            <v:line style="position:absolute" from="4547,2433" to="4660,2433" stroked="true" strokeweight=".5pt" strokecolor="#231f20">
              <v:stroke dashstyle="solid"/>
            </v:line>
            <v:line style="position:absolute" from="4547,1754" to="4660,1754" stroked="true" strokeweight=".5pt" strokecolor="#231f20">
              <v:stroke dashstyle="solid"/>
            </v:line>
            <v:line style="position:absolute" from="4547,1414" to="4660,1414" stroked="true" strokeweight=".5pt" strokecolor="#231f20">
              <v:stroke dashstyle="solid"/>
            </v:line>
            <v:line style="position:absolute" from="4547,1074" to="4660,1074" stroked="true" strokeweight=".5pt" strokecolor="#231f20">
              <v:stroke dashstyle="solid"/>
            </v:line>
            <v:line style="position:absolute" from="4547,735" to="4660,735" stroked="true" strokeweight=".5pt" strokecolor="#231f20">
              <v:stroke dashstyle="solid"/>
            </v:line>
            <v:line style="position:absolute" from="4547,395" to="4660,395" stroked="true" strokeweight=".5pt" strokecolor="#231f20">
              <v:stroke dashstyle="solid"/>
            </v:line>
            <v:line style="position:absolute" from="1147,2777" to="1147,2890" stroked="true" strokeweight=".5pt" strokecolor="#231f20">
              <v:stroke dashstyle="solid"/>
            </v:line>
            <v:line style="position:absolute" from="1756,2777" to="1756,2890" stroked="true" strokeweight=".5pt" strokecolor="#231f20">
              <v:stroke dashstyle="solid"/>
            </v:line>
            <v:line style="position:absolute" from="2365,2777" to="2365,2890" stroked="true" strokeweight=".5pt" strokecolor="#231f20">
              <v:stroke dashstyle="solid"/>
            </v:line>
            <v:line style="position:absolute" from="2973,2777" to="2973,2890" stroked="true" strokeweight=".5pt" strokecolor="#231f20">
              <v:stroke dashstyle="solid"/>
            </v:line>
            <v:line style="position:absolute" from="3582,2777" to="3582,2890" stroked="true" strokeweight=".5pt" strokecolor="#231f20">
              <v:stroke dashstyle="solid"/>
            </v:line>
            <v:line style="position:absolute" from="4191,2777" to="4191,2890" stroked="true" strokeweight=".5pt" strokecolor="#231f20">
              <v:stroke dashstyle="solid"/>
            </v:line>
            <v:line style="position:absolute" from="1145,2093" to="4490,2093" stroked="true" strokeweight=".5pt" strokecolor="#231f20">
              <v:stroke dashstyle="solid"/>
            </v:line>
            <v:line style="position:absolute" from="3481,2093" to="3557,2093" stroked="true" strokeweight=".5pt" strokecolor="#231f20">
              <v:stroke dashstyle="solid"/>
            </v:line>
            <v:line style="position:absolute" from="4318,2093" to="4394,2093" stroked="true" strokeweight=".5pt" strokecolor="#231f20">
              <v:stroke dashstyle="solid"/>
            </v:line>
            <v:line style="position:absolute" from="4547,2093" to="4660,2093" stroked="true" strokeweight=".5pt" strokecolor="#231f20">
              <v:stroke dashstyle="solid"/>
            </v:line>
            <v:shape style="position:absolute;left:1197;top:993;width:3198;height:1374" coordorigin="1197,994" coordsize="3198,1374" path="m1197,2188l1273,2060,1350,1947,1426,1976,1502,2197,1578,2270,1654,2268,1730,2171,1806,1982,1882,2038,1959,1995,2035,1994,2111,2040,2187,2057,2263,1975,2339,2013,2415,2041,2491,1922,2567,2056,2644,1908,2720,1567,2796,1391,2872,1175,2948,994,3024,1066,3100,1574,3176,1829,3253,2057,3329,2149,3405,1778,3481,1785,3557,1727,3633,1766,3709,1737,3785,1553,3862,1802,3938,1918,4014,2183,4090,2367,4166,2266,4242,2084,4318,2073,4394,2027e" filled="false" stroked="true" strokeweight="1pt" strokecolor="#fcaf17">
              <v:path arrowok="t"/>
              <v:stroke dashstyle="solid"/>
            </v:shape>
            <v:shape style="position:absolute;left:1197;top:1611;width:3198;height:958" coordorigin="1197,1611" coordsize="3198,958" path="m1197,2049l1273,2149,1350,2168,1426,2153,1502,2146,1578,1944,1654,1872,1730,1862,1806,1837,1882,1880,1959,1890,2035,1847,2111,1850,2187,1835,2263,1821,2339,1886,2415,1889,2491,1905,2567,1942,2644,1896,2720,1804,2796,1697,2872,1611,2948,1845,3024,2201,3100,2463,3176,2568,3253,2352,3329,2033,3405,1799,3481,1729,3557,1725,3633,1616,3709,1676,3785,1726,3862,1754,3938,1900,4014,1970,4090,2001,4166,2019,4242,2064,4318,2097,4394,2100e" filled="false" stroked="true" strokeweight="1pt" strokecolor="#75c043">
              <v:path arrowok="t"/>
              <v:stroke dashstyle="solid"/>
            </v:shape>
            <v:shape style="position:absolute;left:1146;top:257;width:3350;height:2469" coordorigin="1147,258" coordsize="3350,2469" path="m1147,2042l1172,1905,1197,1822,1223,1698,1248,1712,1273,1960,1299,1737,1324,1692,1350,1629,1375,1702,1400,1799,1426,1858,1451,2128,1476,2448,1502,2575,1527,2644,1553,2717,1578,2667,1603,2727,1629,2716,1654,2533,1679,2358,1705,2296,1730,2389,1756,2078,1781,1967,1806,1998,1832,2078,1857,2028,1882,1986,1908,1736,1933,1868,1959,2089,1984,2078,2009,2065,2035,1944,2060,2013,2085,1920,2111,1866,2136,1790,2162,2114,2187,2022,2212,2271,2238,2365,2263,2288,2288,2387,2314,2435,2339,2517,2365,2645,2390,2612,2415,2538,2441,2599,2466,2313,2491,2391,2517,2455,2542,2224,2567,2119,2593,2068,2618,1968,2644,1724,2669,1380,2694,1381,2720,1380,2745,1182,2770,1208,2796,1174,2821,1132,2847,1051,2872,1001,2897,996,2923,574,2948,258,2973,382,2999,569,3024,504,3050,814,3075,958,3100,1271,3126,1222,3151,1347,3176,1274,3202,1148,3227,1835,3253,2325,3278,2519,3303,2247,3329,2145,3354,2136,3379,1957,3405,1788,3430,1865,3456,1996,3481,2086,3506,2088,3532,2077,3557,2090,3582,2063,3608,2221,3633,2395,3659,2126,3684,2149,3709,1865,3735,1816,3760,1787,3785,1890,3811,2100,3836,2044,3862,2142,3887,2131,3912,2037,3938,2212,3963,2395,3988,2515,4014,2539,4039,2651,4065,2554,4090,2621,4115,2526,4141,2428,4166,2373,4191,2206,4217,1960,4242,1855,4268,1848,4293,1759,4318,1886,4344,1694,4369,1787,4394,1944,4420,1996,4445,2082,4471,2177,4496,2430e" filled="false" stroked="true" strokeweight="1.0pt" strokecolor="#00558b">
              <v:path arrowok="t"/>
              <v:stroke dashstyle="solid"/>
            </v:shape>
            <v:line style="position:absolute" from="1641,1469" to="1690,1769" stroked="true" strokeweight=".5pt" strokecolor="#231f20">
              <v:stroke dashstyle="solid"/>
            </v:line>
            <v:shape style="position:absolute;left:1662;top:1748;width:50;height:88" coordorigin="1663,1748" coordsize="50,88" path="m1713,1748l1663,1756,1672,1771,1678,1782,1702,1836,1701,1827,1702,1816,1703,1804,1704,1791,1706,1779,1713,1748xe" filled="true" fillcolor="#231f20" stroked="false">
              <v:path arrowok="t"/>
              <v:fill type="solid"/>
            </v:shape>
            <v:shape style="position:absolute;left:3780;top:1175;width:106;height:365" type="#_x0000_t75" stroked="false">
              <v:imagedata r:id="rId63" o:title=""/>
            </v:shape>
            <v:shape style="position:absolute;left:1133;top:205;width:1791;height:1246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472" w:right="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effective exchange rate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scale,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which </w:t>
                    </w:r>
                    <w:r>
                      <w:rPr>
                        <w:color w:val="231F20"/>
                        <w:sz w:val="12"/>
                      </w:rPr>
                      <w:t>has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been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inverted)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23" w:lineRule="auto" w:before="0"/>
                      <w:ind w:left="54" w:right="6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Foreigh export prices in </w:t>
                    </w:r>
                    <w:r>
                      <w:rPr>
                        <w:color w:val="231F20"/>
                        <w:sz w:val="12"/>
                      </w:rPr>
                      <w:t>foreign currency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373;top:857;width:1135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24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1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1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"/>
        <w:ind w:left="2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"/>
        <w:ind w:left="2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"/>
        <w:ind w:left="1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0"/>
        <w:ind w:left="21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5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24</w:t>
      </w:r>
    </w:p>
    <w:p>
      <w:pPr>
        <w:spacing w:before="20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"/>
        <w:ind w:left="194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"/>
        <w:ind w:left="194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193" w:lineRule="exact"/>
        <w:ind w:left="150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before="27"/>
        <w:ind w:left="150"/>
      </w:pPr>
      <w:r>
        <w:rPr>
          <w:color w:val="231F20"/>
        </w:rPr>
        <w:t>contribute to CPI inflation in Q4 (Chart 4.6).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66"/>
      </w:pP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</w:rPr>
        <w:t>consumer</w:t>
      </w:r>
      <w:r>
        <w:rPr>
          <w:color w:val="231F20"/>
          <w:spacing w:val="-45"/>
        </w:rPr>
        <w:t> </w:t>
      </w:r>
      <w:r>
        <w:rPr>
          <w:color w:val="231F20"/>
        </w:rPr>
        <w:t>prices.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speed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pass-through</w:t>
      </w:r>
      <w:r>
        <w:rPr>
          <w:color w:val="231F20"/>
          <w:spacing w:val="-45"/>
        </w:rPr>
        <w:t> </w:t>
      </w:r>
      <w:r>
        <w:rPr>
          <w:color w:val="231F20"/>
        </w:rPr>
        <w:t>varies</w:t>
      </w:r>
      <w:r>
        <w:rPr>
          <w:color w:val="231F20"/>
          <w:spacing w:val="-44"/>
        </w:rPr>
        <w:t> </w:t>
      </w:r>
      <w:r>
        <w:rPr>
          <w:color w:val="231F20"/>
        </w:rPr>
        <w:t>across </w:t>
      </w:r>
      <w:r>
        <w:rPr>
          <w:color w:val="231F20"/>
          <w:w w:val="95"/>
        </w:rPr>
        <w:t>different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items,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fresh</w:t>
      </w:r>
      <w:r>
        <w:rPr>
          <w:color w:val="231F20"/>
          <w:spacing w:val="-46"/>
        </w:rPr>
        <w:t> </w:t>
      </w:r>
      <w:r>
        <w:rPr>
          <w:color w:val="231F20"/>
        </w:rPr>
        <w:t>food,</w:t>
      </w:r>
      <w:r>
        <w:rPr>
          <w:color w:val="231F20"/>
          <w:spacing w:val="-46"/>
        </w:rPr>
        <w:t> </w:t>
      </w:r>
      <w:r>
        <w:rPr>
          <w:color w:val="231F20"/>
        </w:rPr>
        <w:t>tend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react</w:t>
      </w:r>
      <w:r>
        <w:rPr>
          <w:color w:val="231F20"/>
          <w:spacing w:val="-45"/>
        </w:rPr>
        <w:t> </w:t>
      </w:r>
      <w:r>
        <w:rPr>
          <w:color w:val="231F20"/>
        </w:rPr>
        <w:t>quickly;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items </w:t>
      </w:r>
      <w:r>
        <w:rPr>
          <w:color w:val="231F20"/>
          <w:w w:val="95"/>
        </w:rPr>
        <w:t>change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chains.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direction,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2054" w:space="81"/>
            <w:col w:w="2109" w:space="1086"/>
            <w:col w:w="5400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tabs>
          <w:tab w:pos="4136" w:val="left" w:leader="none"/>
        </w:tabs>
        <w:spacing w:before="0"/>
        <w:ind w:left="211" w:right="0" w:firstLine="0"/>
        <w:jc w:val="left"/>
        <w:rPr>
          <w:sz w:val="12"/>
        </w:rPr>
      </w:pPr>
      <w:bookmarkStart w:name="4.3 Labour costs, company profits and wa" w:id="60"/>
      <w:bookmarkEnd w:id="60"/>
      <w:r>
        <w:rPr/>
      </w:r>
      <w:r>
        <w:rPr>
          <w:color w:val="231F20"/>
          <w:w w:val="105"/>
          <w:sz w:val="12"/>
        </w:rPr>
        <w:t>8</w:t>
        <w:tab/>
      </w:r>
      <w:r>
        <w:rPr>
          <w:color w:val="231F20"/>
          <w:w w:val="105"/>
          <w:position w:val="1"/>
          <w:sz w:val="12"/>
        </w:rPr>
        <w:t>8</w:t>
      </w:r>
    </w:p>
    <w:p>
      <w:pPr>
        <w:tabs>
          <w:tab w:pos="1095" w:val="left" w:leader="none"/>
          <w:tab w:pos="1730" w:val="left" w:leader="none"/>
          <w:tab w:pos="2323" w:val="left" w:leader="none"/>
          <w:tab w:pos="2933" w:val="left" w:leader="none"/>
          <w:tab w:pos="3551" w:val="left" w:leader="none"/>
        </w:tabs>
        <w:spacing w:before="91"/>
        <w:ind w:left="503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6"/>
        <w:rPr>
          <w:sz w:val="14"/>
        </w:rPr>
      </w:pPr>
    </w:p>
    <w:p>
      <w:pPr>
        <w:spacing w:line="244" w:lineRule="auto" w:before="1"/>
        <w:ind w:left="150" w:right="49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7"/>
        </w:numPr>
        <w:tabs>
          <w:tab w:pos="321" w:val="left" w:leader="none"/>
        </w:tabs>
        <w:spacing w:line="244" w:lineRule="auto" w:before="3" w:after="0"/>
        <w:ind w:left="321" w:right="49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exporters.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 observation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estimate.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Pakistan,</w:t>
      </w:r>
    </w:p>
    <w:p>
      <w:pPr>
        <w:spacing w:line="244" w:lineRule="auto" w:before="0"/>
        <w:ind w:left="321" w:right="5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Philippines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Turkey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rest </w:t>
      </w:r>
      <w:r>
        <w:rPr>
          <w:color w:val="231F20"/>
          <w:sz w:val="11"/>
        </w:rPr>
        <w:t>of 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world.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39.547001pt;margin-top:8.60112pt;width:215.45pt;height:.1pt;mso-position-horizontal-relative:page;mso-position-vertical-relative:paragraph;z-index:-15597056;mso-wrap-distance-left:0;mso-wrap-distance-right:0" coordorigin="791,172" coordsize="4309,0" path="m791,172l5100,17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3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non-energy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contribution 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import-intensive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components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pStyle w:val="BodyText"/>
        <w:spacing w:line="268" w:lineRule="auto"/>
        <w:ind w:left="150" w:right="253"/>
        <w:rPr>
          <w:sz w:val="14"/>
        </w:rPr>
      </w:pPr>
      <w:r>
        <w:rPr/>
        <w:br w:type="column"/>
      </w:r>
      <w:r>
        <w:rPr>
          <w:color w:val="231F20"/>
        </w:rPr>
        <w:t>example, a survey of UK importers carried out in 2008 </w:t>
      </w:r>
      <w:r>
        <w:rPr>
          <w:color w:val="231F20"/>
          <w:w w:val="90"/>
        </w:rPr>
        <w:t>suggested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 being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0" w:right="253"/>
      </w:pP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almost</w:t>
      </w:r>
      <w:r>
        <w:rPr>
          <w:color w:val="231F20"/>
          <w:spacing w:val="-42"/>
        </w:rPr>
        <w:t> </w:t>
      </w:r>
      <w:r>
        <w:rPr>
          <w:color w:val="231F20"/>
        </w:rPr>
        <w:t>10%.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foreign</w:t>
      </w:r>
      <w:r>
        <w:rPr>
          <w:color w:val="231F20"/>
          <w:spacing w:val="-41"/>
        </w:rPr>
        <w:t> </w:t>
      </w:r>
      <w:r>
        <w:rPr>
          <w:color w:val="231F20"/>
        </w:rPr>
        <w:t>export</w:t>
      </w:r>
      <w:r>
        <w:rPr>
          <w:color w:val="231F20"/>
          <w:spacing w:val="-41"/>
        </w:rPr>
        <w:t> </w:t>
      </w:r>
      <w:r>
        <w:rPr>
          <w:color w:val="231F20"/>
        </w:rPr>
        <w:t>price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fallen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4.5),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partners.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movements</w:t>
      </w:r>
    </w:p>
    <w:p>
      <w:pPr>
        <w:pStyle w:val="BodyText"/>
        <w:spacing w:line="232" w:lineRule="exact"/>
        <w:ind w:left="150"/>
      </w:pP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40"/>
          <w:cols w:num="2" w:equalWidth="0">
            <w:col w:w="4478" w:space="851"/>
            <w:col w:w="5401"/>
          </w:cols>
        </w:sectPr>
      </w:pPr>
    </w:p>
    <w:p>
      <w:pPr>
        <w:spacing w:line="547" w:lineRule="auto" w:before="115"/>
        <w:ind w:left="156" w:right="34" w:hanging="6"/>
        <w:jc w:val="left"/>
        <w:rPr>
          <w:sz w:val="12"/>
        </w:rPr>
      </w:pPr>
      <w:r>
        <w:rPr/>
        <w:pict>
          <v:group style="position:absolute;margin-left:47.862pt;margin-top:14.018584pt;width:184.8pt;height:142.25pt;mso-position-horizontal-relative:page;mso-position-vertical-relative:paragraph;z-index:-22252032" coordorigin="957,280" coordsize="3696,2845">
            <v:rect style="position:absolute;left:962;top:285;width:3686;height:2835" filled="false" stroked="true" strokeweight=".5pt" strokecolor="#231f20">
              <v:stroke dashstyle="solid"/>
            </v:rect>
            <v:line style="position:absolute" from="962,2492" to="1076,2492" stroked="true" strokeweight=".5pt" strokecolor="#231f20">
              <v:stroke dashstyle="solid"/>
            </v:line>
            <v:line style="position:absolute" from="1132,2492" to="4477,2492" stroked="true" strokeweight=".5pt" strokecolor="#231f20">
              <v:stroke dashstyle="solid"/>
            </v:line>
            <v:line style="position:absolute" from="4534,2492" to="4647,2492" stroked="true" strokeweight=".5pt" strokecolor="#231f20">
              <v:stroke dashstyle="solid"/>
            </v:line>
            <v:line style="position:absolute" from="962,2807" to="1076,2807" stroked="true" strokeweight=".5pt" strokecolor="#231f20">
              <v:stroke dashstyle="solid"/>
            </v:line>
            <v:line style="position:absolute" from="962,2177" to="1076,2177" stroked="true" strokeweight=".5pt" strokecolor="#231f20">
              <v:stroke dashstyle="solid"/>
            </v:line>
            <v:line style="position:absolute" from="962,1862" to="1076,1862" stroked="true" strokeweight=".5pt" strokecolor="#231f20">
              <v:stroke dashstyle="solid"/>
            </v:line>
            <v:line style="position:absolute" from="962,1547" to="1076,1547" stroked="true" strokeweight=".5pt" strokecolor="#231f20">
              <v:stroke dashstyle="solid"/>
            </v:line>
            <v:line style="position:absolute" from="962,1232" to="1076,1232" stroked="true" strokeweight=".5pt" strokecolor="#231f20">
              <v:stroke dashstyle="solid"/>
            </v:line>
            <v:line style="position:absolute" from="962,917" to="1076,917" stroked="true" strokeweight=".5pt" strokecolor="#231f20">
              <v:stroke dashstyle="solid"/>
            </v:line>
            <v:line style="position:absolute" from="962,602" to="1076,602" stroked="true" strokeweight=".5pt" strokecolor="#231f20">
              <v:stroke dashstyle="solid"/>
            </v:line>
            <v:line style="position:absolute" from="4534,2807" to="4647,2807" stroked="true" strokeweight=".5pt" strokecolor="#231f20">
              <v:stroke dashstyle="solid"/>
            </v:line>
            <v:line style="position:absolute" from="4534,2177" to="4647,2177" stroked="true" strokeweight=".5pt" strokecolor="#231f20">
              <v:stroke dashstyle="solid"/>
            </v:line>
            <v:line style="position:absolute" from="4534,1862" to="4647,1862" stroked="true" strokeweight=".5pt" strokecolor="#231f20">
              <v:stroke dashstyle="solid"/>
            </v:line>
            <v:line style="position:absolute" from="4534,1547" to="4647,1547" stroked="true" strokeweight=".5pt" strokecolor="#231f20">
              <v:stroke dashstyle="solid"/>
            </v:line>
            <v:line style="position:absolute" from="4534,1232" to="4647,1232" stroked="true" strokeweight=".5pt" strokecolor="#231f20">
              <v:stroke dashstyle="solid"/>
            </v:line>
            <v:line style="position:absolute" from="4534,917" to="4647,917" stroked="true" strokeweight=".5pt" strokecolor="#231f20">
              <v:stroke dashstyle="solid"/>
            </v:line>
            <v:line style="position:absolute" from="4534,602" to="4647,602" stroked="true" strokeweight=".5pt" strokecolor="#231f20">
              <v:stroke dashstyle="solid"/>
            </v:line>
            <v:line style="position:absolute" from="1132,3007" to="1132,3120" stroked="true" strokeweight=".5pt" strokecolor="#231f20">
              <v:stroke dashstyle="solid"/>
            </v:line>
            <v:line style="position:absolute" from="1755,3007" to="1755,3120" stroked="true" strokeweight=".5pt" strokecolor="#231f20">
              <v:stroke dashstyle="solid"/>
            </v:line>
            <v:line style="position:absolute" from="2379,3007" to="2379,3120" stroked="true" strokeweight=".5pt" strokecolor="#231f20">
              <v:stroke dashstyle="solid"/>
            </v:line>
            <v:line style="position:absolute" from="3004,3007" to="3004,3120" stroked="true" strokeweight=".5pt" strokecolor="#231f20">
              <v:stroke dashstyle="solid"/>
            </v:line>
            <v:line style="position:absolute" from="3628,3007" to="3628,3120" stroked="true" strokeweight=".5pt" strokecolor="#231f20">
              <v:stroke dashstyle="solid"/>
            </v:line>
            <v:line style="position:absolute" from="4252,3007" to="4252,3120" stroked="true" strokeweight=".5pt" strokecolor="#231f20">
              <v:stroke dashstyle="solid"/>
            </v:line>
            <v:shape style="position:absolute;left:1130;top:1533;width:3357;height:1119" coordorigin="1130,1534" coordsize="3357,1119" path="m1130,2497l1208,2453,1286,2408,1365,2447,1443,2473,1521,2530,1599,2640,1677,2609,1755,2517,1833,2487,1911,2496,1989,2543,2067,2652,2145,2590,2223,2350,2301,2185,2379,2078,2457,1969,2535,2229,2613,2116,2691,2207,2769,2018,2847,1602,2926,1895,3004,1873,3082,1877,3160,1965,3238,1716,3316,1534,3394,1681,3472,1804,3550,1779,3628,1733,3706,1801,3784,1762,3862,1832,3940,1921,4018,2024,4096,2129,4174,2010,4252,2068,4330,2021,4408,2010,4486,2109e" filled="false" stroked="true" strokeweight="1pt" strokecolor="#00558b">
              <v:path arrowok="t"/>
              <v:stroke dashstyle="solid"/>
            </v:shape>
            <v:shape style="position:absolute;left:1130;top:452;width:3279;height:2549" coordorigin="1130,452" coordsize="3279,2549" path="m1130,2668l1208,2431,1286,2221,1365,2275,1443,2685,1521,2819,1599,2817,1677,2637,1755,2286,1833,2390,1911,2311,1989,2309,2067,2394,2145,2424,2223,2272,2301,2344,2379,2396,2457,2175,2535,2423,2613,2149,2691,1517,2769,1190,2847,789,2926,452,3004,587,3082,1530,3160,2003,3238,2425,3316,2597,3394,1908,3472,1920,3550,1813,3628,1886,3706,1832,3784,1491,3862,1952,3940,2168,4018,2659,4096,3001,4174,2814,4252,2475,4330,2455,4408,2369e" filled="false" stroked="true" strokeweight="1pt" strokecolor="#fcaf17">
              <v:path arrowok="t"/>
              <v:stroke dashstyle="solid"/>
            </v:shape>
            <v:line style="position:absolute" from="2122,1620" to="2700,1883" stroked="true" strokeweight=".5pt" strokecolor="#231f20">
              <v:stroke dashstyle="solid"/>
            </v:line>
            <v:shape style="position:absolute;left:2674;top:1853;width:88;height:59" coordorigin="2674,1853" coordsize="88,59" path="m2695,1853l2674,1899,2691,1900,2704,1901,2762,1911,2754,1906,2746,1900,2736,1892,2726,1883,2717,1875,2695,1853xe" filled="true" fillcolor="#231f20" stroked="false">
              <v:path arrowok="t"/>
              <v:fill type="solid"/>
            </v:shape>
            <v:shape style="position:absolute;left:3022;top:382;width:1135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300;top:1185;width:919;height:720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Contribution of </w:t>
                    </w:r>
                    <w:r>
                      <w:rPr>
                        <w:color w:val="231F20"/>
                        <w:spacing w:val="-1"/>
                        <w:w w:val="90"/>
                        <w:sz w:val="12"/>
                      </w:rPr>
                      <w:t>import-intensive </w:t>
                    </w:r>
                    <w:r>
                      <w:rPr>
                        <w:color w:val="231F20"/>
                        <w:sz w:val="12"/>
                      </w:rPr>
                      <w:t>components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</w:p>
                  <w:p>
                    <w:pPr>
                      <w:spacing w:line="141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abour costs" w:id="61"/>
      <w:bookmarkEnd w:id="61"/>
      <w:r>
        <w:rPr/>
      </w:r>
      <w:r>
        <w:rPr>
          <w:color w:val="231F20"/>
          <w:w w:val="90"/>
          <w:position w:val="-8"/>
          <w:sz w:val="12"/>
        </w:rPr>
        <w:t>14 </w: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earlier </w:t>
      </w:r>
      <w:r>
        <w:rPr>
          <w:color w:val="231F20"/>
          <w:sz w:val="12"/>
        </w:rPr>
        <w:t>12</w:t>
      </w:r>
    </w:p>
    <w:p>
      <w:pPr>
        <w:spacing w:line="137" w:lineRule="exact"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20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1"/>
        <w:ind w:left="2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1" w:lineRule="exact" w:before="0"/>
        <w:ind w:left="1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2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1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2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84" w:lineRule="exact" w:before="0"/>
        <w:ind w:left="2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5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</w:t>
      </w:r>
      <w:r>
        <w:rPr>
          <w:color w:val="231F20"/>
          <w:spacing w:val="-4"/>
          <w:w w:val="90"/>
          <w:sz w:val="12"/>
        </w:rPr>
        <w:t>points</w:t>
      </w:r>
    </w:p>
    <w:p>
      <w:pPr>
        <w:pStyle w:val="BodyText"/>
        <w:spacing w:before="1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1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81" w:lineRule="exact" w:before="0"/>
        <w:ind w:left="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1" w:lineRule="exact" w:before="0"/>
        <w:ind w:left="1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1"/>
        <w:rPr>
          <w:sz w:val="15"/>
        </w:rPr>
      </w:pPr>
    </w:p>
    <w:p>
      <w:pPr>
        <w:spacing w:line="84" w:lineRule="exact" w:before="0"/>
        <w:ind w:left="2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line="268" w:lineRule="auto" w:before="1"/>
        <w:ind w:left="150"/>
      </w:pPr>
      <w:r>
        <w:rPr/>
        <w:br w:type="column"/>
      </w:r>
      <w:r>
        <w:rPr>
          <w:color w:val="231F20"/>
          <w:w w:val="95"/>
        </w:rPr>
        <w:t>resulting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take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631" w:val="left" w:leader="none"/>
        </w:tabs>
        <w:spacing w:line="259" w:lineRule="auto" w:before="0" w:after="0"/>
        <w:ind w:left="150" w:right="444" w:firstLine="0"/>
        <w:jc w:val="left"/>
        <w:rPr>
          <w:sz w:val="26"/>
        </w:rPr>
      </w:pPr>
      <w:r>
        <w:rPr>
          <w:color w:val="231F20"/>
          <w:w w:val="95"/>
          <w:sz w:val="26"/>
        </w:rPr>
        <w:t>Labour</w:t>
      </w:r>
      <w:r>
        <w:rPr>
          <w:color w:val="231F20"/>
          <w:spacing w:val="-32"/>
          <w:w w:val="95"/>
          <w:sz w:val="26"/>
        </w:rPr>
        <w:t> </w:t>
      </w:r>
      <w:r>
        <w:rPr>
          <w:color w:val="231F20"/>
          <w:w w:val="95"/>
          <w:sz w:val="26"/>
        </w:rPr>
        <w:t>costs,</w:t>
      </w:r>
      <w:r>
        <w:rPr>
          <w:color w:val="231F20"/>
          <w:spacing w:val="-31"/>
          <w:w w:val="95"/>
          <w:sz w:val="26"/>
        </w:rPr>
        <w:t> </w:t>
      </w:r>
      <w:r>
        <w:rPr>
          <w:color w:val="231F20"/>
          <w:w w:val="95"/>
          <w:sz w:val="26"/>
        </w:rPr>
        <w:t>company</w:t>
      </w:r>
      <w:r>
        <w:rPr>
          <w:color w:val="231F20"/>
          <w:spacing w:val="-32"/>
          <w:w w:val="95"/>
          <w:sz w:val="26"/>
        </w:rPr>
        <w:t> </w:t>
      </w:r>
      <w:r>
        <w:rPr>
          <w:color w:val="231F20"/>
          <w:w w:val="95"/>
          <w:sz w:val="26"/>
        </w:rPr>
        <w:t>profits</w:t>
      </w:r>
      <w:r>
        <w:rPr>
          <w:color w:val="231F20"/>
          <w:spacing w:val="-31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4"/>
          <w:w w:val="95"/>
          <w:sz w:val="26"/>
        </w:rPr>
        <w:t> </w:t>
      </w:r>
      <w:r>
        <w:rPr>
          <w:color w:val="231F20"/>
          <w:w w:val="95"/>
          <w:sz w:val="26"/>
        </w:rPr>
        <w:t>wage </w:t>
      </w:r>
      <w:r>
        <w:rPr>
          <w:color w:val="231F20"/>
          <w:sz w:val="26"/>
        </w:rPr>
        <w:t>and price-setting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behaviour</w:t>
      </w:r>
    </w:p>
    <w:p>
      <w:pPr>
        <w:pStyle w:val="BodyText"/>
        <w:spacing w:line="268" w:lineRule="auto" w:before="209"/>
        <w:ind w:left="150" w:right="66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depends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developments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setting</w:t>
      </w:r>
      <w:r>
        <w:rPr>
          <w:color w:val="231F20"/>
          <w:spacing w:val="-22"/>
        </w:rPr>
        <w:t> </w:t>
      </w:r>
      <w:r>
        <w:rPr>
          <w:color w:val="231F20"/>
        </w:rPr>
        <w:t>prices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wages.</w:t>
      </w:r>
    </w:p>
    <w:p>
      <w:pPr>
        <w:pStyle w:val="Heading6"/>
        <w:spacing w:before="201"/>
      </w:pPr>
      <w:r>
        <w:rPr>
          <w:color w:val="A70740"/>
        </w:rPr>
        <w:t>Labour costs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4" w:equalWidth="0">
            <w:col w:w="2040" w:space="968"/>
            <w:col w:w="1006" w:space="39"/>
            <w:col w:w="210" w:space="1067"/>
            <w:col w:w="5400"/>
          </w:cols>
        </w:sectPr>
      </w:pPr>
    </w:p>
    <w:p>
      <w:pPr>
        <w:tabs>
          <w:tab w:pos="1110" w:val="left" w:leader="none"/>
          <w:tab w:pos="1745" w:val="left" w:leader="none"/>
          <w:tab w:pos="2361" w:val="left" w:leader="none"/>
          <w:tab w:pos="2978" w:val="left" w:leader="none"/>
          <w:tab w:pos="3612" w:val="left" w:leader="none"/>
        </w:tabs>
        <w:spacing w:before="13"/>
        <w:ind w:left="490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244" w:lineRule="auto" w:before="3" w:after="0"/>
        <w:ind w:left="321" w:right="511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import-intensive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components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 </w:t>
      </w:r>
      <w:r>
        <w:rPr>
          <w:color w:val="231F20"/>
          <w:w w:val="95"/>
          <w:sz w:val="11"/>
        </w:rPr>
        <w:t>2003–06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tobacco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duties),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operation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w w:val="90"/>
          <w:sz w:val="11"/>
        </w:rPr>
        <w:t>personal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transport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equipment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(which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petrol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prices).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clothing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methodology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implemented during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0.3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intensities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components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Supply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Use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tables.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0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64320" from="39.547001pt,-4.655312pt" to="288.996001pt,-4.655312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4.B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4485" w:val="right" w:leader="none"/>
        </w:tabs>
        <w:spacing w:before="73"/>
        <w:ind w:left="2282" w:right="0" w:firstLine="0"/>
        <w:jc w:val="left"/>
        <w:rPr>
          <w:sz w:val="14"/>
        </w:rPr>
      </w:pPr>
      <w:r>
        <w:rPr/>
        <w:pict>
          <v:shape style="position:absolute;margin-left:37.047199pt;margin-top:14.701456pt;width:253.05pt;height:67.75pt;mso-position-horizontal-relative:page;mso-position-vertical-relative:paragraph;z-index:15864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01"/>
                    <w:gridCol w:w="572"/>
                    <w:gridCol w:w="650"/>
                    <w:gridCol w:w="429"/>
                    <w:gridCol w:w="192"/>
                    <w:gridCol w:w="381"/>
                    <w:gridCol w:w="428"/>
                    <w:gridCol w:w="412"/>
                    <w:gridCol w:w="393"/>
                  </w:tblGrid>
                  <w:tr>
                    <w:trPr>
                      <w:trHeight w:val="412" w:hRule="atLeast"/>
                    </w:trPr>
                    <w:tc>
                      <w:tcPr>
                        <w:tcW w:w="16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51" w:type="dxa"/>
                        <w:gridSpan w:val="3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1"/>
                          <w:ind w:left="3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2001– 2008 Q3–  2010</w:t>
                        </w:r>
                        <w:r>
                          <w:rPr>
                            <w:color w:val="231F20"/>
                            <w:spacing w:val="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Q3–</w:t>
                        </w:r>
                      </w:p>
                      <w:p>
                        <w:pPr>
                          <w:pStyle w:val="TableParagraph"/>
                          <w:tabs>
                            <w:tab w:pos="1623" w:val="right" w:leader="none"/>
                          </w:tabs>
                          <w:spacing w:line="156" w:lineRule="exact" w:before="0"/>
                          <w:ind w:left="23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07  </w:t>
                        </w:r>
                        <w:r>
                          <w:rPr>
                            <w:color w:val="231F20"/>
                            <w:spacing w:val="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Q2</w:t>
                          <w:tab/>
                          <w:t>2012</w:t>
                        </w:r>
                      </w:p>
                    </w:tc>
                    <w:tc>
                      <w:tcPr>
                        <w:tcW w:w="19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8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left="10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2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1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805" w:type="dxa"/>
                        <w:gridSpan w:val="2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74" w:lineRule="exact" w:before="0"/>
                          <w:ind w:left="125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Q3 Nov.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(1) Total AWE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before="63"/>
                          <w:ind w:right="1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before="63"/>
                          <w:ind w:left="168" w:right="1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63"/>
                          <w:ind w:right="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573" w:type="dxa"/>
                        <w:gridSpan w:val="2"/>
                      </w:tcPr>
                      <w:p>
                        <w:pPr>
                          <w:pStyle w:val="TableParagraph"/>
                          <w:spacing w:before="63"/>
                          <w:ind w:left="26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63"/>
                          <w:ind w:right="1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spacing w:before="63"/>
                          <w:ind w:left="96" w:right="3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before="63"/>
                          <w:ind w:left="108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(2) AWE regular pay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before="42"/>
                          <w:ind w:right="1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before="42"/>
                          <w:ind w:left="168" w:right="1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42"/>
                          <w:ind w:right="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573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left="27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42"/>
                          <w:ind w:right="1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spacing w:before="42"/>
                          <w:ind w:left="96" w:right="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before="42"/>
                          <w:ind w:left="108" w:right="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31"/>
                          <w:ind w:left="50" w:right="-15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(1)–(2)</w:t>
                        </w:r>
                        <w:r>
                          <w:rPr>
                            <w:i/>
                            <w:color w:val="231F20"/>
                            <w:spacing w:val="-2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Bonus</w:t>
                        </w:r>
                        <w:r>
                          <w:rPr>
                            <w:i/>
                            <w:color w:val="231F20"/>
                            <w:spacing w:val="-2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contribution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before="42"/>
                          <w:ind w:right="193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before="42"/>
                          <w:ind w:left="168" w:right="191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42"/>
                          <w:ind w:right="2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73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left="224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42"/>
                          <w:ind w:right="11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spacing w:before="42"/>
                          <w:ind w:left="89" w:right="70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before="42"/>
                          <w:ind w:left="76" w:right="39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line="157" w:lineRule="exact" w:before="30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Pay settlements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650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68" w:right="1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73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27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96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02" w:right="3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  <w:tab/>
        <w:t>2013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XpertHR.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9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39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39"/>
        </w:numPr>
        <w:tabs>
          <w:tab w:pos="322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points.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bonus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always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equal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 </w:t>
      </w:r>
      <w:r>
        <w:rPr>
          <w:color w:val="231F20"/>
          <w:sz w:val="11"/>
        </w:rPr>
        <w:t>weekly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(AWE)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39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line="268" w:lineRule="auto" w:before="3"/>
        <w:ind w:left="150" w:right="253"/>
      </w:pPr>
      <w:r>
        <w:rPr/>
        <w:br w:type="column"/>
      </w:r>
      <w:r>
        <w:rPr>
          <w:color w:val="231F20"/>
          <w:spacing w:val="-3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weak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2008/09</w:t>
      </w:r>
      <w:r>
        <w:rPr>
          <w:color w:val="231F20"/>
          <w:spacing w:val="-43"/>
        </w:rPr>
        <w:t> </w:t>
      </w:r>
      <w:r>
        <w:rPr>
          <w:color w:val="231F20"/>
        </w:rPr>
        <w:t>recession, </w:t>
      </w:r>
      <w:r>
        <w:rPr>
          <w:color w:val="231F20"/>
          <w:w w:val="90"/>
        </w:rPr>
        <w:t>despite persistently above-target inflation. Annual growth in </w:t>
      </w:r>
      <w:r>
        <w:rPr>
          <w:color w:val="231F20"/>
        </w:rPr>
        <w:t>private sector pay — both including and excluding the contribution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bonuses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just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1%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years</w:t>
      </w:r>
      <w:r>
        <w:rPr>
          <w:color w:val="231F20"/>
          <w:spacing w:val="-24"/>
        </w:rPr>
        <w:t> </w:t>
      </w:r>
      <w:r>
        <w:rPr>
          <w:color w:val="231F20"/>
        </w:rPr>
        <w:t>prior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crisis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2"/>
        </w:rPr>
        <w:t> </w:t>
      </w:r>
      <w:r>
        <w:rPr>
          <w:color w:val="231F20"/>
        </w:rPr>
        <w:t>4.B).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weekly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(AWE)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2013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2014. Some people took advantage of the prospective reduction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top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38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tax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April</w:t>
      </w:r>
      <w:r>
        <w:rPr>
          <w:color w:val="231F20"/>
          <w:spacing w:val="-38"/>
        </w:rPr>
        <w:t> </w:t>
      </w:r>
      <w:r>
        <w:rPr>
          <w:color w:val="231F20"/>
        </w:rPr>
        <w:t>2013</w:t>
      </w:r>
      <w:r>
        <w:rPr>
          <w:color w:val="231F20"/>
          <w:spacing w:val="-38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deferring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reduction</w:t>
      </w:r>
      <w:r>
        <w:rPr>
          <w:color w:val="231F20"/>
          <w:spacing w:val="-43"/>
        </w:rPr>
        <w:t> </w:t>
      </w:r>
      <w:r>
        <w:rPr>
          <w:color w:val="231F20"/>
        </w:rPr>
        <w:t>took</w:t>
      </w:r>
      <w:r>
        <w:rPr>
          <w:color w:val="231F20"/>
          <w:spacing w:val="-41"/>
        </w:rPr>
        <w:t> </w:t>
      </w:r>
      <w:r>
        <w:rPr>
          <w:color w:val="231F20"/>
        </w:rPr>
        <w:t>effect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Q2.</w:t>
      </w:r>
      <w:r>
        <w:rPr>
          <w:color w:val="231F20"/>
          <w:spacing w:val="-23"/>
        </w:rPr>
        <w:t> </w:t>
      </w:r>
      <w:r>
        <w:rPr>
          <w:color w:val="231F20"/>
        </w:rPr>
        <w:t>Consequently,</w:t>
      </w:r>
      <w:r>
        <w:rPr>
          <w:color w:val="231F20"/>
          <w:spacing w:val="-41"/>
        </w:rPr>
        <w:t> </w:t>
      </w:r>
      <w:r>
        <w:rPr>
          <w:color w:val="231F20"/>
        </w:rPr>
        <w:t>even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wages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significantly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March</w:t>
      </w:r>
      <w:r>
        <w:rPr>
          <w:color w:val="231F20"/>
          <w:spacing w:val="-43"/>
        </w:rPr>
        <w:t> </w:t>
      </w:r>
      <w:r>
        <w:rPr>
          <w:color w:val="231F20"/>
        </w:rPr>
        <w:t>2014,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Abstracting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short-run </w:t>
      </w:r>
      <w:r>
        <w:rPr>
          <w:color w:val="231F20"/>
        </w:rPr>
        <w:t>volatility,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only</w:t>
      </w:r>
      <w:r>
        <w:rPr>
          <w:color w:val="231F20"/>
          <w:spacing w:val="-36"/>
        </w:rPr>
        <w:t> </w:t>
      </w:r>
      <w:r>
        <w:rPr>
          <w:color w:val="231F20"/>
        </w:rPr>
        <w:t>modest</w:t>
      </w:r>
      <w:r>
        <w:rPr>
          <w:color w:val="231F20"/>
          <w:spacing w:val="-37"/>
        </w:rPr>
        <w:t> </w:t>
      </w:r>
      <w:r>
        <w:rPr>
          <w:color w:val="231F20"/>
        </w:rPr>
        <w:t>rises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wages.</w:t>
      </w: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306.003998pt;margin-top:13.561566pt;width:249.45pt;height:.1pt;mso-position-horizontal-relative:page;mso-position-vertical-relative:paragraph;z-index:-15596544;mso-wrap-distance-left:0;mso-wrap-distance-right:0" coordorigin="6120,271" coordsize="4989,0" path="m6120,271l11109,27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3" w:right="253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 For more information, see Greenslade, J and Parker, M (2008), ‘Price-setting </w:t>
      </w:r>
      <w:r>
        <w:rPr>
          <w:color w:val="231F20"/>
          <w:w w:val="90"/>
          <w:sz w:val="14"/>
        </w:rPr>
        <w:t>behaviour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Kingdom’,</w:t>
      </w:r>
      <w:r>
        <w:rPr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48,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4,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404–15.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921" w:space="408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64"/>
          <w:headerReference w:type="default" r:id="rId65"/>
          <w:pgSz w:w="11910" w:h="16840"/>
          <w:pgMar w:header="426" w:footer="0" w:top="620" w:bottom="280" w:left="640" w:right="540"/>
          <w:pgNumType w:start="34"/>
        </w:sectPr>
      </w:pPr>
    </w:p>
    <w:p>
      <w:pPr>
        <w:pStyle w:val="Heading4"/>
        <w:spacing w:before="257"/>
        <w:ind w:left="150"/>
      </w:pPr>
      <w:bookmarkStart w:name="The long-run RPI-CPI wedge" w:id="62"/>
      <w:bookmarkEnd w:id="62"/>
      <w:r>
        <w:rPr/>
      </w:r>
      <w:r>
        <w:rPr>
          <w:color w:val="A70740"/>
        </w:rPr>
        <w:t>The long-run RPI-CPI wedge</w:t>
      </w:r>
    </w:p>
    <w:p>
      <w:pPr>
        <w:pStyle w:val="BodyText"/>
        <w:spacing w:line="268" w:lineRule="auto" w:before="214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monitors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measures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RPI.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Historically,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pStyle w:val="BodyText"/>
        <w:spacing w:before="7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Contributions to the formula effect</w:t>
      </w:r>
    </w:p>
    <w:p>
      <w:pPr>
        <w:spacing w:line="220" w:lineRule="auto" w:before="140"/>
        <w:ind w:left="2931" w:right="0" w:firstLine="0"/>
        <w:jc w:val="left"/>
        <w:rPr>
          <w:sz w:val="11"/>
        </w:rPr>
      </w:pPr>
      <w:r>
        <w:rPr>
          <w:color w:val="231F20"/>
          <w:sz w:val="11"/>
        </w:rPr>
        <w:t>Percentage points </w:t>
      </w:r>
      <w:r>
        <w:rPr>
          <w:color w:val="231F20"/>
          <w:position w:val="-8"/>
          <w:sz w:val="11"/>
        </w:rPr>
        <w:t>1.2</w:t>
      </w:r>
    </w:p>
    <w:p>
      <w:pPr>
        <w:spacing w:line="159" w:lineRule="exact" w:before="0"/>
        <w:ind w:left="571" w:right="0" w:firstLine="0"/>
        <w:jc w:val="left"/>
        <w:rPr>
          <w:sz w:val="11"/>
        </w:rPr>
      </w:pPr>
      <w:r>
        <w:rPr>
          <w:color w:val="231F20"/>
          <w:sz w:val="11"/>
        </w:rPr>
        <w:t>Other items</w:t>
      </w:r>
      <w:r>
        <w:rPr>
          <w:color w:val="231F20"/>
          <w:position w:val="4"/>
          <w:sz w:val="11"/>
        </w:rPr>
        <w:t>(a)</w:t>
      </w:r>
    </w:p>
    <w:p>
      <w:pPr>
        <w:spacing w:before="45"/>
        <w:ind w:left="571" w:right="0" w:firstLine="0"/>
        <w:jc w:val="left"/>
        <w:rPr>
          <w:sz w:val="11"/>
        </w:rPr>
      </w:pPr>
      <w:r>
        <w:rPr>
          <w:color w:val="231F20"/>
          <w:sz w:val="11"/>
        </w:rPr>
        <w:t>Clothing and footwear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4914" w:space="415"/>
            <w:col w:w="5401"/>
          </w:cols>
        </w:sect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tended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wedge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fluctuated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 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settle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washed </w:t>
      </w:r>
      <w:r>
        <w:rPr>
          <w:color w:val="231F20"/>
        </w:rPr>
        <w:t>out.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useful,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mapping</w:t>
      </w:r>
      <w:r>
        <w:rPr>
          <w:color w:val="231F20"/>
          <w:spacing w:val="-43"/>
        </w:rPr>
        <w:t> </w:t>
      </w:r>
      <w:r>
        <w:rPr>
          <w:color w:val="231F20"/>
        </w:rPr>
        <w:t>between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 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inflation. 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explains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wedge,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1.3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points.</w:t>
      </w:r>
    </w:p>
    <w:p>
      <w:pPr>
        <w:pStyle w:val="BodyText"/>
        <w:rPr>
          <w:sz w:val="26"/>
        </w:rPr>
      </w:pPr>
    </w:p>
    <w:p>
      <w:pPr>
        <w:spacing w:line="220" w:lineRule="atLeast" w:before="0"/>
        <w:ind w:left="150" w:right="52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wedge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between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RPI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 CPI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spacing w:line="142" w:lineRule="exact" w:before="0"/>
        <w:ind w:left="57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Formula effect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tabs>
          <w:tab w:pos="1176" w:val="left" w:leader="none"/>
          <w:tab w:pos="1535" w:val="left" w:leader="none"/>
          <w:tab w:pos="1901" w:val="left" w:leader="none"/>
          <w:tab w:pos="2272" w:val="left" w:leader="none"/>
          <w:tab w:pos="2644" w:val="left" w:leader="none"/>
        </w:tabs>
        <w:spacing w:before="0"/>
        <w:ind w:left="382" w:right="0" w:firstLine="0"/>
        <w:jc w:val="left"/>
        <w:rPr>
          <w:sz w:val="11"/>
        </w:rPr>
      </w:pPr>
      <w:r>
        <w:rPr>
          <w:color w:val="231F20"/>
          <w:sz w:val="11"/>
        </w:rPr>
        <w:t>2005     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7"/>
        <w:rPr>
          <w:sz w:val="11"/>
        </w:rPr>
      </w:pPr>
    </w:p>
    <w:p>
      <w:pPr>
        <w:spacing w:line="127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Calculated as a residual.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512" w:val="left" w:leader="none"/>
        </w:tabs>
        <w:spacing w:before="118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12</w:t>
        <w:tab/>
        <w:t>13</w:t>
      </w:r>
    </w:p>
    <w:p>
      <w:pPr>
        <w:spacing w:line="105" w:lineRule="exact" w:before="0"/>
        <w:ind w:left="16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51" w:right="0" w:firstLine="0"/>
        <w:jc w:val="left"/>
        <w:rPr>
          <w:sz w:val="11"/>
        </w:rPr>
      </w:pPr>
      <w:r>
        <w:rPr>
          <w:color w:val="231F20"/>
          <w:sz w:val="11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51" w:right="0" w:firstLine="0"/>
        <w:jc w:val="left"/>
        <w:rPr>
          <w:sz w:val="11"/>
        </w:rPr>
      </w:pPr>
      <w:r>
        <w:rPr>
          <w:color w:val="231F20"/>
          <w:sz w:val="11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4" w:equalWidth="0">
            <w:col w:w="4928" w:space="401"/>
            <w:col w:w="2781" w:space="72"/>
            <w:col w:w="663" w:space="155"/>
            <w:col w:w="1730"/>
          </w:cols>
        </w:sectPr>
      </w:pPr>
    </w:p>
    <w:p>
      <w:pPr>
        <w:pStyle w:val="BodyText"/>
        <w:rPr>
          <w:sz w:val="13"/>
        </w:rPr>
      </w:pPr>
    </w:p>
    <w:p>
      <w:pPr>
        <w:spacing w:before="0"/>
        <w:ind w:left="329" w:right="0" w:firstLine="0"/>
        <w:jc w:val="left"/>
        <w:rPr>
          <w:sz w:val="11"/>
        </w:rPr>
      </w:pPr>
      <w:r>
        <w:rPr>
          <w:color w:val="231F20"/>
          <w:sz w:val="11"/>
        </w:rPr>
        <w:t>Mortgage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9"/>
          <w:sz w:val="11"/>
        </w:rPr>
        <w:t> </w:t>
      </w:r>
      <w:r>
        <w:rPr>
          <w:color w:val="231F20"/>
          <w:spacing w:val="-3"/>
          <w:sz w:val="11"/>
        </w:rPr>
        <w:t>payments</w:t>
      </w:r>
    </w:p>
    <w:p>
      <w:pPr>
        <w:pStyle w:val="BodyText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256" w:right="0" w:firstLine="0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differences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weights</w:t>
      </w:r>
    </w:p>
    <w:p>
      <w:pPr>
        <w:spacing w:line="92" w:lineRule="exact" w:before="0"/>
        <w:ind w:left="32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(b) Contribution of the formula effect to the wedge between RPI inflation and CPI inflation.</w:t>
      </w:r>
    </w:p>
    <w:p>
      <w:pPr>
        <w:spacing w:after="0" w:line="92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3" w:equalWidth="0">
            <w:col w:w="1656" w:space="40"/>
            <w:col w:w="1959" w:space="1496"/>
            <w:col w:w="5579"/>
          </w:cols>
        </w:sectPr>
      </w:pPr>
    </w:p>
    <w:p>
      <w:pPr>
        <w:tabs>
          <w:tab w:pos="1952" w:val="left" w:leader="none"/>
        </w:tabs>
        <w:spacing w:line="104" w:lineRule="exact" w:before="56"/>
        <w:ind w:left="329" w:right="0" w:firstLine="0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components</w:t>
        <w:tab/>
        <w:t>Other differences 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coverage</w:t>
      </w:r>
    </w:p>
    <w:p>
      <w:pPr>
        <w:spacing w:after="0" w:line="104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before="79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Formula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effect</w:t>
      </w:r>
    </w:p>
    <w:p>
      <w:pPr>
        <w:spacing w:before="79"/>
        <w:ind w:left="32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Total</w:t>
      </w:r>
    </w:p>
    <w:p>
      <w:pPr>
        <w:pStyle w:val="BodyText"/>
        <w:spacing w:before="3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Percentage points </w:t>
      </w:r>
      <w:r>
        <w:rPr>
          <w:color w:val="231F20"/>
          <w:position w:val="-7"/>
          <w:sz w:val="11"/>
        </w:rPr>
        <w:t>3</w:t>
      </w:r>
    </w:p>
    <w:p>
      <w:pPr>
        <w:spacing w:line="259" w:lineRule="auto" w:before="8"/>
        <w:ind w:left="321" w:right="312" w:firstLine="0"/>
        <w:jc w:val="left"/>
        <w:rPr>
          <w:sz w:val="18"/>
        </w:rPr>
      </w:pPr>
      <w:r>
        <w:rPr/>
        <w:br w:type="column"/>
      </w:r>
      <w:r>
        <w:rPr>
          <w:color w:val="A70740"/>
          <w:w w:val="95"/>
          <w:sz w:val="18"/>
        </w:rPr>
        <w:t>Table 1 </w:t>
      </w:r>
      <w:r>
        <w:rPr>
          <w:color w:val="231F20"/>
          <w:w w:val="95"/>
          <w:sz w:val="18"/>
        </w:rPr>
        <w:t>Estimated contributions to the long-run wedge between </w:t>
      </w:r>
      <w:r>
        <w:rPr>
          <w:color w:val="231F20"/>
          <w:sz w:val="18"/>
        </w:rPr>
        <w:t>RPI and CPI inflation</w:t>
      </w:r>
    </w:p>
    <w:p>
      <w:pPr>
        <w:spacing w:after="0" w:line="259" w:lineRule="auto"/>
        <w:jc w:val="left"/>
        <w:rPr>
          <w:sz w:val="18"/>
        </w:rPr>
        <w:sectPr>
          <w:type w:val="continuous"/>
          <w:pgSz w:w="11910" w:h="16840"/>
          <w:pgMar w:top="1560" w:bottom="0" w:left="640" w:right="540"/>
          <w:cols w:num="4" w:equalWidth="0">
            <w:col w:w="1046" w:space="585"/>
            <w:col w:w="604" w:space="379"/>
            <w:col w:w="1333" w:space="1212"/>
            <w:col w:w="5571"/>
          </w:cols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2969" w:firstLine="0"/>
        <w:jc w:val="center"/>
        <w:rPr>
          <w:sz w:val="11"/>
        </w:rPr>
      </w:pPr>
      <w:r>
        <w:rPr/>
        <w:pict>
          <v:shape style="position:absolute;margin-left:306.003998pt;margin-top:-.741186pt;width:249.45pt;height:83.15pt;mso-position-horizontal-relative:page;mso-position-vertical-relative:paragraph;z-index:158658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1"/>
                    <w:gridCol w:w="1342"/>
                    <w:gridCol w:w="1824"/>
                  </w:tblGrid>
                  <w:tr>
                    <w:trPr>
                      <w:trHeight w:val="201" w:hRule="atLeast"/>
                    </w:trPr>
                    <w:tc>
                      <w:tcPr>
                        <w:tcW w:w="182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Percentage points</w:t>
                        </w:r>
                      </w:p>
                    </w:tc>
                    <w:tc>
                      <w:tcPr>
                        <w:tcW w:w="3166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82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4988" w:val="left" w:leader="none"/>
                          </w:tabs>
                          <w:spacing w:line="96" w:lineRule="exact" w:before="0"/>
                          <w:ind w:right="-3168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1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  <w:u w:val="single" w:color="231F20"/>
                          </w:rPr>
                          <w:tab/>
                        </w:r>
                      </w:p>
                    </w:tc>
                    <w:tc>
                      <w:tcPr>
                        <w:tcW w:w="134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3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2005–13 averages</w:t>
                        </w:r>
                      </w:p>
                    </w:tc>
                    <w:tc>
                      <w:tcPr>
                        <w:tcW w:w="1824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Central long-run estimate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82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Formula effect</w:t>
                        </w:r>
                      </w:p>
                    </w:tc>
                    <w:tc>
                      <w:tcPr>
                        <w:tcW w:w="13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8"/>
                          <w:ind w:right="3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182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8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378" w:hRule="atLeast"/>
                    </w:trPr>
                    <w:tc>
                      <w:tcPr>
                        <w:tcW w:w="182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60" w:right="-19" w:hanging="6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Mortgage interest payments and </w:t>
                        </w:r>
                        <w:r>
                          <w:rPr>
                            <w:color w:val="231F20"/>
                            <w:sz w:val="14"/>
                          </w:rPr>
                          <w:t>other housing components</w:t>
                        </w:r>
                      </w:p>
                    </w:tc>
                    <w:tc>
                      <w:tcPr>
                        <w:tcW w:w="13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3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182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182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Other differences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1342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3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1824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82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134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3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1824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2"/>
          <w:sz w:val="11"/>
        </w:rPr>
        <w:t>2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2958" w:firstLine="0"/>
        <w:jc w:val="center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before="20"/>
        <w:ind w:left="0" w:right="2992" w:firstLine="0"/>
        <w:jc w:val="center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26"/>
        <w:ind w:left="0" w:right="2975" w:firstLine="0"/>
        <w:jc w:val="center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20"/>
        <w:ind w:left="0" w:right="2981" w:firstLine="0"/>
        <w:jc w:val="center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26"/>
        <w:ind w:left="0" w:right="2958" w:firstLine="0"/>
        <w:jc w:val="center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0" w:right="2969" w:firstLine="0"/>
        <w:jc w:val="center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48" w:val="left" w:leader="none"/>
        </w:tabs>
        <w:spacing w:before="102"/>
        <w:ind w:left="31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2005</w:t>
        <w:tab/>
        <w:t>07</w:t>
      </w:r>
    </w:p>
    <w:p>
      <w:pPr>
        <w:spacing w:before="109"/>
        <w:ind w:left="237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3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2372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0"/>
        <w:rPr>
          <w:sz w:val="18"/>
        </w:rPr>
      </w:pPr>
    </w:p>
    <w:p>
      <w:pPr>
        <w:spacing w:line="119" w:lineRule="exact" w:before="0"/>
        <w:ind w:left="2377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tabs>
          <w:tab w:pos="1048" w:val="left" w:leader="none"/>
          <w:tab w:pos="1782" w:val="left" w:leader="none"/>
        </w:tabs>
        <w:spacing w:line="119" w:lineRule="exact" w:before="0"/>
        <w:ind w:left="314" w:right="0" w:firstLine="0"/>
        <w:jc w:val="left"/>
        <w:rPr>
          <w:sz w:val="11"/>
        </w:rPr>
      </w:pPr>
      <w:r>
        <w:rPr>
          <w:color w:val="231F20"/>
          <w:sz w:val="11"/>
        </w:rPr>
        <w:t>09</w:t>
        <w:tab/>
        <w:t>11</w:t>
        <w:tab/>
        <w:t>13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07"/>
        <w:ind w:left="314" w:right="0" w:firstLine="0"/>
        <w:jc w:val="left"/>
        <w:rPr>
          <w:sz w:val="11"/>
        </w:rPr>
      </w:pPr>
      <w:r>
        <w:rPr>
          <w:color w:val="231F20"/>
          <w:sz w:val="11"/>
        </w:rPr>
        <w:t>(a) Includes other differences in coverage and weights.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68" w:lineRule="auto"/>
        <w:ind w:left="314" w:right="162"/>
      </w:pP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wedge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1209" w:space="260"/>
            <w:col w:w="2477" w:space="1219"/>
            <w:col w:w="5565"/>
          </w:cols>
        </w:sectPr>
      </w:pPr>
    </w:p>
    <w:p>
      <w:pPr>
        <w:pStyle w:val="Heading6"/>
        <w:spacing w:before="32"/>
      </w:pPr>
      <w:r>
        <w:rPr/>
        <w:drawing>
          <wp:anchor distT="0" distB="0" distL="0" distR="0" allowOverlap="1" layoutInCell="1" locked="0" behindDoc="1" simplePos="0" relativeHeight="481065984">
            <wp:simplePos x="0" y="0"/>
            <wp:positionH relativeFrom="page">
              <wp:posOffset>250228</wp:posOffset>
            </wp:positionH>
            <wp:positionV relativeFrom="page">
              <wp:posOffset>720699</wp:posOffset>
            </wp:positionV>
            <wp:extent cx="7307999" cy="9323997"/>
            <wp:effectExtent l="0" t="0" r="0" b="0"/>
            <wp:wrapNone/>
            <wp:docPr id="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7999" cy="932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70740"/>
        </w:rPr>
        <w:t>The formula effect</w:t>
      </w:r>
    </w:p>
    <w:p>
      <w:pPr>
        <w:pStyle w:val="BodyText"/>
        <w:spacing w:line="268" w:lineRule="auto" w:before="23"/>
        <w:ind w:left="150" w:right="333"/>
      </w:pP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different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statistical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methods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items.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gives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difference </w:t>
      </w:r>
      <w:r>
        <w:rPr>
          <w:color w:val="231F20"/>
          <w:w w:val="90"/>
        </w:rPr>
        <w:t>between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known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‘formula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effect’.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5"/>
        </w:rPr>
        <w:t>Until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formula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0.5 percentage points (blue bars in Chart A).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collects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clothing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 </w:t>
      </w:r>
      <w:r>
        <w:rPr>
          <w:color w:val="231F20"/>
          <w:w w:val="90"/>
        </w:rPr>
        <w:t>leading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formula</w:t>
      </w:r>
      <w:r>
        <w:rPr>
          <w:color w:val="231F20"/>
          <w:spacing w:val="-44"/>
        </w:rPr>
        <w:t> </w:t>
      </w:r>
      <w:r>
        <w:rPr>
          <w:color w:val="231F20"/>
        </w:rPr>
        <w:t>effect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B).</w:t>
      </w:r>
      <w:r>
        <w:rPr>
          <w:color w:val="231F20"/>
          <w:position w:val="4"/>
          <w:sz w:val="14"/>
        </w:rPr>
        <w:t>(2)</w:t>
      </w:r>
      <w:r>
        <w:rPr>
          <w:color w:val="231F20"/>
          <w:spacing w:val="-13"/>
          <w:position w:val="4"/>
          <w:sz w:val="1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change</w:t>
      </w:r>
      <w:r>
        <w:rPr>
          <w:color w:val="231F20"/>
          <w:spacing w:val="-43"/>
        </w:rPr>
        <w:t> </w:t>
      </w:r>
      <w:r>
        <w:rPr>
          <w:color w:val="231F20"/>
        </w:rPr>
        <w:t>led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staff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revise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formula </w:t>
      </w:r>
      <w:r>
        <w:rPr>
          <w:color w:val="231F20"/>
        </w:rPr>
        <w:t>effect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long-run</w:t>
      </w:r>
      <w:r>
        <w:rPr>
          <w:color w:val="231F20"/>
          <w:spacing w:val="-38"/>
        </w:rPr>
        <w:t> </w:t>
      </w:r>
      <w:r>
        <w:rPr>
          <w:color w:val="231F20"/>
        </w:rPr>
        <w:t>wedge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0.9</w:t>
      </w:r>
      <w:r>
        <w:rPr>
          <w:color w:val="231F20"/>
          <w:spacing w:val="-38"/>
        </w:rPr>
        <w:t> </w:t>
      </w:r>
      <w:r>
        <w:rPr>
          <w:color w:val="231F20"/>
        </w:rPr>
        <w:t>percentage</w:t>
      </w:r>
      <w:r>
        <w:rPr>
          <w:color w:val="231F20"/>
          <w:spacing w:val="-37"/>
        </w:rPr>
        <w:t> </w:t>
      </w:r>
      <w:r>
        <w:rPr>
          <w:color w:val="231F20"/>
        </w:rPr>
        <w:t>points</w:t>
      </w:r>
    </w:p>
    <w:p>
      <w:pPr>
        <w:pStyle w:val="BodyText"/>
        <w:spacing w:line="268" w:lineRule="auto"/>
        <w:ind w:left="150" w:right="38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decision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contemplate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routine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RPI,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rules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formulae </w:t>
      </w:r>
      <w:r>
        <w:rPr>
          <w:color w:val="231F20"/>
        </w:rPr>
        <w:t>used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construction,</w:t>
      </w:r>
      <w:r>
        <w:rPr>
          <w:color w:val="231F20"/>
          <w:spacing w:val="-41"/>
        </w:rPr>
        <w:t> </w:t>
      </w:r>
      <w:r>
        <w:rPr>
          <w:color w:val="231F20"/>
        </w:rPr>
        <w:t>contributed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Statistics </w:t>
      </w:r>
      <w:r>
        <w:rPr>
          <w:color w:val="231F20"/>
          <w:w w:val="95"/>
        </w:rPr>
        <w:t>Authority’s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cancel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designation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national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statistic.</w:t>
      </w:r>
      <w:r>
        <w:rPr>
          <w:color w:val="231F20"/>
          <w:w w:val="90"/>
          <w:position w:val="4"/>
          <w:sz w:val="14"/>
        </w:rPr>
        <w:t>(3)  </w:t>
      </w:r>
      <w:r>
        <w:rPr>
          <w:color w:val="231F20"/>
          <w:w w:val="90"/>
        </w:rPr>
        <w:t>No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methodological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long-run</w:t>
      </w:r>
      <w:r>
        <w:rPr>
          <w:color w:val="231F20"/>
          <w:spacing w:val="-20"/>
        </w:rPr>
        <w:t> </w:t>
      </w:r>
      <w:r>
        <w:rPr>
          <w:color w:val="231F20"/>
        </w:rPr>
        <w:t>wedge.</w:t>
      </w:r>
    </w:p>
    <w:p>
      <w:pPr>
        <w:spacing w:line="266" w:lineRule="auto" w:before="180"/>
        <w:ind w:left="150" w:right="0" w:firstLine="0"/>
        <w:jc w:val="left"/>
        <w:rPr>
          <w:sz w:val="20"/>
        </w:rPr>
      </w:pPr>
      <w:r>
        <w:rPr>
          <w:color w:val="A70740"/>
          <w:w w:val="95"/>
          <w:sz w:val="22"/>
        </w:rPr>
        <w:t>Mortgage</w:t>
      </w:r>
      <w:r>
        <w:rPr>
          <w:color w:val="A70740"/>
          <w:spacing w:val="-18"/>
          <w:w w:val="95"/>
          <w:sz w:val="22"/>
        </w:rPr>
        <w:t> </w:t>
      </w:r>
      <w:r>
        <w:rPr>
          <w:color w:val="A70740"/>
          <w:w w:val="95"/>
          <w:sz w:val="22"/>
        </w:rPr>
        <w:t>interest</w:t>
      </w:r>
      <w:r>
        <w:rPr>
          <w:color w:val="A70740"/>
          <w:spacing w:val="-18"/>
          <w:w w:val="95"/>
          <w:sz w:val="22"/>
        </w:rPr>
        <w:t> </w:t>
      </w:r>
      <w:r>
        <w:rPr>
          <w:color w:val="A70740"/>
          <w:w w:val="95"/>
          <w:sz w:val="22"/>
        </w:rPr>
        <w:t>payments</w:t>
      </w:r>
      <w:r>
        <w:rPr>
          <w:color w:val="A70740"/>
          <w:spacing w:val="-17"/>
          <w:w w:val="95"/>
          <w:sz w:val="22"/>
        </w:rPr>
        <w:t> </w:t>
      </w:r>
      <w:r>
        <w:rPr>
          <w:color w:val="A70740"/>
          <w:w w:val="95"/>
          <w:sz w:val="22"/>
        </w:rPr>
        <w:t>and</w:t>
      </w:r>
      <w:r>
        <w:rPr>
          <w:color w:val="A70740"/>
          <w:spacing w:val="-22"/>
          <w:w w:val="95"/>
          <w:sz w:val="22"/>
        </w:rPr>
        <w:t> </w:t>
      </w:r>
      <w:r>
        <w:rPr>
          <w:color w:val="A70740"/>
          <w:w w:val="95"/>
          <w:sz w:val="22"/>
        </w:rPr>
        <w:t>other</w:t>
      </w:r>
      <w:r>
        <w:rPr>
          <w:color w:val="A70740"/>
          <w:spacing w:val="-18"/>
          <w:w w:val="95"/>
          <w:sz w:val="22"/>
        </w:rPr>
        <w:t> </w:t>
      </w:r>
      <w:r>
        <w:rPr>
          <w:color w:val="A70740"/>
          <w:w w:val="95"/>
          <w:sz w:val="22"/>
        </w:rPr>
        <w:t>housing</w:t>
      </w:r>
      <w:r>
        <w:rPr>
          <w:color w:val="A70740"/>
          <w:spacing w:val="-18"/>
          <w:w w:val="95"/>
          <w:sz w:val="22"/>
        </w:rPr>
        <w:t> </w:t>
      </w:r>
      <w:r>
        <w:rPr>
          <w:color w:val="A70740"/>
          <w:w w:val="95"/>
          <w:sz w:val="22"/>
        </w:rPr>
        <w:t>costs </w:t>
      </w:r>
      <w:r>
        <w:rPr>
          <w:color w:val="231F20"/>
          <w:sz w:val="20"/>
        </w:rPr>
        <w:t>Mortgage interest payments (MIPs) and other housing </w:t>
      </w:r>
      <w:r>
        <w:rPr>
          <w:color w:val="231F20"/>
          <w:w w:val="95"/>
          <w:sz w:val="20"/>
        </w:rPr>
        <w:t>components,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such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housing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depreciation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Council</w:t>
      </w:r>
      <w:r>
        <w:rPr>
          <w:color w:val="231F20"/>
          <w:spacing w:val="-4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Tax,</w:t>
      </w:r>
    </w:p>
    <w:p>
      <w:pPr>
        <w:pStyle w:val="BodyText"/>
        <w:spacing w:line="268" w:lineRule="auto"/>
        <w:ind w:left="150" w:right="369"/>
      </w:pPr>
      <w:r>
        <w:rPr/>
        <w:br w:type="column"/>
      </w: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(orange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magenta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bars </w:t>
      </w:r>
      <w:r>
        <w:rPr>
          <w:color w:val="231F20"/>
        </w:rPr>
        <w:t>in Chart</w:t>
      </w:r>
      <w:r>
        <w:rPr>
          <w:color w:val="231F20"/>
          <w:spacing w:val="-35"/>
        </w:rPr>
        <w:t> </w:t>
      </w:r>
      <w:r>
        <w:rPr>
          <w:color w:val="231F20"/>
        </w:rPr>
        <w:t>A).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0"/>
        </w:rPr>
        <w:t>MIPs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principally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charged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lenders,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run, 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MIPs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wedge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value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determines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 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calculate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housing,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simplifying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earnings,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r</w:t>
      </w:r>
      <w:r>
        <w:rPr>
          <w:color w:val="231F20"/>
          <w:spacing w:val="-1"/>
          <w:w w:val="93"/>
        </w:rPr>
        <w:t>oun</w:t>
      </w:r>
      <w:r>
        <w:rPr>
          <w:color w:val="231F20"/>
          <w:w w:val="93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4"/>
        </w:rPr>
        <w:t>4</w:t>
      </w:r>
      <w:r>
        <w:rPr>
          <w:rFonts w:ascii="Times New Roman"/>
          <w:color w:val="231F20"/>
          <w:spacing w:val="-1"/>
          <w:w w:val="52"/>
        </w:rPr>
        <w:t>1/</w:t>
      </w:r>
      <w:r>
        <w:rPr>
          <w:rFonts w:ascii="Times New Roman"/>
          <w:color w:val="231F20"/>
          <w:w w:val="52"/>
        </w:rPr>
        <w:t>@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  <w:w w:val="94"/>
        </w:rPr>
        <w:t>y</w:t>
      </w:r>
      <w:r>
        <w:rPr>
          <w:color w:val="231F20"/>
          <w:spacing w:val="-1"/>
          <w:w w:val="85"/>
        </w:rPr>
        <w:t>ea</w:t>
      </w:r>
      <w:r>
        <w:rPr>
          <w:color w:val="231F20"/>
          <w:w w:val="85"/>
        </w:rPr>
        <w:t>r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4"/>
        </w:rPr>
        <w:t>o</w:t>
      </w:r>
      <w:r>
        <w:rPr>
          <w:color w:val="231F20"/>
          <w:w w:val="94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a</w:t>
      </w:r>
      <w:r>
        <w:rPr>
          <w:color w:val="231F20"/>
          <w:spacing w:val="-2"/>
          <w:w w:val="89"/>
        </w:rPr>
        <w:t>v</w:t>
      </w:r>
      <w:r>
        <w:rPr>
          <w:color w:val="231F20"/>
          <w:spacing w:val="-1"/>
          <w:w w:val="87"/>
        </w:rPr>
        <w:t>erag</w:t>
      </w:r>
      <w:r>
        <w:rPr>
          <w:color w:val="231F20"/>
          <w:w w:val="87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pas</w:t>
      </w:r>
      <w:r>
        <w:rPr>
          <w:color w:val="231F20"/>
          <w:w w:val="89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(</w:t>
      </w:r>
      <w:r>
        <w:rPr>
          <w:color w:val="231F20"/>
          <w:spacing w:val="-11"/>
          <w:w w:val="90"/>
        </w:rPr>
        <w:t>T</w:t>
      </w:r>
      <w:r>
        <w:rPr>
          <w:color w:val="231F20"/>
          <w:spacing w:val="-1"/>
          <w:w w:val="91"/>
        </w:rPr>
        <w:t>a</w:t>
      </w:r>
      <w:r>
        <w:rPr>
          <w:color w:val="231F20"/>
          <w:w w:val="91"/>
        </w:rPr>
        <w:t>ble</w:t>
      </w:r>
      <w:r>
        <w:rPr>
          <w:color w:val="231F20"/>
          <w:spacing w:val="-15"/>
        </w:rPr>
        <w:t> </w:t>
      </w:r>
      <w:r>
        <w:rPr>
          <w:color w:val="231F20"/>
          <w:w w:val="93"/>
        </w:rPr>
        <w:t>4.</w:t>
      </w:r>
      <w:r>
        <w:rPr>
          <w:color w:val="231F20"/>
          <w:spacing w:val="-1"/>
          <w:w w:val="93"/>
        </w:rPr>
        <w:t>B</w:t>
      </w:r>
      <w:r>
        <w:rPr>
          <w:color w:val="231F20"/>
          <w:w w:val="72"/>
        </w:rPr>
        <w:t>).</w:t>
      </w:r>
    </w:p>
    <w:p>
      <w:pPr>
        <w:pStyle w:val="BodyText"/>
        <w:spacing w:line="268" w:lineRule="auto"/>
        <w:ind w:left="150" w:right="401"/>
      </w:pPr>
      <w:r>
        <w:rPr>
          <w:color w:val="231F20"/>
        </w:rPr>
        <w:t>Assuming</w:t>
      </w:r>
      <w:r>
        <w:rPr>
          <w:color w:val="231F20"/>
          <w:spacing w:val="-37"/>
        </w:rPr>
        <w:t> </w:t>
      </w:r>
      <w:r>
        <w:rPr>
          <w:color w:val="231F20"/>
        </w:rPr>
        <w:t>no</w:t>
      </w:r>
      <w:r>
        <w:rPr>
          <w:color w:val="231F20"/>
          <w:spacing w:val="-36"/>
        </w:rPr>
        <w:t> </w:t>
      </w:r>
      <w:r>
        <w:rPr>
          <w:color w:val="231F20"/>
        </w:rPr>
        <w:t>change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weight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housing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RPI </w:t>
      </w:r>
      <w:r>
        <w:rPr>
          <w:color w:val="231F20"/>
          <w:w w:val="90"/>
        </w:rPr>
        <w:t>basket,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0.6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housing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RPI,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hence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wedge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1"/>
        </w:rPr>
        <w:t> </w:t>
      </w:r>
      <w:r>
        <w:rPr>
          <w:color w:val="231F20"/>
        </w:rPr>
        <w:t>1).</w:t>
      </w:r>
    </w:p>
    <w:p>
      <w:pPr>
        <w:pStyle w:val="Heading6"/>
        <w:spacing w:before="200"/>
      </w:pPr>
      <w:r>
        <w:rPr>
          <w:color w:val="A70740"/>
        </w:rPr>
        <w:t>Other differences in coverage and weights</w:t>
      </w:r>
    </w:p>
    <w:p>
      <w:pPr>
        <w:pStyle w:val="BodyText"/>
        <w:spacing w:line="268" w:lineRule="auto" w:before="23"/>
        <w:ind w:left="150" w:right="350"/>
      </w:pPr>
      <w:r>
        <w:rPr>
          <w:color w:val="231F20"/>
          <w:w w:val="90"/>
        </w:rPr>
        <w:t>RPI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diverge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other differences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items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included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index,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because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(green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brown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indices 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sources.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  <w:w w:val="90"/>
        </w:rPr>
        <w:t>different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groups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consumers.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includes </w:t>
      </w:r>
      <w:r>
        <w:rPr>
          <w:color w:val="231F20"/>
        </w:rPr>
        <w:t>all</w:t>
      </w:r>
      <w:r>
        <w:rPr>
          <w:color w:val="231F20"/>
          <w:spacing w:val="-44"/>
        </w:rPr>
        <w:t> </w:t>
      </w:r>
      <w:r>
        <w:rPr>
          <w:color w:val="231F20"/>
        </w:rPr>
        <w:t>private</w:t>
      </w:r>
      <w:r>
        <w:rPr>
          <w:color w:val="231F20"/>
          <w:spacing w:val="-43"/>
        </w:rPr>
        <w:t> </w:t>
      </w:r>
      <w:r>
        <w:rPr>
          <w:color w:val="231F20"/>
        </w:rPr>
        <w:t>households,</w:t>
      </w:r>
      <w:r>
        <w:rPr>
          <w:color w:val="231F20"/>
          <w:spacing w:val="-43"/>
        </w:rPr>
        <w:t> </w:t>
      </w:r>
      <w:r>
        <w:rPr>
          <w:color w:val="231F20"/>
        </w:rPr>
        <w:t>whereas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RPI</w:t>
      </w:r>
      <w:r>
        <w:rPr>
          <w:color w:val="231F20"/>
          <w:spacing w:val="-43"/>
        </w:rPr>
        <w:t> </w:t>
      </w:r>
      <w:r>
        <w:rPr>
          <w:color w:val="231F20"/>
        </w:rPr>
        <w:t>excludes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0" w:space="14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35"/>
      </w:pPr>
      <w:r>
        <w:rPr>
          <w:color w:val="231F20"/>
        </w:rPr>
        <w:t>households, including the highest 4% of earners and </w:t>
      </w:r>
      <w:r>
        <w:rPr>
          <w:color w:val="231F20"/>
          <w:w w:val="90"/>
        </w:rPr>
        <w:t>pensioners largely dependent on benefits. And differences in </w:t>
      </w:r>
      <w:r>
        <w:rPr>
          <w:color w:val="231F20"/>
          <w:w w:val="95"/>
        </w:rPr>
        <w:t>coverage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 indices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differ.</w:t>
      </w:r>
      <w:r>
        <w:rPr>
          <w:color w:val="231F20"/>
          <w:w w:val="95"/>
          <w:position w:val="4"/>
          <w:sz w:val="14"/>
        </w:rPr>
        <w:t>(4)</w:t>
      </w:r>
      <w:r>
        <w:rPr>
          <w:color w:val="231F20"/>
          <w:spacing w:val="3"/>
          <w:w w:val="95"/>
          <w:position w:val="4"/>
          <w:sz w:val="14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 included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14%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RPI;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RPI weights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consequently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smaller.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35"/>
      </w:pPr>
      <w:r>
        <w:rPr>
          <w:color w:val="231F20"/>
        </w:rPr>
        <w:t>Since 2005, after which the split of the wedge into its </w:t>
      </w:r>
      <w:r>
        <w:rPr>
          <w:color w:val="231F20"/>
          <w:w w:val="95"/>
        </w:rPr>
        <w:t>components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ONS’s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preferred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methodology, </w:t>
      </w:r>
      <w:r>
        <w:rPr>
          <w:color w:val="231F20"/>
        </w:rPr>
        <w:t>these other differences in weights and coverage have </w:t>
      </w:r>
      <w:r>
        <w:rPr>
          <w:color w:val="231F20"/>
          <w:w w:val="95"/>
        </w:rPr>
        <w:t>contributed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-0.5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wedge.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 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tuition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long</w:t>
      </w:r>
      <w:r>
        <w:rPr>
          <w:color w:val="231F20"/>
          <w:spacing w:val="-44"/>
        </w:rPr>
        <w:t> </w:t>
      </w:r>
      <w:r>
        <w:rPr>
          <w:color w:val="231F20"/>
        </w:rPr>
        <w:t>run,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items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grow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target,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wedge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expected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fall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-0.2</w:t>
      </w:r>
      <w:r>
        <w:rPr>
          <w:color w:val="231F20"/>
          <w:spacing w:val="-28"/>
        </w:rPr>
        <w:t> </w:t>
      </w:r>
      <w:r>
        <w:rPr>
          <w:color w:val="231F20"/>
        </w:rPr>
        <w:t>percentage</w:t>
      </w:r>
      <w:r>
        <w:rPr>
          <w:color w:val="231F20"/>
          <w:spacing w:val="-26"/>
        </w:rPr>
        <w:t> </w:t>
      </w:r>
      <w:r>
        <w:rPr>
          <w:color w:val="231F20"/>
        </w:rPr>
        <w:t>points.</w:t>
      </w:r>
    </w:p>
    <w:p>
      <w:pPr>
        <w:pStyle w:val="BodyText"/>
      </w:pPr>
    </w:p>
    <w:p>
      <w:pPr>
        <w:pStyle w:val="BodyText"/>
        <w:spacing w:before="3"/>
        <w:rPr>
          <w:sz w:val="24"/>
        </w:rPr>
      </w:pPr>
      <w:r>
        <w:rPr/>
        <w:pict>
          <v:shape style="position:absolute;margin-left:39.547001pt;margin-top:16.391645pt;width:215.45pt;height:.1pt;mso-position-horizontal-relative:page;mso-position-vertical-relative:paragraph;z-index:-15590912;mso-wrap-distance-left:0;mso-wrap-distance-right:0" coordorigin="791,328" coordsize="4309,0" path="m791,328l5100,32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78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Single-month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measure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total earnings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illustration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base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effects</w:t>
      </w:r>
      <w:r>
        <w:rPr>
          <w:color w:val="231F20"/>
          <w:position w:val="4"/>
          <w:sz w:val="12"/>
        </w:rPr>
        <w:t>(a)</w:t>
      </w:r>
    </w:p>
    <w:p>
      <w:pPr>
        <w:spacing w:before="123"/>
        <w:ind w:left="2110" w:right="0" w:firstLine="0"/>
        <w:jc w:val="left"/>
        <w:rPr>
          <w:sz w:val="11"/>
        </w:rPr>
      </w:pPr>
      <w:r>
        <w:rPr/>
        <w:pict>
          <v:group style="position:absolute;margin-left:39.547001pt;margin-top:13.884181pt;width:181.1pt;height:139.4pt;mso-position-horizontal-relative:page;mso-position-vertical-relative:paragraph;z-index:-22246912" coordorigin="791,278" coordsize="3622,2788">
            <v:rect style="position:absolute;left:795;top:282;width:3612;height:2778" filled="false" stroked="true" strokeweight=".49pt" strokecolor="#231f20">
              <v:stroke dashstyle="solid"/>
            </v:rect>
            <v:line style="position:absolute" from="3563,3061" to="3563,283" stroked="true" strokeweight=".49pt" strokecolor="#231f20">
              <v:stroke dashstyle="shortdot"/>
            </v:line>
            <v:shape style="position:absolute;left:962;top:1560;width:3278;height:2" coordorigin="963,1561" coordsize="3278,0" path="m963,1561l963,1561,4127,1561,4241,1561e" filled="false" stroked="true" strokeweight=".49pt" strokecolor="#a70740">
              <v:path arrowok="t"/>
              <v:stroke dashstyle="shortdot"/>
            </v:shape>
            <v:line style="position:absolute" from="963,1950" to="4241,1950" stroked="true" strokeweight=".49pt" strokecolor="#231f20">
              <v:stroke dashstyle="solid"/>
            </v:line>
            <v:line style="position:absolute" from="4296,1394" to="4407,1394" stroked="true" strokeweight=".49pt" strokecolor="#231f20">
              <v:stroke dashstyle="solid"/>
            </v:line>
            <v:line style="position:absolute" from="4296,2506" to="4407,2506" stroked="true" strokeweight=".49pt" strokecolor="#231f20">
              <v:stroke dashstyle="solid"/>
            </v:line>
            <v:line style="position:absolute" from="4017,3005" to="4017,3061" stroked="true" strokeweight=".49pt" strokecolor="#231f20">
              <v:stroke dashstyle="solid"/>
            </v:line>
            <v:line style="position:absolute" from="3678,2949" to="3678,3061" stroked="true" strokeweight=".49pt" strokecolor="#231f20">
              <v:stroke dashstyle="solid"/>
            </v:line>
            <v:line style="position:absolute" from="3339,3005" to="3339,3061" stroked="true" strokeweight=".49pt" strokecolor="#231f20">
              <v:stroke dashstyle="solid"/>
            </v:line>
            <v:line style="position:absolute" from="3000,3005" to="3000,3061" stroked="true" strokeweight=".49pt" strokecolor="#231f20">
              <v:stroke dashstyle="solid"/>
            </v:line>
            <v:line style="position:absolute" from="2660,3005" to="2660,3061" stroked="true" strokeweight=".49pt" strokecolor="#231f20">
              <v:stroke dashstyle="solid"/>
            </v:line>
            <v:line style="position:absolute" from="2321,2949" to="2321,3061" stroked="true" strokeweight=".49pt" strokecolor="#231f20">
              <v:stroke dashstyle="solid"/>
            </v:line>
            <v:line style="position:absolute" from="1982,3005" to="1982,3061" stroked="true" strokeweight=".49pt" strokecolor="#231f20">
              <v:stroke dashstyle="solid"/>
            </v:line>
            <v:line style="position:absolute" from="1643,3005" to="1643,3061" stroked="true" strokeweight=".49pt" strokecolor="#231f20">
              <v:stroke dashstyle="solid"/>
            </v:line>
            <v:line style="position:absolute" from="1304,3005" to="1304,3061" stroked="true" strokeweight=".49pt" strokecolor="#231f20">
              <v:stroke dashstyle="solid"/>
            </v:line>
            <v:line style="position:absolute" from="963,2949" to="963,3061" stroked="true" strokeweight=".49pt" strokecolor="#231f20">
              <v:stroke dashstyle="solid"/>
            </v:line>
            <v:line style="position:absolute" from="4130,2061" to="4243,1950" stroked="true" strokeweight=".98pt" strokecolor="#a70740">
              <v:stroke dashstyle="solid"/>
            </v:line>
            <v:line style="position:absolute" from="4017,2979" to="4130,2061" stroked="true" strokeweight=".98pt" strokecolor="#a70740">
              <v:stroke dashstyle="solid"/>
            </v:line>
            <v:line style="position:absolute" from="3904,1032" to="4017,2979" stroked="true" strokeweight=".98pt" strokecolor="#a70740">
              <v:stroke dashstyle="solid"/>
            </v:line>
            <v:line style="position:absolute" from="3791,1338" to="3904,1032" stroked="true" strokeweight=".98pt" strokecolor="#a70740">
              <v:stroke dashstyle="solid"/>
            </v:line>
            <v:line style="position:absolute" from="3678,1588" to="3791,1338" stroked="true" strokeweight=".98pt" strokecolor="#a70740">
              <v:stroke dashstyle="solid"/>
            </v:line>
            <v:line style="position:absolute" from="3565,1644" to="3678,1588" stroked="true" strokeweight=".98pt" strokecolor="#a70740">
              <v:stroke dashstyle="solid"/>
            </v:line>
            <v:line style="position:absolute" from="3452,1700" to="3565,1644" stroked="true" strokeweight=".98pt" strokecolor="#a70740">
              <v:stroke dashstyle="solid"/>
            </v:line>
            <v:line style="position:absolute" from="3338,1560" to="3451,1700" stroked="true" strokeweight=".98pt" strokecolor="#a70740">
              <v:stroke dashstyle="solid"/>
            </v:line>
            <v:line style="position:absolute" from="3225,1616" to="3338,1560" stroked="true" strokeweight=".98pt" strokecolor="#a70740">
              <v:stroke dashstyle="solid"/>
            </v:line>
            <v:line style="position:absolute" from="3112,1616" to="3225,1616" stroked="true" strokeweight=".98pt" strokecolor="#a70740">
              <v:stroke dashstyle="solid"/>
            </v:line>
            <v:line style="position:absolute" from="2999,1672" to="3112,1616" stroked="true" strokeweight=".98pt" strokecolor="#a70740">
              <v:stroke dashstyle="solid"/>
            </v:line>
            <v:line style="position:absolute" from="2886,1588" to="2999,1672" stroked="true" strokeweight=".98pt" strokecolor="#a70740">
              <v:stroke dashstyle="solid"/>
            </v:line>
            <v:line style="position:absolute" from="2773,1394" to="2886,1588" stroked="true" strokeweight=".98pt" strokecolor="#a70740">
              <v:stroke dashstyle="solid"/>
            </v:line>
            <v:line style="position:absolute" from="2660,531" to="2773,1394" stroked="true" strokeweight=".98pt" strokecolor="#a70740">
              <v:stroke dashstyle="solid"/>
            </v:line>
            <v:line style="position:absolute" from="2547,2228" to="2660,531" stroked="true" strokeweight=".98pt" strokecolor="#a70740">
              <v:stroke dashstyle="solid"/>
            </v:line>
            <v:line style="position:absolute" from="2434,1783" to="2547,2228" stroked="true" strokeweight=".98pt" strokecolor="#a70740">
              <v:stroke dashstyle="solid"/>
            </v:line>
            <v:line style="position:absolute" from="2321,1700" to="2434,1783" stroked="true" strokeweight=".98pt" strokecolor="#a70740">
              <v:stroke dashstyle="solid"/>
            </v:line>
            <v:line style="position:absolute" from="2208,1616" to="2321,1700" stroked="true" strokeweight=".98pt" strokecolor="#a70740">
              <v:stroke dashstyle="solid"/>
            </v:line>
            <v:line style="position:absolute" from="2095,1533" to="2208,1616" stroked="true" strokeweight=".98pt" strokecolor="#a70740">
              <v:stroke dashstyle="solid"/>
            </v:line>
            <v:line style="position:absolute" from="1982,1616" to="2095,1533" stroked="true" strokeweight=".98pt" strokecolor="#a70740">
              <v:stroke dashstyle="solid"/>
            </v:line>
            <v:line style="position:absolute" from="1869,1477" to="1982,1616" stroked="true" strokeweight=".98pt" strokecolor="#a70740">
              <v:stroke dashstyle="solid"/>
            </v:line>
            <v:line style="position:absolute" from="1756,1366" to="1869,1477" stroked="true" strokeweight=".98pt" strokecolor="#a70740">
              <v:stroke dashstyle="solid"/>
            </v:line>
            <v:line style="position:absolute" from="1643,1505" to="1756,1366" stroked="true" strokeweight=".98pt" strokecolor="#a70740">
              <v:stroke dashstyle="solid"/>
            </v:line>
            <v:line style="position:absolute" from="1530,1477" to="1643,1505" stroked="true" strokeweight=".98pt" strokecolor="#a70740">
              <v:stroke dashstyle="solid"/>
            </v:line>
            <v:line style="position:absolute" from="1417,1449" to="1530,1477" stroked="true" strokeweight=".98pt" strokecolor="#a70740">
              <v:stroke dashstyle="solid"/>
            </v:line>
            <v:line style="position:absolute" from="1304,1254" to="1417,1449" stroked="true" strokeweight=".98pt" strokecolor="#a70740">
              <v:stroke dashstyle="solid"/>
            </v:line>
            <v:line style="position:absolute" from="1191,1644" to="1304,1254" stroked="true" strokeweight=".98pt" strokecolor="#a70740">
              <v:stroke dashstyle="solid"/>
            </v:line>
            <v:line style="position:absolute" from="1078,1783" to="1191,1644" stroked="true" strokeweight=".98pt" strokecolor="#a70740">
              <v:stroke dashstyle="solid"/>
            </v:line>
            <v:line style="position:absolute" from="965,1950" to="1078,1783" stroked="true" strokeweight=".98pt" strokecolor="#a70740">
              <v:stroke dashstyle="solid"/>
            </v:line>
            <v:line style="position:absolute" from="4296,1950" to="4407,1950" stroked="true" strokeweight=".49pt" strokecolor="#231f20">
              <v:stroke dashstyle="solid"/>
            </v:line>
            <v:line style="position:absolute" from="4296,839" to="4407,839" stroked="true" strokeweight=".49pt" strokecolor="#231f20">
              <v:stroke dashstyle="solid"/>
            </v:line>
            <v:shape style="position:absolute;left:2131;top:1140;width:147;height:396" type="#_x0000_t75" stroked="false">
              <v:imagedata r:id="rId67" o:title=""/>
            </v:shape>
            <v:line style="position:absolute" from="4296,561" to="4407,561" stroked="true" strokeweight=".49pt" strokecolor="#231f20">
              <v:stroke dashstyle="solid"/>
            </v:line>
            <v:line style="position:absolute" from="4296,1116" to="4407,1116" stroked="true" strokeweight=".49pt" strokecolor="#231f20">
              <v:stroke dashstyle="solid"/>
            </v:line>
            <v:line style="position:absolute" from="4296,1672" to="4407,1672" stroked="true" strokeweight=".49pt" strokecolor="#231f20">
              <v:stroke dashstyle="solid"/>
            </v:line>
            <v:line style="position:absolute" from="4296,2228" to="4407,2228" stroked="true" strokeweight=".49pt" strokecolor="#231f20">
              <v:stroke dashstyle="solid"/>
            </v:line>
            <v:line style="position:absolute" from="4296,2783" to="4407,2783" stroked="true" strokeweight=".49pt" strokecolor="#231f20">
              <v:stroke dashstyle="solid"/>
            </v:line>
            <v:line style="position:absolute" from="796,1394" to="907,1394" stroked="true" strokeweight=".49pt" strokecolor="#231f20">
              <v:stroke dashstyle="solid"/>
            </v:line>
            <v:line style="position:absolute" from="796,2506" to="907,2506" stroked="true" strokeweight=".49pt" strokecolor="#231f20">
              <v:stroke dashstyle="solid"/>
            </v:line>
            <v:line style="position:absolute" from="796,1950" to="907,1950" stroked="true" strokeweight=".49pt" strokecolor="#231f20">
              <v:stroke dashstyle="solid"/>
            </v:line>
            <v:line style="position:absolute" from="796,839" to="907,839" stroked="true" strokeweight=".49pt" strokecolor="#231f20">
              <v:stroke dashstyle="solid"/>
            </v:line>
            <v:line style="position:absolute" from="796,561" to="907,561" stroked="true" strokeweight=".49pt" strokecolor="#231f20">
              <v:stroke dashstyle="solid"/>
            </v:line>
            <v:line style="position:absolute" from="796,1116" to="907,1116" stroked="true" strokeweight=".49pt" strokecolor="#231f20">
              <v:stroke dashstyle="solid"/>
            </v:line>
            <v:line style="position:absolute" from="796,1672" to="907,1672" stroked="true" strokeweight=".49pt" strokecolor="#231f20">
              <v:stroke dashstyle="solid"/>
            </v:line>
            <v:line style="position:absolute" from="796,2228" to="907,2228" stroked="true" strokeweight=".49pt" strokecolor="#231f20">
              <v:stroke dashstyle="solid"/>
            </v:line>
            <v:line style="position:absolute" from="796,2783" to="907,2783" stroked="true" strokeweight=".49pt" strokecolor="#231f20">
              <v:stroke dashstyle="solid"/>
            </v:line>
            <v:line style="position:absolute" from="3312,2584" to="3753,2343" stroked="true" strokeweight=".49pt" strokecolor="#231f20">
              <v:stroke dashstyle="solid"/>
            </v:line>
            <v:shape style="position:absolute;left:3726;top:2311;width:85;height:62" coordorigin="3726,2311" coordsize="85,62" path="m3811,2311l3746,2327,3726,2329,3750,2373,3796,2323,3804,2317,3811,2311xe" filled="true" fillcolor="#231f20" stroked="false">
              <v:path arrowok="t"/>
              <v:fill type="solid"/>
            </v:shape>
            <v:shape style="position:absolute;left:1655;top:834;width:832;height:423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January 2012–</w:t>
                    </w:r>
                  </w:p>
                  <w:p>
                    <w:pPr>
                      <w:spacing w:line="264" w:lineRule="auto" w:before="14"/>
                      <w:ind w:left="53" w:right="-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November 2013 average</w:t>
                    </w:r>
                  </w:p>
                </w:txbxContent>
              </v:textbox>
              <w10:wrap type="none"/>
            </v:shape>
            <v:shape style="position:absolute;left:1954;top:2372;width:1492;height:282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10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Projection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if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total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AWE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remains </w:t>
                    </w:r>
                    <w:r>
                      <w:rPr>
                        <w:color w:val="231F20"/>
                        <w:sz w:val="11"/>
                      </w:rPr>
                      <w:t>at</w:t>
                    </w:r>
                    <w:r>
                      <w:rPr>
                        <w:color w:val="231F20"/>
                        <w:spacing w:val="-1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its</w:t>
                    </w:r>
                    <w:r>
                      <w:rPr>
                        <w:color w:val="231F20"/>
                        <w:spacing w:val="-1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1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2013</w:t>
                    </w:r>
                    <w:r>
                      <w:rPr>
                        <w:color w:val="231F20"/>
                        <w:spacing w:val="-1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level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 change on a year earlier </w:t>
      </w:r>
      <w:r>
        <w:rPr>
          <w:color w:val="231F20"/>
          <w:position w:val="-8"/>
          <w:sz w:val="11"/>
        </w:rPr>
        <w:t>6</w:t>
      </w:r>
    </w:p>
    <w:p>
      <w:pPr>
        <w:spacing w:before="152"/>
        <w:ind w:left="0" w:right="1226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1226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226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122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1"/>
        <w:rPr>
          <w:sz w:val="13"/>
        </w:rPr>
      </w:pPr>
    </w:p>
    <w:p>
      <w:pPr>
        <w:spacing w:line="120" w:lineRule="exact" w:before="0"/>
        <w:ind w:left="3858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line="162" w:lineRule="exact" w:before="0"/>
        <w:ind w:left="3824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17" w:lineRule="exact" w:before="0"/>
        <w:ind w:left="3841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66" w:lineRule="exact" w:before="0"/>
        <w:ind w:left="3836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line="125" w:lineRule="exact" w:before="0"/>
        <w:ind w:left="3858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122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before="123"/>
        <w:ind w:left="0" w:right="1226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before="3"/>
        <w:rPr>
          <w:sz w:val="15"/>
        </w:rPr>
      </w:pPr>
    </w:p>
    <w:p>
      <w:pPr>
        <w:spacing w:line="114" w:lineRule="exact" w:before="0"/>
        <w:ind w:left="3842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spacing w:line="114" w:lineRule="exact" w:before="0"/>
        <w:ind w:left="244" w:right="0" w:firstLine="0"/>
        <w:jc w:val="left"/>
        <w:rPr>
          <w:sz w:val="11"/>
        </w:rPr>
      </w:pPr>
      <w:r>
        <w:rPr>
          <w:color w:val="231F20"/>
          <w:sz w:val="11"/>
        </w:rPr>
        <w:t>Jan. Apr. July Oct. Jan. Apr. July Oct. Jan. Apr.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6"/>
      </w:pPr>
      <w:r>
        <w:rPr>
          <w:color w:val="A70740"/>
        </w:rPr>
        <w:t>External estimates</w:t>
      </w:r>
    </w:p>
    <w:p>
      <w:pPr>
        <w:pStyle w:val="BodyText"/>
        <w:spacing w:line="268" w:lineRule="auto" w:before="23"/>
        <w:ind w:left="150" w:right="352"/>
      </w:pPr>
      <w:r>
        <w:rPr>
          <w:color w:val="231F20"/>
          <w:w w:val="90"/>
        </w:rPr>
        <w:t>Based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assumptions,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long-run </w:t>
      </w:r>
      <w:r>
        <w:rPr>
          <w:color w:val="231F20"/>
          <w:w w:val="95"/>
        </w:rPr>
        <w:t>RPI-CPI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wedge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Responsibility’s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50" w:right="508"/>
      </w:pPr>
      <w:r>
        <w:rPr>
          <w:color w:val="231F20"/>
          <w:w w:val="95"/>
        </w:rPr>
        <w:t>1.3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w w:val="95"/>
          <w:position w:val="4"/>
          <w:sz w:val="14"/>
        </w:rPr>
        <w:t>(5)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wedge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priced into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breakevens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 estimate,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0.9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40"/>
        </w:numPr>
        <w:tabs>
          <w:tab w:pos="364" w:val="left" w:leader="none"/>
        </w:tabs>
        <w:spacing w:line="161" w:lineRule="exact" w:before="0" w:after="0"/>
        <w:ind w:left="363" w:right="0" w:hanging="214"/>
        <w:jc w:val="both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information,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CPI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Technical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Manual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Chapter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10.</w:t>
      </w:r>
    </w:p>
    <w:p>
      <w:pPr>
        <w:pStyle w:val="ListParagraph"/>
        <w:numPr>
          <w:ilvl w:val="0"/>
          <w:numId w:val="40"/>
        </w:numPr>
        <w:tabs>
          <w:tab w:pos="364" w:val="left" w:leader="none"/>
        </w:tabs>
        <w:spacing w:line="235" w:lineRule="auto" w:before="1" w:after="0"/>
        <w:ind w:left="363" w:right="441" w:hanging="213"/>
        <w:jc w:val="both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information,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39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January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2011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note,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‘CPI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RPI: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increased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formula </w:t>
      </w:r>
      <w:r>
        <w:rPr>
          <w:color w:val="231F20"/>
          <w:sz w:val="14"/>
        </w:rPr>
        <w:t>effect 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2010’.</w:t>
      </w:r>
    </w:p>
    <w:p>
      <w:pPr>
        <w:pStyle w:val="ListParagraph"/>
        <w:numPr>
          <w:ilvl w:val="0"/>
          <w:numId w:val="40"/>
        </w:numPr>
        <w:tabs>
          <w:tab w:pos="364" w:val="left" w:leader="none"/>
        </w:tabs>
        <w:spacing w:line="235" w:lineRule="auto" w:before="2" w:after="0"/>
        <w:ind w:left="363" w:right="352" w:hanging="213"/>
        <w:jc w:val="both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information,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Statistics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Authority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(2013),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‘Assessment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compliance </w:t>
      </w:r>
      <w:r>
        <w:rPr>
          <w:color w:val="231F20"/>
          <w:sz w:val="14"/>
        </w:rPr>
        <w:t>with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Code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Practice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Official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Statistics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—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Retail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Index’.</w:t>
      </w:r>
    </w:p>
    <w:p>
      <w:pPr>
        <w:pStyle w:val="ListParagraph"/>
        <w:numPr>
          <w:ilvl w:val="0"/>
          <w:numId w:val="40"/>
        </w:numPr>
        <w:tabs>
          <w:tab w:pos="364" w:val="left" w:leader="none"/>
        </w:tabs>
        <w:spacing w:line="235" w:lineRule="auto" w:before="2" w:after="0"/>
        <w:ind w:left="363" w:right="416" w:hanging="213"/>
        <w:jc w:val="both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different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source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population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base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each index,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(2010),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‘Differences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RPI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CPI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inflation’.</w:t>
      </w:r>
    </w:p>
    <w:p>
      <w:pPr>
        <w:pStyle w:val="ListParagraph"/>
        <w:numPr>
          <w:ilvl w:val="0"/>
          <w:numId w:val="40"/>
        </w:numPr>
        <w:tabs>
          <w:tab w:pos="364" w:val="left" w:leader="none"/>
        </w:tabs>
        <w:spacing w:line="235" w:lineRule="auto" w:before="1" w:after="0"/>
        <w:ind w:left="363" w:right="427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 more information, see Miller, R (2011), ‘The long-run difference between RPI </w:t>
      </w:r>
      <w:r>
        <w:rPr>
          <w:color w:val="231F20"/>
          <w:sz w:val="14"/>
        </w:rPr>
        <w:t>and CPI inflation’, </w:t>
      </w:r>
      <w:r>
        <w:rPr>
          <w:i/>
          <w:color w:val="231F20"/>
          <w:sz w:val="14"/>
        </w:rPr>
        <w:t>OBR Working Paper No. 2</w:t>
      </w:r>
      <w:r>
        <w:rPr>
          <w:color w:val="231F20"/>
          <w:sz w:val="14"/>
        </w:rPr>
        <w:t>, available at </w:t>
      </w:r>
      <w:hyperlink r:id="rId68">
        <w:r>
          <w:rPr>
            <w:color w:val="231F20"/>
            <w:spacing w:val="-1"/>
            <w:w w:val="85"/>
            <w:sz w:val="14"/>
          </w:rPr>
          <w:t>http://cdn.budgetresponsibility.independent.gov.uk/Working-paper-No2-The-long- </w:t>
        </w:r>
        <w:r>
          <w:rPr>
            <w:color w:val="231F20"/>
            <w:sz w:val="14"/>
          </w:rPr>
          <w:t>run-difference-between-RPI-and-CPI-inflation.pdf.</w:t>
        </w:r>
      </w:hyperlink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68" w:lineRule="auto" w:before="1"/>
        <w:ind w:left="150" w:right="285"/>
      </w:pPr>
      <w:r>
        <w:rPr>
          <w:color w:val="231F20"/>
          <w:w w:val="95"/>
        </w:rPr>
        <w:t>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 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Respondents 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</w:rPr>
        <w:t>proportion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total</w:t>
      </w:r>
      <w:r>
        <w:rPr>
          <w:color w:val="231F20"/>
          <w:spacing w:val="-38"/>
        </w:rPr>
        <w:t> </w:t>
      </w:r>
      <w:r>
        <w:rPr>
          <w:color w:val="231F20"/>
        </w:rPr>
        <w:t>earnings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only</w:t>
      </w:r>
      <w:r>
        <w:rPr>
          <w:color w:val="231F20"/>
          <w:spacing w:val="-38"/>
        </w:rPr>
        <w:t> </w:t>
      </w:r>
      <w:r>
        <w:rPr>
          <w:color w:val="231F20"/>
        </w:rPr>
        <w:t>slightly higher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2014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2013.</w:t>
      </w:r>
      <w:r>
        <w:rPr>
          <w:color w:val="231F20"/>
          <w:spacing w:val="-28"/>
        </w:rPr>
        <w:t> </w:t>
      </w:r>
      <w:r>
        <w:rPr>
          <w:color w:val="231F20"/>
        </w:rPr>
        <w:t>Retention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recruitment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staff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bolstering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pushing down. Some indicators point to a greater </w:t>
      </w:r>
      <w:r>
        <w:rPr>
          <w:color w:val="231F20"/>
          <w:w w:val="90"/>
        </w:rPr>
        <w:t>strengthening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December,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</w:t>
      </w:r>
      <w:r>
        <w:rPr>
          <w:color w:val="231F20"/>
          <w:spacing w:val="-35"/>
        </w:rPr>
        <w:t> </w:t>
      </w:r>
      <w:r>
        <w:rPr>
          <w:color w:val="231F20"/>
        </w:rPr>
        <w:t>survey</w:t>
      </w:r>
      <w:r>
        <w:rPr>
          <w:color w:val="231F20"/>
          <w:spacing w:val="-35"/>
        </w:rPr>
        <w:t> </w:t>
      </w:r>
      <w:r>
        <w:rPr>
          <w:color w:val="231F20"/>
        </w:rPr>
        <w:t>rose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5"/>
        </w:rPr>
        <w:t> </w:t>
      </w:r>
      <w:r>
        <w:rPr>
          <w:color w:val="231F20"/>
        </w:rPr>
        <w:t>highest</w:t>
      </w:r>
      <w:r>
        <w:rPr>
          <w:color w:val="231F20"/>
          <w:spacing w:val="-35"/>
        </w:rPr>
        <w:t> </w:t>
      </w:r>
      <w:r>
        <w:rPr>
          <w:color w:val="231F20"/>
        </w:rPr>
        <w:t>level</w:t>
      </w:r>
      <w:r>
        <w:rPr>
          <w:color w:val="231F20"/>
          <w:spacing w:val="-35"/>
        </w:rPr>
        <w:t> </w:t>
      </w:r>
      <w:r>
        <w:rPr>
          <w:color w:val="231F20"/>
        </w:rPr>
        <w:t>since</w:t>
      </w:r>
      <w:r>
        <w:rPr>
          <w:color w:val="231F20"/>
          <w:spacing w:val="-38"/>
        </w:rPr>
        <w:t> </w:t>
      </w:r>
      <w:r>
        <w:rPr>
          <w:color w:val="231F20"/>
        </w:rPr>
        <w:t>October</w:t>
      </w:r>
      <w:r>
        <w:rPr>
          <w:color w:val="231F20"/>
          <w:spacing w:val="-36"/>
        </w:rPr>
        <w:t> </w:t>
      </w:r>
      <w:r>
        <w:rPr>
          <w:color w:val="231F20"/>
        </w:rPr>
        <w:t>2007</w:t>
      </w:r>
    </w:p>
    <w:p>
      <w:pPr>
        <w:pStyle w:val="BodyText"/>
        <w:spacing w:line="268" w:lineRule="auto"/>
        <w:ind w:left="150" w:right="253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4.C),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January,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only captures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salaries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started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job, </w:t>
      </w:r>
      <w:r>
        <w:rPr>
          <w:color w:val="231F20"/>
        </w:rPr>
        <w:t>rather</w:t>
      </w:r>
      <w:r>
        <w:rPr>
          <w:color w:val="231F20"/>
          <w:spacing w:val="-47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all</w:t>
      </w:r>
      <w:r>
        <w:rPr>
          <w:color w:val="231F20"/>
          <w:spacing w:val="-44"/>
        </w:rPr>
        <w:t> </w:t>
      </w:r>
      <w:r>
        <w:rPr>
          <w:color w:val="231F20"/>
        </w:rPr>
        <w:t>employees.</w:t>
      </w:r>
      <w:r>
        <w:rPr>
          <w:color w:val="231F20"/>
          <w:spacing w:val="-29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generally,</w:t>
      </w:r>
      <w:r>
        <w:rPr>
          <w:color w:val="231F20"/>
          <w:spacing w:val="-45"/>
        </w:rPr>
        <w:t> </w:t>
      </w:r>
      <w:r>
        <w:rPr>
          <w:color w:val="231F20"/>
        </w:rPr>
        <w:t>surveys</w:t>
      </w:r>
      <w:r>
        <w:rPr>
          <w:color w:val="231F20"/>
          <w:spacing w:val="-45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tended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official</w:t>
      </w:r>
    </w:p>
    <w:p>
      <w:pPr>
        <w:pStyle w:val="BodyText"/>
        <w:spacing w:line="169" w:lineRule="exact"/>
        <w:ind w:left="150"/>
      </w:pPr>
      <w:r>
        <w:rPr>
          <w:color w:val="231F20"/>
        </w:rPr>
        <w:t>data for some time.</w:t>
      </w:r>
    </w:p>
    <w:p>
      <w:pPr>
        <w:spacing w:after="0" w:line="169" w:lineRule="exact"/>
        <w:sectPr>
          <w:type w:val="continuous"/>
          <w:pgSz w:w="11910" w:h="16840"/>
          <w:pgMar w:top="1560" w:bottom="0" w:left="640" w:right="540"/>
          <w:cols w:num="2" w:equalWidth="0">
            <w:col w:w="5136" w:space="193"/>
            <w:col w:w="5401"/>
          </w:cols>
        </w:sectPr>
      </w:pPr>
    </w:p>
    <w:p>
      <w:pPr>
        <w:tabs>
          <w:tab w:pos="2320" w:val="left" w:leader="none"/>
          <w:tab w:pos="3319" w:val="left" w:leader="none"/>
        </w:tabs>
        <w:spacing w:before="7"/>
        <w:ind w:left="887" w:right="0" w:firstLine="0"/>
        <w:jc w:val="left"/>
        <w:rPr>
          <w:sz w:val="11"/>
        </w:rPr>
      </w:pPr>
      <w:r>
        <w:rPr>
          <w:color w:val="231F20"/>
          <w:sz w:val="11"/>
        </w:rPr>
        <w:t>2012</w:t>
        <w:tab/>
        <w:t>13</w:t>
        <w:tab/>
        <w:t>14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0pt;margin-top:56.748001pt;width:575.3pt;height:269.3pt;mso-position-horizontal-relative:page;mso-position-vertical-relative:page;z-index:-22248448" coordorigin="0,1135" coordsize="11506,5386">
            <v:rect style="position:absolute;left:0;top:1134;width:11506;height:5386" filled="true" fillcolor="#f1dedd" stroked="false">
              <v:fill type="solid"/>
            </v:rect>
            <v:line style="position:absolute" from="6120,4215" to="11109,4215" stroked="true" strokeweight=".6pt" strokecolor="#a70740">
              <v:stroke dashstyle="solid"/>
            </v:line>
            <w10:wrap type="none"/>
          </v:group>
        </w:pict>
      </w: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Private sector AWE total pay.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4.C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earnings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455"/>
        <w:gridCol w:w="790"/>
        <w:gridCol w:w="617"/>
        <w:gridCol w:w="474"/>
        <w:gridCol w:w="321"/>
        <w:gridCol w:w="382"/>
        <w:gridCol w:w="340"/>
      </w:tblGrid>
      <w:tr>
        <w:trPr>
          <w:trHeight w:val="211" w:hRule="atLeast"/>
        </w:trPr>
        <w:tc>
          <w:tcPr>
            <w:tcW w:w="1612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6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7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7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3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421" w:hRule="atLeast"/>
        </w:trPr>
        <w:tc>
          <w:tcPr>
            <w:tcW w:w="16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0"/>
              <w:ind w:right="80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2001–</w:t>
            </w:r>
          </w:p>
          <w:p>
            <w:pPr>
              <w:pStyle w:val="TableParagraph"/>
              <w:spacing w:line="156" w:lineRule="exact" w:before="0"/>
              <w:ind w:right="80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07</w:t>
            </w:r>
          </w:p>
        </w:tc>
        <w:tc>
          <w:tcPr>
            <w:tcW w:w="7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0"/>
              <w:ind w:left="83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</w:t>
            </w:r>
            <w:r>
              <w:rPr>
                <w:color w:val="231F20"/>
                <w:spacing w:val="-1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Q3–</w:t>
            </w:r>
          </w:p>
          <w:p>
            <w:pPr>
              <w:pStyle w:val="TableParagraph"/>
              <w:spacing w:line="156" w:lineRule="exact" w:before="0"/>
              <w:ind w:left="17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6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0"/>
              <w:ind w:left="5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Q3–</w:t>
            </w:r>
          </w:p>
          <w:p>
            <w:pPr>
              <w:pStyle w:val="TableParagraph"/>
              <w:spacing w:line="156" w:lineRule="exact" w:before="0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-2" w:right="7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61" w:right="21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56" w:hRule="atLeast"/>
        </w:trPr>
        <w:tc>
          <w:tcPr>
            <w:tcW w:w="16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7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6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2" w:right="7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1.2</w:t>
            </w:r>
          </w:p>
        </w:tc>
        <w:tc>
          <w:tcPr>
            <w:tcW w:w="3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77" w:right="1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</w:tr>
      <w:tr>
        <w:trPr>
          <w:trHeight w:val="235" w:hRule="atLeast"/>
        </w:trPr>
        <w:tc>
          <w:tcPr>
            <w:tcW w:w="1612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right="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790" w:type="dxa"/>
          </w:tcPr>
          <w:p>
            <w:pPr>
              <w:pStyle w:val="TableParagraph"/>
              <w:spacing w:before="42"/>
              <w:ind w:right="13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13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47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spacing w:before="42"/>
              <w:ind w:left="-2" w:right="71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38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left="99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23</w:t>
            </w:r>
          </w:p>
        </w:tc>
      </w:tr>
      <w:tr>
        <w:trPr>
          <w:trHeight w:val="235" w:hRule="atLeast"/>
        </w:trPr>
        <w:tc>
          <w:tcPr>
            <w:tcW w:w="1612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(d)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right="8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790" w:type="dxa"/>
          </w:tcPr>
          <w:p>
            <w:pPr>
              <w:pStyle w:val="TableParagraph"/>
              <w:spacing w:before="42"/>
              <w:ind w:right="13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1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47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spacing w:before="42"/>
              <w:ind w:left="-2" w:right="7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38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left="99" w:right="2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</w:tr>
      <w:tr>
        <w:trPr>
          <w:trHeight w:val="235" w:hRule="atLeast"/>
        </w:trPr>
        <w:tc>
          <w:tcPr>
            <w:tcW w:w="1612" w:type="dxa"/>
          </w:tcPr>
          <w:p>
            <w:pPr>
              <w:pStyle w:val="TableParagraph"/>
              <w:spacing w:before="3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REC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right="8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56.4</w:t>
            </w:r>
          </w:p>
        </w:tc>
        <w:tc>
          <w:tcPr>
            <w:tcW w:w="790" w:type="dxa"/>
          </w:tcPr>
          <w:p>
            <w:pPr>
              <w:pStyle w:val="TableParagraph"/>
              <w:spacing w:before="42"/>
              <w:ind w:left="39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49.8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51.9</w:t>
            </w:r>
          </w:p>
        </w:tc>
        <w:tc>
          <w:tcPr>
            <w:tcW w:w="47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spacing w:before="42"/>
              <w:ind w:left="-2" w:right="71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55.8</w:t>
            </w:r>
          </w:p>
        </w:tc>
        <w:tc>
          <w:tcPr>
            <w:tcW w:w="38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left="7" w:right="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59.0</w:t>
            </w:r>
          </w:p>
        </w:tc>
      </w:tr>
      <w:tr>
        <w:trPr>
          <w:trHeight w:val="207" w:hRule="atLeast"/>
        </w:trPr>
        <w:tc>
          <w:tcPr>
            <w:tcW w:w="1612" w:type="dxa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VocaLink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55" w:type="dxa"/>
          </w:tcPr>
          <w:p>
            <w:pPr>
              <w:pStyle w:val="TableParagraph"/>
              <w:spacing w:line="145" w:lineRule="exact" w:before="42"/>
              <w:ind w:right="8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790" w:type="dxa"/>
          </w:tcPr>
          <w:p>
            <w:pPr>
              <w:pStyle w:val="TableParagraph"/>
              <w:spacing w:line="145" w:lineRule="exact" w:before="42"/>
              <w:ind w:right="13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617" w:type="dxa"/>
          </w:tcPr>
          <w:p>
            <w:pPr>
              <w:pStyle w:val="TableParagraph"/>
              <w:spacing w:line="145" w:lineRule="exact" w:before="42"/>
              <w:ind w:right="1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7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spacing w:line="145" w:lineRule="exact" w:before="42"/>
              <w:ind w:left="-2" w:right="7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8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45" w:lineRule="exact" w:before="42"/>
              <w:ind w:left="72" w:right="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50" w:right="57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KPMG/REC/Markit,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VocaLink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Sectoral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Jobs,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</w:p>
    <w:p>
      <w:pPr>
        <w:pStyle w:val="ListParagraph"/>
        <w:numPr>
          <w:ilvl w:val="0"/>
          <w:numId w:val="41"/>
        </w:numPr>
        <w:tabs>
          <w:tab w:pos="321" w:val="left" w:leader="none"/>
        </w:tabs>
        <w:spacing w:line="244" w:lineRule="auto" w:before="2" w:after="0"/>
        <w:ind w:left="321" w:right="92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employee,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observations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+5.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ListParagraph"/>
        <w:numPr>
          <w:ilvl w:val="0"/>
          <w:numId w:val="41"/>
        </w:numPr>
        <w:tabs>
          <w:tab w:pos="322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pressures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raise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settlements.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ListParagraph"/>
        <w:numPr>
          <w:ilvl w:val="0"/>
          <w:numId w:val="41"/>
        </w:numPr>
        <w:tabs>
          <w:tab w:pos="322" w:val="left" w:leader="none"/>
        </w:tabs>
        <w:spacing w:line="244" w:lineRule="auto" w:before="0" w:after="0"/>
        <w:ind w:left="321" w:right="21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Expected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wage/salary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cost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person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employed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overtime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bonuses) 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twelve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services.</w:t>
      </w:r>
    </w:p>
    <w:p>
      <w:pPr>
        <w:pStyle w:val="ListParagraph"/>
        <w:numPr>
          <w:ilvl w:val="0"/>
          <w:numId w:val="41"/>
        </w:numPr>
        <w:tabs>
          <w:tab w:pos="322" w:val="left" w:leader="none"/>
        </w:tabs>
        <w:spacing w:line="244" w:lineRule="auto" w:before="0" w:after="0"/>
        <w:ind w:left="321" w:right="44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awarded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positions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 higher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temporary/contract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higher </w:t>
      </w:r>
      <w:r>
        <w:rPr>
          <w:color w:val="231F20"/>
          <w:sz w:val="11"/>
        </w:rPr>
        <w:t>than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ago,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temporary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pStyle w:val="ListParagraph"/>
        <w:numPr>
          <w:ilvl w:val="0"/>
          <w:numId w:val="41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Change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take-home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FTSE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350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companies,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205"/>
        <w:ind w:left="150" w:right="25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productivity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6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4.8).</w:t>
      </w:r>
    </w:p>
    <w:p>
      <w:pPr>
        <w:pStyle w:val="BodyText"/>
        <w:spacing w:line="268" w:lineRule="auto"/>
        <w:ind w:left="150" w:right="253"/>
      </w:pP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unusually</w:t>
      </w:r>
      <w:r>
        <w:rPr>
          <w:color w:val="231F20"/>
          <w:spacing w:val="-45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 2008/09 recession. And despite recent falls, slack is </w:t>
      </w:r>
      <w:r>
        <w:rPr>
          <w:color w:val="231F20"/>
          <w:w w:val="90"/>
        </w:rPr>
        <w:t>estimated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depressed </w:t>
      </w:r>
      <w:r>
        <w:rPr>
          <w:color w:val="231F20"/>
        </w:rPr>
        <w:t>wage</w:t>
      </w:r>
      <w:r>
        <w:rPr>
          <w:color w:val="231F20"/>
          <w:spacing w:val="-18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90"/>
      </w:pP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up, 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recover.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wages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unit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 the 2008/09 recession, wages have adjusted slowly to the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pre-crisis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4.9).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unit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back,</w:t>
      </w:r>
      <w:r>
        <w:rPr>
          <w:color w:val="231F20"/>
          <w:spacing w:val="-40"/>
        </w:rPr>
        <w:t>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November </w:t>
      </w:r>
      <w:r>
        <w:rPr>
          <w:i/>
          <w:color w:val="231F20"/>
        </w:rPr>
        <w:t>Report</w:t>
      </w:r>
      <w:r>
        <w:rPr>
          <w:color w:val="231F20"/>
        </w:rPr>
        <w:t>. If wages rise broadly in line with </w:t>
      </w:r>
      <w:r>
        <w:rPr>
          <w:color w:val="231F20"/>
          <w:w w:val="95"/>
        </w:rPr>
        <w:t>productivity, unit labour cost growth will remain subdued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42" w:space="18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Heading4"/>
        <w:spacing w:before="256"/>
        <w:ind w:left="150"/>
      </w:pPr>
      <w:bookmarkStart w:name="Monitoring inflation expectations" w:id="63"/>
      <w:bookmarkEnd w:id="63"/>
      <w:r>
        <w:rPr/>
      </w:r>
      <w:r>
        <w:rPr>
          <w:color w:val="A70740"/>
        </w:rPr>
        <w:t>Monitoring inflation</w:t>
      </w:r>
      <w:r>
        <w:rPr>
          <w:color w:val="A70740"/>
          <w:spacing w:val="-62"/>
        </w:rPr>
        <w:t> </w:t>
      </w:r>
      <w:r>
        <w:rPr>
          <w:color w:val="A70740"/>
        </w:rPr>
        <w:t>expectations</w:t>
      </w:r>
    </w:p>
    <w:p>
      <w:pPr>
        <w:pStyle w:val="BodyText"/>
        <w:spacing w:line="268" w:lineRule="auto" w:before="254"/>
        <w:ind w:left="150" w:right="38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asset</w:t>
      </w:r>
      <w:r>
        <w:rPr>
          <w:color w:val="231F20"/>
          <w:spacing w:val="-43"/>
        </w:rPr>
        <w:t> </w:t>
      </w:r>
      <w:r>
        <w:rPr>
          <w:color w:val="231F20"/>
        </w:rPr>
        <w:t>sales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threshold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7%.</w:t>
      </w:r>
      <w:r>
        <w:rPr>
          <w:color w:val="231F20"/>
          <w:spacing w:val="-30"/>
        </w:rPr>
        <w:t> </w:t>
      </w:r>
      <w:r>
        <w:rPr>
          <w:color w:val="231F20"/>
        </w:rPr>
        <w:t>This guidance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cease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hold</w:t>
      </w:r>
      <w:r>
        <w:rPr>
          <w:color w:val="231F20"/>
          <w:spacing w:val="-40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any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knockouts</w:t>
      </w:r>
      <w:r>
        <w:rPr>
          <w:color w:val="231F20"/>
          <w:spacing w:val="-40"/>
        </w:rPr>
        <w:t> </w:t>
      </w:r>
      <w:r>
        <w:rPr>
          <w:color w:val="231F20"/>
        </w:rPr>
        <w:t>are breached. One of these knockouts relates to whether </w:t>
      </w:r>
      <w:r>
        <w:rPr>
          <w:color w:val="231F20"/>
          <w:w w:val="90"/>
        </w:rPr>
        <w:t>medium-term inflation expectations remain sufficiently well </w:t>
      </w:r>
      <w:r>
        <w:rPr>
          <w:color w:val="231F20"/>
          <w:w w:val="95"/>
        </w:rPr>
        <w:t>anchored.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metrics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risks to inflation expectations: the level of inflation </w:t>
      </w:r>
      <w:r>
        <w:rPr>
          <w:color w:val="231F20"/>
          <w:w w:val="90"/>
        </w:rPr>
        <w:t>expectations;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sensitivity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unexpected</w:t>
      </w:r>
      <w:r>
        <w:rPr>
          <w:color w:val="231F20"/>
          <w:spacing w:val="-25"/>
        </w:rPr>
        <w:t> </w:t>
      </w:r>
      <w:r>
        <w:rPr>
          <w:color w:val="231F20"/>
        </w:rPr>
        <w:t>economic</w:t>
      </w:r>
      <w:r>
        <w:rPr>
          <w:color w:val="231F20"/>
          <w:spacing w:val="-28"/>
        </w:rPr>
        <w:t> </w:t>
      </w:r>
      <w:r>
        <w:rPr>
          <w:color w:val="231F20"/>
        </w:rPr>
        <w:t>developments.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/>
      </w:pPr>
      <w:r>
        <w:rPr/>
        <w:pict>
          <v:shape style="position:absolute;margin-left:303.503906pt;margin-top:17.500626pt;width:251.65pt;height:51.15pt;mso-position-horizontal-relative:page;mso-position-vertical-relative:paragraph;z-index:158699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21"/>
                    <w:gridCol w:w="676"/>
                    <w:gridCol w:w="466"/>
                    <w:gridCol w:w="372"/>
                    <w:gridCol w:w="367"/>
                    <w:gridCol w:w="368"/>
                    <w:gridCol w:w="369"/>
                    <w:gridCol w:w="361"/>
                    <w:gridCol w:w="332"/>
                  </w:tblGrid>
                  <w:tr>
                    <w:trPr>
                      <w:trHeight w:val="201" w:hRule="atLeast"/>
                    </w:trPr>
                    <w:tc>
                      <w:tcPr>
                        <w:tcW w:w="172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Bank/NOP (2009 Q1)</w:t>
                        </w:r>
                      </w:p>
                    </w:tc>
                    <w:tc>
                      <w:tcPr>
                        <w:tcW w:w="67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8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37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66" w:right="6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6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6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56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58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3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48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72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Barclays Basix</w:t>
                        </w:r>
                      </w:p>
                    </w:tc>
                    <w:tc>
                      <w:tcPr>
                        <w:tcW w:w="67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1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4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8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7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66" w:right="6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4.0</w:t>
                        </w:r>
                      </w:p>
                    </w:tc>
                    <w:tc>
                      <w:tcPr>
                        <w:tcW w:w="36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36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10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3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65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64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33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49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72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0" w:lineRule="exact" w:before="81"/>
                          <w:ind w:left="111" w:hanging="62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Professional forecasters </w:t>
                        </w:r>
                        <w:r>
                          <w:rPr>
                            <w:color w:val="231F20"/>
                            <w:sz w:val="14"/>
                          </w:rPr>
                          <w:t>(2006 Q2)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67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right="1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right="8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7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left="66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36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6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left="10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3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left="65"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left="65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33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left="100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863" w:type="dxa"/>
                        <w:gridSpan w:val="3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2590" w:val="left" w:leader="none"/>
                          </w:tabs>
                          <w:spacing w:line="157" w:lineRule="exact" w:before="58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markets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(Oct.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2004)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(h)</w:t>
                        </w:r>
                        <w:r>
                          <w:rPr>
                            <w:color w:val="231F20"/>
                            <w:spacing w:val="20"/>
                            <w:position w:val="4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2.8</w:t>
                          <w:tab/>
                          <w:t>3.0</w:t>
                        </w:r>
                      </w:p>
                    </w:tc>
                    <w:tc>
                      <w:tcPr>
                        <w:tcW w:w="37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66" w:right="6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6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6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128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65" w:right="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65" w:right="2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3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70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3.2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 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derived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 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sensitivity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1519" w:val="left" w:leader="none"/>
        </w:tabs>
        <w:spacing w:line="156" w:lineRule="exact"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cent</w:t>
        <w:tab/>
        <w:t>2000 (or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start</w:t>
      </w:r>
    </w:p>
    <w:p>
      <w:pPr>
        <w:tabs>
          <w:tab w:pos="4104" w:val="left" w:leader="none"/>
          <w:tab w:pos="5083" w:val="right" w:leader="none"/>
        </w:tabs>
        <w:spacing w:line="150" w:lineRule="exact" w:before="0"/>
        <w:ind w:left="1803" w:right="0" w:firstLine="0"/>
        <w:jc w:val="left"/>
        <w:rPr>
          <w:sz w:val="14"/>
        </w:rPr>
      </w:pPr>
      <w:r>
        <w:rPr>
          <w:color w:val="231F20"/>
          <w:sz w:val="14"/>
        </w:rPr>
        <w:t>of series)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Averages 2011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2012</w:t>
        <w:tab/>
        <w:t>2013</w:t>
        <w:tab/>
        <w:t>2014</w:t>
      </w:r>
    </w:p>
    <w:p>
      <w:pPr>
        <w:tabs>
          <w:tab w:pos="2592" w:val="left" w:leader="none"/>
          <w:tab w:pos="3763" w:val="left" w:leader="none"/>
          <w:tab w:pos="5139" w:val="left" w:leader="none"/>
        </w:tabs>
        <w:spacing w:line="144" w:lineRule="exact" w:before="0"/>
        <w:ind w:left="1862" w:right="0" w:firstLine="0"/>
        <w:jc w:val="left"/>
        <w:rPr>
          <w:sz w:val="14"/>
        </w:rPr>
      </w:pPr>
      <w:r>
        <w:rPr>
          <w:color w:val="231F20"/>
          <w:sz w:val="14"/>
        </w:rPr>
        <w:t>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2007</w:t>
        <w:tab/>
        <w:t>since</w:t>
        <w:tab/>
      </w: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</w:p>
    <w:p>
      <w:pPr>
        <w:tabs>
          <w:tab w:pos="2570" w:val="left" w:leader="none"/>
          <w:tab w:pos="3824" w:val="left" w:leader="none"/>
        </w:tabs>
        <w:spacing w:line="162" w:lineRule="exact" w:before="0"/>
        <w:ind w:left="1694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H1 Q3 Q4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(c)</w:t>
      </w:r>
    </w:p>
    <w:p>
      <w:pPr>
        <w:spacing w:line="328" w:lineRule="auto" w:before="158"/>
        <w:ind w:left="150" w:right="2266" w:firstLine="0"/>
        <w:jc w:val="left"/>
        <w:rPr>
          <w:sz w:val="11"/>
        </w:rPr>
      </w:pPr>
      <w:r>
        <w:rPr>
          <w:color w:val="231F20"/>
          <w:w w:val="95"/>
          <w:sz w:val="14"/>
        </w:rPr>
        <w:t>One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2"/>
        <w:gridCol w:w="445"/>
        <w:gridCol w:w="466"/>
        <w:gridCol w:w="370"/>
        <w:gridCol w:w="370"/>
        <w:gridCol w:w="368"/>
        <w:gridCol w:w="371"/>
        <w:gridCol w:w="362"/>
        <w:gridCol w:w="339"/>
      </w:tblGrid>
      <w:tr>
        <w:trPr>
          <w:trHeight w:val="167" w:hRule="atLeast"/>
        </w:trPr>
        <w:tc>
          <w:tcPr>
            <w:tcW w:w="1952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</w:r>
          </w:p>
        </w:tc>
        <w:tc>
          <w:tcPr>
            <w:tcW w:w="445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7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66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right="8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70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65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370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62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68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59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71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61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49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69" w:hRule="atLeast"/>
        </w:trPr>
        <w:tc>
          <w:tcPr>
            <w:tcW w:w="1952" w:type="dxa"/>
            <w:shd w:val="clear" w:color="auto" w:fill="F1DEDD"/>
          </w:tcPr>
          <w:p>
            <w:pPr>
              <w:pStyle w:val="TableParagraph"/>
              <w:spacing w:before="70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45" w:type="dxa"/>
            <w:shd w:val="clear" w:color="auto" w:fill="F1DEDD"/>
          </w:tcPr>
          <w:p>
            <w:pPr>
              <w:pStyle w:val="TableParagraph"/>
              <w:spacing w:before="70"/>
              <w:ind w:left="7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66" w:type="dxa"/>
            <w:shd w:val="clear" w:color="auto" w:fill="F1DEDD"/>
          </w:tcPr>
          <w:p>
            <w:pPr>
              <w:pStyle w:val="TableParagraph"/>
              <w:spacing w:before="70"/>
              <w:ind w:right="8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70" w:type="dxa"/>
            <w:shd w:val="clear" w:color="auto" w:fill="F1DEDD"/>
          </w:tcPr>
          <w:p>
            <w:pPr>
              <w:pStyle w:val="TableParagraph"/>
              <w:spacing w:before="70"/>
              <w:ind w:left="57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370" w:type="dxa"/>
            <w:shd w:val="clear" w:color="auto" w:fill="F1DEDD"/>
          </w:tcPr>
          <w:p>
            <w:pPr>
              <w:pStyle w:val="TableParagraph"/>
              <w:spacing w:before="70"/>
              <w:ind w:left="65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68" w:type="dxa"/>
            <w:shd w:val="clear" w:color="auto" w:fill="F1DEDD"/>
          </w:tcPr>
          <w:p>
            <w:pPr>
              <w:pStyle w:val="TableParagraph"/>
              <w:spacing w:before="70"/>
              <w:ind w:left="62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71" w:type="dxa"/>
            <w:shd w:val="clear" w:color="auto" w:fill="F1DEDD"/>
          </w:tcPr>
          <w:p>
            <w:pPr>
              <w:pStyle w:val="TableParagraph"/>
              <w:spacing w:before="70"/>
              <w:ind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70"/>
              <w:ind w:left="61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before="70"/>
              <w:ind w:left="48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52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45" w:type="dxa"/>
            <w:shd w:val="clear" w:color="auto" w:fill="F1DEDD"/>
          </w:tcPr>
          <w:p>
            <w:pPr>
              <w:pStyle w:val="TableParagraph"/>
              <w:ind w:left="8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66" w:type="dxa"/>
            <w:shd w:val="clear" w:color="auto" w:fill="F1DEDD"/>
          </w:tcPr>
          <w:p>
            <w:pPr>
              <w:pStyle w:val="TableParagraph"/>
              <w:ind w:right="8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70" w:type="dxa"/>
            <w:shd w:val="clear" w:color="auto" w:fill="F1DEDD"/>
          </w:tcPr>
          <w:p>
            <w:pPr>
              <w:pStyle w:val="TableParagraph"/>
              <w:ind w:left="60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70" w:type="dxa"/>
            <w:shd w:val="clear" w:color="auto" w:fill="F1DEDD"/>
          </w:tcPr>
          <w:p>
            <w:pPr>
              <w:pStyle w:val="TableParagraph"/>
              <w:ind w:left="65" w:right="5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68" w:type="dxa"/>
            <w:shd w:val="clear" w:color="auto" w:fill="F1DEDD"/>
          </w:tcPr>
          <w:p>
            <w:pPr>
              <w:pStyle w:val="TableParagraph"/>
              <w:ind w:left="64" w:right="5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71" w:type="dxa"/>
            <w:shd w:val="clear" w:color="auto" w:fill="F1DEDD"/>
          </w:tcPr>
          <w:p>
            <w:pPr>
              <w:pStyle w:val="TableParagraph"/>
              <w:ind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ind w:left="61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ind w:left="52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</w:tr>
      <w:tr>
        <w:trPr>
          <w:trHeight w:val="235" w:hRule="atLeast"/>
        </w:trPr>
        <w:tc>
          <w:tcPr>
            <w:tcW w:w="1952" w:type="dxa"/>
            <w:shd w:val="clear" w:color="auto" w:fill="F1DEDD"/>
          </w:tcPr>
          <w:p>
            <w:pPr>
              <w:pStyle w:val="TableParagraph"/>
              <w:spacing w:before="30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45" w:type="dxa"/>
            <w:shd w:val="clear" w:color="auto" w:fill="F1DEDD"/>
          </w:tcPr>
          <w:p>
            <w:pPr>
              <w:pStyle w:val="TableParagraph"/>
              <w:spacing w:before="42"/>
              <w:ind w:left="56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6" w:type="dxa"/>
            <w:shd w:val="clear" w:color="auto" w:fill="F1DEDD"/>
          </w:tcPr>
          <w:p>
            <w:pPr>
              <w:pStyle w:val="TableParagraph"/>
              <w:spacing w:before="42"/>
              <w:ind w:right="8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70" w:type="dxa"/>
            <w:shd w:val="clear" w:color="auto" w:fill="F1DEDD"/>
          </w:tcPr>
          <w:p>
            <w:pPr>
              <w:pStyle w:val="TableParagraph"/>
              <w:spacing w:before="42"/>
              <w:ind w:left="65" w:right="5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70" w:type="dxa"/>
            <w:shd w:val="clear" w:color="auto" w:fill="F1DEDD"/>
          </w:tcPr>
          <w:p>
            <w:pPr>
              <w:pStyle w:val="TableParagraph"/>
              <w:spacing w:before="42"/>
              <w:ind w:left="56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68" w:type="dxa"/>
            <w:shd w:val="clear" w:color="auto" w:fill="F1DEDD"/>
          </w:tcPr>
          <w:p>
            <w:pPr>
              <w:pStyle w:val="TableParagraph"/>
              <w:spacing w:before="42"/>
              <w:ind w:left="57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71" w:type="dxa"/>
            <w:shd w:val="clear" w:color="auto" w:fill="F1DEDD"/>
          </w:tcPr>
          <w:p>
            <w:pPr>
              <w:pStyle w:val="TableParagraph"/>
              <w:spacing w:before="42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42"/>
              <w:ind w:left="61" w:right="5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before="42"/>
              <w:ind w:left="48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95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4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7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6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8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7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65" w:right="2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7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61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6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64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7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6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59" w:right="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3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52" w:right="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</w:tr>
    </w:tbl>
    <w:p>
      <w:pPr>
        <w:spacing w:line="328" w:lineRule="auto" w:before="75"/>
        <w:ind w:left="150" w:right="2266" w:firstLine="0"/>
        <w:jc w:val="left"/>
        <w:rPr>
          <w:sz w:val="11"/>
        </w:rPr>
      </w:pPr>
      <w:r>
        <w:rPr>
          <w:color w:val="231F20"/>
          <w:spacing w:val="-3"/>
          <w:w w:val="95"/>
          <w:sz w:val="14"/>
        </w:rPr>
        <w:t>Two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p>
      <w:pPr>
        <w:spacing w:after="0" w:line="328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5124" w:space="205"/>
            <w:col w:w="5401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spacing w:line="225" w:lineRule="exact"/>
        <w:ind w:left="150"/>
      </w:pP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</w:rPr>
        <w:tab/>
      </w:r>
      <w:r>
        <w:rPr>
          <w:color w:val="231F20"/>
          <w:w w:val="75"/>
          <w:u w:val="single" w:color="231F20"/>
        </w:rPr>
        <w:t> </w:t>
      </w:r>
      <w:r>
        <w:rPr>
          <w:color w:val="231F20"/>
          <w:u w:val="single" w:color="231F20"/>
        </w:rPr>
        <w:tab/>
      </w:r>
    </w:p>
    <w:p>
      <w:pPr>
        <w:spacing w:after="0" w:line="225" w:lineRule="exact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34"/>
        <w:ind w:left="150"/>
      </w:pPr>
      <w:r>
        <w:rPr>
          <w:color w:val="231F20"/>
          <w:w w:val="90"/>
        </w:rPr>
        <w:t>judge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sufficiently well</w:t>
      </w:r>
      <w:r>
        <w:rPr>
          <w:color w:val="231F20"/>
          <w:spacing w:val="-46"/>
        </w:rPr>
        <w:t> </w:t>
      </w:r>
      <w:r>
        <w:rPr>
          <w:color w:val="231F20"/>
        </w:rPr>
        <w:t>anchored.</w:t>
      </w:r>
    </w:p>
    <w:p>
      <w:pPr>
        <w:pStyle w:val="BodyText"/>
        <w:spacing w:before="1"/>
        <w:rPr>
          <w:sz w:val="19"/>
        </w:rPr>
      </w:pPr>
    </w:p>
    <w:p>
      <w:pPr>
        <w:pStyle w:val="Heading6"/>
      </w:pPr>
      <w:r>
        <w:rPr>
          <w:color w:val="A70740"/>
        </w:rPr>
        <w:t>The level of inflation expectations</w:t>
      </w:r>
    </w:p>
    <w:p>
      <w:pPr>
        <w:pStyle w:val="BodyText"/>
        <w:spacing w:line="268" w:lineRule="auto" w:before="23"/>
        <w:ind w:left="150"/>
      </w:pPr>
      <w:r>
        <w:rPr>
          <w:color w:val="231F20"/>
        </w:rPr>
        <w:t>At the one-year horizon, developments in indicators of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Bank/NOP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ahead </w:t>
      </w:r>
      <w:r>
        <w:rPr>
          <w:color w:val="231F20"/>
          <w:w w:val="90"/>
        </w:rPr>
        <w:t>measure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unchanged.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1"/>
      </w:pP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two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  <w:w w:val="95"/>
        </w:rPr>
        <w:t>Q3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several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</w:p>
    <w:p>
      <w:pPr>
        <w:spacing w:line="328" w:lineRule="auto" w:before="2"/>
        <w:ind w:left="150" w:right="239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4"/>
        </w:rPr>
        <w:t>Five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ten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7"/>
        <w:gridCol w:w="451"/>
        <w:gridCol w:w="469"/>
        <w:gridCol w:w="368"/>
        <w:gridCol w:w="369"/>
        <w:gridCol w:w="367"/>
        <w:gridCol w:w="372"/>
        <w:gridCol w:w="360"/>
        <w:gridCol w:w="339"/>
      </w:tblGrid>
      <w:tr>
        <w:trPr>
          <w:trHeight w:val="201" w:hRule="atLeast"/>
        </w:trPr>
        <w:tc>
          <w:tcPr>
            <w:tcW w:w="1897" w:type="dxa"/>
            <w:shd w:val="clear" w:color="auto" w:fill="F1DEDD"/>
          </w:tcPr>
          <w:p>
            <w:pPr>
              <w:pStyle w:val="TableParagraph"/>
              <w:spacing w:before="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Bank/NOP (2009 Q1)</w:t>
            </w:r>
          </w:p>
        </w:tc>
        <w:tc>
          <w:tcPr>
            <w:tcW w:w="451" w:type="dxa"/>
            <w:shd w:val="clear" w:color="auto" w:fill="F1DEDD"/>
          </w:tcPr>
          <w:p>
            <w:pPr>
              <w:pStyle w:val="TableParagraph"/>
              <w:spacing w:before="2"/>
              <w:ind w:left="6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spacing w:before="2"/>
              <w:ind w:right="9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68" w:type="dxa"/>
            <w:shd w:val="clear" w:color="auto" w:fill="F1DEDD"/>
          </w:tcPr>
          <w:p>
            <w:pPr>
              <w:pStyle w:val="TableParagraph"/>
              <w:spacing w:before="2"/>
              <w:ind w:left="60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69" w:type="dxa"/>
            <w:shd w:val="clear" w:color="auto" w:fill="F1DEDD"/>
          </w:tcPr>
          <w:p>
            <w:pPr>
              <w:pStyle w:val="TableParagraph"/>
              <w:spacing w:before="2"/>
              <w:ind w:left="56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67" w:type="dxa"/>
            <w:shd w:val="clear" w:color="auto" w:fill="F1DEDD"/>
          </w:tcPr>
          <w:p>
            <w:pPr>
              <w:pStyle w:val="TableParagraph"/>
              <w:spacing w:before="2"/>
              <w:ind w:left="63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72" w:type="dxa"/>
            <w:shd w:val="clear" w:color="auto" w:fill="F1DEDD"/>
          </w:tcPr>
          <w:p>
            <w:pPr>
              <w:pStyle w:val="TableParagraph"/>
              <w:spacing w:before="2"/>
              <w:ind w:right="9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360" w:type="dxa"/>
            <w:shd w:val="clear" w:color="auto" w:fill="F1DEDD"/>
          </w:tcPr>
          <w:p>
            <w:pPr>
              <w:pStyle w:val="TableParagraph"/>
              <w:spacing w:before="2"/>
              <w:ind w:left="62" w:right="5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before="2"/>
              <w:ind w:left="50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7" w:type="dxa"/>
            <w:shd w:val="clear" w:color="auto" w:fill="F1DEDD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(2008 Q3)</w:t>
            </w:r>
          </w:p>
        </w:tc>
        <w:tc>
          <w:tcPr>
            <w:tcW w:w="451" w:type="dxa"/>
            <w:shd w:val="clear" w:color="auto" w:fill="F1DEDD"/>
          </w:tcPr>
          <w:p>
            <w:pPr>
              <w:pStyle w:val="TableParagraph"/>
              <w:ind w:left="6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ind w:right="9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68" w:type="dxa"/>
            <w:shd w:val="clear" w:color="auto" w:fill="F1DEDD"/>
          </w:tcPr>
          <w:p>
            <w:pPr>
              <w:pStyle w:val="TableParagraph"/>
              <w:ind w:left="58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369" w:type="dxa"/>
            <w:shd w:val="clear" w:color="auto" w:fill="F1DEDD"/>
          </w:tcPr>
          <w:p>
            <w:pPr>
              <w:pStyle w:val="TableParagraph"/>
              <w:ind w:left="56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367" w:type="dxa"/>
            <w:shd w:val="clear" w:color="auto" w:fill="F1DEDD"/>
          </w:tcPr>
          <w:p>
            <w:pPr>
              <w:pStyle w:val="TableParagraph"/>
              <w:ind w:left="63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72" w:type="dxa"/>
            <w:shd w:val="clear" w:color="auto" w:fill="F1DEDD"/>
          </w:tcPr>
          <w:p>
            <w:pPr>
              <w:pStyle w:val="TableParagraph"/>
              <w:ind w:right="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4.0</w:t>
            </w:r>
          </w:p>
        </w:tc>
        <w:tc>
          <w:tcPr>
            <w:tcW w:w="360" w:type="dxa"/>
            <w:shd w:val="clear" w:color="auto" w:fill="F1DEDD"/>
          </w:tcPr>
          <w:p>
            <w:pPr>
              <w:pStyle w:val="TableParagraph"/>
              <w:ind w:left="54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ind w:left="50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97" w:type="dxa"/>
            <w:shd w:val="clear" w:color="auto" w:fill="F1DEDD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51" w:type="dxa"/>
            <w:shd w:val="clear" w:color="auto" w:fill="F1DEDD"/>
          </w:tcPr>
          <w:p>
            <w:pPr>
              <w:pStyle w:val="TableParagraph"/>
              <w:ind w:left="8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ind w:right="9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8" w:type="dxa"/>
            <w:shd w:val="clear" w:color="auto" w:fill="F1DEDD"/>
          </w:tcPr>
          <w:p>
            <w:pPr>
              <w:pStyle w:val="TableParagraph"/>
              <w:ind w:left="58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69" w:type="dxa"/>
            <w:shd w:val="clear" w:color="auto" w:fill="F1DEDD"/>
          </w:tcPr>
          <w:p>
            <w:pPr>
              <w:pStyle w:val="TableParagraph"/>
              <w:ind w:left="56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67" w:type="dxa"/>
            <w:shd w:val="clear" w:color="auto" w:fill="F1DEDD"/>
          </w:tcPr>
          <w:p>
            <w:pPr>
              <w:pStyle w:val="TableParagraph"/>
              <w:ind w:left="62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72" w:type="dxa"/>
            <w:shd w:val="clear" w:color="auto" w:fill="F1DEDD"/>
          </w:tcPr>
          <w:p>
            <w:pPr>
              <w:pStyle w:val="TableParagraph"/>
              <w:ind w:right="9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60" w:type="dxa"/>
            <w:shd w:val="clear" w:color="auto" w:fill="F1DEDD"/>
          </w:tcPr>
          <w:p>
            <w:pPr>
              <w:pStyle w:val="TableParagraph"/>
              <w:ind w:left="62" w:right="5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ind w:left="52" w:right="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</w:tr>
      <w:tr>
        <w:trPr>
          <w:trHeight w:val="293" w:hRule="atLeast"/>
        </w:trPr>
        <w:tc>
          <w:tcPr>
            <w:tcW w:w="189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0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45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7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6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9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36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58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6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65" w:right="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6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62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7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9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36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57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3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52" w:right="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</w:tr>
      <w:tr>
        <w:trPr>
          <w:trHeight w:val="229" w:hRule="atLeast"/>
        </w:trPr>
        <w:tc>
          <w:tcPr>
            <w:tcW w:w="189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5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95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6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9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6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58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36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59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6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63" w:right="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7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9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62" w:right="2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50" w:right="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pStyle w:val="BodyText"/>
        <w:spacing w:before="6"/>
      </w:pPr>
    </w:p>
    <w:p>
      <w:pPr>
        <w:spacing w:line="244" w:lineRule="auto" w:before="0"/>
        <w:ind w:left="150" w:right="30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ONS, </w:t>
      </w:r>
      <w:r>
        <w:rPr>
          <w:color w:val="231F20"/>
          <w:sz w:val="11"/>
        </w:rPr>
        <w:t>YouGov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240" w:lineRule="auto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January–5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February.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January.</w:t>
      </w: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244" w:lineRule="auto" w:before="2" w:after="0"/>
        <w:ind w:left="321" w:right="31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244" w:lineRule="auto" w:before="0" w:after="0"/>
        <w:ind w:left="321" w:right="262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 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2"/>
        </w:numPr>
        <w:tabs>
          <w:tab w:pos="321" w:val="left" w:leader="none"/>
        </w:tabs>
        <w:spacing w:line="240" w:lineRule="auto" w:before="2" w:after="0"/>
        <w:ind w:left="320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5154" w:space="176"/>
            <w:col w:w="5400"/>
          </w:cols>
        </w:sectPr>
      </w:pPr>
    </w:p>
    <w:p>
      <w:pPr>
        <w:pStyle w:val="BodyText"/>
        <w:tabs>
          <w:tab w:pos="5479" w:val="left" w:leader="none"/>
          <w:tab w:pos="9788" w:val="left" w:leader="none"/>
        </w:tabs>
        <w:ind w:left="150"/>
      </w:pPr>
      <w:r>
        <w:rPr>
          <w:color w:val="231F20"/>
          <w:w w:val="90"/>
        </w:rPr>
        <w:t>timely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YouGov/Citigroup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0" w:lineRule="atLeast"/>
        <w:ind w:left="150" w:right="38"/>
      </w:pPr>
      <w:r>
        <w:rPr>
          <w:color w:val="231F20"/>
          <w:w w:val="90"/>
        </w:rPr>
        <w:t>completely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unwinding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October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pickup,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probably </w:t>
      </w:r>
      <w:r>
        <w:rPr>
          <w:color w:val="231F20"/>
        </w:rPr>
        <w:t>reflected the utility price increases. Overall, most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</w:p>
    <w:p>
      <w:pPr>
        <w:spacing w:line="259" w:lineRule="auto" w:before="52"/>
        <w:ind w:left="150" w:right="883" w:hanging="1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A </w:t>
      </w:r>
      <w:r>
        <w:rPr>
          <w:color w:val="231F20"/>
          <w:sz w:val="18"/>
        </w:rPr>
        <w:t>Change in responsiveness of instantaneous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news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relative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pre-crisis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99" w:lineRule="exact" w:before="116"/>
        <w:ind w:left="750" w:right="0" w:firstLine="0"/>
        <w:jc w:val="left"/>
        <w:rPr>
          <w:sz w:val="12"/>
        </w:rPr>
      </w:pPr>
      <w:r>
        <w:rPr>
          <w:color w:val="231F20"/>
          <w:sz w:val="12"/>
        </w:rPr>
        <w:t>Estimated average changes in responsiveness (percentage points)</w:t>
      </w:r>
    </w:p>
    <w:p>
      <w:pPr>
        <w:spacing w:after="0" w:line="99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759" w:space="570"/>
            <w:col w:w="5401"/>
          </w:cols>
        </w:sectPr>
      </w:pPr>
    </w:p>
    <w:p>
      <w:pPr>
        <w:pStyle w:val="BodyText"/>
        <w:spacing w:line="268" w:lineRule="auto" w:before="28"/>
        <w:ind w:left="150" w:right="224"/>
      </w:pPr>
      <w:r>
        <w:rPr>
          <w:color w:val="231F20"/>
          <w:w w:val="90"/>
        </w:rPr>
        <w:t>averages.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Professional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close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historical</w:t>
      </w:r>
      <w:r>
        <w:rPr>
          <w:color w:val="231F20"/>
          <w:spacing w:val="-23"/>
        </w:rPr>
        <w:t> </w:t>
      </w:r>
      <w:r>
        <w:rPr>
          <w:color w:val="231F20"/>
        </w:rPr>
        <w:t>averages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Q1.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24"/>
      </w:pPr>
      <w:r>
        <w:rPr>
          <w:color w:val="231F20"/>
          <w:w w:val="90"/>
        </w:rPr>
        <w:t>Indicators of inflation expectations implied from financial instruments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swaps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 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ten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ahead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3.5%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1).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participants’</w:t>
      </w:r>
      <w:r>
        <w:rPr>
          <w:color w:val="231F20"/>
          <w:spacing w:val="-44"/>
        </w:rPr>
        <w:t> </w:t>
      </w:r>
      <w:r>
        <w:rPr>
          <w:color w:val="231F20"/>
        </w:rPr>
        <w:t>views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future</w:t>
      </w:r>
      <w:r>
        <w:rPr>
          <w:color w:val="231F20"/>
          <w:spacing w:val="-44"/>
        </w:rPr>
        <w:t> </w:t>
      </w:r>
      <w:r>
        <w:rPr>
          <w:color w:val="231F20"/>
        </w:rPr>
        <w:t>wedge </w:t>
      </w:r>
      <w:r>
        <w:rPr>
          <w:color w:val="231F20"/>
          <w:w w:val="90"/>
        </w:rPr>
        <w:t>between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premium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compensate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factors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future</w:t>
      </w:r>
    </w:p>
    <w:p>
      <w:pPr>
        <w:pStyle w:val="BodyText"/>
        <w:spacing w:before="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47" w:lineRule="auto" w:before="0"/>
        <w:ind w:left="1794" w:right="7" w:hanging="55"/>
        <w:jc w:val="left"/>
        <w:rPr>
          <w:sz w:val="12"/>
        </w:rPr>
      </w:pPr>
      <w:r>
        <w:rPr>
          <w:color w:val="231F20"/>
          <w:sz w:val="12"/>
        </w:rPr>
        <w:t>Central estimate and range of </w:t>
      </w:r>
      <w:r>
        <w:rPr>
          <w:color w:val="231F20"/>
          <w:w w:val="90"/>
          <w:sz w:val="12"/>
        </w:rPr>
        <w:t>uncertainty (November 2013 </w:t>
      </w:r>
      <w:r>
        <w:rPr>
          <w:i/>
          <w:color w:val="231F20"/>
          <w:w w:val="90"/>
          <w:sz w:val="12"/>
        </w:rPr>
        <w:t>Report</w:t>
      </w:r>
      <w:r>
        <w:rPr>
          <w:color w:val="231F20"/>
          <w:w w:val="90"/>
          <w:sz w:val="12"/>
        </w:rPr>
        <w:t>)</w:t>
      </w:r>
    </w:p>
    <w:p>
      <w:pPr>
        <w:spacing w:line="247" w:lineRule="auto" w:before="38"/>
        <w:ind w:left="1794" w:right="7" w:hanging="55"/>
        <w:jc w:val="left"/>
        <w:rPr>
          <w:sz w:val="12"/>
        </w:rPr>
      </w:pPr>
      <w:r>
        <w:rPr>
          <w:color w:val="231F20"/>
          <w:sz w:val="12"/>
        </w:rPr>
        <w:t>Central estimate and range of </w:t>
      </w:r>
      <w:r>
        <w:rPr>
          <w:color w:val="231F20"/>
          <w:w w:val="90"/>
          <w:sz w:val="12"/>
        </w:rPr>
        <w:t>uncertainty (February 2014 </w:t>
      </w:r>
      <w:r>
        <w:rPr>
          <w:i/>
          <w:color w:val="231F20"/>
          <w:w w:val="90"/>
          <w:sz w:val="12"/>
        </w:rPr>
        <w:t>Report</w:t>
      </w:r>
      <w:r>
        <w:rPr>
          <w:color w:val="231F20"/>
          <w:w w:val="90"/>
          <w:sz w:val="12"/>
        </w:rPr>
        <w:t>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tabs>
          <w:tab w:pos="792" w:val="left" w:leader="none"/>
          <w:tab w:pos="1163" w:val="left" w:leader="none"/>
          <w:tab w:pos="1537" w:val="left" w:leader="none"/>
          <w:tab w:pos="1907" w:val="left" w:leader="none"/>
          <w:tab w:pos="2283" w:val="left" w:leader="none"/>
          <w:tab w:pos="2650" w:val="left" w:leader="none"/>
          <w:tab w:pos="3023" w:val="left" w:leader="none"/>
          <w:tab w:pos="3368" w:val="left" w:leader="none"/>
        </w:tabs>
        <w:spacing w:before="0"/>
        <w:ind w:left="422" w:right="0" w:firstLine="0"/>
        <w:jc w:val="center"/>
        <w:rPr>
          <w:sz w:val="12"/>
        </w:rPr>
      </w:pPr>
      <w:r>
        <w:rPr>
          <w:color w:val="231F20"/>
          <w:sz w:val="12"/>
        </w:rPr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before="7"/>
        <w:ind w:left="394" w:right="0" w:firstLine="0"/>
        <w:jc w:val="center"/>
        <w:rPr>
          <w:sz w:val="12"/>
        </w:rPr>
      </w:pPr>
      <w:r>
        <w:rPr>
          <w:color w:val="231F20"/>
          <w:sz w:val="12"/>
        </w:rPr>
        <w:t>Horizon of instantaneous forward inflation rate (years)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ONS and Bank calculations.</w:t>
      </w:r>
    </w:p>
    <w:p>
      <w:pPr>
        <w:spacing w:line="80" w:lineRule="exact" w:before="0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spacing w:before="103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104"/>
        <w:ind w:left="151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4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before="37"/>
        <w:ind w:left="15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38"/>
        <w:ind w:left="15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spacing w:before="104"/>
        <w:ind w:left="151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3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3" w:equalWidth="0">
            <w:col w:w="5140" w:space="189"/>
            <w:col w:w="3601" w:space="144"/>
            <w:col w:w="1656"/>
          </w:cols>
        </w:sectPr>
      </w:pPr>
    </w:p>
    <w:p>
      <w:pPr>
        <w:pStyle w:val="BodyText"/>
        <w:spacing w:line="268" w:lineRule="auto"/>
        <w:ind w:left="150"/>
      </w:pPr>
      <w:r>
        <w:rPr/>
        <w:pict>
          <v:group style="position:absolute;margin-left:19.704pt;margin-top:56.748001pt;width:575.450pt;height:734.2pt;mso-position-horizontal-relative:page;mso-position-vertical-relative:page;z-index:-22246400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6125;top:11159;width:3686;height:2835" filled="false" stroked="true" strokeweight=".5pt" strokecolor="#231f20">
              <v:stroke dashstyle="solid"/>
            </v:rect>
            <v:line style="position:absolute" from="9697,11564" to="9810,11564" stroked="true" strokeweight=".5pt" strokecolor="#231f20">
              <v:stroke dashstyle="solid"/>
            </v:line>
            <v:line style="position:absolute" from="9697,11969" to="9810,11969" stroked="true" strokeweight=".5pt" strokecolor="#231f20">
              <v:stroke dashstyle="solid"/>
            </v:line>
            <v:line style="position:absolute" from="9697,12375" to="9810,12375" stroked="true" strokeweight=".5pt" strokecolor="#231f20">
              <v:stroke dashstyle="solid"/>
            </v:line>
            <v:line style="position:absolute" from="9697,12780" to="9810,12780" stroked="true" strokeweight=".5pt" strokecolor="#231f20">
              <v:stroke dashstyle="solid"/>
            </v:line>
            <v:line style="position:absolute" from="9697,13186" to="9810,13186" stroked="true" strokeweight=".5pt" strokecolor="#231f20">
              <v:stroke dashstyle="solid"/>
            </v:line>
            <v:line style="position:absolute" from="9697,13591" to="9810,13591" stroked="true" strokeweight=".5pt" strokecolor="#231f20">
              <v:stroke dashstyle="solid"/>
            </v:line>
            <v:line style="position:absolute" from="9640,13881" to="9640,13995" stroked="true" strokeweight=".5pt" strokecolor="#231f20">
              <v:stroke dashstyle="solid"/>
            </v:line>
            <v:line style="position:absolute" from="9268,13881" to="9268,13995" stroked="true" strokeweight=".5pt" strokecolor="#231f20">
              <v:stroke dashstyle="solid"/>
            </v:line>
            <v:line style="position:absolute" from="8896,13881" to="8896,13995" stroked="true" strokeweight=".5pt" strokecolor="#231f20">
              <v:stroke dashstyle="solid"/>
            </v:line>
            <v:line style="position:absolute" from="8525,13881" to="8525,13995" stroked="true" strokeweight=".5pt" strokecolor="#231f20">
              <v:stroke dashstyle="solid"/>
            </v:line>
            <v:line style="position:absolute" from="8153,13881" to="8153,13995" stroked="true" strokeweight=".5pt" strokecolor="#231f20">
              <v:stroke dashstyle="solid"/>
            </v:line>
            <v:line style="position:absolute" from="7781,13881" to="7781,13995" stroked="true" strokeweight=".5pt" strokecolor="#231f20">
              <v:stroke dashstyle="solid"/>
            </v:line>
            <v:line style="position:absolute" from="7409,13881" to="7409,13995" stroked="true" strokeweight=".5pt" strokecolor="#231f20">
              <v:stroke dashstyle="solid"/>
            </v:line>
            <v:line style="position:absolute" from="7037,13881" to="7037,13995" stroked="true" strokeweight=".5pt" strokecolor="#231f20">
              <v:stroke dashstyle="solid"/>
            </v:line>
            <v:line style="position:absolute" from="6666,13881" to="6666,13995" stroked="true" strokeweight=".5pt" strokecolor="#231f20">
              <v:stroke dashstyle="solid"/>
            </v:line>
            <v:line style="position:absolute" from="6294,13881" to="6294,13995" stroked="true" strokeweight=".5pt" strokecolor="#231f20">
              <v:stroke dashstyle="solid"/>
            </v:line>
            <v:line style="position:absolute" from="6125,11565" to="6238,11565" stroked="true" strokeweight=".5pt" strokecolor="#231f20">
              <v:stroke dashstyle="solid"/>
            </v:line>
            <v:line style="position:absolute" from="6125,11971" to="6238,11971" stroked="true" strokeweight=".5pt" strokecolor="#231f20">
              <v:stroke dashstyle="solid"/>
            </v:line>
            <v:line style="position:absolute" from="6125,12376" to="6238,12376" stroked="true" strokeweight=".5pt" strokecolor="#231f20">
              <v:stroke dashstyle="solid"/>
            </v:line>
            <v:line style="position:absolute" from="6125,12781" to="6238,12781" stroked="true" strokeweight=".5pt" strokecolor="#231f20">
              <v:stroke dashstyle="solid"/>
            </v:line>
            <v:line style="position:absolute" from="6125,13187" to="6238,13187" stroked="true" strokeweight=".5pt" strokecolor="#231f20">
              <v:stroke dashstyle="solid"/>
            </v:line>
            <v:line style="position:absolute" from="6125,13593" to="6238,13593" stroked="true" strokeweight=".5pt" strokecolor="#231f20">
              <v:stroke dashstyle="solid"/>
            </v:line>
            <v:line style="position:absolute" from="6295,12780" to="9640,12780" stroked="true" strokeweight=".5pt" strokecolor="#231f20">
              <v:stroke dashstyle="solid"/>
            </v:line>
            <v:line style="position:absolute" from="6441,11581" to="6518,11581" stroked="true" strokeweight=".5pt" strokecolor="#75c043">
              <v:stroke dashstyle="solid"/>
            </v:line>
            <v:line style="position:absolute" from="6441,13522" to="6518,13522" stroked="true" strokeweight=".5pt" strokecolor="#75c043">
              <v:stroke dashstyle="solid"/>
            </v:line>
            <v:line style="position:absolute" from="6480,13522" to="6480,11581" stroked="true" strokeweight=".5pt" strokecolor="#75c043">
              <v:stroke dashstyle="solid"/>
            </v:line>
            <v:line style="position:absolute" from="6813,11955" to="6890,11955" stroked="true" strokeweight=".5pt" strokecolor="#75c043">
              <v:stroke dashstyle="solid"/>
            </v:line>
            <v:line style="position:absolute" from="6813,13492" to="6890,13492" stroked="true" strokeweight=".5pt" strokecolor="#75c043">
              <v:stroke dashstyle="solid"/>
            </v:line>
            <v:line style="position:absolute" from="6852,13492" to="6852,11955" stroked="true" strokeweight=".5pt" strokecolor="#75c043">
              <v:stroke dashstyle="solid"/>
            </v:line>
            <v:line style="position:absolute" from="7185,12202" to="7262,12202" stroked="true" strokeweight=".5pt" strokecolor="#75c043">
              <v:stroke dashstyle="solid"/>
            </v:line>
            <v:line style="position:absolute" from="7185,13274" to="7262,13274" stroked="true" strokeweight=".5pt" strokecolor="#75c043">
              <v:stroke dashstyle="solid"/>
            </v:line>
            <v:line style="position:absolute" from="7223,13274" to="7223,12202" stroked="true" strokeweight=".5pt" strokecolor="#75c043">
              <v:stroke dashstyle="solid"/>
            </v:line>
            <v:line style="position:absolute" from="7557,12259" to="7633,12259" stroked="true" strokeweight=".5pt" strokecolor="#75c043">
              <v:stroke dashstyle="solid"/>
            </v:line>
            <v:line style="position:absolute" from="7557,13173" to="7633,13173" stroked="true" strokeweight=".5pt" strokecolor="#75c043">
              <v:stroke dashstyle="solid"/>
            </v:line>
            <v:line style="position:absolute" from="7595,13173" to="7595,12259" stroked="true" strokeweight=".5pt" strokecolor="#75c043">
              <v:stroke dashstyle="solid"/>
            </v:line>
            <v:line style="position:absolute" from="7929,12258" to="8005,12258" stroked="true" strokeweight=".5pt" strokecolor="#75c043">
              <v:stroke dashstyle="solid"/>
            </v:line>
            <v:line style="position:absolute" from="7929,13085" to="8005,13085" stroked="true" strokeweight=".5pt" strokecolor="#75c043">
              <v:stroke dashstyle="solid"/>
            </v:line>
            <v:line style="position:absolute" from="7967,13085" to="7967,12258" stroked="true" strokeweight=".5pt" strokecolor="#75c043">
              <v:stroke dashstyle="solid"/>
            </v:line>
            <v:line style="position:absolute" from="8300,12234" to="8377,12234" stroked="true" strokeweight=".5pt" strokecolor="#75c043">
              <v:stroke dashstyle="solid"/>
            </v:line>
            <v:line style="position:absolute" from="8300,12995" to="8377,12995" stroked="true" strokeweight=".5pt" strokecolor="#75c043">
              <v:stroke dashstyle="solid"/>
            </v:line>
            <v:line style="position:absolute" from="8339,12995" to="8339,12234" stroked="true" strokeweight=".5pt" strokecolor="#75c043">
              <v:stroke dashstyle="solid"/>
            </v:line>
            <v:line style="position:absolute" from="8672,12184" to="8749,12184" stroked="true" strokeweight=".5pt" strokecolor="#75c043">
              <v:stroke dashstyle="solid"/>
            </v:line>
            <v:line style="position:absolute" from="8672,12921" to="8749,12921" stroked="true" strokeweight=".5pt" strokecolor="#75c043">
              <v:stroke dashstyle="solid"/>
            </v:line>
            <v:line style="position:absolute" from="8710,12921" to="8710,12184" stroked="true" strokeweight=".5pt" strokecolor="#75c043">
              <v:stroke dashstyle="solid"/>
            </v:line>
            <v:line style="position:absolute" from="9044,12119" to="9121,12119" stroked="true" strokeweight=".5pt" strokecolor="#75c043">
              <v:stroke dashstyle="solid"/>
            </v:line>
            <v:line style="position:absolute" from="9044,12867" to="9121,12867" stroked="true" strokeweight=".5pt" strokecolor="#75c043">
              <v:stroke dashstyle="solid"/>
            </v:line>
            <v:line style="position:absolute" from="9082,12867" to="9082,12119" stroked="true" strokeweight=".5pt" strokecolor="#75c043">
              <v:stroke dashstyle="solid"/>
            </v:line>
            <v:line style="position:absolute" from="9416,12059" to="9492,12059" stroked="true" strokeweight=".5pt" strokecolor="#75c043">
              <v:stroke dashstyle="solid"/>
            </v:line>
            <v:line style="position:absolute" from="9416,12832" to="9492,12832" stroked="true" strokeweight=".5pt" strokecolor="#75c043">
              <v:stroke dashstyle="solid"/>
            </v:line>
            <v:line style="position:absolute" from="9454,12832" to="9454,12059" stroked="true" strokeweight=".5pt" strokecolor="#75c043">
              <v:stroke dashstyle="solid"/>
            </v:line>
            <v:line style="position:absolute" from="9416,12259" to="9492,12259" stroked="true" strokeweight=".5pt" strokecolor="#b01c88">
              <v:stroke dashstyle="solid"/>
            </v:line>
            <v:line style="position:absolute" from="9416,13039" to="9492,13039" stroked="true" strokeweight=".5pt" strokecolor="#b01c88">
              <v:stroke dashstyle="solid"/>
            </v:line>
            <v:line style="position:absolute" from="9454,13038" to="9454,12259" stroked="true" strokeweight=".5pt" strokecolor="#b01c88">
              <v:stroke dashstyle="solid"/>
            </v:line>
            <v:line style="position:absolute" from="9042,12272" to="9119,12272" stroked="true" strokeweight=".5pt" strokecolor="#b01c88">
              <v:stroke dashstyle="solid"/>
            </v:line>
            <v:line style="position:absolute" from="9042,13028" to="9119,13028" stroked="true" strokeweight=".5pt" strokecolor="#b01c88">
              <v:stroke dashstyle="solid"/>
            </v:line>
            <v:line style="position:absolute" from="9082,13027" to="9082,12272" stroked="true" strokeweight=".5pt" strokecolor="#b01c88">
              <v:stroke dashstyle="solid"/>
            </v:line>
            <v:line style="position:absolute" from="8671,12280" to="8748,12280" stroked="true" strokeweight=".5pt" strokecolor="#b01c88">
              <v:stroke dashstyle="solid"/>
            </v:line>
            <v:line style="position:absolute" from="8671,13024" to="8748,13024" stroked="true" strokeweight=".5pt" strokecolor="#b01c88">
              <v:stroke dashstyle="solid"/>
            </v:line>
            <v:line style="position:absolute" from="8710,13023" to="8710,12280" stroked="true" strokeweight=".5pt" strokecolor="#b01c88">
              <v:stroke dashstyle="solid"/>
            </v:line>
            <v:line style="position:absolute" from="8299,12272" to="8376,12272" stroked="true" strokeweight=".5pt" strokecolor="#b01c88">
              <v:stroke dashstyle="solid"/>
            </v:line>
            <v:line style="position:absolute" from="8299,13037" to="8376,13037" stroked="true" strokeweight=".5pt" strokecolor="#b01c88">
              <v:stroke dashstyle="solid"/>
            </v:line>
            <v:line style="position:absolute" from="8339,13035" to="8339,12272" stroked="true" strokeweight=".5pt" strokecolor="#b01c88">
              <v:stroke dashstyle="solid"/>
            </v:line>
            <v:line style="position:absolute" from="7929,12237" to="8005,12237" stroked="true" strokeweight=".5pt" strokecolor="#b01c88">
              <v:stroke dashstyle="solid"/>
            </v:line>
            <v:line style="position:absolute" from="7929,13069" to="8005,13069" stroked="true" strokeweight=".5pt" strokecolor="#b01c88">
              <v:stroke dashstyle="solid"/>
            </v:line>
            <v:line style="position:absolute" from="7967,13068" to="7967,12237" stroked="true" strokeweight=".5pt" strokecolor="#b01c88">
              <v:stroke dashstyle="solid"/>
            </v:line>
            <v:line style="position:absolute" from="7557,12188" to="7633,12188" stroked="true" strokeweight=".5pt" strokecolor="#b01c88">
              <v:stroke dashstyle="solid"/>
            </v:line>
            <v:line style="position:absolute" from="7557,13099" to="7633,13099" stroked="true" strokeweight=".5pt" strokecolor="#b01c88">
              <v:stroke dashstyle="solid"/>
            </v:line>
            <v:line style="position:absolute" from="7595,13098" to="7595,12188" stroked="true" strokeweight=".5pt" strokecolor="#b01c88">
              <v:stroke dashstyle="solid"/>
            </v:line>
            <v:line style="position:absolute" from="7185,12084" to="7262,12084" stroked="true" strokeweight=".5pt" strokecolor="#b01c88">
              <v:stroke dashstyle="solid"/>
            </v:line>
            <v:line style="position:absolute" from="7185,13157" to="7262,13157" stroked="true" strokeweight=".5pt" strokecolor="#b01c88">
              <v:stroke dashstyle="solid"/>
            </v:line>
            <v:line style="position:absolute" from="7223,13155" to="7223,12084" stroked="true" strokeweight=".5pt" strokecolor="#b01c88">
              <v:stroke dashstyle="solid"/>
            </v:line>
            <v:line style="position:absolute" from="6813,11804" to="6890,11804" stroked="true" strokeweight=".5pt" strokecolor="#b01c88">
              <v:stroke dashstyle="solid"/>
            </v:line>
            <v:line style="position:absolute" from="6813,13343" to="6890,13343" stroked="true" strokeweight=".5pt" strokecolor="#b01c88">
              <v:stroke dashstyle="solid"/>
            </v:line>
            <v:line style="position:absolute" from="6852,13342" to="6852,11804" stroked="true" strokeweight=".5pt" strokecolor="#b01c88">
              <v:stroke dashstyle="solid"/>
            </v:line>
            <v:line style="position:absolute" from="6441,11528" to="6518,11528" stroked="true" strokeweight=".5pt" strokecolor="#b01c88">
              <v:stroke dashstyle="solid"/>
            </v:line>
            <v:line style="position:absolute" from="6441,13473" to="6518,13473" stroked="true" strokeweight=".5pt" strokecolor="#b01c88">
              <v:stroke dashstyle="solid"/>
            </v:line>
            <v:line style="position:absolute" from="6480,13471" to="6480,11528" stroked="true" strokeweight=".5pt" strokecolor="#b01c88">
              <v:stroke dashstyle="solid"/>
            </v:line>
            <v:shape style="position:absolute;left:6423;top:12332;width:3088;height:520" coordorigin="6423,12332" coordsize="3088,520" path="m6536,12551l6480,12438,6423,12551,6480,12665,6536,12551xm6908,12724l6852,12610,6795,12724,6852,12837,6908,12724xm7280,12738l7223,12624,7167,12738,7223,12851,7280,12738xm7652,12716l7595,12602,7538,12716,7595,12829,7652,12716xm8024,12671l7967,12558,7910,12671,7967,12785,8024,12671xm8395,12614l8339,12501,8282,12614,8339,12728,8395,12614xm8767,12552l8710,12439,8654,12552,8710,12666,8767,12552xm9139,12493l9082,12380,9026,12493,9082,12607,9139,12493xm9511,12445l9454,12332,9397,12445,9454,12559,9511,12445xe" filled="true" fillcolor="#75c043" stroked="false">
              <v:path arrowok="t"/>
              <v:fill type="solid"/>
            </v:shape>
            <v:shape style="position:absolute;left:6423;top:11627;width:3088;height:1141" coordorigin="6423,11627" coordsize="3088,1141" path="m6536,12500l6480,12387,6423,12500,6480,12613,6536,12500xm6908,12573l6852,12460,6795,12573,6852,12687,6908,12573xm7280,12620l7223,12506,7167,12620,7223,12733,7280,12620xm7633,11698l7590,11627,7548,11698,7590,11769,7633,11698xm7652,12643l7595,12530,7538,12643,7595,12756,7652,12643xm8024,12652l7967,12539,7910,12652,7967,12765,8024,12652xm8395,12654l8339,12540,8282,12654,8339,12767,8395,12654xm8767,12652l8710,12539,8654,12652,8710,12765,8767,12652xm9139,12651l9082,12537,9026,12651,9082,12764,9139,12651xm9511,12651l9454,12538,9397,12651,9454,12764,9511,12651xe" filled="true" fillcolor="#b01c88" stroked="false">
              <v:path arrowok="t"/>
              <v:fill type="solid"/>
            </v:shape>
            <v:line style="position:absolute" from="7552,11609" to="7629,11609" stroked="true" strokeweight=".5pt" strokecolor="#b01c88">
              <v:stroke dashstyle="solid"/>
            </v:line>
            <v:line style="position:absolute" from="7552,11789" to="7629,11789" stroked="true" strokeweight=".5pt" strokecolor="#b01c88">
              <v:stroke dashstyle="solid"/>
            </v:line>
            <v:line style="position:absolute" from="7590,11790" to="7590,11609" stroked="true" strokeweight=".5pt" strokecolor="#b01c88">
              <v:stroke dashstyle="solid"/>
            </v:line>
            <v:shape style="position:absolute;left:7550;top:11307;width:86;height:142" coordorigin="7550,11307" coordsize="86,142" path="m7593,11307l7550,11378,7593,11449,7635,11378,7593,11307xe" filled="true" fillcolor="#75c043" stroked="false">
              <v:path arrowok="t"/>
              <v:fill type="solid"/>
            </v:shape>
            <v:line style="position:absolute" from="7554,11289" to="7631,11289" stroked="true" strokeweight=".5pt" strokecolor="#75c043">
              <v:stroke dashstyle="solid"/>
            </v:line>
            <v:line style="position:absolute" from="7554,11469" to="7631,11469" stroked="true" strokeweight=".5pt" strokecolor="#75c043">
              <v:stroke dashstyle="solid"/>
            </v:line>
            <v:line style="position:absolute" from="7593,11470" to="7593,11289" stroked="true" strokeweight=".5pt" strokecolor="#75c043">
              <v:stroke dashstyle="solid"/>
            </v:line>
            <v:line style="position:absolute" from="6120,1596" to="11109,1596" stroked="true" strokeweight=".7pt" strokecolor="#a70740">
              <v:stroke dashstyle="solid"/>
            </v:line>
            <v:line style="position:absolute" from="6120,2799" to="11109,2799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inflation.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RPI-CPI </w:t>
      </w:r>
      <w:r>
        <w:rPr>
          <w:color w:val="231F20"/>
        </w:rPr>
        <w:t>wedge</w:t>
      </w:r>
      <w:r>
        <w:rPr>
          <w:color w:val="231F20"/>
          <w:spacing w:val="-38"/>
        </w:rPr>
        <w:t> </w:t>
      </w:r>
      <w:r>
        <w:rPr>
          <w:color w:val="231F20"/>
        </w:rPr>
        <w:t>priced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breakevens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0.9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</w:p>
    <w:p>
      <w:pPr>
        <w:pStyle w:val="BodyText"/>
        <w:ind w:left="150"/>
      </w:pPr>
      <w:r>
        <w:rPr>
          <w:color w:val="231F20"/>
          <w:w w:val="90"/>
        </w:rPr>
        <w:t>1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participants</w:t>
      </w:r>
    </w:p>
    <w:p>
      <w:pPr>
        <w:spacing w:line="79" w:lineRule="exact" w:before="0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(a) The diamonds show the estimated slope coefficients for the change in responsiveness of</w:t>
      </w:r>
    </w:p>
    <w:p>
      <w:pPr>
        <w:spacing w:line="244" w:lineRule="auto" w:before="2"/>
        <w:ind w:left="321" w:right="1358" w:firstLine="0"/>
        <w:jc w:val="left"/>
        <w:rPr>
          <w:sz w:val="11"/>
        </w:rPr>
      </w:pPr>
      <w:r>
        <w:rPr>
          <w:color w:val="231F20"/>
          <w:w w:val="90"/>
          <w:sz w:val="11"/>
        </w:rPr>
        <w:t>instantaneous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(derived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swaps)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news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line="244" w:lineRule="auto" w:before="0"/>
        <w:ind w:left="321" w:right="883" w:firstLine="0"/>
        <w:jc w:val="left"/>
        <w:rPr>
          <w:sz w:val="11"/>
        </w:rPr>
      </w:pP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(magenta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pre-crisis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 (September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2004–December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2007).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standard </w:t>
      </w:r>
      <w:r>
        <w:rPr>
          <w:color w:val="231F20"/>
          <w:sz w:val="11"/>
        </w:rPr>
        <w:t>errors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slope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coefficients.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4697" w:space="63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0"/>
        </w:rPr>
        <w:t>contacted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commented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bookmarkStart w:name="Company profits and business pricing int" w:id="64"/>
      <w:bookmarkEnd w:id="64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</w:rPr>
        <w:t>remained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target.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box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pages</w:t>
      </w:r>
      <w:r>
        <w:rPr>
          <w:color w:val="231F20"/>
          <w:spacing w:val="-45"/>
        </w:rPr>
        <w:t> </w:t>
      </w:r>
      <w:r>
        <w:rPr>
          <w:color w:val="231F20"/>
        </w:rPr>
        <w:t>34–35 sets</w:t>
      </w:r>
      <w:r>
        <w:rPr>
          <w:color w:val="231F20"/>
          <w:spacing w:val="-38"/>
        </w:rPr>
        <w:t> </w:t>
      </w:r>
      <w:r>
        <w:rPr>
          <w:color w:val="231F20"/>
        </w:rPr>
        <w:t>out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staff’s</w:t>
      </w:r>
      <w:r>
        <w:rPr>
          <w:color w:val="231F20"/>
          <w:spacing w:val="-35"/>
        </w:rPr>
        <w:t> </w:t>
      </w:r>
      <w:r>
        <w:rPr>
          <w:color w:val="231F20"/>
        </w:rPr>
        <w:t>estimate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long-run</w:t>
      </w:r>
      <w:r>
        <w:rPr>
          <w:color w:val="231F20"/>
          <w:spacing w:val="-37"/>
        </w:rPr>
        <w:t> </w:t>
      </w:r>
      <w:r>
        <w:rPr>
          <w:color w:val="231F20"/>
        </w:rPr>
        <w:t>wedge.</w:t>
      </w:r>
    </w:p>
    <w:p>
      <w:pPr>
        <w:pStyle w:val="BodyText"/>
        <w:spacing w:before="8"/>
      </w:pPr>
    </w:p>
    <w:p>
      <w:pPr>
        <w:pStyle w:val="Heading6"/>
      </w:pPr>
      <w:r>
        <w:rPr>
          <w:color w:val="A70740"/>
        </w:rPr>
        <w:t>Uncertainty</w:t>
      </w:r>
    </w:p>
    <w:p>
      <w:pPr>
        <w:pStyle w:val="BodyText"/>
        <w:spacing w:line="268" w:lineRule="auto" w:before="24"/>
        <w:ind w:left="150"/>
      </w:pPr>
      <w:r>
        <w:rPr>
          <w:color w:val="231F20"/>
          <w:w w:val="95"/>
        </w:rPr>
        <w:t>Market-based measures of uncertainty about expected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remain</w:t>
      </w:r>
      <w:r>
        <w:rPr>
          <w:color w:val="231F20"/>
          <w:spacing w:val="-21"/>
        </w:rPr>
        <w:t> </w:t>
      </w:r>
      <w:r>
        <w:rPr>
          <w:color w:val="231F20"/>
        </w:rPr>
        <w:t>higher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2008.</w:t>
      </w:r>
    </w:p>
    <w:p>
      <w:pPr>
        <w:pStyle w:val="BodyText"/>
        <w:spacing w:before="8"/>
      </w:pPr>
    </w:p>
    <w:p>
      <w:pPr>
        <w:pStyle w:val="Heading6"/>
      </w:pPr>
      <w:r>
        <w:rPr>
          <w:color w:val="A70740"/>
        </w:rPr>
        <w:t>Sensitivity to news</w:t>
      </w:r>
    </w:p>
    <w:p>
      <w:pPr>
        <w:pStyle w:val="BodyText"/>
        <w:spacing w:line="268" w:lineRule="auto" w:before="24"/>
        <w:ind w:left="150"/>
      </w:pPr>
      <w:r>
        <w:rPr>
          <w:color w:val="231F20"/>
        </w:rPr>
        <w:t>There remains some tentative evidence that inflation </w:t>
      </w:r>
      <w:r>
        <w:rPr>
          <w:color w:val="231F20"/>
          <w:w w:val="90"/>
        </w:rPr>
        <w:t>expectations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sensitive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news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few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ago,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seven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ten-year </w:t>
      </w:r>
      <w:r>
        <w:rPr>
          <w:color w:val="231F20"/>
          <w:w w:val="95"/>
        </w:rPr>
        <w:t>horizon,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53"/>
      </w:pP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examine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day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publication.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magenta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diamonds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show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horizons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 </w:t>
      </w:r>
      <w:r>
        <w:rPr>
          <w:color w:val="231F20"/>
        </w:rPr>
        <w:t>relative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average</w:t>
      </w:r>
      <w:r>
        <w:rPr>
          <w:color w:val="231F20"/>
          <w:spacing w:val="-39"/>
        </w:rPr>
        <w:t> </w:t>
      </w:r>
      <w:r>
        <w:rPr>
          <w:color w:val="231F20"/>
        </w:rPr>
        <w:t>changes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response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news between 2004 and 2007; the green diamonds show the </w:t>
      </w:r>
      <w:r>
        <w:rPr>
          <w:color w:val="231F20"/>
          <w:w w:val="95"/>
        </w:rPr>
        <w:t>equivalent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coefficients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line="268" w:lineRule="auto"/>
        <w:ind w:left="150" w:right="253"/>
      </w:pP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twelve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 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 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responsiveness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2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3" w:space="156"/>
            <w:col w:w="5401"/>
          </w:cols>
        </w:sectPr>
      </w:pPr>
    </w:p>
    <w:p>
      <w:pPr>
        <w:pStyle w:val="BodyText"/>
      </w:pPr>
    </w:p>
    <w:p>
      <w:pPr>
        <w:pStyle w:val="BodyText"/>
        <w:spacing w:before="8"/>
      </w:pPr>
    </w:p>
    <w:p>
      <w:pPr>
        <w:spacing w:after="0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0" w:lineRule="exact"/>
        <w:ind w:left="143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0" w:firstLine="0"/>
        <w:jc w:val="left"/>
        <w:rPr>
          <w:sz w:val="12"/>
        </w:rPr>
      </w:pPr>
      <w:bookmarkStart w:name="Inflation expectations" w:id="65"/>
      <w:bookmarkEnd w:id="6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product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wages,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and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productivity</w:t>
      </w:r>
      <w:r>
        <w:rPr>
          <w:color w:val="231F20"/>
          <w:position w:val="4"/>
          <w:sz w:val="12"/>
        </w:rPr>
        <w:t>(a)</w:t>
      </w:r>
    </w:p>
    <w:p>
      <w:pPr>
        <w:spacing w:before="59"/>
        <w:ind w:left="203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earlier,</w:t>
      </w:r>
    </w:p>
    <w:p>
      <w:pPr>
        <w:pStyle w:val="Heading6"/>
        <w:spacing w:before="104"/>
      </w:pPr>
      <w:r>
        <w:rPr/>
        <w:br w:type="column"/>
      </w:r>
      <w:r>
        <w:rPr>
          <w:color w:val="A70740"/>
        </w:rPr>
        <w:t>Company profits and business pricing intentions</w:t>
      </w:r>
    </w:p>
    <w:p>
      <w:pPr>
        <w:pStyle w:val="BodyText"/>
        <w:spacing w:line="268" w:lineRule="auto" w:before="23"/>
        <w:ind w:left="150" w:right="253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profit </w:t>
      </w:r>
      <w:r>
        <w:rPr>
          <w:color w:val="231F20"/>
          <w:w w:val="90"/>
        </w:rPr>
        <w:t>share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349" w:space="980"/>
            <w:col w:w="5401"/>
          </w:cols>
        </w:sectPr>
      </w:pPr>
    </w:p>
    <w:p>
      <w:pPr>
        <w:spacing w:line="87" w:lineRule="exact" w:before="0"/>
        <w:ind w:left="25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5.272999pt;margin-top:2.472082pt;width:184.8pt;height:142.25pt;mso-position-horizontal-relative:page;mso-position-vertical-relative:paragraph;z-index:-22239232" coordorigin="905,49" coordsize="3696,2845">
            <v:rect style="position:absolute;left:910;top:54;width:3686;height:2835" filled="false" stroked="true" strokeweight=".5pt" strokecolor="#231f20">
              <v:stroke dashstyle="solid"/>
            </v:rect>
            <v:line style="position:absolute" from="4482,461" to="4595,461" stroked="true" strokeweight=".5pt" strokecolor="#231f20">
              <v:stroke dashstyle="solid"/>
            </v:line>
            <v:line style="position:absolute" from="4482,865" to="4595,865" stroked="true" strokeweight=".5pt" strokecolor="#231f20">
              <v:stroke dashstyle="solid"/>
            </v:line>
            <v:line style="position:absolute" from="4482,1675" to="4595,1675" stroked="true" strokeweight=".5pt" strokecolor="#231f20">
              <v:stroke dashstyle="solid"/>
            </v:line>
            <v:line style="position:absolute" from="4482,2079" to="4595,2079" stroked="true" strokeweight=".5pt" strokecolor="#231f20">
              <v:stroke dashstyle="solid"/>
            </v:line>
            <v:line style="position:absolute" from="4482,2484" to="4595,2484" stroked="true" strokeweight=".5pt" strokecolor="#231f20">
              <v:stroke dashstyle="solid"/>
            </v:line>
            <v:line style="position:absolute" from="1081,1267" to="4425,1267" stroked="true" strokeweight=".5pt" strokecolor="#231f20">
              <v:stroke dashstyle="solid"/>
            </v:line>
            <v:line style="position:absolute" from="910,371" to="1024,371" stroked="true" strokeweight=".5pt" strokecolor="#231f20">
              <v:stroke dashstyle="solid"/>
            </v:line>
            <v:line style="position:absolute" from="910,685" to="1024,685" stroked="true" strokeweight=".5pt" strokecolor="#231f20">
              <v:stroke dashstyle="solid"/>
            </v:line>
            <v:line style="position:absolute" from="910,1000" to="1024,1000" stroked="true" strokeweight=".5pt" strokecolor="#231f20">
              <v:stroke dashstyle="solid"/>
            </v:line>
            <v:line style="position:absolute" from="910,1315" to="1024,1315" stroked="true" strokeweight=".5pt" strokecolor="#231f20">
              <v:stroke dashstyle="solid"/>
            </v:line>
            <v:line style="position:absolute" from="910,1630" to="1024,1630" stroked="true" strokeweight=".5pt" strokecolor="#231f20">
              <v:stroke dashstyle="solid"/>
            </v:line>
            <v:line style="position:absolute" from="910,1944" to="1024,1944" stroked="true" strokeweight=".5pt" strokecolor="#231f20">
              <v:stroke dashstyle="solid"/>
            </v:line>
            <v:line style="position:absolute" from="910,2259" to="1024,2259" stroked="true" strokeweight=".5pt" strokecolor="#231f20">
              <v:stroke dashstyle="solid"/>
            </v:line>
            <v:line style="position:absolute" from="910,2574" to="1024,2574" stroked="true" strokeweight=".5pt" strokecolor="#231f20">
              <v:stroke dashstyle="solid"/>
            </v:line>
            <v:line style="position:absolute" from="4229,2776" to="4229,2889" stroked="true" strokeweight=".5pt" strokecolor="#231f20">
              <v:stroke dashstyle="solid"/>
            </v:line>
            <v:line style="position:absolute" from="3442,2776" to="3442,2889" stroked="true" strokeweight=".5pt" strokecolor="#231f20">
              <v:stroke dashstyle="solid"/>
            </v:line>
            <v:line style="position:absolute" from="2654,2776" to="2654,2889" stroked="true" strokeweight=".5pt" strokecolor="#231f20">
              <v:stroke dashstyle="solid"/>
            </v:line>
            <v:line style="position:absolute" from="1867,2776" to="1867,2889" stroked="true" strokeweight=".5pt" strokecolor="#231f20">
              <v:stroke dashstyle="solid"/>
            </v:line>
            <v:line style="position:absolute" from="1081,2776" to="1081,2889" stroked="true" strokeweight=".5pt" strokecolor="#231f20">
              <v:stroke dashstyle="solid"/>
            </v:line>
            <v:line style="position:absolute" from="4328,1587" to="4426,1418" stroked="true" strokeweight="1pt" strokecolor="#741c66">
              <v:stroke dashstyle="solid"/>
            </v:line>
            <v:line style="position:absolute" from="4229,1738" to="4328,1587" stroked="true" strokeweight="1pt" strokecolor="#741c66">
              <v:stroke dashstyle="solid"/>
            </v:line>
            <v:line style="position:absolute" from="4131,1418" to="4229,1738" stroked="true" strokeweight="1.0pt" strokecolor="#741c66">
              <v:stroke dashstyle="solid"/>
            </v:line>
            <v:line style="position:absolute" from="4032,1215" to="4131,1418" stroked="true" strokeweight="1pt" strokecolor="#741c66">
              <v:stroke dashstyle="solid"/>
            </v:line>
            <v:line style="position:absolute" from="3934,1419" to="4032,1215" stroked="true" strokeweight="1pt" strokecolor="#741c66">
              <v:stroke dashstyle="solid"/>
            </v:line>
            <v:line style="position:absolute" from="3836,1353" to="3934,1419" stroked="true" strokeweight="1pt" strokecolor="#741c66">
              <v:stroke dashstyle="solid"/>
            </v:line>
            <v:line style="position:absolute" from="3737,1086" to="3836,1353" stroked="true" strokeweight="1pt" strokecolor="#741c66">
              <v:stroke dashstyle="solid"/>
            </v:line>
            <v:line style="position:absolute" from="3639,1105" to="3737,1086" stroked="true" strokeweight="1.0pt" strokecolor="#741c66">
              <v:stroke dashstyle="solid"/>
            </v:line>
            <v:line style="position:absolute" from="3540,964" to="3639,1105" stroked="true" strokeweight="1pt" strokecolor="#741c66">
              <v:stroke dashstyle="solid"/>
            </v:line>
            <v:line style="position:absolute" from="3432,964" to="3550,964" stroked="true" strokeweight="1.064pt" strokecolor="#741c66">
              <v:stroke dashstyle="solid"/>
            </v:line>
            <v:line style="position:absolute" from="3343,1112" to="3442,965" stroked="true" strokeweight="1pt" strokecolor="#741c66">
              <v:stroke dashstyle="solid"/>
            </v:line>
            <v:line style="position:absolute" from="3245,1335" to="3343,1112" stroked="true" strokeweight="1.0pt" strokecolor="#741c66">
              <v:stroke dashstyle="solid"/>
            </v:line>
            <v:line style="position:absolute" from="3146,1257" to="3245,1335" stroked="true" strokeweight="1pt" strokecolor="#741c66">
              <v:stroke dashstyle="solid"/>
            </v:line>
            <v:line style="position:absolute" from="3048,1441" to="3146,1257" stroked="true" strokeweight="1.0pt" strokecolor="#741c66">
              <v:stroke dashstyle="solid"/>
            </v:line>
            <v:line style="position:absolute" from="2950,2155" to="3048,1441" stroked="true" strokeweight="1pt" strokecolor="#741c66">
              <v:stroke dashstyle="solid"/>
            </v:line>
            <v:line style="position:absolute" from="2851,2265" to="2949,2155" stroked="true" strokeweight="1pt" strokecolor="#741c66">
              <v:stroke dashstyle="solid"/>
            </v:line>
            <v:line style="position:absolute" from="2753,2517" to="2851,2265" stroked="true" strokeweight="1pt" strokecolor="#741c66">
              <v:stroke dashstyle="solid"/>
            </v:line>
            <v:line style="position:absolute" from="2654,2327" to="2753,2517" stroked="true" strokeweight="1pt" strokecolor="#741c66">
              <v:stroke dashstyle="solid"/>
            </v:line>
            <v:line style="position:absolute" from="2556,1600" to="2654,2327" stroked="true" strokeweight="1pt" strokecolor="#741c66">
              <v:stroke dashstyle="solid"/>
            </v:line>
            <v:line style="position:absolute" from="2457,1195" to="2556,1600" stroked="true" strokeweight="1pt" strokecolor="#741c66">
              <v:stroke dashstyle="solid"/>
            </v:line>
            <v:line style="position:absolute" from="2359,1080" to="2457,1195" stroked="true" strokeweight="1pt" strokecolor="#741c66">
              <v:stroke dashstyle="solid"/>
            </v:line>
            <v:line style="position:absolute" from="2260,996" to="2359,1080" stroked="true" strokeweight="1pt" strokecolor="#741c66">
              <v:stroke dashstyle="solid"/>
            </v:line>
            <v:line style="position:absolute" from="2162,668" to="2260,996" stroked="true" strokeweight="1pt" strokecolor="#741c66">
              <v:stroke dashstyle="solid"/>
            </v:line>
            <v:line style="position:absolute" from="2063,590" to="2162,668" stroked="true" strokeweight="1pt" strokecolor="#741c66">
              <v:stroke dashstyle="solid"/>
            </v:line>
            <v:line style="position:absolute" from="1965,440" to="2063,590" stroked="true" strokeweight="1pt" strokecolor="#741c66">
              <v:stroke dashstyle="solid"/>
            </v:line>
            <v:line style="position:absolute" from="1867,552" to="1965,440" stroked="true" strokeweight="1pt" strokecolor="#741c66">
              <v:stroke dashstyle="solid"/>
            </v:line>
            <v:line style="position:absolute" from="1768,919" to="1867,552" stroked="true" strokeweight="1.0pt" strokecolor="#741c66">
              <v:stroke dashstyle="solid"/>
            </v:line>
            <v:line style="position:absolute" from="1670,856" to="1768,919" stroked="true" strokeweight="1pt" strokecolor="#741c66">
              <v:stroke dashstyle="solid"/>
            </v:line>
            <v:line style="position:absolute" from="1571,671" to="1670,856" stroked="true" strokeweight="1pt" strokecolor="#741c66">
              <v:stroke dashstyle="solid"/>
            </v:line>
            <v:line style="position:absolute" from="1473,617" to="1571,671" stroked="true" strokeweight="1pt" strokecolor="#741c66">
              <v:stroke dashstyle="solid"/>
            </v:line>
            <v:line style="position:absolute" from="1374,568" to="1473,617" stroked="true" strokeweight="1pt" strokecolor="#741c66">
              <v:stroke dashstyle="solid"/>
            </v:line>
            <v:line style="position:absolute" from="1276,687" to="1374,568" stroked="true" strokeweight="1.0pt" strokecolor="#741c66">
              <v:stroke dashstyle="solid"/>
            </v:line>
            <v:line style="position:absolute" from="1177,862" to="1276,687" stroked="true" strokeweight="1pt" strokecolor="#741c66">
              <v:stroke dashstyle="solid"/>
            </v:line>
            <v:line style="position:absolute" from="1079,819" to="1177,862" stroked="true" strokeweight="1pt" strokecolor="#741c66">
              <v:stroke dashstyle="solid"/>
            </v:line>
            <v:line style="position:absolute" from="4328,1381" to="4426,1159" stroked="true" strokeweight="1pt" strokecolor="#75c043">
              <v:stroke dashstyle="solid"/>
            </v:line>
            <v:line style="position:absolute" from="4229,1735" to="4328,1381" stroked="true" strokeweight="1pt" strokecolor="#75c043">
              <v:stroke dashstyle="solid"/>
            </v:line>
            <v:line style="position:absolute" from="4131,1857" to="4229,1735" stroked="true" strokeweight="1pt" strokecolor="#75c043">
              <v:stroke dashstyle="solid"/>
            </v:line>
            <v:line style="position:absolute" from="4032,1746" to="4131,1857" stroked="true" strokeweight="1pt" strokecolor="#75c043">
              <v:stroke dashstyle="solid"/>
            </v:line>
            <v:line style="position:absolute" from="3934,1482" to="4032,1746" stroked="true" strokeweight="1pt" strokecolor="#75c043">
              <v:stroke dashstyle="solid"/>
            </v:line>
            <v:line style="position:absolute" from="3836,1230" to="3934,1482" stroked="true" strokeweight="1pt" strokecolor="#75c043">
              <v:stroke dashstyle="solid"/>
            </v:line>
            <v:line style="position:absolute" from="3737,1108" to="3836,1230" stroked="true" strokeweight="1pt" strokecolor="#75c043">
              <v:stroke dashstyle="solid"/>
            </v:line>
            <v:line style="position:absolute" from="3639,1219" to="3737,1108" stroked="true" strokeweight="1pt" strokecolor="#75c043">
              <v:stroke dashstyle="solid"/>
            </v:line>
            <v:line style="position:absolute" from="3540,1361" to="3639,1219" stroked="true" strokeweight="1pt" strokecolor="#75c043">
              <v:stroke dashstyle="solid"/>
            </v:line>
            <v:line style="position:absolute" from="3442,1199" to="3540,1361" stroked="true" strokeweight="1pt" strokecolor="#75c043">
              <v:stroke dashstyle="solid"/>
            </v:line>
            <v:line style="position:absolute" from="3343,956" to="3442,1199" stroked="true" strokeweight="1pt" strokecolor="#75c043">
              <v:stroke dashstyle="solid"/>
            </v:line>
            <v:line style="position:absolute" from="3245,845" to="3343,956" stroked="true" strokeweight="1.0pt" strokecolor="#75c043">
              <v:stroke dashstyle="solid"/>
            </v:line>
            <v:line style="position:absolute" from="3136,850" to="3255,850" stroked="true" strokeweight="1.506pt" strokecolor="#75c043">
              <v:stroke dashstyle="solid"/>
            </v:line>
            <v:line style="position:absolute" from="3048,1290" to="3146,855" stroked="true" strokeweight="1.0pt" strokecolor="#75c043">
              <v:stroke dashstyle="solid"/>
            </v:line>
            <v:line style="position:absolute" from="2950,1998" to="3048,1290" stroked="true" strokeweight="1pt" strokecolor="#75c043">
              <v:stroke dashstyle="solid"/>
            </v:line>
            <v:line style="position:absolute" from="2851,2403" to="2949,1998" stroked="true" strokeweight="1pt" strokecolor="#75c043">
              <v:stroke dashstyle="solid"/>
            </v:line>
            <v:line style="position:absolute" from="2753,2595" to="2851,2403" stroked="true" strokeweight="1pt" strokecolor="#75c043">
              <v:stroke dashstyle="solid"/>
            </v:line>
            <v:line style="position:absolute" from="2654,2464" to="2753,2595" stroked="true" strokeweight="1pt" strokecolor="#75c043">
              <v:stroke dashstyle="solid"/>
            </v:line>
            <v:line style="position:absolute" from="2556,2049" to="2654,2464" stroked="true" strokeweight="1pt" strokecolor="#75c043">
              <v:stroke dashstyle="solid"/>
            </v:line>
            <v:line style="position:absolute" from="2457,1634" to="2556,2049" stroked="true" strokeweight="1pt" strokecolor="#75c043">
              <v:stroke dashstyle="solid"/>
            </v:line>
            <v:line style="position:absolute" from="2359,1230" to="2457,1634" stroked="true" strokeweight="1pt" strokecolor="#75c043">
              <v:stroke dashstyle="solid"/>
            </v:line>
            <v:line style="position:absolute" from="2260,855" to="2359,1230" stroked="true" strokeweight="1pt" strokecolor="#75c043">
              <v:stroke dashstyle="solid"/>
            </v:line>
            <v:line style="position:absolute" from="2162,521" to="2260,855" stroked="true" strokeweight="1.0pt" strokecolor="#75c043">
              <v:stroke dashstyle="solid"/>
            </v:line>
            <v:line style="position:absolute" from="2063,481" to="2162,521" stroked="true" strokeweight="1pt" strokecolor="#75c043">
              <v:stroke dashstyle="solid"/>
            </v:line>
            <v:line style="position:absolute" from="1965,683" to="2063,481" stroked="true" strokeweight="1.0pt" strokecolor="#75c043">
              <v:stroke dashstyle="solid"/>
            </v:line>
            <v:line style="position:absolute" from="1867,956" to="1965,683" stroked="true" strokeweight="1pt" strokecolor="#75c043">
              <v:stroke dashstyle="solid"/>
            </v:line>
            <v:line style="position:absolute" from="1768,1007" to="1867,956" stroked="true" strokeweight="1pt" strokecolor="#75c043">
              <v:stroke dashstyle="solid"/>
            </v:line>
            <v:line style="position:absolute" from="1670,886" to="1768,1007" stroked="true" strokeweight="1pt" strokecolor="#75c043">
              <v:stroke dashstyle="solid"/>
            </v:line>
            <v:line style="position:absolute" from="1571,734" to="1670,886" stroked="true" strokeweight="1pt" strokecolor="#75c043">
              <v:stroke dashstyle="solid"/>
            </v:line>
            <v:line style="position:absolute" from="1473,511" to="1571,734" stroked="true" strokeweight="1pt" strokecolor="#75c043">
              <v:stroke dashstyle="solid"/>
            </v:line>
            <v:line style="position:absolute" from="1374,612" to="1473,511" stroked="true" strokeweight="1pt" strokecolor="#75c043">
              <v:stroke dashstyle="solid"/>
            </v:line>
            <v:line style="position:absolute" from="1276,794" to="1374,612" stroked="true" strokeweight="1pt" strokecolor="#75c043">
              <v:stroke dashstyle="solid"/>
            </v:line>
            <v:line style="position:absolute" from="1177,916" to="1276,794" stroked="true" strokeweight="1pt" strokecolor="#75c043">
              <v:stroke dashstyle="solid"/>
            </v:line>
            <v:line style="position:absolute" from="1079,1088" to="1177,916" stroked="true" strokeweight="1pt" strokecolor="#75c043">
              <v:stroke dashstyle="solid"/>
            </v:line>
            <v:line style="position:absolute" from="4482,1270" to="4595,1270" stroked="true" strokeweight=".5pt" strokecolor="#231f20">
              <v:stroke dashstyle="solid"/>
            </v:line>
            <v:line style="position:absolute" from="4328,434" to="4426,497" stroked="true" strokeweight="1pt" strokecolor="#fcaf17">
              <v:stroke dashstyle="solid"/>
            </v:line>
            <v:line style="position:absolute" from="3934,371" to="4032,434" stroked="true" strokeweight="1pt" strokecolor="#fcaf17">
              <v:stroke dashstyle="solid"/>
            </v:line>
            <v:line style="position:absolute" from="3836,308" to="3934,371" stroked="true" strokeweight="1pt" strokecolor="#fcaf17">
              <v:stroke dashstyle="solid"/>
            </v:line>
            <v:line style="position:absolute" from="3737,245" to="3836,308" stroked="true" strokeweight="1pt" strokecolor="#fcaf17">
              <v:stroke dashstyle="solid"/>
            </v:line>
            <v:line style="position:absolute" from="3639,276" to="3737,245" stroked="true" strokeweight="1pt" strokecolor="#fcaf17">
              <v:stroke dashstyle="solid"/>
            </v:line>
            <v:line style="position:absolute" from="3540,402" to="3639,276" stroked="true" strokeweight="1pt" strokecolor="#fcaf17">
              <v:stroke dashstyle="solid"/>
            </v:line>
            <v:line style="position:absolute" from="3442,434" to="3540,402" stroked="true" strokeweight="1pt" strokecolor="#fcaf17">
              <v:stroke dashstyle="solid"/>
            </v:line>
            <v:line style="position:absolute" from="3343,434" to="3442,434" stroked="true" strokeweight="1pt" strokecolor="#fcaf17">
              <v:stroke dashstyle="solid"/>
            </v:line>
            <v:line style="position:absolute" from="3245,465" to="3343,434" stroked="true" strokeweight="1pt" strokecolor="#fcaf17">
              <v:stroke dashstyle="solid"/>
            </v:line>
            <v:line style="position:absolute" from="3146,402" to="3245,465" stroked="true" strokeweight="1pt" strokecolor="#fcaf17">
              <v:stroke dashstyle="solid"/>
            </v:line>
            <v:line style="position:absolute" from="3048,371" to="3146,402" stroked="true" strokeweight="1pt" strokecolor="#fcaf17">
              <v:stroke dashstyle="solid"/>
            </v:line>
            <v:line style="position:absolute" from="2950,434" to="3048,371" stroked="true" strokeweight="1pt" strokecolor="#fcaf17">
              <v:stroke dashstyle="solid"/>
            </v:line>
            <v:line style="position:absolute" from="2851,402" to="2949,434" stroked="true" strokeweight="1pt" strokecolor="#fcaf17">
              <v:stroke dashstyle="solid"/>
            </v:line>
            <v:line style="position:absolute" from="2753,434" to="2851,402" stroked="true" strokeweight="1pt" strokecolor="#fcaf17">
              <v:stroke dashstyle="solid"/>
            </v:line>
            <v:line style="position:absolute" from="2654,654" to="2753,434" stroked="true" strokeweight="1pt" strokecolor="#fcaf17">
              <v:stroke dashstyle="solid"/>
            </v:line>
            <v:line style="position:absolute" from="2556,874" to="2654,654" stroked="true" strokeweight="1pt" strokecolor="#fcaf17">
              <v:stroke dashstyle="solid"/>
            </v:line>
            <v:line style="position:absolute" from="2457,1032" to="2556,874" stroked="true" strokeweight="1pt" strokecolor="#fcaf17">
              <v:stroke dashstyle="solid"/>
            </v:line>
            <v:line style="position:absolute" from="2359,1189" to="2457,1032" stroked="true" strokeweight="1.0pt" strokecolor="#fcaf17">
              <v:stroke dashstyle="solid"/>
            </v:line>
            <v:line style="position:absolute" from="2260,1252" to="2359,1189" stroked="true" strokeweight="1pt" strokecolor="#fcaf17">
              <v:stroke dashstyle="solid"/>
            </v:line>
            <v:line style="position:absolute" from="2162,1252" to="2260,1252" stroked="true" strokeweight="1pt" strokecolor="#fcaf17">
              <v:stroke dashstyle="solid"/>
            </v:line>
            <v:line style="position:absolute" from="2063,1221" to="2162,1252" stroked="true" strokeweight="1pt" strokecolor="#fcaf17">
              <v:stroke dashstyle="solid"/>
            </v:line>
            <v:line style="position:absolute" from="1965,1189" to="2063,1221" stroked="true" strokeweight="1pt" strokecolor="#fcaf17">
              <v:stroke dashstyle="solid"/>
            </v:line>
            <v:line style="position:absolute" from="1867,1158" to="1965,1189" stroked="true" strokeweight="1pt" strokecolor="#fcaf17">
              <v:stroke dashstyle="solid"/>
            </v:line>
            <v:line style="position:absolute" from="1473,1221" to="1571,1158" stroked="true" strokeweight="1pt" strokecolor="#fcaf17">
              <v:stroke dashstyle="solid"/>
            </v:line>
            <v:line style="position:absolute" from="1374,1252" to="1473,1221" stroked="true" strokeweight="1pt" strokecolor="#fcaf17">
              <v:stroke dashstyle="solid"/>
            </v:line>
            <v:line style="position:absolute" from="1276,1378" to="1374,1252" stroked="true" strokeweight="1pt" strokecolor="#fcaf17">
              <v:stroke dashstyle="solid"/>
            </v:line>
            <v:line style="position:absolute" from="1177,1378" to="1276,1378" stroked="true" strokeweight="1pt" strokecolor="#fcaf17">
              <v:stroke dashstyle="solid"/>
            </v:line>
            <v:line style="position:absolute" from="1079,1409" to="1177,1378" stroked="true" strokeweight="1pt" strokecolor="#fcaf17">
              <v:stroke dashstyle="solid"/>
            </v:line>
            <v:line style="position:absolute" from="3590,1957" to="3166,1403" stroked="true" strokeweight=".5pt" strokecolor="#231f20">
              <v:stroke dashstyle="solid"/>
            </v:line>
            <v:shape style="position:absolute;left:3125;top:1348;width:71;height:83" coordorigin="3125,1349" coordsize="71,83" path="m3125,1349l3156,1431,3196,1401,3140,1362,3131,1355,3125,1349xe" filled="true" fillcolor="#231f20" stroked="false">
              <v:path arrowok="t"/>
              <v:fill type="solid"/>
            </v:shape>
            <v:shape style="position:absolute;left:2161;top:87;width:116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LFS unemployment rate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4032;top:231;width:316;height:144" type="#_x0000_t202" filled="false" stroked="false">
              <v:textbox inset="0,0,0,0">
                <w:txbxContent>
                  <w:p>
                    <w:pPr>
                      <w:tabs>
                        <w:tab w:pos="29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FCAF17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FCAF17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571;top:925;width:316;height:144" type="#_x0000_t202" filled="false" stroked="false">
              <v:textbox inset="0,0,0,0">
                <w:txbxContent>
                  <w:p>
                    <w:pPr>
                      <w:tabs>
                        <w:tab w:pos="29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FCAF17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FCAF17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475;top:1853;width:103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Output per worker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207;top:1936;width:102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product wage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5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84" w:lineRule="exact" w:before="0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two-quarter moving averages</w:t>
      </w:r>
    </w:p>
    <w:p>
      <w:pPr>
        <w:spacing w:line="119" w:lineRule="exact" w:before="0"/>
        <w:ind w:left="1784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7"/>
        <w:ind w:left="176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177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/>
        <w:ind w:left="151" w:right="396"/>
      </w:pPr>
      <w:r>
        <w:rPr/>
        <w:br w:type="column"/>
      </w:r>
      <w:r>
        <w:rPr>
          <w:color w:val="231F20"/>
          <w:w w:val="95"/>
        </w:rPr>
        <w:t>compressed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mid-2013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 profit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aggregate,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 there were significant differences across companies and </w:t>
      </w:r>
      <w:r>
        <w:rPr>
          <w:color w:val="231F20"/>
          <w:w w:val="90"/>
        </w:rPr>
        <w:t>sectors.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export-facing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 depreciation.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3"/>
          <w:w w:val="90"/>
          <w:position w:val="4"/>
          <w:sz w:val="14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2013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exporters’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1" w:right="253"/>
      </w:pP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eventually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rebuild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 margins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deliver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attractive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returns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investors.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3" w:equalWidth="0">
            <w:col w:w="685" w:space="1552"/>
            <w:col w:w="1889" w:space="1203"/>
            <w:col w:w="5401"/>
          </w:cols>
        </w:sectPr>
      </w:pPr>
    </w:p>
    <w:p>
      <w:pPr>
        <w:tabs>
          <w:tab w:pos="3868" w:val="left" w:leader="none"/>
        </w:tabs>
        <w:spacing w:line="131" w:lineRule="exact" w:before="33"/>
        <w:ind w:left="0" w:right="231" w:firstLine="0"/>
        <w:jc w:val="center"/>
        <w:rPr>
          <w:sz w:val="12"/>
        </w:rPr>
      </w:pPr>
      <w:r>
        <w:rPr/>
        <w:pict>
          <v:rect style="position:absolute;margin-left:0pt;margin-top:56.748001pt;width:575.295pt;height:229.606pt;mso-position-horizontal-relative:page;mso-position-vertical-relative:page;z-index:-22238720" filled="true" fillcolor="#f1dedd" stroked="false">
            <v:fill type="solid"/>
            <w10:wrap type="none"/>
          </v:rect>
        </w:pict>
      </w:r>
      <w:r>
        <w:rPr>
          <w:color w:val="231F20"/>
          <w:w w:val="105"/>
          <w:sz w:val="12"/>
        </w:rPr>
        <w:t>0</w:t>
        <w:tab/>
      </w:r>
      <w:r>
        <w:rPr>
          <w:color w:val="231F20"/>
          <w:w w:val="105"/>
          <w:position w:val="1"/>
          <w:sz w:val="12"/>
        </w:rPr>
        <w:t>8</w:t>
      </w:r>
    </w:p>
    <w:p>
      <w:pPr>
        <w:tabs>
          <w:tab w:pos="785" w:val="left" w:leader="none"/>
          <w:tab w:pos="1573" w:val="left" w:leader="none"/>
          <w:tab w:pos="2361" w:val="left" w:leader="none"/>
          <w:tab w:pos="3148" w:val="left" w:leader="none"/>
        </w:tabs>
        <w:spacing w:line="121" w:lineRule="exact" w:before="0"/>
        <w:ind w:left="0" w:right="325" w:firstLine="0"/>
        <w:jc w:val="center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2" w:val="left" w:leader="none"/>
        </w:tabs>
        <w:spacing w:line="240" w:lineRule="auto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43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ListParagraph"/>
        <w:numPr>
          <w:ilvl w:val="0"/>
          <w:numId w:val="43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added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1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4.9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labour costs</w:t>
      </w:r>
      <w:r>
        <w:rPr>
          <w:color w:val="231F20"/>
          <w:position w:val="4"/>
          <w:sz w:val="12"/>
        </w:rPr>
        <w:t>(a)</w:t>
      </w:r>
    </w:p>
    <w:p>
      <w:pPr>
        <w:spacing w:before="59"/>
        <w:ind w:left="2109" w:right="0" w:firstLine="0"/>
        <w:jc w:val="left"/>
        <w:rPr>
          <w:sz w:val="12"/>
        </w:rPr>
      </w:pPr>
      <w:r>
        <w:rPr/>
        <w:pict>
          <v:group style="position:absolute;margin-left:39.547001pt;margin-top:11.44199pt;width:184.8pt;height:142.25pt;mso-position-horizontal-relative:page;mso-position-vertical-relative:paragraph;z-index:-22242304" coordorigin="791,229" coordsize="3696,2845">
            <v:rect style="position:absolute;left:795;top:233;width:3686;height:2835" filled="false" stroked="true" strokeweight=".5pt" strokecolor="#231f20">
              <v:stroke dashstyle="solid"/>
            </v:rect>
            <v:rect style="position:absolute;left:2510;top:1065;width:37;height:928" filled="true" fillcolor="#75c043" stroked="false">
              <v:fill type="solid"/>
            </v:rect>
            <v:shape style="position:absolute;left:969;top:772;width:3340;height:1831" coordorigin="969,772" coordsize="3340,1831" path="m1006,772l969,772,969,2005,1006,2005,1006,772xm1116,1174l1080,1174,1080,2005,1116,2005,1116,1174xm1226,1415l1190,1415,1190,2005,1226,2005,1226,1415xm1336,1220l1300,1220,1300,2005,1336,2005,1336,1220xm1447,1051l1410,1051,1410,2005,1447,2005,1447,1051xm1557,1158l1520,1158,1520,2005,1557,2005,1557,1158xm1667,1036l1630,1036,1630,2005,1667,2005,1667,1036xm1777,1499l1740,1499,1740,2005,1777,2005,1777,1499xm1887,1169l1850,1169,1850,2005,1887,2005,1887,1169xm1997,1405l1960,1405,1960,2005,1997,2005,1997,1405xm2107,1582l2070,1582,2070,2005,2107,2005,2107,1582xm2217,1567l2181,1567,2181,2005,2217,2005,2217,1567xm2327,2005l2291,2005,2291,2603,2327,2603,2327,2005xm2437,1826l2401,1826,2401,2005,2437,2005,2437,1826xm2547,1987l2511,1987,2511,1998,2547,1998,2547,1987xm2658,1670l2621,1670,2621,2005,2658,2005,2658,1670xm2768,1048l2731,1048,2731,2005,2768,2005,2768,1048xm2878,1600l2841,1600,2841,2005,2878,2005,2878,1600xm2988,1395l2951,1395,2951,2005,2988,2005,2988,1395xm3098,1603l3061,1603,3061,2005,3098,2005,3098,1603xm3208,1525l3171,1525,3171,2005,3208,2005,3208,1525xm3318,1614l3281,1614,3281,2005,3318,2005,3318,1614xm3428,1609l3392,1609,3392,2005,3428,2005,3428,1609xm3538,1551l3502,1551,3502,2005,3538,2005,3538,1551xm3648,1653l3612,1653,3612,2005,3648,2005,3648,1653xm3759,1636l3722,1636,3722,2005,3759,2005,3759,1636xm3869,1627l3832,1627,3832,2005,3869,2005,3869,1627xm3979,1835l3942,1835,3942,2005,3979,2005,3979,1835xm4089,2005l4052,2005,4052,2036,4089,2036,4089,2005xm4199,1491l4162,1491,4162,2005,4199,2005,4199,1491xm4309,1813l4272,1813,4272,2005,4309,2005,4309,1813xe" filled="true" fillcolor="#7d8fc8" stroked="false">
              <v:path arrowok="t"/>
              <v:fill type="solid"/>
            </v:shape>
            <v:shape style="position:absolute;left:969;top:712;width:3340;height:2076" coordorigin="969,713" coordsize="3340,2076" path="m1006,2005l969,2005,969,2599,1006,2599,1006,2005xm1226,2005l1190,2005,1190,2342,1226,2342,1226,2005xm1336,2005l1300,2005,1300,2127,1336,2127,1336,2005xm1447,2005l1410,2005,1410,2423,1447,2423,1447,2005xm1557,2005l1520,2005,1520,2614,1557,2614,1557,2005xm1667,2005l1630,2005,1630,2788,1667,2788,1667,2005xm1777,2005l1740,2005,1740,2540,1777,2540,1777,2005xm1887,2005l1850,2005,1850,2209,1887,2209,1887,2005xm1997,1287l1960,1287,1960,1405,1997,1405,1997,1287xm2107,1065l2070,1065,2070,1582,2107,1582,2107,1065xm2217,713l2181,713,2181,1567,2217,1567,2217,713xm2327,761l2291,761,2291,2005,2327,2005,2327,761xm2437,725l2401,725,2401,1826,2437,1826,2437,725xm2658,1300l2621,1300,2621,1670,2658,1670,2658,1300xm2768,2005l2731,2005,2731,2349,2768,2349,2768,2005xm2878,2005l2841,2005,2841,2402,2878,2402,2878,2005xm2988,2005l2951,2005,2951,2367,2988,2367,2988,2005xm3098,2005l3061,2005,3061,2185,3098,2185,3098,2005xm3208,1454l3171,1454,3171,1525,3208,1525,3208,1454xm3318,1526l3281,1526,3281,1614,3318,1614,3318,1526xm3428,2005l3392,2005,3392,2183,3428,2183,3428,2005xm3538,2005l3502,2005,3502,2130,3538,2130,3538,2005xm3648,1618l3612,1618,3612,1653,3648,1653,3648,1618xm3759,1299l3722,1299,3722,1636,3759,1636,3759,1299xm3869,1135l3832,1135,3832,1627,3869,1627,3869,1135xm3979,1288l3942,1288,3942,1835,3979,1835,3979,1288xm4089,1737l4052,1737,4052,2005,4089,2005,4089,1737xm4199,2005l4162,2005,4162,2096,4199,2096,4199,2005xm4309,2005l4272,2005,4272,2114,4309,2114,4309,2005xe" filled="true" fillcolor="#75c043" stroked="false">
              <v:path arrowok="t"/>
              <v:fill type="solid"/>
            </v:shape>
            <v:line style="position:absolute" from="4368,586" to="4481,586" stroked="true" strokeweight=".5pt" strokecolor="#231f20">
              <v:stroke dashstyle="solid"/>
            </v:line>
            <v:line style="position:absolute" from="4368,941" to="4481,941" stroked="true" strokeweight=".5pt" strokecolor="#231f20">
              <v:stroke dashstyle="solid"/>
            </v:line>
            <v:line style="position:absolute" from="4368,1296" to="4481,1296" stroked="true" strokeweight=".5pt" strokecolor="#231f20">
              <v:stroke dashstyle="solid"/>
            </v:line>
            <v:line style="position:absolute" from="4368,1650" to="4481,1650" stroked="true" strokeweight=".5pt" strokecolor="#231f20">
              <v:stroke dashstyle="solid"/>
            </v:line>
            <v:line style="position:absolute" from="4368,2360" to="4481,2360" stroked="true" strokeweight=".5pt" strokecolor="#231f20">
              <v:stroke dashstyle="solid"/>
            </v:line>
            <v:line style="position:absolute" from="4368,2714" to="4481,2714" stroked="true" strokeweight=".5pt" strokecolor="#231f20">
              <v:stroke dashstyle="solid"/>
            </v:line>
            <v:line style="position:absolute" from="4052,2955" to="4052,3068" stroked="true" strokeweight=".5pt" strokecolor="#231f20">
              <v:stroke dashstyle="solid"/>
            </v:line>
            <v:line style="position:absolute" from="3612,2955" to="3612,3068" stroked="true" strokeweight=".5pt" strokecolor="#231f20">
              <v:stroke dashstyle="solid"/>
            </v:line>
            <v:line style="position:absolute" from="3171,2955" to="3171,3068" stroked="true" strokeweight=".5pt" strokecolor="#231f20">
              <v:stroke dashstyle="solid"/>
            </v:line>
            <v:line style="position:absolute" from="2731,2955" to="2731,3068" stroked="true" strokeweight=".5pt" strokecolor="#231f20">
              <v:stroke dashstyle="solid"/>
            </v:line>
            <v:line style="position:absolute" from="2291,2955" to="2291,3068" stroked="true" strokeweight=".5pt" strokecolor="#231f20">
              <v:stroke dashstyle="solid"/>
            </v:line>
            <v:line style="position:absolute" from="1850,2955" to="1850,3068" stroked="true" strokeweight=".5pt" strokecolor="#231f20">
              <v:stroke dashstyle="solid"/>
            </v:line>
            <v:line style="position:absolute" from="1410,2955" to="1410,3068" stroked="true" strokeweight=".5pt" strokecolor="#231f20">
              <v:stroke dashstyle="solid"/>
            </v:line>
            <v:line style="position:absolute" from="966,2955" to="966,3068" stroked="true" strokeweight=".5pt" strokecolor="#231f20">
              <v:stroke dashstyle="solid"/>
            </v:line>
            <v:shape style="position:absolute;left:966;top:1585;width:3345;height:2" coordorigin="966,1586" coordsize="3345,0" path="m966,1586l966,1586,4199,1586,4311,1586e" filled="false" stroked="true" strokeweight=".5pt" strokecolor="#a70740">
              <v:path arrowok="t"/>
              <v:stroke dashstyle="dash"/>
            </v:shape>
            <v:line style="position:absolute" from="4368,2005" to="4481,2005" stroked="true" strokeweight=".5pt" strokecolor="#231f20">
              <v:stroke dashstyle="solid"/>
            </v:line>
            <v:line style="position:absolute" from="796,587" to="909,587" stroked="true" strokeweight=".5pt" strokecolor="#231f20">
              <v:stroke dashstyle="solid"/>
            </v:line>
            <v:line style="position:absolute" from="796,942" to="909,942" stroked="true" strokeweight=".5pt" strokecolor="#231f20">
              <v:stroke dashstyle="solid"/>
            </v:line>
            <v:line style="position:absolute" from="796,1296" to="909,1296" stroked="true" strokeweight=".5pt" strokecolor="#231f20">
              <v:stroke dashstyle="solid"/>
            </v:line>
            <v:line style="position:absolute" from="796,1651" to="909,1651" stroked="true" strokeweight=".5pt" strokecolor="#231f20">
              <v:stroke dashstyle="solid"/>
            </v:line>
            <v:line style="position:absolute" from="796,2361" to="909,2361" stroked="true" strokeweight=".5pt" strokecolor="#231f20">
              <v:stroke dashstyle="solid"/>
            </v:line>
            <v:line style="position:absolute" from="796,2715" to="909,2715" stroked="true" strokeweight=".5pt" strokecolor="#231f20">
              <v:stroke dashstyle="solid"/>
            </v:line>
            <v:line style="position:absolute" from="796,2006" to="909,2006" stroked="true" strokeweight=".5pt" strokecolor="#231f20">
              <v:stroke dashstyle="solid"/>
            </v:line>
            <v:shape style="position:absolute;left:2530;top:571;width:296;height:315" type="#_x0000_t75" stroked="false">
              <v:imagedata r:id="rId69" o:title=""/>
            </v:shape>
            <v:line style="position:absolute" from="1953,2746" to="1736,2688" stroked="true" strokeweight=".5pt" strokecolor="#231f20">
              <v:stroke dashstyle="solid"/>
            </v:line>
            <v:shape style="position:absolute;left:1670;top:2667;width:89;height:49" coordorigin="1670,2668" coordsize="89,49" path="m1759,2668l1742,2670,1729,2671,1716,2671,1690,2671,1679,2670,1670,2669,1678,2673,1745,2716,1759,2668xe" filled="true" fillcolor="#231f20" stroked="false">
              <v:path arrowok="t"/>
              <v:fill type="solid"/>
            </v:shape>
            <v:line style="position:absolute" from="3408,990" to="3408,1494" stroked="true" strokeweight=".5pt" strokecolor="#231f20">
              <v:stroke dashstyle="solid"/>
            </v:line>
            <v:shape style="position:absolute;left:3382;top:1476;width:51;height:85" coordorigin="3382,1477" coordsize="51,85" path="m3433,1477l3382,1477,3389,1493,3393,1505,3408,1562,3409,1553,3411,1542,3414,1530,3418,1518,3422,1506,3433,1477xe" filled="true" fillcolor="#231f20" stroked="false">
              <v:path arrowok="t"/>
              <v:fill type="solid"/>
            </v:shape>
            <v:line style="position:absolute" from="1430,794" to="1430,967" stroked="true" strokeweight=".5pt" strokecolor="#231f20">
              <v:stroke dashstyle="solid"/>
            </v:line>
            <v:shape style="position:absolute;left:1404;top:950;width:51;height:85" coordorigin="1405,950" coordsize="51,85" path="m1455,950l1405,950,1411,966,1415,978,1430,1035,1431,1026,1433,1016,1436,1004,1440,991,1444,979,1455,950xe" filled="true" fillcolor="#231f20" stroked="false">
              <v:path arrowok="t"/>
              <v:fill type="solid"/>
            </v:shape>
            <v:line style="position:absolute" from="966,2003" to="4311,2003" stroked="true" strokeweight=".5pt" strokecolor="#231f20">
              <v:stroke dashstyle="solid"/>
            </v:line>
            <v:line style="position:absolute" from="4181,1583" to="4291,1922" stroked="true" strokeweight="1pt" strokecolor="#a70740">
              <v:stroke dashstyle="solid"/>
            </v:line>
            <v:line style="position:absolute" from="4070,1765" to="4181,1583" stroked="true" strokeweight="1pt" strokecolor="#a70740">
              <v:stroke dashstyle="solid"/>
            </v:line>
            <v:line style="position:absolute" from="3960,1265" to="4071,1765" stroked="true" strokeweight="1pt" strokecolor="#a70740">
              <v:stroke dashstyle="solid"/>
            </v:line>
            <v:line style="position:absolute" from="3850,1110" to="3960,1265" stroked="true" strokeweight="1pt" strokecolor="#a70740">
              <v:stroke dashstyle="solid"/>
            </v:line>
            <v:line style="position:absolute" from="3740,1285" to="3850,1110" stroked="true" strokeweight="1.0pt" strokecolor="#a70740">
              <v:stroke dashstyle="solid"/>
            </v:line>
            <v:line style="position:absolute" from="3630,1617" to="3740,1285" stroked="true" strokeweight="1pt" strokecolor="#a70740">
              <v:stroke dashstyle="solid"/>
            </v:line>
            <v:line style="position:absolute" from="3520,1678" to="3630,1617" stroked="true" strokeweight="1.0pt" strokecolor="#a70740">
              <v:stroke dashstyle="solid"/>
            </v:line>
            <v:line style="position:absolute" from="3410,1789" to="3520,1678" stroked="true" strokeweight="1pt" strokecolor="#a70740">
              <v:stroke dashstyle="solid"/>
            </v:line>
            <v:line style="position:absolute" from="3300,1524" to="3410,1789" stroked="true" strokeweight="1pt" strokecolor="#a70740">
              <v:stroke dashstyle="solid"/>
            </v:line>
            <v:line style="position:absolute" from="3190,1452" to="3300,1524" stroked="true" strokeweight="1.0pt" strokecolor="#a70740">
              <v:stroke dashstyle="solid"/>
            </v:line>
            <v:line style="position:absolute" from="3080,1785" to="3190,1452" stroked="true" strokeweight="1pt" strokecolor="#a70740">
              <v:stroke dashstyle="solid"/>
            </v:line>
            <v:line style="position:absolute" from="2970,1763" to="3080,1785" stroked="true" strokeweight="1pt" strokecolor="#a70740">
              <v:stroke dashstyle="solid"/>
            </v:line>
            <v:line style="position:absolute" from="2859,1998" to="2970,1763" stroked="true" strokeweight="1pt" strokecolor="#a70740">
              <v:stroke dashstyle="solid"/>
            </v:line>
            <v:line style="position:absolute" from="2749,1403" to="2859,1998" stroked="true" strokeweight="1pt" strokecolor="#a70740">
              <v:stroke dashstyle="solid"/>
            </v:line>
            <v:line style="position:absolute" from="2639,1285" to="2749,1403" stroked="true" strokeweight="1pt" strokecolor="#a70740">
              <v:stroke dashstyle="solid"/>
            </v:line>
            <v:line style="position:absolute" from="2529,1014" to="2639,1285" stroked="true" strokeweight="1pt" strokecolor="#a70740">
              <v:stroke dashstyle="solid"/>
            </v:line>
            <v:line style="position:absolute" from="2419,640" to="2529,1014" stroked="true" strokeweight="1pt" strokecolor="#a70740">
              <v:stroke dashstyle="solid"/>
            </v:line>
            <v:line style="position:absolute" from="2309,1311" to="2419,640" stroked="true" strokeweight="1.0pt" strokecolor="#a70740">
              <v:stroke dashstyle="solid"/>
            </v:line>
            <v:line style="position:absolute" from="2199,648" to="2309,1311" stroked="true" strokeweight="1pt" strokecolor="#a70740">
              <v:stroke dashstyle="solid"/>
            </v:line>
            <v:line style="position:absolute" from="2089,1037" to="2199,648" stroked="true" strokeweight="1pt" strokecolor="#a70740">
              <v:stroke dashstyle="solid"/>
            </v:line>
            <v:line style="position:absolute" from="1979,1282" to="2089,1037" stroked="true" strokeweight="1pt" strokecolor="#a70740">
              <v:stroke dashstyle="solid"/>
            </v:line>
            <v:line style="position:absolute" from="1869,1380" to="1979,1282" stroked="true" strokeweight="1pt" strokecolor="#a70740">
              <v:stroke dashstyle="solid"/>
            </v:line>
            <v:line style="position:absolute" from="1758,2033" to="1869,1380" stroked="true" strokeweight="1.0pt" strokecolor="#a70740">
              <v:stroke dashstyle="solid"/>
            </v:line>
            <v:line style="position:absolute" from="1648,1827" to="1758,2033" stroked="true" strokeweight="1pt" strokecolor="#a70740">
              <v:stroke dashstyle="solid"/>
            </v:line>
            <v:line style="position:absolute" from="1538,1775" to="1648,1827" stroked="true" strokeweight="1pt" strokecolor="#a70740">
              <v:stroke dashstyle="solid"/>
            </v:line>
            <v:line style="position:absolute" from="1428,1481" to="1538,1775" stroked="true" strokeweight="1pt" strokecolor="#a70740">
              <v:stroke dashstyle="solid"/>
            </v:line>
            <v:line style="position:absolute" from="1318,1346" to="1428,1481" stroked="true" strokeweight="1pt" strokecolor="#a70740">
              <v:stroke dashstyle="solid"/>
            </v:line>
            <v:line style="position:absolute" from="1208,1757" to="1318,1346" stroked="true" strokeweight="1pt" strokecolor="#a70740">
              <v:stroke dashstyle="solid"/>
            </v:line>
            <v:line style="position:absolute" from="1098,1539" to="1208,1757" stroked="true" strokeweight="1pt" strokecolor="#a70740">
              <v:stroke dashstyle="solid"/>
            </v:line>
            <v:line style="position:absolute" from="988,1387" to="1098,1539" stroked="true" strokeweight="1pt" strokecolor="#a70740">
              <v:stroke dashstyle="solid"/>
            </v:line>
            <v:rect style="position:absolute;left:1079;top:2006;width:37;height:354" filled="true" fillcolor="#75c043" stroked="false">
              <v:fill type="solid"/>
            </v:rect>
            <v:shape style="position:absolute;left:1091;top:511;width:7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Labour costs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worker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356;top:386;width:1487;height:60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Unit labour costs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1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65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2001–07 average</w:t>
                    </w:r>
                  </w:p>
                </w:txbxContent>
              </v:textbox>
              <w10:wrap type="none"/>
            </v:shape>
            <v:shape style="position:absolute;left:1977;top:2645;width:1040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worker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(d) </w:t>
                    </w:r>
                    <w:r>
                      <w:rPr>
                        <w:color w:val="231F20"/>
                        <w:sz w:val="12"/>
                      </w:rPr>
                      <w:t>(inverted)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changes on a year earlier </w:t>
      </w:r>
      <w:r>
        <w:rPr>
          <w:color w:val="231F20"/>
          <w:position w:val="-8"/>
          <w:sz w:val="12"/>
        </w:rPr>
        <w:t>10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"/>
        <w:ind w:left="3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5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3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45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line="121" w:lineRule="exact" w:before="1"/>
        <w:ind w:left="394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28" w:val="left" w:leader="none"/>
          <w:tab w:pos="1364" w:val="left" w:leader="none"/>
          <w:tab w:pos="1805" w:val="left" w:leader="none"/>
          <w:tab w:pos="2253" w:val="left" w:leader="none"/>
          <w:tab w:pos="2702" w:val="left" w:leader="none"/>
          <w:tab w:pos="3137" w:val="left" w:leader="none"/>
          <w:tab w:pos="3496" w:val="left" w:leader="none"/>
        </w:tabs>
        <w:spacing w:line="121" w:lineRule="exact" w:before="0"/>
        <w:ind w:left="41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4" w:lineRule="auto" w:before="3" w:after="0"/>
        <w:ind w:left="321" w:right="47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(c)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ListParagraph"/>
        <w:numPr>
          <w:ilvl w:val="0"/>
          <w:numId w:val="44"/>
        </w:numPr>
        <w:tabs>
          <w:tab w:pos="322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employee </w:t>
      </w:r>
      <w:r>
        <w:rPr>
          <w:color w:val="231F20"/>
          <w:sz w:val="11"/>
        </w:rPr>
        <w:t>compensation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BodyText"/>
        <w:spacing w:line="268" w:lineRule="auto"/>
        <w:ind w:left="150" w:right="253"/>
      </w:pPr>
      <w:r>
        <w:rPr/>
        <w:br w:type="column"/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margins</w:t>
      </w:r>
      <w:r>
        <w:rPr>
          <w:color w:val="231F20"/>
          <w:spacing w:val="-38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occur</w:t>
      </w:r>
      <w:r>
        <w:rPr>
          <w:color w:val="231F20"/>
          <w:spacing w:val="-40"/>
        </w:rPr>
        <w:t> </w:t>
      </w:r>
      <w:r>
        <w:rPr>
          <w:color w:val="231F20"/>
        </w:rPr>
        <w:t>through</w:t>
      </w:r>
      <w:r>
        <w:rPr>
          <w:color w:val="231F20"/>
          <w:spacing w:val="-37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reallocation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profitable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businesses.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happen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 </w:t>
      </w:r>
      <w:r>
        <w:rPr>
          <w:color w:val="231F20"/>
        </w:rPr>
        <w:t>smaller</w:t>
      </w:r>
      <w:r>
        <w:rPr>
          <w:color w:val="231F20"/>
          <w:spacing w:val="-43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costs,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combination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two.</w:t>
      </w:r>
    </w:p>
    <w:p>
      <w:pPr>
        <w:pStyle w:val="BodyText"/>
        <w:spacing w:before="8"/>
      </w:pPr>
    </w:p>
    <w:p>
      <w:pPr>
        <w:pStyle w:val="Heading6"/>
      </w:pPr>
      <w:r>
        <w:rPr>
          <w:color w:val="A70740"/>
        </w:rPr>
        <w:t>Inflation expectations</w:t>
      </w:r>
    </w:p>
    <w:p>
      <w:pPr>
        <w:pStyle w:val="BodyText"/>
        <w:spacing w:line="268" w:lineRule="auto" w:before="23"/>
        <w:ind w:left="150" w:right="253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their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expect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competitors,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stronger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make </w:t>
      </w:r>
      <w:r>
        <w:rPr>
          <w:color w:val="231F20"/>
          <w:w w:val="95"/>
        </w:rPr>
        <w:t>larger price increases themselves. Companies’ near-term expectations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industry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past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403"/>
      </w:pP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generally,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discussed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36–37,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sufficiently well anchored. Movements in measures of </w:t>
      </w:r>
      <w:r>
        <w:rPr>
          <w:color w:val="231F20"/>
          <w:w w:val="90"/>
        </w:rPr>
        <w:t>medium-term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</w:p>
    <w:p>
      <w:pPr>
        <w:pStyle w:val="BodyText"/>
        <w:spacing w:line="268" w:lineRule="auto"/>
        <w:ind w:left="150" w:right="253"/>
      </w:pPr>
      <w:r>
        <w:rPr>
          <w:color w:val="231F20"/>
          <w:w w:val="90"/>
        </w:rPr>
        <w:t>participants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professional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mixed,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most</w:t>
      </w:r>
      <w:r>
        <w:rPr>
          <w:color w:val="231F20"/>
          <w:spacing w:val="-22"/>
        </w:rPr>
        <w:t> </w:t>
      </w:r>
      <w:r>
        <w:rPr>
          <w:color w:val="231F20"/>
        </w:rPr>
        <w:t>are</w:t>
      </w:r>
      <w:r>
        <w:rPr>
          <w:color w:val="231F20"/>
          <w:spacing w:val="-21"/>
        </w:rPr>
        <w:t> </w:t>
      </w:r>
      <w:r>
        <w:rPr>
          <w:color w:val="231F20"/>
        </w:rPr>
        <w:t>close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past</w:t>
      </w:r>
      <w:r>
        <w:rPr>
          <w:color w:val="231F20"/>
          <w:spacing w:val="-21"/>
        </w:rPr>
        <w:t> </w:t>
      </w:r>
      <w:r>
        <w:rPr>
          <w:color w:val="231F20"/>
        </w:rPr>
        <w:t>averages.</w:t>
      </w:r>
    </w:p>
    <w:p>
      <w:pPr>
        <w:pStyle w:val="BodyText"/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06.003998pt;margin-top:10.155461pt;width:249.45pt;height:.1pt;mso-position-horizontal-relative:page;mso-position-vertical-relative:paragraph;z-index:-15585792;mso-wrap-distance-left:0;mso-wrap-distance-right:0" coordorigin="6120,203" coordsize="4989,0" path="m6120,203l11109,203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4"/>
        </w:numPr>
        <w:tabs>
          <w:tab w:pos="364" w:val="left" w:leader="none"/>
        </w:tabs>
        <w:spacing w:line="240" w:lineRule="auto" w:before="34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information,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35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8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470" w:space="85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45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Prospects for inflation" w:id="66"/>
      <w:bookmarkEnd w:id="66"/>
      <w:r>
        <w:rPr/>
      </w:r>
      <w:bookmarkStart w:name="Prospects for inflation" w:id="67"/>
      <w:bookmarkEnd w:id="67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0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7964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4"/>
        <w:spacing w:line="259" w:lineRule="auto" w:before="104"/>
      </w:pP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gained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momentum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unemployment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fallen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faster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expected.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  <w:w w:val="90"/>
        </w:rPr>
        <w:t>recovery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date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been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underpinned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revival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confidence,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reduction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uncertainty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 easing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conditions.</w:t>
      </w:r>
      <w:r>
        <w:rPr>
          <w:color w:val="A70740"/>
          <w:spacing w:val="22"/>
          <w:w w:val="90"/>
        </w:rPr>
        <w:t> </w:t>
      </w:r>
      <w:r>
        <w:rPr>
          <w:color w:val="A70740"/>
          <w:w w:val="90"/>
        </w:rPr>
        <w:t>It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sustained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over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forecast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period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productivity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real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income </w:t>
      </w:r>
      <w:r>
        <w:rPr>
          <w:color w:val="A70740"/>
        </w:rPr>
        <w:t>growth</w:t>
      </w:r>
      <w:r>
        <w:rPr>
          <w:color w:val="A70740"/>
          <w:spacing w:val="-22"/>
        </w:rPr>
        <w:t> </w:t>
      </w:r>
      <w:r>
        <w:rPr>
          <w:color w:val="A70740"/>
        </w:rPr>
        <w:t>revive.</w:t>
      </w:r>
    </w:p>
    <w:p>
      <w:pPr>
        <w:pStyle w:val="BodyText"/>
        <w:spacing w:before="7"/>
        <w:rPr>
          <w:sz w:val="27"/>
        </w:rPr>
      </w:pPr>
    </w:p>
    <w:p>
      <w:pPr>
        <w:spacing w:line="259" w:lineRule="auto" w:before="0"/>
        <w:ind w:left="153" w:right="336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returned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sooner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expected.</w:t>
      </w:r>
      <w:r>
        <w:rPr>
          <w:color w:val="A70740"/>
          <w:spacing w:val="-24"/>
          <w:w w:val="95"/>
          <w:sz w:val="26"/>
        </w:rPr>
        <w:t> </w:t>
      </w:r>
      <w:r>
        <w:rPr>
          <w:color w:val="A70740"/>
          <w:w w:val="95"/>
          <w:sz w:val="26"/>
        </w:rPr>
        <w:t>Upward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pressure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import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administered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regulated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remains,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slack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providing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countervailing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force.</w:t>
      </w:r>
      <w:r>
        <w:rPr>
          <w:color w:val="A70740"/>
          <w:spacing w:val="7"/>
          <w:w w:val="90"/>
          <w:sz w:val="26"/>
        </w:rPr>
        <w:t> </w:t>
      </w:r>
      <w:r>
        <w:rPr>
          <w:color w:val="A70740"/>
          <w:w w:val="90"/>
          <w:sz w:val="26"/>
        </w:rPr>
        <w:t>Over the</w:t>
      </w:r>
      <w:r>
        <w:rPr>
          <w:color w:val="A70740"/>
          <w:spacing w:val="-41"/>
          <w:w w:val="90"/>
          <w:sz w:val="26"/>
        </w:rPr>
        <w:t> </w:t>
      </w:r>
      <w:r>
        <w:rPr>
          <w:color w:val="A70740"/>
          <w:w w:val="90"/>
          <w:sz w:val="26"/>
        </w:rPr>
        <w:t>forecast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period,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upward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price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pressures</w:t>
      </w:r>
      <w:r>
        <w:rPr>
          <w:color w:val="A70740"/>
          <w:spacing w:val="-40"/>
          <w:w w:val="90"/>
          <w:sz w:val="26"/>
        </w:rPr>
        <w:t> </w:t>
      </w:r>
      <w:r>
        <w:rPr>
          <w:color w:val="A70740"/>
          <w:w w:val="90"/>
          <w:sz w:val="26"/>
        </w:rPr>
        <w:t>fade,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slack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gradually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absorbed,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remains </w:t>
      </w:r>
      <w:r>
        <w:rPr>
          <w:color w:val="A70740"/>
          <w:sz w:val="26"/>
        </w:rPr>
        <w:t>at,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or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little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below,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target.</w:t>
      </w: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0" w:firstLine="0"/>
        <w:jc w:val="left"/>
        <w:rPr>
          <w:sz w:val="18"/>
        </w:rPr>
      </w:pPr>
      <w:r>
        <w:rPr/>
        <w:pict>
          <v:group style="position:absolute;margin-left:39.685001pt;margin-top:32.268238pt;width:184.8pt;height:151.35pt;mso-position-horizontal-relative:page;mso-position-vertical-relative:paragraph;z-index:15879680" coordorigin="794,645" coordsize="3696,3027">
            <v:rect style="position:absolute;left:2945;top:835;width:1363;height:2835" filled="true" fillcolor="#ededee" stroked="false">
              <v:fill type="solid"/>
            </v:rect>
            <v:shape style="position:absolute;left:963;top:1733;width:3339;height:1805" coordorigin="964,1734" coordsize="3339,1805" path="m3155,1734l3050,1736,2946,1820,2842,1970,2737,2020,2633,2178,2529,2242,2424,2244,2320,2263,2216,2176,2111,2103,2007,2136,1903,2145,1798,2013,1694,1993,1589,1876,1485,1946,1381,2200,1277,2727,1172,3166,1068,3405,964,3481,964,3538,1068,3463,1172,3225,1277,2787,1381,2261,1485,2008,1589,1940,1694,2057,1798,2079,1903,2211,2007,2204,2111,2172,2216,2246,2320,2334,2424,2316,2529,2316,2633,2253,2737,2096,2842,2048,2946,1899,3050,1817,3155,1817,3363,1929,3468,1989,3572,2023,3676,2030,3751,2031,3900,2036,3974,2038,4048,2039,4123,2038,4198,2034,4302,2032,4302,1919,4198,1924,4123,1930,4049,1934,3974,1935,3900,1936,3751,1935,3676,1935,3572,1931,3468,1900,3363,1842,3155,1734xe" filled="true" fillcolor="#9cc8b6" stroked="false">
              <v:path arrowok="t"/>
              <v:fill type="solid"/>
            </v:shape>
            <v:shape style="position:absolute;left:963;top:1733;width:3339;height:1805" coordorigin="964,1734" coordsize="3339,1805" path="m964,3481l1068,3405,1172,3166,1277,2727,1381,2200,1485,1946,1589,1876,1694,1993,1798,2013,1903,2145,2007,2136,2111,2103,2216,2176,2320,2263,2424,2244,2529,2242,2633,2178,2737,2020,2842,1970,2946,1820,3050,1736,3155,1734,3259,1788,3363,1842,3468,1900,3572,1931,3676,1935,3751,1935,3826,1935,3900,1936,3974,1935,4049,1934,4123,1930,4198,1924,4302,1919,4302,2032,4198,2034,4123,2038,4048,2039,3974,2038,3900,2036,3826,2033,3751,2031,3676,2030,3572,2023,3468,1989,3363,1929,3259,1873,3155,1817,3050,1817,2946,1899,2842,2048,2737,2096,2633,2253,2529,2316,2424,2316,2320,2334,2216,2246,2111,2172,2007,2204,1903,2211,1798,2079,1694,2057,1589,1940,1485,2008,1381,2261,1277,2787,1172,3225,1068,3463,964,3538,964,3481xe" filled="false" stroked="true" strokeweight=".01pt" strokecolor="#9cc8b6">
              <v:path arrowok="t"/>
              <v:stroke dashstyle="solid"/>
            </v:shape>
            <v:shape style="position:absolute;left:963;top:1677;width:3339;height:1804" coordorigin="964,1677" coordsize="3339,1804" path="m3155,1677l3050,1681,2946,1767,2842,1918,2737,1968,2633,2127,2529,2192,2424,2195,2320,2214,2216,2129,2111,2056,2007,2090,1903,2100,1798,1969,1694,1949,1589,1833,1485,1904,1381,2159,1277,2686,1172,3126,1068,3365,964,3442,964,3481,1068,3405,1172,3166,1277,2727,1381,2200,1485,1946,1589,1876,1694,1993,1798,2013,1903,2145,2007,2136,2111,2103,2216,2176,2320,2263,2424,2244,2529,2242,2633,2178,2737,2020,2842,1970,2946,1820,3050,1736,3155,1734,3363,1842,3468,1900,3572,1931,3676,1935,3751,1935,3900,1936,3974,1935,4049,1934,4123,1930,4198,1924,4302,1919,4302,1843,4198,1850,4123,1858,4049,1863,3974,1866,3900,1868,3751,1870,3676,1871,3572,1869,3468,1839,3363,1783,3155,1677xe" filled="true" fillcolor="#9cc8b6" stroked="false">
              <v:path arrowok="t"/>
              <v:fill type="solid"/>
            </v:shape>
            <v:shape style="position:absolute;left:963;top:1677;width:3339;height:1804" coordorigin="964,1677" coordsize="3339,1804" path="m964,3442l1068,3365,1172,3126,1277,2686,1381,2159,1485,1904,1589,1833,1694,1949,1798,1969,1903,2100,2007,2090,2111,2056,2216,2129,2320,2214,2424,2195,2529,2192,2633,2127,2737,1968,2842,1918,2946,1767,3050,1681,3155,1677,3259,1730,3363,1783,3468,1839,3572,1869,3676,1871,3751,1870,3826,1869,3900,1868,3974,1866,4049,1863,4123,1858,4198,1850,4302,1843,4302,1919,4198,1924,4123,1930,4049,1934,3974,1935,3900,1936,3826,1935,3751,1935,3676,1935,3572,1931,3468,1900,3363,1842,3259,1788,3155,1734,3050,1736,2946,1820,2842,1970,2737,2020,2633,2178,2529,2242,2424,2244,2320,2263,2216,2176,2111,2103,2007,2136,1903,2145,1798,2013,1694,1993,1589,1876,1485,1946,1381,2200,1277,2727,1172,3166,1068,3405,964,3481,964,3442xe" filled="false" stroked="true" strokeweight=".01pt" strokecolor="#9cc8b6">
              <v:path arrowok="t"/>
              <v:stroke dashstyle="solid"/>
            </v:shape>
            <v:shape style="position:absolute;left:963;top:1632;width:3339;height:1810" coordorigin="964,1633" coordsize="3339,1810" path="m3155,1633l3050,1637,2946,1724,2842,1876,2737,1927,2633,2087,2529,2153,2424,2156,2320,2176,2216,2091,2111,2019,2007,2054,1903,2064,1798,1934,1694,1915,1589,1799,1485,1870,1381,2126,1277,2654,1172,3094,1068,3334,964,3412,964,3442,1068,3365,1172,3126,1277,2686,1381,2159,1485,1904,1589,1833,1694,1949,1798,1969,1903,2100,2007,2090,2111,2056,2216,2129,2320,2214,2424,2195,2529,2192,2633,2127,2737,1968,2842,1918,2946,1767,3050,1681,3155,1677,3363,1783,3468,1839,3572,1869,3676,1871,3751,1870,3900,1868,3974,1866,4049,1863,4123,1858,4198,1850,4302,1843,4302,1782,4198,1791,4123,1800,4049,1807,3974,1811,3900,1814,3751,1818,3676,1820,3572,1820,3468,1791,3363,1736,3155,1633xe" filled="true" fillcolor="#9cc8b6" stroked="false">
              <v:path arrowok="t"/>
              <v:fill type="solid"/>
            </v:shape>
            <v:shape style="position:absolute;left:963;top:1632;width:3339;height:1810" coordorigin="964,1633" coordsize="3339,1810" path="m964,3412l1068,3334,1172,3094,1277,2654,1381,2126,1485,1870,1589,1799,1694,1915,1798,1934,1903,2064,2007,2054,2111,2019,2216,2091,2320,2176,2424,2156,2529,2153,2633,2087,2737,1927,2842,1876,2946,1724,3050,1637,3155,1633,3259,1684,3363,1736,3468,1791,3572,1820,3676,1820,3751,1818,3826,1816,3900,1814,3974,1811,4049,1807,4123,1800,4198,1791,4302,1782,4302,1843,4198,1850,4123,1858,4049,1863,3974,1866,3900,1868,3826,1869,3751,1870,3676,1871,3572,1869,3468,1839,3363,1783,3259,1730,3155,1677,3050,1681,2946,1767,2842,1918,2737,1968,2633,2127,2529,2192,2424,2195,2320,2214,2216,2129,2111,2056,2007,2090,1903,2100,1798,1969,1694,1949,1589,1833,1485,1904,1381,2159,1277,2686,1172,3126,1068,3365,964,3442,964,3412xe" filled="false" stroked="true" strokeweight=".01pt" strokecolor="#9cc8b6">
              <v:path arrowok="t"/>
              <v:stroke dashstyle="solid"/>
            </v:shape>
            <v:shape style="position:absolute;left:963;top:1594;width:3339;height:1818" coordorigin="964,1594" coordsize="3339,1818" path="m3155,1594l3050,1600,2946,1688,2842,1840,2737,1892,2633,2052,2529,2119,2424,2122,2320,2143,2216,2059,2111,1987,2007,2022,1903,2033,1798,1904,1694,1885,1589,1770,1485,1842,1381,2098,1277,2626,1172,3067,1068,3307,964,3385,964,3412,1068,3334,1172,3094,1277,2654,1381,2126,1485,1870,1589,1799,1694,1915,1798,1934,1903,2064,2007,2054,2111,2019,2216,2091,2320,2176,2424,2156,2529,2153,2633,2087,2737,1927,2842,1876,2946,1724,3050,1637,3155,1633,3363,1736,3468,1791,3572,1820,3676,1820,3751,1818,3900,1814,3974,1811,4049,1807,4123,1800,4198,1791,4302,1782,4302,1730,4198,1740,4123,1751,4049,1759,3974,1764,3900,1768,3676,1777,3572,1777,3468,1750,3363,1695,3155,1594xe" filled="true" fillcolor="#68b099" stroked="false">
              <v:path arrowok="t"/>
              <v:fill type="solid"/>
            </v:shape>
            <v:shape style="position:absolute;left:963;top:1594;width:3339;height:1818" coordorigin="964,1594" coordsize="3339,1818" path="m964,3385l1068,3307,1172,3067,1277,2626,1381,2098,1485,1842,1589,1770,1694,1885,1798,1904,1903,2033,2007,2022,2111,1987,2216,2059,2320,2143,2424,2122,2529,2119,2633,2052,2737,1892,2842,1840,2946,1688,3050,1600,3155,1594,3259,1645,3363,1695,3468,1750,3572,1777,3676,1777,3752,1774,3826,1771,3900,1768,3974,1764,4049,1759,4123,1751,4198,1740,4302,1730,4302,1782,4198,1791,4123,1800,4049,1807,3974,1811,3900,1814,3826,1816,3751,1818,3676,1820,3572,1820,3468,1791,3363,1736,3259,1684,3155,1633,3050,1637,2946,1724,2842,1876,2737,1927,2633,2087,2529,2153,2424,2156,2320,2176,2216,2091,2111,2019,2007,2054,1903,2064,1798,1934,1694,1915,1589,1799,1485,1870,1381,2126,1277,2654,1172,3094,1068,3334,964,3412,964,3385xe" filled="false" stroked="true" strokeweight=".01pt" strokecolor="#68b099">
              <v:path arrowok="t"/>
              <v:stroke dashstyle="solid"/>
            </v:shape>
            <v:shape style="position:absolute;left:963;top:1559;width:3339;height:1826" coordorigin="964,1560" coordsize="3339,1826" path="m3155,1560l3050,1566,2946,1655,2842,1808,2737,1860,2633,2021,2529,2088,2424,2092,2320,2114,2216,2030,2111,1959,2007,1994,1903,2006,1798,1876,1694,1858,1589,1744,1485,1816,1381,2072,1277,2601,1172,3043,1068,3283,964,3362,964,3385,1068,3307,1172,3067,1277,2626,1381,2098,1485,1842,1589,1770,1694,1885,1798,1904,1903,2033,2007,2022,2111,1987,2216,2059,2320,2143,2424,2122,2529,2119,2633,2052,2737,1892,2842,1840,2946,1688,3050,1600,3155,1594,3363,1695,3468,1750,3572,1777,3676,1777,3900,1768,3974,1764,4049,1759,4123,1751,4198,1740,4302,1730,4302,1683,4198,1695,4123,1706,4049,1715,3975,1722,3901,1726,3676,1738,3572,1739,3468,1713,3363,1659,3155,1560xe" filled="true" fillcolor="#68b099" stroked="false">
              <v:path arrowok="t"/>
              <v:fill type="solid"/>
            </v:shape>
            <v:shape style="position:absolute;left:963;top:1559;width:3339;height:1826" coordorigin="964,1560" coordsize="3339,1826" path="m964,3362l1068,3283,1172,3043,1277,2601,1381,2072,1485,1816,1589,1744,1694,1858,1798,1876,1903,2006,2007,1994,2111,1959,2216,2030,2320,2114,2424,2092,2529,2088,2633,2021,2737,1860,2842,1808,2946,1655,3050,1566,3155,1560,3259,1610,3363,1659,3468,1713,3572,1739,3676,1738,3752,1734,3826,1730,3901,1726,3975,1722,4049,1715,4123,1706,4198,1695,4302,1683,4302,1730,4198,1740,4123,1751,4049,1759,3974,1764,3900,1768,3826,1771,3752,1774,3676,1777,3572,1777,3468,1750,3363,1695,3259,1645,3155,1594,3050,1600,2946,1688,2842,1840,2737,1892,2633,2052,2529,2119,2424,2122,2320,2143,2216,2059,2111,1987,2007,2022,1903,2033,1798,1904,1694,1885,1589,1770,1485,1842,1381,2098,1277,2626,1172,3067,1068,3307,964,3385,964,3362xe" filled="false" stroked="true" strokeweight=".01pt" strokecolor="#68b099">
              <v:path arrowok="t"/>
              <v:stroke dashstyle="solid"/>
            </v:shape>
            <v:shape style="position:absolute;left:963;top:1528;width:3339;height:1834" coordorigin="964,1528" coordsize="3339,1834" path="m3155,1528l3050,1535,2946,1625,2842,1778,2737,1831,2633,1992,2529,2060,2424,2065,2320,2086,2216,2003,2111,1932,2007,1969,1903,1980,1798,1851,1694,1834,1589,1720,1485,1792,1381,2049,1277,2578,1172,3020,1068,3261,964,3340,964,3362,1068,3283,1172,3043,1277,2601,1381,2072,1485,1816,1589,1744,1694,1858,1798,1876,1903,2006,2007,1995,2111,1959,2216,2030,2320,2114,2424,2092,2529,2088,2633,2021,2737,1860,2842,1808,2946,1655,3050,1566,3155,1560,3363,1659,3468,1713,3572,1739,3676,1738,3901,1726,3975,1722,4049,1715,4123,1707,4198,1695,4302,1683,4302,1640,4198,1653,4123,1665,4049,1675,3975,1682,3901,1688,3826,1693,3676,1701,3572,1704,3468,1679,3363,1626,3155,1528xe" filled="true" fillcolor="#68b099" stroked="false">
              <v:path arrowok="t"/>
              <v:fill type="solid"/>
            </v:shape>
            <v:shape style="position:absolute;left:963;top:1528;width:3339;height:1834" coordorigin="964,1528" coordsize="3339,1834" path="m964,3340l1068,3261,1172,3020,1277,2578,1381,2049,1485,1792,1589,1720,1694,1834,1798,1851,1903,1980,2007,1969,2111,1932,2216,2003,2320,2086,2424,2065,2529,2060,2633,1992,2737,1831,2842,1778,2946,1625,3050,1535,3155,1528,3259,1577,3363,1626,3468,1679,3572,1704,3676,1701,3752,1697,3826,1693,3901,1688,3975,1682,4049,1675,4123,1665,4198,1653,4302,1640,4302,1683,4198,1695,4123,1707,4049,1715,3975,1722,3901,1726,3826,1730,3752,1734,3676,1738,3572,1739,3468,1713,3363,1659,3259,1610,3155,1560,3050,1566,2946,1655,2842,1808,2737,1860,2633,2021,2529,2088,2424,2092,2320,2114,2216,2030,2111,1959,2007,1995,1903,2006,1798,1876,1694,1858,1589,1744,1485,1816,1381,2072,1277,2601,1172,3043,1068,3283,964,3362,964,3340xe" filled="false" stroked="true" strokeweight=".01pt" strokecolor="#68b099">
              <v:path arrowok="t"/>
              <v:stroke dashstyle="solid"/>
            </v:shape>
            <v:shape style="position:absolute;left:963;top:1497;width:3339;height:1843" coordorigin="964,1498" coordsize="3339,1843" path="m3155,1498l3050,1506,2946,1596,2842,1750,2737,1803,2633,1965,2529,2033,2424,2038,2320,2061,2216,1977,2111,1907,2007,1944,1903,1956,1798,1827,1694,1810,1589,1697,1485,1769,1381,2026,1277,2556,1172,2998,1068,3240,964,3319,964,3340,1068,3261,1172,3020,1277,2578,1381,2049,1485,1792,1589,1720,1694,1834,1798,1851,1903,1980,2007,1969,2111,1932,2216,2003,2320,2086,2424,2065,2529,2060,2633,1992,2737,1831,2842,1778,2946,1625,3050,1535,3155,1528,3363,1626,3468,1679,3572,1704,3676,1701,3826,1693,3901,1688,3975,1682,4049,1675,4123,1665,4198,1653,4302,1640,4302,1598,4198,1613,4123,1626,4049,1637,3975,1645,3901,1652,3827,1657,3676,1667,3572,1670,3468,1646,3363,1594,3155,1498xe" filled="true" fillcolor="#00926e" stroked="false">
              <v:path arrowok="t"/>
              <v:fill type="solid"/>
            </v:shape>
            <v:shape style="position:absolute;left:963;top:1497;width:3339;height:1843" coordorigin="964,1498" coordsize="3339,1843" path="m964,3319l1068,3240,1172,2998,1277,2556,1381,2026,1485,1769,1589,1697,1694,1810,1798,1827,1903,1956,2007,1944,2111,1907,2216,1977,2320,2061,2424,2038,2529,2033,2633,1965,2737,1803,2842,1750,2946,1596,3050,1506,3155,1498,3259,1546,3363,1594,3468,1646,3572,1670,3676,1667,3752,1662,3827,1657,3901,1652,3975,1645,4049,1637,4123,1626,4198,1613,4302,1598,4302,1640,4198,1653,4123,1665,4049,1675,3975,1682,3901,1688,3826,1693,3752,1697,3676,1701,3572,1704,3468,1679,3363,1626,3259,1577,3155,1528,3050,1535,2946,1625,2842,1778,2737,1831,2633,1992,2529,2060,2424,2065,2320,2086,2216,2003,2111,1932,2007,1969,1903,1980,1798,1851,1694,1834,1589,1720,1485,1792,1381,2049,1277,2578,1172,3020,1068,3261,964,3340,964,3319xe" filled="false" stroked="true" strokeweight=".01pt" strokecolor="#00926e">
              <v:path arrowok="t"/>
              <v:stroke dashstyle="solid"/>
            </v:shape>
            <v:shape style="position:absolute;left:963;top:1468;width:3339;height:1851" coordorigin="964,1468" coordsize="3339,1851" path="m3155,1468l3050,1477,2946,1568,2842,1723,2737,1776,2633,1939,2529,2007,2424,2013,2320,2035,2216,1952,2111,1883,2007,1920,1903,1932,1798,1804,1694,1788,1589,1674,1485,1747,1381,2005,1277,2535,1172,2978,1068,3219,964,3299,964,3319,1068,3240,1172,2998,1277,2556,1381,2026,1485,1769,1589,1697,1694,1810,1798,1827,1903,1956,2007,1944,2111,1907,2216,1977,2320,2061,2424,2038,2529,2033,2633,1965,2737,1803,2842,1750,2946,1596,3050,1506,3155,1498,3363,1594,3468,1646,3572,1670,3676,1667,3827,1657,3901,1652,3975,1645,4049,1637,4123,1626,4198,1613,4302,1598,4302,1559,4198,1575,4123,1589,4049,1600,3975,1609,3901,1616,3827,1623,3676,1634,3572,1638,3468,1614,3363,1563,3155,1468xe" filled="true" fillcolor="#00926e" stroked="false">
              <v:path arrowok="t"/>
              <v:fill type="solid"/>
            </v:shape>
            <v:shape style="position:absolute;left:963;top:1468;width:3339;height:1851" coordorigin="964,1468" coordsize="3339,1851" path="m964,3299l1068,3219,1172,2978,1277,2535,1381,2005,1485,1747,1589,1674,1694,1788,1798,1804,1903,1932,2007,1920,2111,1883,2216,1952,2320,2035,2424,2013,2529,2007,2633,1939,2737,1776,2842,1723,2946,1568,3050,1477,3155,1468,3259,1516,3363,1563,3468,1614,3572,1638,3676,1634,3752,1628,3827,1623,3901,1616,3975,1609,4049,1600,4123,1589,4198,1575,4302,1559,4302,1598,4198,1613,4123,1626,4049,1637,3975,1645,3901,1652,3827,1657,3752,1662,3676,1667,3572,1670,3468,1646,3363,1594,3259,1546,3155,1498,3050,1506,2946,1596,2842,1750,2737,1803,2633,1965,2529,2033,2424,2038,2320,2061,2216,1977,2111,1907,2007,1944,1903,1956,1798,1827,1694,1810,1589,1697,1485,1769,1381,2026,1277,2556,1172,2998,1068,3240,964,3319,964,3299xe" filled="false" stroked="true" strokeweight=".01pt" strokecolor="#00926e">
              <v:path arrowok="t"/>
              <v:stroke dashstyle="solid"/>
            </v:shape>
            <v:shape style="position:absolute;left:963;top:1410;width:3339;height:1888" coordorigin="964,1411" coordsize="3339,1888" path="m3155,1411l3050,1421,2946,1514,2842,1669,2737,1723,2633,1887,2529,1956,2424,1962,2320,1986,2216,1904,2111,1835,2007,1873,1903,1886,1798,1759,1694,1743,1589,1630,1485,1704,1381,1962,1277,2493,1172,2936,1068,3179,964,3259,964,3299,1068,3219,1172,2977,1277,2535,1381,2005,1485,1747,1589,1674,1694,1788,1798,1804,1903,1932,2007,1920,2111,1883,2216,1952,2320,2035,2424,2013,2529,2007,2633,1939,2737,1776,2842,1723,2946,1568,3050,1477,3155,1468,3363,1563,3468,1614,3572,1638,3676,1634,3827,1623,3901,1616,3975,1609,4049,1600,4123,1589,4198,1575,4302,1559,4302,1486,4198,1503,4123,1519,4049,1531,3975,1541,3901,1550,3827,1557,3676,1570,3572,1575,3468,1552,3363,1502,3155,1411xe" filled="true" fillcolor="#00926e" stroked="false">
              <v:path arrowok="t"/>
              <v:fill type="solid"/>
            </v:shape>
            <v:shape style="position:absolute;left:963;top:1410;width:3339;height:1888" coordorigin="964,1411" coordsize="3339,1888" path="m964,3259l1068,3179,1172,2936,1277,2493,1381,1962,1485,1704,1589,1630,1694,1743,1798,1759,1903,1886,2007,1873,2111,1835,2216,1904,2320,1986,2424,1962,2529,1956,2633,1887,2737,1723,2842,1669,2946,1514,3050,1421,3155,1411,3259,1457,3363,1502,3468,1552,3572,1575,3676,1570,3752,1563,3827,1557,3901,1550,3975,1541,4049,1531,4123,1519,4198,1503,4302,1486,4302,1559,4198,1575,4123,1589,4049,1600,3975,1609,3901,1616,3827,1623,3752,1628,3676,1634,3572,1638,3468,1614,3363,1563,3259,1516,3155,1468,3050,1477,2946,1568,2842,1723,2737,1776,2633,1939,2529,2007,2424,2013,2320,2035,2216,1952,2111,1883,2007,1920,1903,1932,1798,1804,1694,1788,1589,1674,1485,1747,1381,2005,1277,2535,1172,2977,1068,3219,964,3299,964,3259xe" filled="false" stroked="true" strokeweight=".01pt" strokecolor="#00926e">
              <v:path arrowok="t"/>
              <v:stroke dashstyle="solid"/>
            </v:shape>
            <v:shape style="position:absolute;left:963;top:1381;width:3339;height:1878" coordorigin="964,1382" coordsize="3339,1878" path="m3155,1382l3050,1392,2946,1486,2842,1642,2737,1697,2633,1860,2529,1930,2424,1937,2320,1961,2216,1879,2111,1811,2007,1849,1903,1863,1798,1736,1694,1720,1589,1608,1485,1682,1381,1941,1277,2472,1172,2916,1068,3158,964,3239,964,3259,1068,3179,1172,2936,1277,2493,1381,1962,1485,1704,1589,1630,1694,1743,1798,1759,1903,1886,2007,1873,2111,1835,2216,1904,2320,1986,2424,1962,2529,1956,2633,1887,2737,1723,2842,1669,2946,1514,3050,1421,3155,1411,3363,1502,3468,1552,3572,1575,3676,1570,3827,1557,3901,1550,3975,1541,4049,1531,4123,1519,4198,1503,4302,1486,4302,1452,4198,1470,4123,1485,4049,1498,3975,1509,3901,1517,3827,1525,3676,1538,3572,1543,3468,1521,3363,1472,3155,1382xe" filled="true" fillcolor="#00926e" stroked="false">
              <v:path arrowok="t"/>
              <v:fill type="solid"/>
            </v:shape>
            <v:shape style="position:absolute;left:963;top:1381;width:3339;height:1878" coordorigin="964,1382" coordsize="3339,1878" path="m964,3239l1068,3158,1172,2916,1277,2472,1381,1941,1485,1682,1589,1608,1694,1720,1798,1736,1903,1863,2007,1849,2111,1811,2216,1879,2320,1961,2424,1937,2529,1930,2633,1860,2737,1697,2842,1642,2946,1486,3050,1392,3155,1382,3259,1427,3363,1472,3468,1521,3572,1543,3676,1538,3752,1531,3827,1525,3901,1517,3975,1509,4049,1498,4123,1485,4198,1470,4302,1452,4302,1486,4198,1503,4123,1519,4049,1531,3975,1541,3901,1550,3827,1557,3752,1563,3676,1570,3572,1575,3468,1552,3363,1502,3259,1457,3155,1411,3050,1421,2946,1514,2842,1669,2737,1723,2633,1887,2529,1956,2424,1962,2320,1986,2216,1904,2111,1835,2007,1873,1903,1886,1798,1759,1694,1743,1589,1630,1485,1704,1381,1962,1277,2493,1172,2936,1068,3179,964,3259,964,3239xe" filled="false" stroked="true" strokeweight=".01pt" strokecolor="#00926e">
              <v:path arrowok="t"/>
              <v:stroke dashstyle="solid"/>
            </v:shape>
            <v:shape style="position:absolute;left:963;top:1351;width:3339;height:1888" coordorigin="964,1351" coordsize="3339,1888" path="m3155,1351l3050,1363,2946,1457,2842,1613,2737,1669,2633,1833,2529,1903,2424,1910,2320,1935,2216,1854,2111,1786,2007,1824,1903,1838,1798,1712,1694,1697,1589,1585,1485,1660,1381,1919,1277,2450,1172,2894,1068,3137,964,3218,964,3239,1068,3158,1172,2916,1277,2472,1381,1941,1485,1682,1589,1608,1694,1720,1798,1736,1903,1863,2007,1849,2111,1811,2216,1879,2320,1961,2424,1937,2529,1930,2633,1860,2737,1697,2842,1642,2946,1486,3050,1392,3155,1382,3363,1472,3468,1521,3572,1543,3676,1538,3827,1525,3901,1517,3975,1509,4049,1498,4123,1485,4198,1470,4302,1452,4302,1416,4198,1435,4123,1451,4048,1464,3975,1475,3901,1484,3827,1492,3676,1505,3572,1511,3468,1488,3363,1440,3155,1351xe" filled="true" fillcolor="#00926e" stroked="false">
              <v:path arrowok="t"/>
              <v:fill type="solid"/>
            </v:shape>
            <v:shape style="position:absolute;left:963;top:1351;width:3339;height:1888" coordorigin="964,1351" coordsize="3339,1888" path="m964,3218l1068,3137,1172,2894,1277,2450,1381,1919,1485,1660,1589,1585,1694,1697,1798,1712,1903,1838,2007,1824,2111,1786,2216,1854,2320,1935,2424,1910,2529,1903,2633,1833,2737,1669,2842,1613,2946,1457,3050,1363,3155,1351,3259,1396,3363,1440,3468,1488,3572,1511,3676,1505,3752,1498,3827,1492,3901,1484,3975,1475,4048,1464,4123,1451,4198,1435,4302,1416,4302,1452,4198,1470,4123,1485,4049,1498,3975,1509,3901,1517,3827,1525,3752,1531,3676,1538,3572,1543,3468,1521,3363,1472,3259,1427,3155,1382,3050,1392,2946,1486,2842,1642,2737,1697,2633,1860,2529,1930,2424,1937,2320,1961,2216,1879,2111,1811,2007,1849,1903,1863,1798,1736,1694,1720,1589,1608,1485,1682,1381,1941,1277,2472,1172,2916,1068,3158,964,3239,964,3218xe" filled="false" stroked="true" strokeweight=".01pt" strokecolor="#00926e">
              <v:path arrowok="t"/>
              <v:stroke dashstyle="solid"/>
            </v:shape>
            <v:shape style="position:absolute;left:963;top:1319;width:3339;height:1899" coordorigin="964,1319" coordsize="3339,1899" path="m3155,1319l3050,1332,2946,1427,2842,1584,2737,1640,2633,1804,2529,1875,2424,1883,2320,1908,2216,1827,2111,1760,2007,1799,1903,1813,1798,1687,1694,1672,1589,1561,1485,1636,1381,1895,1277,2427,1172,2871,1068,3115,964,3196,964,3218,1068,3137,1172,2894,1277,2450,1381,1919,1485,1660,1589,1585,1694,1697,1798,1712,1903,1838,2007,1824,2111,1786,2216,1854,2320,1935,2424,1910,2529,1903,2633,1833,2737,1669,2842,1613,2946,1457,3050,1363,3155,1351,3363,1440,3468,1488,3572,1511,3676,1505,3827,1492,3901,1484,3975,1475,4048,1464,4123,1451,4198,1435,4302,1416,4302,1379,4198,1398,4123,1415,4049,1428,3975,1440,3901,1449,3827,1457,3753,1463,3676,1470,3572,1476,3468,1454,3363,1406,3155,1319xe" filled="true" fillcolor="#68b099" stroked="false">
              <v:path arrowok="t"/>
              <v:fill type="solid"/>
            </v:shape>
            <v:shape style="position:absolute;left:963;top:1319;width:3339;height:1899" coordorigin="964,1319" coordsize="3339,1899" path="m964,3196l1068,3115,1172,2871,1277,2427,1381,1895,1485,1636,1589,1561,1694,1672,1798,1687,1903,1813,2007,1799,2111,1760,2216,1827,2320,1908,2424,1883,2529,1875,2633,1804,2737,1640,2842,1584,2946,1427,3050,1332,3155,1319,3259,1363,3363,1406,3468,1454,3572,1476,3676,1470,3753,1463,3827,1457,3901,1449,3975,1440,4049,1428,4123,1415,4198,1398,4302,1379,4302,1416,4198,1435,4123,1451,4048,1464,3975,1475,3901,1484,3827,1492,3752,1498,3676,1505,3572,1511,3468,1488,3363,1440,3259,1396,3155,1351,3050,1363,2946,1457,2842,1613,2737,1669,2633,1833,2529,1903,2424,1910,2320,1935,2216,1854,2111,1786,2007,1824,1903,1838,1798,1712,1694,1697,1589,1585,1485,1660,1381,1919,1277,2450,1172,2894,1068,3137,964,3218,964,3196xe" filled="false" stroked="true" strokeweight=".01pt" strokecolor="#68b099">
              <v:path arrowok="t"/>
              <v:stroke dashstyle="solid"/>
            </v:shape>
            <v:shape style="position:absolute;left:963;top:1285;width:3339;height:1912" coordorigin="964,1285" coordsize="3339,1912" path="m3155,1285l3050,1298,2946,1394,2842,1551,2737,1608,2633,1773,2529,1844,2424,1853,2320,1878,2216,1798,2111,1731,2007,1770,1903,1785,1798,1660,1694,1646,1589,1535,1485,1610,1381,1870,1277,2402,1172,2847,1068,3091,964,3173,964,3196,1068,3115,1172,2871,1277,2427,1381,1895,1485,1636,1589,1561,1694,1672,1798,1687,1903,1813,2007,1799,2111,1760,2216,1827,2320,1908,2424,1883,2529,1875,2633,1804,2737,1640,2842,1584,2946,1427,3050,1332,3155,1319,3363,1406,3468,1454,3572,1476,3676,1470,3753,1463,3827,1457,3901,1449,3975,1440,4049,1428,4123,1415,4198,1398,4302,1379,4302,1339,4198,1359,4123,1376,4048,1390,3975,1401,3902,1411,3828,1419,3753,1426,3676,1433,3572,1439,3468,1417,3363,1370,3155,1285xe" filled="true" fillcolor="#68b099" stroked="false">
              <v:path arrowok="t"/>
              <v:fill type="solid"/>
            </v:shape>
            <v:shape style="position:absolute;left:963;top:1285;width:3339;height:1912" coordorigin="964,1285" coordsize="3339,1912" path="m964,3173l1068,3091,1172,2847,1277,2402,1381,1870,1485,1610,1589,1535,1694,1646,1798,1660,1903,1785,2007,1770,2111,1731,2216,1798,2320,1878,2424,1853,2529,1844,2633,1773,2737,1608,2842,1551,2946,1394,3050,1298,3155,1285,3259,1328,3363,1370,3468,1417,3572,1439,3676,1433,3753,1426,3828,1419,3902,1411,3975,1401,4048,1390,4123,1376,4198,1359,4302,1339,4302,1379,4198,1398,4123,1415,4049,1428,3975,1440,3901,1449,3827,1457,3753,1463,3676,1470,3572,1476,3468,1454,3363,1406,3259,1363,3155,1319,3050,1332,2946,1427,2842,1584,2737,1640,2633,1804,2529,1875,2424,1883,2320,1908,2216,1827,2111,1760,2007,1799,1903,1813,1798,1687,1694,1672,1589,1561,1485,1636,1381,1895,1277,2427,1172,2871,1068,3115,964,3196,964,3173xe" filled="false" stroked="true" strokeweight=".01pt" strokecolor="#68b099">
              <v:path arrowok="t"/>
              <v:stroke dashstyle="solid"/>
            </v:shape>
            <v:shape style="position:absolute;left:963;top:1246;width:3339;height:1927" coordorigin="964,1247" coordsize="3339,1927" path="m3155,1247l3050,1261,2946,1358,2842,1516,2737,1573,2633,1739,2529,1810,2424,1819,2320,1845,2216,1766,2111,1699,2007,1739,1903,1755,1798,1630,1694,1616,1589,1505,1485,1581,1381,1842,1277,2375,1172,2820,1068,3064,964,3146,964,3173,1068,3091,1172,2847,1277,2402,1381,1870,1485,1610,1589,1535,1694,1646,1798,1660,1903,1785,2007,1770,2111,1731,2216,1798,2320,1878,2424,1853,2529,1844,2633,1773,2737,1608,2842,1551,2946,1394,3050,1298,3155,1285,3363,1370,3468,1417,3572,1439,3676,1433,3753,1426,3828,1419,3902,1411,3975,1401,4048,1390,4123,1376,4198,1359,4302,1339,4302,1294,4198,1315,4122,1332,4048,1347,3975,1359,3902,1368,3828,1377,3753,1384,3676,1391,3572,1397,3468,1375,3363,1330,3155,1247xe" filled="true" fillcolor="#68b099" stroked="false">
              <v:path arrowok="t"/>
              <v:fill type="solid"/>
            </v:shape>
            <v:shape style="position:absolute;left:963;top:1246;width:3339;height:1927" coordorigin="964,1247" coordsize="3339,1927" path="m964,3146l1068,3064,1172,2820,1277,2375,1381,1842,1485,1581,1589,1505,1694,1616,1798,1630,1903,1755,2007,1739,2111,1699,2216,1766,2320,1845,2424,1819,2529,1810,2633,1739,2737,1573,2842,1516,2946,1358,3050,1261,3155,1247,3259,1288,3363,1330,3468,1375,3572,1397,3676,1391,3753,1384,3828,1377,3902,1368,3975,1359,4048,1347,4122,1332,4198,1315,4302,1294,4302,1339,4198,1359,4123,1376,4048,1390,3975,1401,3902,1411,3828,1419,3753,1426,3676,1433,3572,1439,3468,1417,3363,1370,3259,1328,3155,1285,3050,1298,2946,1394,2842,1551,2737,1608,2633,1773,2529,1844,2424,1853,2320,1878,2216,1798,2111,1731,2007,1770,1903,1785,1798,1660,1694,1646,1589,1535,1485,1610,1381,1870,1277,2402,1172,2847,1068,3091,964,3173,964,3146xe" filled="false" stroked="true" strokeweight=".01pt" strokecolor="#68b099">
              <v:path arrowok="t"/>
              <v:stroke dashstyle="solid"/>
            </v:shape>
            <v:shape style="position:absolute;left:963;top:1201;width:3339;height:1945" coordorigin="964,1202" coordsize="3339,1945" path="m3155,1202l3050,1217,2946,1315,2842,1474,2737,1532,2633,1698,2529,1771,2424,1780,2320,1807,2216,1728,2111,1662,2007,1703,1903,1719,1798,1594,1694,1581,1589,1471,1485,1548,1381,1809,1277,2342,1172,2788,1068,3033,964,3116,964,3146,1068,3064,1172,2820,1277,2375,1381,1842,1485,1581,1589,1505,1694,1616,1798,1630,1903,1755,2007,1739,2111,1699,2216,1766,2320,1845,2424,1819,2529,1810,2633,1739,2737,1573,2842,1516,2946,1358,3050,1261,3155,1247,3363,1330,3468,1375,3572,1397,3676,1391,3753,1384,3828,1377,3902,1368,3975,1359,4048,1347,4122,1332,4198,1315,4302,1294,4302,1242,4198,1263,4122,1281,4048,1296,3975,1309,3902,1319,3828,1328,3753,1335,3676,1342,3572,1349,3468,1327,3363,1283,3155,1202xe" filled="true" fillcolor="#9cc8b6" stroked="false">
              <v:path arrowok="t"/>
              <v:fill type="solid"/>
            </v:shape>
            <v:shape style="position:absolute;left:963;top:1201;width:3339;height:1945" coordorigin="964,1202" coordsize="3339,1945" path="m964,3116l1068,3033,1172,2788,1277,2342,1381,1809,1485,1548,1589,1471,1694,1581,1798,1594,1903,1719,2007,1703,2111,1662,2216,1728,2320,1807,2424,1780,2529,1771,2633,1698,2737,1532,2842,1474,2946,1315,3050,1217,3155,1202,3259,1242,3363,1283,3468,1327,3572,1349,3676,1342,3753,1335,3828,1328,3902,1319,3975,1309,4048,1296,4122,1281,4198,1263,4302,1242,4302,1294,4198,1315,4122,1332,4048,1347,3975,1359,3902,1368,3828,1377,3753,1384,3676,1391,3572,1397,3468,1375,3363,1330,3259,1288,3155,1247,3050,1261,2946,1358,2842,1516,2737,1573,2633,1739,2529,1810,2424,1819,2320,1845,2216,1766,2111,1699,2007,1739,1903,1755,1798,1630,1694,1616,1589,1505,1485,1581,1381,1842,1277,2375,1172,2820,1068,3064,964,3146,964,3116xe" filled="false" stroked="true" strokeweight=".01pt" strokecolor="#9cc8b6">
              <v:path arrowok="t"/>
              <v:stroke dashstyle="solid"/>
            </v:shape>
            <v:shape style="position:absolute;left:963;top:1145;width:3339;height:1970" coordorigin="964,1146" coordsize="3339,1970" path="m3155,1146l3050,1163,2946,1262,2842,1421,2737,1480,2633,1648,2529,1721,2424,1731,2320,1759,2216,1680,2111,1616,2007,1657,1903,1674,1798,1550,1694,1538,1589,1429,1485,1506,1381,1767,1277,2302,1172,2748,1068,2994,964,3077,964,3116,1068,3033,1172,2788,1277,2342,1381,1809,1485,1548,1589,1471,1694,1581,1798,1594,1903,1719,2007,1703,2111,1662,2216,1728,2320,1807,2424,1780,2529,1771,2633,1698,2737,1532,2842,1474,2946,1315,3050,1217,3155,1202,3363,1283,3468,1327,3572,1349,3676,1342,3753,1335,3828,1328,3902,1319,3975,1309,4048,1296,4122,1281,4198,1263,4302,1242,4302,1177,4198,1199,4122,1218,4048,1233,3975,1246,3902,1257,3829,1266,3754,1274,3676,1281,3572,1288,3468,1267,3363,1224,3155,1146xe" filled="true" fillcolor="#9cc8b6" stroked="false">
              <v:path arrowok="t"/>
              <v:fill type="solid"/>
            </v:shape>
            <v:shape style="position:absolute;left:963;top:1145;width:3339;height:1970" coordorigin="964,1146" coordsize="3339,1970" path="m964,3077l1068,2994,1172,2748,1277,2302,1381,1767,1485,1506,1589,1429,1694,1538,1798,1550,1903,1674,2007,1657,2111,1616,2216,1680,2320,1759,2424,1731,2529,1721,2633,1648,2737,1480,2842,1421,2946,1262,3050,1163,3155,1146,3259,1185,3363,1224,3468,1267,3572,1288,3676,1281,3754,1274,3829,1266,3902,1257,3975,1246,4048,1233,4122,1218,4198,1199,4302,1177,4302,1242,4198,1263,4122,1281,4048,1296,3975,1309,3902,1319,3828,1328,3753,1335,3676,1342,3572,1349,3468,1327,3363,1283,3259,1242,3155,1202,3050,1217,2946,1315,2842,1474,2737,1532,2633,1698,2529,1771,2424,1780,2320,1807,2216,1728,2111,1662,2007,1703,1903,1719,1798,1594,1694,1581,1589,1471,1485,1548,1381,1809,1277,2342,1172,2788,1068,3033,964,3116,964,3077xe" filled="false" stroked="true" strokeweight=".01pt" strokecolor="#9cc8b6">
              <v:path arrowok="t"/>
              <v:stroke dashstyle="solid"/>
            </v:shape>
            <v:shape style="position:absolute;left:963;top:1062;width:3339;height:2015" coordorigin="964,1062" coordsize="3339,2015" path="m3155,1062l3050,1081,2946,1183,2842,1344,2737,1404,2633,1572,2529,1647,2424,1659,2320,1687,2216,1610,2111,1547,2007,1589,1903,1607,1798,1485,1694,1473,1589,1365,1485,1444,1381,1706,1277,2241,1172,2689,1068,2935,964,3020,964,3077,1068,2994,1172,2748,1277,2302,1381,1767,1485,1506,1589,1429,1694,1538,1798,1550,1903,1674,2007,1657,2111,1616,2216,1680,2320,1759,2424,1731,2529,1721,2633,1648,2737,1480,2842,1421,2946,1262,3050,1163,3155,1146,3363,1224,3468,1267,3572,1288,3676,1281,3754,1274,3829,1266,3902,1257,3975,1246,4048,1233,4122,1218,4198,1199,4302,1177,4302,1080,4198,1103,4122,1123,4048,1139,3975,1153,3903,1165,3829,1175,3754,1183,3676,1191,3572,1198,3468,1177,3363,1136,3155,1062xe" filled="true" fillcolor="#9cc8b6" stroked="false">
              <v:path arrowok="t"/>
              <v:fill type="solid"/>
            </v:shape>
            <v:shape style="position:absolute;left:963;top:1062;width:3339;height:2015" coordorigin="964,1062" coordsize="3339,2015" path="m964,3020l1068,2935,1172,2689,1277,2241,1381,1706,1485,1444,1589,1365,1694,1473,1798,1485,1903,1607,2007,1589,2111,1547,2216,1610,2320,1687,2424,1659,2529,1647,2633,1572,2737,1404,2842,1344,2946,1183,3050,1081,3155,1062,3259,1099,3363,1136,3468,1177,3572,1198,3676,1191,3754,1183,3829,1175,3903,1165,3975,1153,4048,1139,4122,1123,4198,1103,4302,1080,4302,1177,4198,1199,4122,1218,4048,1233,3975,1246,3902,1257,3829,1266,3754,1274,3676,1281,3572,1288,3468,1267,3363,1224,3259,1185,3155,1146,3050,1163,2946,1262,2842,1421,2737,1480,2633,1648,2529,1721,2424,1731,2320,1759,2216,1680,2111,1616,2007,1657,1903,1674,1798,1550,1694,1538,1589,1429,1485,1506,1381,1767,1277,2302,1172,2748,1068,2994,964,3077,964,3020xe" filled="false" stroked="true" strokeweight=".01pt" strokecolor="#9cc8b6">
              <v:path arrowok="t"/>
              <v:stroke dashstyle="solid"/>
            </v:shape>
            <v:line style="position:absolute" from="794,3493" to="907,3493" stroked="true" strokeweight=".5pt" strokecolor="#231f20">
              <v:stroke dashstyle="solid"/>
            </v:line>
            <v:line style="position:absolute" from="794,3317" to="907,3317" stroked="true" strokeweight=".5pt" strokecolor="#231f20">
              <v:stroke dashstyle="solid"/>
            </v:line>
            <v:line style="position:absolute" from="794,3140" to="907,3140" stroked="true" strokeweight=".5pt" strokecolor="#231f20">
              <v:stroke dashstyle="solid"/>
            </v:line>
            <v:line style="position:absolute" from="794,2962" to="907,2962" stroked="true" strokeweight=".5pt" strokecolor="#231f20">
              <v:stroke dashstyle="solid"/>
            </v:line>
            <v:line style="position:absolute" from="794,2785" to="907,2785" stroked="true" strokeweight=".5pt" strokecolor="#231f20">
              <v:stroke dashstyle="solid"/>
            </v:line>
            <v:line style="position:absolute" from="794,2609" to="907,2609" stroked="true" strokeweight=".5pt" strokecolor="#231f20">
              <v:stroke dashstyle="solid"/>
            </v:line>
            <v:line style="position:absolute" from="794,2431" to="907,2431" stroked="true" strokeweight=".5pt" strokecolor="#231f20">
              <v:stroke dashstyle="solid"/>
            </v:line>
            <v:line style="position:absolute" from="794,2253" to="907,2253" stroked="true" strokeweight=".5pt" strokecolor="#231f20">
              <v:stroke dashstyle="solid"/>
            </v:line>
            <v:line style="position:absolute" from="794,2076" to="907,2076" stroked="true" strokeweight=".5pt" strokecolor="#231f20">
              <v:stroke dashstyle="solid"/>
            </v:line>
            <v:line style="position:absolute" from="794,1900" to="907,1900" stroked="true" strokeweight=".5pt" strokecolor="#231f20">
              <v:stroke dashstyle="solid"/>
            </v:line>
            <v:line style="position:absolute" from="794,1722" to="907,1722" stroked="true" strokeweight=".5pt" strokecolor="#231f20">
              <v:stroke dashstyle="solid"/>
            </v:line>
            <v:line style="position:absolute" from="794,1545" to="907,1545" stroked="true" strokeweight=".5pt" strokecolor="#231f20">
              <v:stroke dashstyle="solid"/>
            </v:line>
            <v:line style="position:absolute" from="794,1367" to="907,1367" stroked="true" strokeweight=".5pt" strokecolor="#231f20">
              <v:stroke dashstyle="solid"/>
            </v:line>
            <v:line style="position:absolute" from="794,1191" to="907,1191" stroked="true" strokeweight=".5pt" strokecolor="#231f20">
              <v:stroke dashstyle="solid"/>
            </v:line>
            <v:line style="position:absolute" from="794,1013" to="907,1013" stroked="true" strokeweight=".5pt" strokecolor="#231f20">
              <v:stroke dashstyle="solid"/>
            </v:line>
            <v:line style="position:absolute" from="4365,3493" to="4478,3493" stroked="true" strokeweight=".5pt" strokecolor="#231f20">
              <v:stroke dashstyle="solid"/>
            </v:line>
            <v:line style="position:absolute" from="4365,3317" to="4478,3317" stroked="true" strokeweight=".5pt" strokecolor="#231f20">
              <v:stroke dashstyle="solid"/>
            </v:line>
            <v:line style="position:absolute" from="4365,3140" to="4478,3140" stroked="true" strokeweight=".5pt" strokecolor="#231f20">
              <v:stroke dashstyle="solid"/>
            </v:line>
            <v:line style="position:absolute" from="4365,2962" to="4478,2962" stroked="true" strokeweight=".5pt" strokecolor="#231f20">
              <v:stroke dashstyle="solid"/>
            </v:line>
            <v:line style="position:absolute" from="4365,2785" to="4478,2785" stroked="true" strokeweight=".5pt" strokecolor="#231f20">
              <v:stroke dashstyle="solid"/>
            </v:line>
            <v:line style="position:absolute" from="4365,2609" to="4478,2609" stroked="true" strokeweight=".5pt" strokecolor="#231f20">
              <v:stroke dashstyle="solid"/>
            </v:line>
            <v:line style="position:absolute" from="4365,2431" to="4478,2431" stroked="true" strokeweight=".5pt" strokecolor="#231f20">
              <v:stroke dashstyle="solid"/>
            </v:line>
            <v:line style="position:absolute" from="4365,2253" to="4478,2253" stroked="true" strokeweight=".5pt" strokecolor="#231f20">
              <v:stroke dashstyle="solid"/>
            </v:line>
            <v:line style="position:absolute" from="4365,2076" to="4478,2076" stroked="true" strokeweight=".5pt" strokecolor="#231f20">
              <v:stroke dashstyle="solid"/>
            </v:line>
            <v:line style="position:absolute" from="4365,1900" to="4478,1900" stroked="true" strokeweight=".5pt" strokecolor="#231f20">
              <v:stroke dashstyle="solid"/>
            </v:line>
            <v:line style="position:absolute" from="4365,1722" to="4478,1722" stroked="true" strokeweight=".5pt" strokecolor="#231f20">
              <v:stroke dashstyle="solid"/>
            </v:line>
            <v:line style="position:absolute" from="4365,1545" to="4478,1545" stroked="true" strokeweight=".5pt" strokecolor="#231f20">
              <v:stroke dashstyle="solid"/>
            </v:line>
            <v:line style="position:absolute" from="4365,1367" to="4478,1367" stroked="true" strokeweight=".5pt" strokecolor="#231f20">
              <v:stroke dashstyle="solid"/>
            </v:line>
            <v:line style="position:absolute" from="4365,1191" to="4478,1191" stroked="true" strokeweight=".5pt" strokecolor="#231f20">
              <v:stroke dashstyle="solid"/>
            </v:line>
            <v:line style="position:absolute" from="4365,1013" to="4478,1013" stroked="true" strokeweight=".5pt" strokecolor="#231f20">
              <v:stroke dashstyle="solid"/>
            </v:line>
            <v:line style="position:absolute" from="1068,3615" to="1068,3672" stroked="true" strokeweight=".5pt" strokecolor="#231f20">
              <v:stroke dashstyle="solid"/>
            </v:line>
            <v:line style="position:absolute" from="1172,3615" to="1172,3672" stroked="true" strokeweight=".5pt" strokecolor="#231f20">
              <v:stroke dashstyle="solid"/>
            </v:line>
            <v:line style="position:absolute" from="1276,3615" to="1276,3672" stroked="true" strokeweight=".5pt" strokecolor="#231f20">
              <v:stroke dashstyle="solid"/>
            </v:line>
            <v:line style="position:absolute" from="1485,3615" to="1485,3672" stroked="true" strokeweight=".5pt" strokecolor="#231f20">
              <v:stroke dashstyle="solid"/>
            </v:line>
            <v:line style="position:absolute" from="1589,3615" to="1589,3672" stroked="true" strokeweight=".5pt" strokecolor="#231f20">
              <v:stroke dashstyle="solid"/>
            </v:line>
            <v:line style="position:absolute" from="1694,3615" to="1694,3672" stroked="true" strokeweight=".5pt" strokecolor="#231f20">
              <v:stroke dashstyle="solid"/>
            </v:line>
            <v:line style="position:absolute" from="1903,3615" to="1903,3672" stroked="true" strokeweight=".5pt" strokecolor="#231f20">
              <v:stroke dashstyle="solid"/>
            </v:line>
            <v:line style="position:absolute" from="2007,3615" to="2007,3672" stroked="true" strokeweight=".5pt" strokecolor="#231f20">
              <v:stroke dashstyle="solid"/>
            </v:line>
            <v:line style="position:absolute" from="2112,3615" to="2112,3672" stroked="true" strokeweight=".5pt" strokecolor="#231f20">
              <v:stroke dashstyle="solid"/>
            </v:line>
            <v:line style="position:absolute" from="2319,3615" to="2319,3672" stroked="true" strokeweight=".5pt" strokecolor="#231f20">
              <v:stroke dashstyle="solid"/>
            </v:line>
            <v:line style="position:absolute" from="2424,3615" to="2424,3672" stroked="true" strokeweight=".5pt" strokecolor="#231f20">
              <v:stroke dashstyle="solid"/>
            </v:line>
            <v:line style="position:absolute" from="2528,3615" to="2528,3672" stroked="true" strokeweight=".5pt" strokecolor="#231f20">
              <v:stroke dashstyle="solid"/>
            </v:line>
            <v:line style="position:absolute" from="2737,3615" to="2737,3672" stroked="true" strokeweight=".5pt" strokecolor="#231f20">
              <v:stroke dashstyle="solid"/>
            </v:line>
            <v:line style="position:absolute" from="2842,3615" to="2842,3672" stroked="true" strokeweight=".5pt" strokecolor="#231f20">
              <v:stroke dashstyle="solid"/>
            </v:line>
            <v:line style="position:absolute" from="2946,3615" to="2946,3672" stroked="true" strokeweight=".5pt" strokecolor="#231f20">
              <v:stroke dashstyle="solid"/>
            </v:line>
            <v:line style="position:absolute" from="3155,3615" to="3155,3672" stroked="true" strokeweight=".5pt" strokecolor="#231f20">
              <v:stroke dashstyle="solid"/>
            </v:line>
            <v:line style="position:absolute" from="3259,3615" to="3259,3672" stroked="true" strokeweight=".5pt" strokecolor="#231f20">
              <v:stroke dashstyle="solid"/>
            </v:line>
            <v:line style="position:absolute" from="3364,3615" to="3364,3672" stroked="true" strokeweight=".5pt" strokecolor="#231f20">
              <v:stroke dashstyle="solid"/>
            </v:line>
            <v:line style="position:absolute" from="3571,3615" to="3571,3672" stroked="true" strokeweight=".5pt" strokecolor="#231f20">
              <v:stroke dashstyle="solid"/>
            </v:line>
            <v:line style="position:absolute" from="3676,3615" to="3676,3672" stroked="true" strokeweight=".5pt" strokecolor="#231f20">
              <v:stroke dashstyle="solid"/>
            </v:line>
            <v:line style="position:absolute" from="3780,3615" to="3780,3672" stroked="true" strokeweight=".5pt" strokecolor="#231f20">
              <v:stroke dashstyle="solid"/>
            </v:line>
            <v:line style="position:absolute" from="3989,3615" to="3989,3672" stroked="true" strokeweight=".5pt" strokecolor="#231f20">
              <v:stroke dashstyle="solid"/>
            </v:line>
            <v:line style="position:absolute" from="4094,3615" to="4094,3672" stroked="true" strokeweight=".5pt" strokecolor="#231f20">
              <v:stroke dashstyle="solid"/>
            </v:line>
            <v:line style="position:absolute" from="4198,3615" to="4198,3672" stroked="true" strokeweight=".5pt" strokecolor="#231f20">
              <v:stroke dashstyle="solid"/>
            </v:line>
            <v:line style="position:absolute" from="964,3559" to="964,3672" stroked="true" strokeweight=".5pt" strokecolor="#231f20">
              <v:stroke dashstyle="solid"/>
            </v:line>
            <v:line style="position:absolute" from="1380,3559" to="1380,3672" stroked="true" strokeweight=".5pt" strokecolor="#231f20">
              <v:stroke dashstyle="solid"/>
            </v:line>
            <v:line style="position:absolute" from="1798,3559" to="1798,3672" stroked="true" strokeweight=".5pt" strokecolor="#231f20">
              <v:stroke dashstyle="solid"/>
            </v:line>
            <v:line style="position:absolute" from="2216,3559" to="2216,3672" stroked="true" strokeweight=".5pt" strokecolor="#231f20">
              <v:stroke dashstyle="solid"/>
            </v:line>
            <v:line style="position:absolute" from="2633,3559" to="2633,3672" stroked="true" strokeweight=".5pt" strokecolor="#231f20">
              <v:stroke dashstyle="solid"/>
            </v:line>
            <v:line style="position:absolute" from="3050,3559" to="3050,3672" stroked="true" strokeweight=".5pt" strokecolor="#231f20">
              <v:stroke dashstyle="solid"/>
            </v:line>
            <v:line style="position:absolute" from="3467,3559" to="3467,3672" stroked="true" strokeweight=".5pt" strokecolor="#231f20">
              <v:stroke dashstyle="solid"/>
            </v:line>
            <v:line style="position:absolute" from="3885,3559" to="3885,3672" stroked="true" strokeweight=".5pt" strokecolor="#231f20">
              <v:stroke dashstyle="solid"/>
            </v:line>
            <v:line style="position:absolute" from="4303,3559" to="4303,3672" stroked="true" strokeweight=".5pt" strokecolor="#231f20">
              <v:stroke dashstyle="solid"/>
            </v:line>
            <v:shape style="position:absolute;left:2945;top:835;width:2;height:2835" coordorigin="2946,836" coordsize="0,2835" path="m2946,3670l2946,2253,2946,836e" filled="false" stroked="true" strokeweight=".5pt" strokecolor="#231f20">
              <v:path arrowok="t"/>
              <v:stroke dashstyle="shortdot"/>
            </v:shape>
            <v:shape style="position:absolute;left:963;top:2075;width:3339;height:2" coordorigin="964,2076" coordsize="3339,0" path="m964,2076l964,2076,4198,2076,4303,2076e" filled="false" stroked="true" strokeweight=".5pt" strokecolor="#231f20">
              <v:path arrowok="t"/>
              <v:stroke dashstyle="solid"/>
            </v:shape>
            <v:shape style="position:absolute;left:963;top:1585;width:1983;height:1694" coordorigin="964,1585" coordsize="1983,1694" path="m964,3278l1068,3198,1172,2957,1276,2514,1381,1984,1485,1725,1589,1652,1694,1764,1798,1776,1903,1940,2007,1906,2112,1888,2216,1978,2319,2071,2424,2038,2528,2040,2633,1945,2737,1729,2842,1734,2946,1585e" filled="false" stroked="true" strokeweight="1pt" strokecolor="#231f20">
              <v:path arrowok="t"/>
              <v:stroke dashstyle="solid"/>
            </v:shape>
            <v:shape style="position:absolute;left:1162;top:3020;width:287;height:266" type="#_x0000_t75" stroked="false">
              <v:imagedata r:id="rId24" o:title=""/>
            </v:shape>
            <v:shape style="position:absolute;left:2973;top:929;width:1325;height:51" coordorigin="2973,929" coordsize="1325,51" path="m3058,929l3042,936,3030,940,3018,944,3005,948,2993,951,2982,953,2973,955,2982,956,2993,958,3005,961,3018,965,3029,969,3058,980,3058,929xm4297,955l4289,953,4278,951,4266,948,4253,944,4242,941,4213,929,4213,980,4229,973,4241,969,4253,965,4266,961,4278,958,4289,956,4297,955xe" filled="true" fillcolor="#231f20" stroked="false">
              <v:path arrowok="t"/>
              <v:fill type="solid"/>
            </v:shape>
            <v:rect style="position:absolute;left:798;top:831;width:3675;height:2836" filled="false" stroked="true" strokeweight=".5pt" strokecolor="#231f20">
              <v:stroke dashstyle="solid"/>
            </v:rect>
            <v:shape style="position:absolute;left:1290;top:645;width:3199;height:370" type="#_x0000_t202" filled="false" stroked="false">
              <v:textbox inset="0,0,0,0">
                <w:txbxContent>
                  <w:p>
                    <w:pPr>
                      <w:spacing w:before="1"/>
                      <w:ind w:left="92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750" w:val="left" w:leader="none"/>
                        <w:tab w:pos="2078" w:val="left" w:leader="none"/>
                        <w:tab w:pos="2939" w:val="left" w:leader="none"/>
                      </w:tabs>
                      <w:spacing w:before="87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95"/>
                        <w:sz w:val="12"/>
                        <w:u w:val="single" w:color="231F20"/>
                      </w:rPr>
                      <w:t> 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221;top:3278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£375 billion purchased assets</w:t>
      </w:r>
    </w:p>
    <w:p>
      <w:pPr>
        <w:pStyle w:val="BodyText"/>
        <w:spacing w:before="2"/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47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47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47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3"/>
        <w:ind w:left="3856" w:right="0" w:firstLine="0"/>
        <w:jc w:val="left"/>
        <w:rPr>
          <w:sz w:val="12"/>
        </w:rPr>
      </w:pPr>
      <w:r>
        <w:rPr>
          <w:color w:val="231F20"/>
          <w:spacing w:val="-21"/>
          <w:position w:val="-8"/>
          <w:sz w:val="16"/>
        </w:rPr>
        <w:t>+</w:t>
      </w:r>
      <w:r>
        <w:rPr>
          <w:color w:val="231F20"/>
          <w:spacing w:val="-21"/>
          <w:sz w:val="12"/>
        </w:rPr>
        <w:t>1</w:t>
      </w:r>
    </w:p>
    <w:p>
      <w:pPr>
        <w:spacing w:line="132" w:lineRule="auto" w:before="0"/>
        <w:ind w:left="3862" w:right="0" w:firstLine="0"/>
        <w:jc w:val="left"/>
        <w:rPr>
          <w:sz w:val="12"/>
        </w:rPr>
      </w:pPr>
      <w:r>
        <w:rPr>
          <w:color w:val="231F20"/>
          <w:spacing w:val="-52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5" w:lineRule="exact" w:before="0"/>
        <w:ind w:left="0" w:right="47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6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7"/>
        <w:ind w:left="0" w:right="47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47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47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47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47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23" w:lineRule="exact" w:before="38"/>
        <w:ind w:left="0" w:right="47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tabs>
          <w:tab w:pos="894" w:val="left" w:leader="none"/>
          <w:tab w:pos="1311" w:val="left" w:leader="none"/>
          <w:tab w:pos="1729" w:val="left" w:leader="none"/>
          <w:tab w:pos="2146" w:val="left" w:leader="none"/>
          <w:tab w:pos="2564" w:val="left" w:leader="none"/>
          <w:tab w:pos="2981" w:val="left" w:leader="none"/>
          <w:tab w:pos="3398" w:val="left" w:leader="none"/>
        </w:tabs>
        <w:spacing w:line="123" w:lineRule="exact" w:before="0"/>
        <w:ind w:left="417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line="244" w:lineRule="auto" w:before="99"/>
        <w:ind w:left="153" w:right="1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depicts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various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past;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499"/>
      </w:pP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recover.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</w:rPr>
        <w:t>expected:</w:t>
      </w:r>
      <w:r>
        <w:rPr>
          <w:color w:val="231F20"/>
          <w:spacing w:val="-26"/>
        </w:rPr>
        <w:t>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  <w:spacing w:val="-12"/>
        </w:rPr>
        <w:t>7.1%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November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year.</w:t>
      </w:r>
    </w:p>
    <w:p>
      <w:pPr>
        <w:pStyle w:val="BodyText"/>
        <w:spacing w:line="268" w:lineRule="auto"/>
        <w:ind w:left="153" w:right="30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</w:rPr>
        <w:t>slack remains and, crucially, on the strength of the </w:t>
      </w:r>
      <w:r>
        <w:rPr>
          <w:color w:val="231F20"/>
          <w:w w:val="95"/>
        </w:rPr>
        <w:t>prospective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returned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normal</w:t>
      </w:r>
      <w:r>
        <w:rPr>
          <w:color w:val="231F20"/>
          <w:spacing w:val="-45"/>
        </w:rPr>
        <w:t> </w:t>
      </w:r>
      <w:r>
        <w:rPr>
          <w:color w:val="231F20"/>
        </w:rPr>
        <w:t>levels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capacity</w:t>
      </w:r>
      <w:r>
        <w:rPr>
          <w:color w:val="231F20"/>
          <w:spacing w:val="-45"/>
        </w:rPr>
        <w:t> </w:t>
      </w:r>
      <w:r>
        <w:rPr>
          <w:color w:val="231F20"/>
        </w:rPr>
        <w:t>and inflation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close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target,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appropriate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303"/>
      </w:pP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7"/>
        </w:rPr>
        <w:t> </w:t>
      </w:r>
      <w:r>
        <w:rPr>
          <w:color w:val="231F20"/>
        </w:rPr>
        <w:t>page</w:t>
      </w:r>
      <w:r>
        <w:rPr>
          <w:color w:val="231F20"/>
          <w:spacing w:val="-18"/>
        </w:rPr>
        <w:t> </w:t>
      </w:r>
      <w:r>
        <w:rPr>
          <w:color w:val="231F20"/>
        </w:rPr>
        <w:t>40).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03"/>
        <w:rPr>
          <w:sz w:val="14"/>
        </w:rPr>
      </w:pPr>
      <w:r>
        <w:rPr>
          <w:color w:val="231F20"/>
        </w:rPr>
        <w:t>Four-quarter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as uncertainty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lifted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eased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5.1).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8"/>
          <w:w w:val="90"/>
        </w:rPr>
        <w:t>1.1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page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10)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fillip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pent-up 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fades,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business investment</w:t>
      </w:r>
      <w:r>
        <w:rPr>
          <w:color w:val="231F20"/>
          <w:spacing w:val="-47"/>
        </w:rPr>
        <w:t> </w:t>
      </w:r>
      <w:r>
        <w:rPr>
          <w:color w:val="231F20"/>
        </w:rPr>
        <w:t>strengthen.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77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absorption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economic</w:t>
      </w:r>
      <w:r>
        <w:rPr>
          <w:color w:val="231F20"/>
          <w:spacing w:val="-44"/>
        </w:rPr>
        <w:t> </w:t>
      </w:r>
      <w:r>
        <w:rPr>
          <w:color w:val="231F20"/>
        </w:rPr>
        <w:t>slack.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margin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slack, </w:t>
      </w:r>
      <w:r>
        <w:rPr>
          <w:color w:val="231F20"/>
          <w:w w:val="95"/>
        </w:rPr>
        <w:t>probably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1%–1½%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 labour market. A prospective pickup in productivity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remains</w:t>
      </w:r>
      <w:r>
        <w:rPr>
          <w:color w:val="231F20"/>
          <w:spacing w:val="-23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horizon.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28" w:space="902"/>
            <w:col w:w="5400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6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line="244" w:lineRule="auto" w:before="3"/>
        <w:ind w:left="153" w:right="14" w:firstLine="0"/>
        <w:jc w:val="left"/>
        <w:rPr>
          <w:sz w:val="11"/>
        </w:rPr>
      </w:pP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light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fuller </w:t>
      </w:r>
      <w:r>
        <w:rPr>
          <w:color w:val="231F20"/>
          <w:sz w:val="11"/>
        </w:rPr>
        <w:t>description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spacing w:line="235" w:lineRule="auto" w:before="65"/>
        <w:ind w:left="366" w:right="308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projections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conditioned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on: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Government’s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tax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spending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plans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as </w:t>
      </w:r>
      <w:r>
        <w:rPr>
          <w:color w:val="231F20"/>
          <w:sz w:val="14"/>
        </w:rPr>
        <w:t>set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out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December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Autumn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Statement;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commodity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following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paths;</w:t>
      </w:r>
      <w:r>
        <w:rPr>
          <w:color w:val="231F20"/>
          <w:spacing w:val="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effective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remaining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level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fifteen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working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day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5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85.6,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3½% above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point.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assumptions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table </w:t>
      </w:r>
      <w:r>
        <w:rPr>
          <w:color w:val="231F20"/>
          <w:w w:val="90"/>
          <w:sz w:val="14"/>
        </w:rPr>
        <w:t>available at </w:t>
      </w:r>
      <w:hyperlink r:id="rId70">
        <w:r>
          <w:rPr>
            <w:color w:val="231F20"/>
            <w:w w:val="90"/>
            <w:sz w:val="14"/>
          </w:rPr>
          <w:t>www.bankofengland.co.uk/publications/Documents/inflationreport/</w:t>
        </w:r>
      </w:hyperlink>
      <w:hyperlink r:id="rId71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2014/ir14febca.pdf.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4491" w:space="838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94" w:val="left" w:leader="none"/>
        </w:tabs>
        <w:spacing w:line="20" w:lineRule="exact"/>
        <w:ind w:left="165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72"/>
          <w:headerReference w:type="even" r:id="rId73"/>
          <w:pgSz w:w="11910" w:h="16840"/>
          <w:pgMar w:header="425" w:footer="0" w:top="620" w:bottom="280" w:left="640" w:right="540"/>
          <w:pgNumType w:start="39"/>
        </w:sectPr>
      </w:pPr>
    </w:p>
    <w:p>
      <w:pPr>
        <w:spacing w:line="259" w:lineRule="auto" w:before="80"/>
        <w:ind w:left="172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purchased </w:t>
      </w:r>
      <w:r>
        <w:rPr>
          <w:color w:val="231F20"/>
          <w:sz w:val="18"/>
        </w:rPr>
        <w:t>assets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703" w:right="0" w:firstLine="0"/>
        <w:jc w:val="left"/>
        <w:rPr>
          <w:sz w:val="12"/>
        </w:rPr>
      </w:pPr>
      <w:r>
        <w:rPr/>
        <w:pict>
          <v:group style="position:absolute;margin-left:40.639999pt;margin-top:8.074213pt;width:184.25pt;height:141.950pt;mso-position-horizontal-relative:page;mso-position-vertical-relative:paragraph;z-index:-22234112" coordorigin="813,161" coordsize="3685,2839">
            <v:shape style="position:absolute;left:2644;top:161;width:1687;height:2839" type="#_x0000_t75" stroked="false">
              <v:imagedata r:id="rId74" o:title=""/>
            </v:shape>
            <v:line style="position:absolute" from="4384,517" to="4497,517" stroked="true" strokeweight=".5pt" strokecolor="#231f20">
              <v:stroke dashstyle="solid"/>
            </v:line>
            <v:line style="position:absolute" from="4384,870" to="4497,870" stroked="true" strokeweight=".5pt" strokecolor="#231f20">
              <v:stroke dashstyle="solid"/>
            </v:line>
            <v:line style="position:absolute" from="4384,1225" to="4497,1225" stroked="true" strokeweight=".5pt" strokecolor="#231f20">
              <v:stroke dashstyle="solid"/>
            </v:line>
            <v:line style="position:absolute" from="4384,1578" to="4497,1578" stroked="true" strokeweight=".5pt" strokecolor="#231f20">
              <v:stroke dashstyle="solid"/>
            </v:line>
            <v:line style="position:absolute" from="4384,1932" to="4497,1932" stroked="true" strokeweight=".5pt" strokecolor="#231f20">
              <v:stroke dashstyle="solid"/>
            </v:line>
            <v:line style="position:absolute" from="4384,2285" to="4497,2285" stroked="true" strokeweight=".5pt" strokecolor="#231f20">
              <v:stroke dashstyle="solid"/>
            </v:line>
            <v:line style="position:absolute" from="4384,2640" to="4497,2640" stroked="true" strokeweight=".5pt" strokecolor="#231f20">
              <v:stroke dashstyle="solid"/>
            </v:line>
            <v:line style="position:absolute" from="813,1578" to="926,1578" stroked="true" strokeweight=".5pt" strokecolor="#231f20">
              <v:stroke dashstyle="solid"/>
            </v:line>
            <v:line style="position:absolute" from="981,1578" to="4321,1578" stroked="true" strokeweight=".5pt" strokecolor="#231f20">
              <v:stroke dashstyle="solid"/>
            </v:line>
            <v:line style="position:absolute" from="813,870" to="926,870" stroked="true" strokeweight=".5pt" strokecolor="#231f20">
              <v:stroke dashstyle="solid"/>
            </v:line>
            <v:line style="position:absolute" from="813,1225" to="926,1225" stroked="true" strokeweight=".5pt" strokecolor="#231f20">
              <v:stroke dashstyle="solid"/>
            </v:line>
            <v:shape style="position:absolute;left:973;top:620;width:1467;height:1138" coordorigin="974,620" coordsize="1467,1138" path="m2440,1432l2336,1310,2231,1051,2126,642,2021,620,1917,737,1812,828,1707,1091,1602,1194,1498,1062,1393,1127,1288,1541,1183,1758,1079,1546,974,1222,1079,1546,1183,1758,1288,1541,1393,1127,1498,1062,1602,1194,1707,1091,1812,828,1917,737,2021,620,2126,642,2231,1051,2336,1310,2440,1432m2440,1432l2336,1310,2231,1051,2126,642,2021,620,1917,737,1812,828,1707,1091,1602,1194,1498,1062,1393,1127,1288,1541,1183,1758,1079,1546,974,1222,1079,1546,1183,1758,1288,1541,1393,1127,1498,1062,1602,1194,1707,1091,1812,828,1917,737,2021,620,2126,642,2231,1051,2336,1310,2440,1432m2440,1432l2336,1310,2231,1051,2126,642,2021,620,1917,737,1812,828,1707,1091,1602,1194,1498,1062,1393,1127,1288,1541,1183,1758,1079,1546,974,1222,1079,1546,1183,1758,1288,1541,1393,1127,1498,1062,1602,1194,1707,1091,1812,828,1917,737,2021,620,2126,642,2231,1051,2336,1310,2440,1432e" filled="false" stroked="true" strokeweight=".01pt" strokecolor="#fab8a4">
              <v:path arrowok="t"/>
              <v:stroke dashstyle="solid"/>
            </v:shape>
            <v:shape style="position:absolute;left:973;top:620;width:1467;height:1138" coordorigin="974,620" coordsize="1467,1138" path="m2440,1432l2336,1310,2231,1051,2126,642,2021,620,1917,737,1812,828,1707,1091,1602,1194,1498,1062,1393,1127,1288,1541,1183,1758,1079,1546,974,1222,1079,1546,1183,1758,1288,1541,1393,1127,1498,1062,1602,1194,1707,1091,1812,828,1917,737,2021,620,2126,642,2231,1051,2336,1310,2440,1432m2440,1432l2336,1310,2231,1051,2126,642,2021,620,1917,737,1812,828,1707,1091,1602,1194,1498,1062,1393,1127,1288,1541,1183,1758,1079,1546,974,1222,1079,1546,1183,1758,1288,1541,1393,1127,1498,1062,1602,1194,1707,1091,1812,828,1917,737,2021,620,2126,642,2231,1051,2336,1310,2440,1432m2440,1432l2336,1310,2231,1051,2126,642,2021,620,1917,737,1812,828,1707,1091,1602,1194,1498,1062,1393,1127,1288,1541,1183,1758,1079,1546,974,1222,1079,1546,1183,1758,1288,1541,1393,1127,1498,1062,1602,1194,1707,1091,1812,828,1917,737,2021,620,2126,642,2231,1051,2336,1310,2440,1432e" filled="false" stroked="true" strokeweight=".01pt" strokecolor="#f58771">
              <v:path arrowok="t"/>
              <v:stroke dashstyle="solid"/>
            </v:shape>
            <v:shape style="position:absolute;left:973;top:620;width:1467;height:1138" coordorigin="974,620" coordsize="1467,1138" path="m2440,1432l2336,1310,2231,1051,2126,642,2021,620,1917,737,1812,828,1707,1091,1602,1194,1498,1062,1393,1127,1288,1541,1183,1758,1079,1546,974,1222,1079,1546,1183,1758,1288,1541,1393,1127,1498,1062,1602,1194,1707,1091,1812,828,1917,737,2021,620,2126,642,2231,1051,2336,1310,2440,1432e" filled="false" stroked="true" strokeweight=".01pt" strokecolor="#f15849">
              <v:path arrowok="t"/>
              <v:stroke dashstyle="solid"/>
            </v:shape>
            <v:shape style="position:absolute;left:973;top:621;width:1991;height:1138" coordorigin="974,621" coordsize="1991,1138" path="m974,1222l1079,1547,1183,1758,1288,1542,1392,1127,1497,1062,1602,1194,1707,1091,1812,828,1917,737,2021,621,2126,641,2231,1051,2336,1311,2440,1431,2545,1340,2649,1303,2754,1337,2859,1327,2964,1542e" filled="false" stroked="true" strokeweight="1pt" strokecolor="#ed1b2d">
              <v:path arrowok="t"/>
              <v:stroke dashstyle="solid"/>
            </v:shape>
            <v:line style="position:absolute" from="813,517" to="926,517" stroked="true" strokeweight=".5pt" strokecolor="#231f20">
              <v:stroke dashstyle="solid"/>
            </v:line>
            <v:line style="position:absolute" from="813,1932" to="926,1932" stroked="true" strokeweight=".5pt" strokecolor="#231f20">
              <v:stroke dashstyle="solid"/>
            </v:line>
            <v:line style="position:absolute" from="813,2285" to="926,2285" stroked="true" strokeweight=".5pt" strokecolor="#231f20">
              <v:stroke dashstyle="solid"/>
            </v:line>
            <v:line style="position:absolute" from="813,2640" to="926,2640" stroked="true" strokeweight=".5pt" strokecolor="#231f20">
              <v:stroke dashstyle="solid"/>
            </v:line>
            <v:line style="position:absolute" from="2231,2887" to="2231,3000" stroked="true" strokeweight=".5pt" strokecolor="#231f20">
              <v:stroke dashstyle="solid"/>
            </v:line>
            <v:line style="position:absolute" from="1812,2887" to="1812,3000" stroked="true" strokeweight=".5pt" strokecolor="#231f20">
              <v:stroke dashstyle="solid"/>
            </v:line>
            <v:line style="position:absolute" from="1393,2887" to="1393,3000" stroked="true" strokeweight=".5pt" strokecolor="#231f20">
              <v:stroke dashstyle="solid"/>
            </v:line>
            <v:line style="position:absolute" from="974,2887" to="974,3000" stroked="true" strokeweight=".5pt" strokecolor="#231f20">
              <v:stroke dashstyle="solid"/>
            </v:line>
            <v:line style="position:absolute" from="2546,2944" to="2546,3000" stroked="true" strokeweight=".5pt" strokecolor="#231f20">
              <v:stroke dashstyle="solid"/>
            </v:line>
            <v:line style="position:absolute" from="2441,2944" to="2441,3000" stroked="true" strokeweight=".5pt" strokecolor="#231f20">
              <v:stroke dashstyle="solid"/>
            </v:line>
            <v:line style="position:absolute" from="2336,2944" to="2336,3000" stroked="true" strokeweight=".5pt" strokecolor="#231f20">
              <v:stroke dashstyle="solid"/>
            </v:line>
            <v:line style="position:absolute" from="2126,2944" to="2126,3000" stroked="true" strokeweight=".5pt" strokecolor="#231f20">
              <v:stroke dashstyle="solid"/>
            </v:line>
            <v:line style="position:absolute" from="2021,2944" to="2021,3000" stroked="true" strokeweight=".5pt" strokecolor="#231f20">
              <v:stroke dashstyle="solid"/>
            </v:line>
            <v:line style="position:absolute" from="1917,2944" to="1917,3000" stroked="true" strokeweight=".5pt" strokecolor="#231f20">
              <v:stroke dashstyle="solid"/>
            </v:line>
            <v:line style="position:absolute" from="1707,2944" to="1707,3000" stroked="true" strokeweight=".5pt" strokecolor="#231f20">
              <v:stroke dashstyle="solid"/>
            </v:line>
            <v:line style="position:absolute" from="1602,2944" to="1602,3000" stroked="true" strokeweight=".5pt" strokecolor="#231f20">
              <v:stroke dashstyle="solid"/>
            </v:line>
            <v:line style="position:absolute" from="1497,2944" to="1497,3000" stroked="true" strokeweight=".5pt" strokecolor="#231f20">
              <v:stroke dashstyle="solid"/>
            </v:line>
            <v:line style="position:absolute" from="1288,2944" to="1288,3000" stroked="true" strokeweight=".5pt" strokecolor="#231f20">
              <v:stroke dashstyle="solid"/>
            </v:line>
            <v:line style="position:absolute" from="1184,2944" to="1184,3000" stroked="true" strokeweight=".5pt" strokecolor="#231f20">
              <v:stroke dashstyle="solid"/>
            </v:line>
            <v:line style="position:absolute" from="1079,2944" to="1079,3000" stroked="true" strokeweight=".5pt" strokecolor="#231f20">
              <v:stroke dashstyle="solid"/>
            </v:line>
            <v:rect style="position:absolute;left:817;top:171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increase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  <w:r>
        <w:rPr>
          <w:color w:val="231F20"/>
          <w:spacing w:val="-15"/>
          <w:sz w:val="12"/>
        </w:rPr>
        <w:t> </w:t>
      </w:r>
      <w:r>
        <w:rPr>
          <w:color w:val="231F20"/>
          <w:position w:val="-8"/>
          <w:sz w:val="12"/>
        </w:rPr>
        <w:t>6</w:t>
      </w:r>
    </w:p>
    <w:p>
      <w:pPr>
        <w:spacing w:line="259" w:lineRule="auto" w:before="80"/>
        <w:ind w:left="172" w:right="946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November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 market interest rate expectations and £375 billion purchased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22" w:lineRule="exact" w:before="172"/>
        <w:ind w:left="169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2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07.096008pt;margin-top:2.767338pt;width:184.3pt;height:141.8pt;mso-position-horizontal-relative:page;mso-position-vertical-relative:paragraph;z-index:-22233600" coordorigin="6142,55" coordsize="3686,2836">
            <v:shape style="position:absolute;left:8188;top:55;width:1367;height:2836" type="#_x0000_t75" stroked="false">
              <v:imagedata r:id="rId75" o:title=""/>
            </v:shape>
            <v:line style="position:absolute" from="6142,1465" to="6255,1465" stroked="true" strokeweight=".5pt" strokecolor="#231f20">
              <v:stroke dashstyle="solid"/>
            </v:line>
            <v:line style="position:absolute" from="6303,1465" to="9552,1465" stroked="true" strokeweight=".5pt" strokecolor="#231f20">
              <v:stroke dashstyle="solid"/>
            </v:line>
            <v:line style="position:absolute" from="6142,761" to="6255,761" stroked="true" strokeweight=".5pt" strokecolor="#231f20">
              <v:stroke dashstyle="solid"/>
            </v:line>
            <v:line style="position:absolute" from="6142,1113" to="6255,1113" stroked="true" strokeweight=".5pt" strokecolor="#231f20">
              <v:stroke dashstyle="solid"/>
            </v:line>
            <v:shape style="position:absolute;left:6304;top:512;width:1884;height:1133" coordorigin="6305,512" coordsize="1884,1133" path="m6305,1112l6409,1434,6514,1645,6618,1429,6723,1016,6828,953,6933,1083,7037,980,7142,719,7247,628,7351,512,7456,534,7560,941,7665,1199,7770,1320,7875,1230,7980,1192,8084,1226,8188,1215e" filled="false" stroked="true" strokeweight="1pt" strokecolor="#ed1b2d">
              <v:path arrowok="t"/>
              <v:stroke dashstyle="solid"/>
            </v:shape>
            <v:line style="position:absolute" from="8187,2834" to="8187,2891" stroked="true" strokeweight=".5pt" strokecolor="#231f20">
              <v:stroke dashstyle="solid"/>
            </v:line>
            <v:line style="position:absolute" from="9714,410" to="9827,410" stroked="true" strokeweight=".5pt" strokecolor="#231f20">
              <v:stroke dashstyle="solid"/>
            </v:line>
            <v:line style="position:absolute" from="9714,761" to="9827,761" stroked="true" strokeweight=".5pt" strokecolor="#231f20">
              <v:stroke dashstyle="solid"/>
            </v:line>
            <v:line style="position:absolute" from="9714,1113" to="9827,1113" stroked="true" strokeweight=".5pt" strokecolor="#231f20">
              <v:stroke dashstyle="solid"/>
            </v:line>
            <v:line style="position:absolute" from="9714,1465" to="9827,1465" stroked="true" strokeweight=".5pt" strokecolor="#231f20">
              <v:stroke dashstyle="solid"/>
            </v:line>
            <v:line style="position:absolute" from="9714,1817" to="9827,1817" stroked="true" strokeweight=".5pt" strokecolor="#231f20">
              <v:stroke dashstyle="solid"/>
            </v:line>
            <v:line style="position:absolute" from="9714,2169" to="9827,2169" stroked="true" strokeweight=".5pt" strokecolor="#231f20">
              <v:stroke dashstyle="solid"/>
            </v:line>
            <v:line style="position:absolute" from="9714,2521" to="9827,2521" stroked="true" strokeweight=".5pt" strokecolor="#231f20">
              <v:stroke dashstyle="solid"/>
            </v:line>
            <v:line style="position:absolute" from="6142,410" to="6255,410" stroked="true" strokeweight=".5pt" strokecolor="#231f20">
              <v:stroke dashstyle="solid"/>
            </v:line>
            <v:line style="position:absolute" from="6142,1817" to="6255,1817" stroked="true" strokeweight=".5pt" strokecolor="#231f20">
              <v:stroke dashstyle="solid"/>
            </v:line>
            <v:line style="position:absolute" from="6142,2169" to="6255,2169" stroked="true" strokeweight=".5pt" strokecolor="#231f20">
              <v:stroke dashstyle="solid"/>
            </v:line>
            <v:line style="position:absolute" from="6142,2521" to="6255,2521" stroked="true" strokeweight=".5pt" strokecolor="#231f20">
              <v:stroke dashstyle="solid"/>
            </v:line>
            <v:line style="position:absolute" from="7979,2778" to="7979,2891" stroked="true" strokeweight=".5pt" strokecolor="#231f20">
              <v:stroke dashstyle="solid"/>
            </v:line>
            <v:line style="position:absolute" from="7561,2778" to="7561,2891" stroked="true" strokeweight=".5pt" strokecolor="#231f20">
              <v:stroke dashstyle="solid"/>
            </v:line>
            <v:line style="position:absolute" from="7142,2778" to="7142,2891" stroked="true" strokeweight=".5pt" strokecolor="#231f20">
              <v:stroke dashstyle="solid"/>
            </v:line>
            <v:line style="position:absolute" from="6723,2778" to="6723,2891" stroked="true" strokeweight=".5pt" strokecolor="#231f20">
              <v:stroke dashstyle="solid"/>
            </v:line>
            <v:line style="position:absolute" from="6305,2778" to="6305,2891" stroked="true" strokeweight=".5pt" strokecolor="#231f20">
              <v:stroke dashstyle="solid"/>
            </v:line>
            <v:line style="position:absolute" from="8084,2834" to="8084,2891" stroked="true" strokeweight=".5pt" strokecolor="#231f20">
              <v:stroke dashstyle="solid"/>
            </v:line>
            <v:line style="position:absolute" from="7875,2834" to="7875,2891" stroked="true" strokeweight=".5pt" strokecolor="#231f20">
              <v:stroke dashstyle="solid"/>
            </v:line>
            <v:line style="position:absolute" from="7770,2834" to="7770,2891" stroked="true" strokeweight=".5pt" strokecolor="#231f20">
              <v:stroke dashstyle="solid"/>
            </v:line>
            <v:line style="position:absolute" from="7665,2834" to="7665,2891" stroked="true" strokeweight=".5pt" strokecolor="#231f20">
              <v:stroke dashstyle="solid"/>
            </v:line>
            <v:line style="position:absolute" from="7456,2834" to="7456,2891" stroked="true" strokeweight=".5pt" strokecolor="#231f20">
              <v:stroke dashstyle="solid"/>
            </v:line>
            <v:line style="position:absolute" from="7351,2834" to="7351,2891" stroked="true" strokeweight=".5pt" strokecolor="#231f20">
              <v:stroke dashstyle="solid"/>
            </v:line>
            <v:line style="position:absolute" from="7247,2834" to="7247,2891" stroked="true" strokeweight=".5pt" strokecolor="#231f20">
              <v:stroke dashstyle="solid"/>
            </v:line>
            <v:line style="position:absolute" from="7037,2834" to="7037,2891" stroked="true" strokeweight=".5pt" strokecolor="#231f20">
              <v:stroke dashstyle="solid"/>
            </v:line>
            <v:line style="position:absolute" from="6933,2834" to="6933,2891" stroked="true" strokeweight=".5pt" strokecolor="#231f20">
              <v:stroke dashstyle="solid"/>
            </v:line>
            <v:line style="position:absolute" from="6828,2834" to="6828,2891" stroked="true" strokeweight=".5pt" strokecolor="#231f20">
              <v:stroke dashstyle="solid"/>
            </v:line>
            <v:line style="position:absolute" from="6618,2834" to="6618,2891" stroked="true" strokeweight=".5pt" strokecolor="#231f20">
              <v:stroke dashstyle="solid"/>
            </v:line>
            <v:line style="position:absolute" from="6514,2834" to="6514,2891" stroked="true" strokeweight=".5pt" strokecolor="#231f20">
              <v:stroke dashstyle="solid"/>
            </v:line>
            <v:line style="position:absolute" from="6409,2834" to="6409,2891" stroked="true" strokeweight=".5pt" strokecolor="#231f20">
              <v:stroke dashstyle="solid"/>
            </v:line>
            <v:line style="position:absolute" from="9654,2778" to="9654,2891" stroked="true" strokeweight=".5pt" strokecolor="#231f20">
              <v:stroke dashstyle="solid"/>
            </v:line>
            <v:rect style="position:absolute;left:6146;top:6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215" w:space="1115"/>
            <w:col w:w="5400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tabs>
          <w:tab w:pos="9247" w:val="left" w:leader="none"/>
        </w:tabs>
        <w:spacing w:before="1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</w:r>
      <w:r>
        <w:rPr>
          <w:color w:val="231F20"/>
          <w:position w:val="2"/>
          <w:sz w:val="12"/>
        </w:rPr>
        <w:t>5</w:t>
      </w:r>
    </w:p>
    <w:p>
      <w:pPr>
        <w:pStyle w:val="BodyText"/>
        <w:spacing w:before="8"/>
        <w:rPr>
          <w:sz w:val="16"/>
        </w:rPr>
      </w:pPr>
    </w:p>
    <w:p>
      <w:pPr>
        <w:tabs>
          <w:tab w:pos="9243" w:val="left" w:leader="none"/>
        </w:tabs>
        <w:spacing w:before="0"/>
        <w:ind w:left="39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2"/>
          <w:sz w:val="12"/>
        </w:rPr>
        <w:t>4</w:t>
      </w:r>
    </w:p>
    <w:p>
      <w:pPr>
        <w:pStyle w:val="BodyText"/>
        <w:spacing w:before="9"/>
        <w:rPr>
          <w:sz w:val="16"/>
        </w:rPr>
      </w:pPr>
    </w:p>
    <w:p>
      <w:pPr>
        <w:tabs>
          <w:tab w:pos="9245" w:val="left" w:leader="none"/>
        </w:tabs>
        <w:spacing w:before="0"/>
        <w:ind w:left="3915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2"/>
          <w:sz w:val="12"/>
        </w:rPr>
        <w:t>3</w:t>
      </w:r>
    </w:p>
    <w:p>
      <w:pPr>
        <w:pStyle w:val="BodyText"/>
        <w:spacing w:before="8"/>
        <w:rPr>
          <w:sz w:val="16"/>
        </w:rPr>
      </w:pPr>
    </w:p>
    <w:p>
      <w:pPr>
        <w:tabs>
          <w:tab w:pos="9248" w:val="left" w:leader="none"/>
        </w:tabs>
        <w:spacing w:before="0"/>
        <w:ind w:left="3917" w:right="0" w:firstLine="0"/>
        <w:jc w:val="left"/>
        <w:rPr>
          <w:sz w:val="12"/>
        </w:rPr>
      </w:pPr>
      <w:r>
        <w:rPr>
          <w:color w:val="231F20"/>
          <w:position w:val="-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8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8" w:lineRule="exact" w:before="0"/>
        <w:ind w:left="3917" w:right="0" w:firstLine="0"/>
        <w:jc w:val="left"/>
        <w:rPr>
          <w:sz w:val="12"/>
        </w:rPr>
      </w:pPr>
      <w:bookmarkStart w:name="5.1 Key judgements and risks" w:id="68"/>
      <w:bookmarkEnd w:id="68"/>
      <w:r>
        <w:rPr/>
      </w:r>
      <w:r>
        <w:rPr>
          <w:color w:val="231F20"/>
          <w:w w:val="96"/>
          <w:sz w:val="12"/>
        </w:rPr>
        <w:t>2</w:t>
      </w:r>
    </w:p>
    <w:p>
      <w:pPr>
        <w:tabs>
          <w:tab w:pos="904" w:val="left" w:leader="none"/>
          <w:tab w:pos="1331" w:val="left" w:leader="none"/>
          <w:tab w:pos="1745" w:val="left" w:leader="none"/>
          <w:tab w:pos="2163" w:val="left" w:leader="none"/>
          <w:tab w:pos="2580" w:val="left" w:leader="none"/>
          <w:tab w:pos="3002" w:val="left" w:leader="none"/>
          <w:tab w:pos="3419" w:val="left" w:leader="none"/>
        </w:tabs>
        <w:spacing w:line="128" w:lineRule="exact" w:before="0"/>
        <w:ind w:left="414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17</w:t>
      </w:r>
    </w:p>
    <w:p>
      <w:pPr>
        <w:pStyle w:val="BodyText"/>
        <w:spacing w:before="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0" w:right="141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"/>
        <w:ind w:left="3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6"/>
        <w:ind w:left="0" w:right="141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"/>
        <w:ind w:left="39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0" w:right="141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8"/>
        </w:rPr>
      </w:pPr>
    </w:p>
    <w:p>
      <w:pPr>
        <w:spacing w:line="126" w:lineRule="exact" w:before="1"/>
        <w:ind w:left="391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01" w:val="left" w:leader="none"/>
          <w:tab w:pos="1328" w:val="left" w:leader="none"/>
          <w:tab w:pos="1741" w:val="left" w:leader="none"/>
          <w:tab w:pos="2159" w:val="left" w:leader="none"/>
          <w:tab w:pos="2576" w:val="left" w:leader="none"/>
          <w:tab w:pos="2997" w:val="left" w:leader="none"/>
          <w:tab w:pos="3422" w:val="left" w:leader="none"/>
        </w:tabs>
        <w:spacing w:line="126" w:lineRule="exact" w:before="0"/>
        <w:ind w:left="414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4019" w:space="1316"/>
            <w:col w:w="5395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line="244" w:lineRule="auto" w:before="0"/>
        <w:ind w:left="172" w:right="478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3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 target</w:t>
      </w:r>
    </w:p>
    <w:p>
      <w:pPr>
        <w:spacing w:line="170" w:lineRule="atLeast" w:before="110"/>
        <w:ind w:left="344" w:right="3585" w:firstLine="0"/>
        <w:jc w:val="left"/>
        <w:rPr>
          <w:sz w:val="12"/>
        </w:rPr>
      </w:pPr>
      <w:r>
        <w:rPr/>
        <w:pict>
          <v:group style="position:absolute;margin-left:39.685001pt;margin-top:6.985584pt;width:7.1pt;height:16.2pt;mso-position-horizontal-relative:page;mso-position-vertical-relative:paragraph;z-index:15883264" coordorigin="794,140" coordsize="142,324">
            <v:rect style="position:absolute;left:793;top:139;width:142;height:142" filled="true" fillcolor="#9a85be" stroked="false">
              <v:fill type="solid"/>
            </v:rect>
            <v:rect style="position:absolute;left:793;top:321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February </w:t>
      </w:r>
      <w:r>
        <w:rPr>
          <w:color w:val="231F20"/>
          <w:w w:val="90"/>
          <w:sz w:val="12"/>
        </w:rPr>
        <w:t>November</w:t>
      </w:r>
    </w:p>
    <w:p>
      <w:pPr>
        <w:spacing w:line="175" w:lineRule="auto" w:before="0"/>
        <w:ind w:left="0" w:right="788" w:firstLine="0"/>
        <w:jc w:val="right"/>
        <w:rPr>
          <w:sz w:val="12"/>
        </w:rPr>
      </w:pPr>
      <w:r>
        <w:rPr/>
        <w:pict>
          <v:group style="position:absolute;margin-left:39.685001pt;margin-top:8.417253pt;width:184.3pt;height:141.8pt;mso-position-horizontal-relative:page;mso-position-vertical-relative:paragraph;z-index:15882752" coordorigin="794,168" coordsize="3686,2836">
            <v:shape style="position:absolute;left:793;top:168;width:3686;height:2836" coordorigin="794,168" coordsize="3686,2836" path="m4479,168l4469,168,4469,178,4469,2994,804,2994,804,178,4469,178,4469,168,794,168,794,178,794,2994,794,2998,794,3004,4479,3004,4479,2998,4479,2994,4479,2993,4479,178,4479,168xe" filled="true" fillcolor="#231f20" stroked="false">
              <v:path arrowok="t"/>
              <v:fill type="solid"/>
            </v:shape>
            <v:shape style="position:absolute;left:957;top:1227;width:3073;height:486" coordorigin="957,1227" coordsize="3073,486" path="m957,1227l957,1369,1236,1470,1516,1585,1795,1562,2074,1672,2354,1695,2633,1713,2912,1702,3192,1703,3471,1693,3750,1702,4030,1687,4030,1545,3750,1560,3471,1552,3192,1562,2912,1560,2633,1571,2354,1553,2074,1530,1795,1420,1516,1443,1236,1328,957,1227xe" filled="true" fillcolor="#b0b6ba" stroked="false">
              <v:path arrowok="t"/>
              <v:fill type="solid"/>
            </v:shape>
            <v:shape style="position:absolute;left:793;top:730;width:3686;height:2273" coordorigin="794,730" coordsize="3686,2273" path="m907,2430l794,2430,794,2440,907,2440,907,2430xm907,1864l794,1864,794,1874,907,1874,907,1864xm907,1297l794,1297,794,1307,907,1307,907,1297xm907,730l794,730,794,740,907,740,907,730xm962,2890l952,2890,952,3003,962,3003,962,2890xm1241,2947l1231,2947,1231,3003,1241,3003,1241,2947xm1521,2947l1511,2947,1511,3003,1521,3003,1521,2947xm1800,2947l1790,2947,1790,3003,1800,3003,1800,2947xm2079,2890l2069,2890,2069,3003,2079,3003,2079,2890xm2359,2947l2349,2947,2349,3003,2359,3003,2359,2947xm2638,2947l2628,2947,2628,3003,2638,3003,2638,2947xm2917,2947l2907,2947,2907,3003,2917,3003,2917,2947xm3197,2890l3187,2890,3187,3003,3197,3003,3197,2890xm3476,2947l3466,2947,3466,3003,3476,3003,3476,2947xm3755,2947l3745,2947,3745,3003,3755,3003,3755,2947xm4035,2947l4025,2947,4025,3003,4035,3003,4035,2947xm4314,2890l4304,2890,4304,3003,4314,3003,4314,2890xm4479,2430l4365,2430,4365,2440,4479,2440,4479,2430xm4479,1864l4365,1864,4365,1874,4479,1874,4479,1864xm4479,1297l4365,1297,4365,1307,4479,1307,4479,1297xm4479,730l4365,730,4365,740,4479,740,4479,730xe" filled="true" fillcolor="#231f20" stroked="false">
              <v:path arrowok="t"/>
              <v:fill type="solid"/>
            </v:shape>
            <v:shape style="position:absolute;left:957;top:1459;width:3352;height:514" coordorigin="957,1459" coordsize="3352,514" path="m1207,1459l957,1831,957,1973,1236,1558,1516,1605,1795,1781,2074,1820,2354,1882,2633,1863,2912,1798,3192,1760,3471,1740,3750,1737,4030,1730,4309,1721,4309,1579,4030,1588,4030,1687,3750,1702,3471,1693,3192,1703,2912,1702,2677,1711,2633,1721,2354,1740,2074,1679,1795,1639,1686,1571,1516,1585,1236,1470,1207,1459xe" filled="true" fillcolor="#9a85be" stroked="false">
              <v:path arrowok="t"/>
              <v:fill type="solid"/>
            </v:shape>
            <v:shape style="position:absolute;left:1207;top:1415;width:2823;height:296" coordorigin="1207,1416" coordsize="2823,296" path="m4030,1588l3750,1595,3471,1598,3192,1618,2912,1656,2677,1711,2912,1702,3235,1702,3471,1693,3911,1693,4030,1687,4030,1588xm3235,1702l2912,1702,3192,1703,3235,1702xm3911,1693l3471,1693,3750,1702,3911,1693xm1236,1416l1207,1459,1236,1470,1516,1585,1686,1571,1516,1464,1236,1416xe" filled="true" fillcolor="#8172a4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7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pStyle w:val="BodyText"/>
        <w:rPr>
          <w:sz w:val="24"/>
        </w:rPr>
      </w:pPr>
    </w:p>
    <w:p>
      <w:pPr>
        <w:spacing w:before="161"/>
        <w:ind w:left="0" w:right="78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78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788" w:firstLine="0"/>
        <w:jc w:val="right"/>
        <w:rPr>
          <w:sz w:val="12"/>
        </w:rPr>
      </w:pPr>
      <w:bookmarkStart w:name="Key Judgement 1: headwinds to growth in " w:id="69"/>
      <w:bookmarkEnd w:id="69"/>
      <w:r>
        <w:rPr/>
      </w: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7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2" w:lineRule="exact" w:before="102"/>
        <w:ind w:left="0" w:right="78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2" w:lineRule="exact" w:before="0"/>
        <w:ind w:left="2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   Q2   Q3   Q4   Q1    Q2   Q3   Q4   Q1    Q2   Q3   Q4  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</w:r>
    </w:p>
    <w:p>
      <w:pPr>
        <w:tabs>
          <w:tab w:pos="1937" w:val="left" w:leader="none"/>
          <w:tab w:pos="3053" w:val="left" w:leader="none"/>
          <w:tab w:pos="3608" w:val="left" w:leader="none"/>
        </w:tabs>
        <w:spacing w:before="25"/>
        <w:ind w:left="754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  <w:t>16</w:t>
        <w:tab/>
        <w:t>17</w:t>
      </w:r>
    </w:p>
    <w:p>
      <w:pPr>
        <w:spacing w:line="244" w:lineRule="auto" w:before="122"/>
        <w:ind w:left="146" w:right="21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5.3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respectively.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indicate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assessed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above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quarter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fact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confidence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  <w:spacing w:line="268" w:lineRule="auto" w:before="103"/>
        <w:ind w:left="146" w:right="300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same assumptions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5.1,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5.2),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waning </w:t>
      </w:r>
      <w:r>
        <w:rPr>
          <w:color w:val="231F20"/>
          <w:w w:val="95"/>
        </w:rPr>
        <w:t>contribution from import and administered and regulated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outweighs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lessening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slack.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lower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November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5.3)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near</w:t>
      </w:r>
      <w:r>
        <w:rPr>
          <w:color w:val="231F20"/>
          <w:spacing w:val="-38"/>
        </w:rPr>
        <w:t> </w:t>
      </w:r>
      <w:r>
        <w:rPr>
          <w:color w:val="231F20"/>
        </w:rPr>
        <w:t>term, </w:t>
      </w:r>
      <w:r>
        <w:rPr>
          <w:color w:val="231F20"/>
          <w:w w:val="90"/>
        </w:rPr>
        <w:t>reflecting unexpectedly low outturns, smaller rises in utility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sterling.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administered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regulated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4"/>
        </w:rPr>
        <w:t> </w:t>
      </w:r>
      <w:r>
        <w:rPr>
          <w:color w:val="231F20"/>
        </w:rPr>
        <w:t>offset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 reduced</w:t>
      </w:r>
      <w:r>
        <w:rPr>
          <w:color w:val="231F20"/>
          <w:spacing w:val="-26"/>
        </w:rPr>
        <w:t> </w:t>
      </w:r>
      <w:r>
        <w:rPr>
          <w:color w:val="231F20"/>
        </w:rPr>
        <w:t>drag</w:t>
      </w:r>
      <w:r>
        <w:rPr>
          <w:color w:val="231F20"/>
          <w:spacing w:val="-27"/>
        </w:rPr>
        <w:t> </w:t>
      </w:r>
      <w:r>
        <w:rPr>
          <w:color w:val="231F20"/>
        </w:rPr>
        <w:t>from</w:t>
      </w:r>
      <w:r>
        <w:rPr>
          <w:color w:val="231F20"/>
          <w:spacing w:val="-23"/>
        </w:rPr>
        <w:t> </w:t>
      </w:r>
      <w:r>
        <w:rPr>
          <w:color w:val="231F20"/>
        </w:rPr>
        <w:t>slack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5.4).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45"/>
        </w:numPr>
        <w:tabs>
          <w:tab w:pos="627" w:val="left" w:leader="none"/>
        </w:tabs>
        <w:spacing w:line="240" w:lineRule="auto" w:before="0" w:after="0"/>
        <w:ind w:left="626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46" w:right="269"/>
      </w:pPr>
      <w:r>
        <w:rPr>
          <w:color w:val="231F20"/>
          <w:w w:val="95"/>
        </w:rPr>
        <w:t>The Committee’s projections are underpinned by four key judgements,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below.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projections </w:t>
      </w:r>
      <w:r>
        <w:rPr>
          <w:color w:val="231F20"/>
          <w:w w:val="90"/>
        </w:rPr>
        <w:t>for variables that illustrate these judgements. Risks surround 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5.B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monitor</w:t>
      </w:r>
      <w:r>
        <w:rPr>
          <w:color w:val="231F20"/>
          <w:spacing w:val="-25"/>
        </w:rPr>
        <w:t> </w:t>
      </w:r>
      <w:r>
        <w:rPr>
          <w:color w:val="231F20"/>
        </w:rPr>
        <w:t>them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near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6" w:right="590"/>
      </w:pPr>
      <w:r>
        <w:rPr>
          <w:color w:val="A70740"/>
          <w:spacing w:val="-3"/>
        </w:rPr>
        <w:t>Key</w:t>
      </w:r>
      <w:r>
        <w:rPr>
          <w:color w:val="A70740"/>
          <w:spacing w:val="-47"/>
        </w:rPr>
        <w:t> </w:t>
      </w:r>
      <w:r>
        <w:rPr>
          <w:color w:val="A70740"/>
        </w:rPr>
        <w:t>Judgement</w:t>
      </w:r>
      <w:r>
        <w:rPr>
          <w:color w:val="A70740"/>
          <w:spacing w:val="-43"/>
        </w:rPr>
        <w:t> </w:t>
      </w:r>
      <w:r>
        <w:rPr>
          <w:color w:val="A70740"/>
        </w:rPr>
        <w:t>1:</w:t>
      </w:r>
      <w:r>
        <w:rPr>
          <w:color w:val="A70740"/>
          <w:spacing w:val="-27"/>
        </w:rPr>
        <w:t> </w:t>
      </w:r>
      <w:r>
        <w:rPr>
          <w:color w:val="A70740"/>
        </w:rPr>
        <w:t>headwinds</w:t>
      </w:r>
      <w:r>
        <w:rPr>
          <w:color w:val="A70740"/>
          <w:spacing w:val="-46"/>
        </w:rPr>
        <w:t> </w:t>
      </w:r>
      <w:r>
        <w:rPr>
          <w:color w:val="A70740"/>
        </w:rPr>
        <w:t>to</w:t>
      </w:r>
      <w:r>
        <w:rPr>
          <w:color w:val="A70740"/>
          <w:spacing w:val="-44"/>
        </w:rPr>
        <w:t> </w:t>
      </w:r>
      <w:r>
        <w:rPr>
          <w:color w:val="A70740"/>
        </w:rPr>
        <w:t>growth</w:t>
      </w:r>
      <w:r>
        <w:rPr>
          <w:color w:val="A70740"/>
          <w:spacing w:val="-43"/>
        </w:rPr>
        <w:t> </w:t>
      </w:r>
      <w:r>
        <w:rPr>
          <w:color w:val="A70740"/>
        </w:rPr>
        <w:t>in</w:t>
      </w:r>
      <w:r>
        <w:rPr>
          <w:color w:val="A70740"/>
          <w:spacing w:val="-44"/>
        </w:rPr>
        <w:t> </w:t>
      </w:r>
      <w:r>
        <w:rPr>
          <w:color w:val="A70740"/>
        </w:rPr>
        <w:t>advanced </w:t>
      </w:r>
      <w:r>
        <w:rPr>
          <w:color w:val="A70740"/>
          <w:w w:val="95"/>
        </w:rPr>
        <w:t>economies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continue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wane,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such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growth </w:t>
      </w:r>
      <w:r>
        <w:rPr>
          <w:color w:val="A70740"/>
        </w:rPr>
        <w:t>recovers</w:t>
      </w:r>
      <w:r>
        <w:rPr>
          <w:color w:val="A70740"/>
          <w:spacing w:val="-44"/>
        </w:rPr>
        <w:t> </w:t>
      </w:r>
      <w:r>
        <w:rPr>
          <w:color w:val="A70740"/>
        </w:rPr>
        <w:t>slowly</w:t>
      </w:r>
      <w:r>
        <w:rPr>
          <w:color w:val="A70740"/>
          <w:spacing w:val="-45"/>
        </w:rPr>
        <w:t> </w:t>
      </w:r>
      <w:r>
        <w:rPr>
          <w:color w:val="A70740"/>
        </w:rPr>
        <w:t>to</w:t>
      </w:r>
      <w:r>
        <w:rPr>
          <w:color w:val="A70740"/>
          <w:spacing w:val="-44"/>
        </w:rPr>
        <w:t> </w:t>
      </w:r>
      <w:r>
        <w:rPr>
          <w:color w:val="A70740"/>
        </w:rPr>
        <w:t>around</w:t>
      </w:r>
      <w:r>
        <w:rPr>
          <w:color w:val="A70740"/>
          <w:spacing w:val="-43"/>
        </w:rPr>
        <w:t> </w:t>
      </w:r>
      <w:r>
        <w:rPr>
          <w:color w:val="A70740"/>
        </w:rPr>
        <w:t>its</w:t>
      </w:r>
      <w:r>
        <w:rPr>
          <w:color w:val="A70740"/>
          <w:spacing w:val="-44"/>
        </w:rPr>
        <w:t> </w:t>
      </w:r>
      <w:r>
        <w:rPr>
          <w:color w:val="A70740"/>
        </w:rPr>
        <w:t>historical</w:t>
      </w:r>
      <w:r>
        <w:rPr>
          <w:color w:val="A70740"/>
          <w:spacing w:val="-43"/>
        </w:rPr>
        <w:t> </w:t>
      </w:r>
      <w:r>
        <w:rPr>
          <w:color w:val="A70740"/>
        </w:rPr>
        <w:t>average</w:t>
      </w:r>
      <w:r>
        <w:rPr>
          <w:color w:val="A70740"/>
          <w:spacing w:val="-44"/>
        </w:rPr>
        <w:t> </w:t>
      </w:r>
      <w:r>
        <w:rPr>
          <w:color w:val="A70740"/>
        </w:rPr>
        <w:t>rate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46" w:right="300"/>
      </w:pPr>
      <w:r>
        <w:rPr>
          <w:color w:val="231F20"/>
          <w:w w:val="95"/>
        </w:rPr>
        <w:t>advanced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track,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tensions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emerging</w:t>
      </w:r>
      <w:r>
        <w:rPr>
          <w:color w:val="231F20"/>
          <w:spacing w:val="-43"/>
        </w:rPr>
        <w:t> </w:t>
      </w:r>
      <w:r>
        <w:rPr>
          <w:color w:val="231F20"/>
        </w:rPr>
        <w:t>economies.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MPC’s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advanced-economy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gradually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emerging-economy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 rates,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reaches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4%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2016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PPP-weighted</w:t>
      </w:r>
      <w:r>
        <w:rPr>
          <w:color w:val="231F20"/>
          <w:spacing w:val="-37"/>
        </w:rPr>
        <w:t> </w:t>
      </w:r>
      <w:r>
        <w:rPr>
          <w:color w:val="231F20"/>
        </w:rPr>
        <w:t>terms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little</w:t>
      </w:r>
      <w:r>
        <w:rPr>
          <w:color w:val="231F20"/>
          <w:spacing w:val="-34"/>
        </w:rPr>
        <w:t> </w:t>
      </w:r>
      <w:r>
        <w:rPr>
          <w:color w:val="231F20"/>
        </w:rPr>
        <w:t>under</w:t>
      </w:r>
      <w:r>
        <w:rPr>
          <w:color w:val="231F20"/>
          <w:spacing w:val="-34"/>
        </w:rPr>
        <w:t> </w:t>
      </w:r>
      <w:r>
        <w:rPr>
          <w:color w:val="231F20"/>
        </w:rPr>
        <w:t>3%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46" w:right="300"/>
      </w:pP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trade-weighted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5.A).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875" w:space="462"/>
            <w:col w:w="539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4"/>
        <w:spacing w:before="256"/>
        <w:ind w:left="173"/>
      </w:pPr>
      <w:bookmarkStart w:name="Bank Rate in the medium term" w:id="70"/>
      <w:bookmarkEnd w:id="70"/>
      <w:r>
        <w:rPr/>
      </w:r>
      <w:r>
        <w:rPr>
          <w:color w:val="A70740"/>
        </w:rPr>
        <w:t>Bank Rate in the medium term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/>
      </w:pPr>
      <w:r>
        <w:rPr>
          <w:color w:val="231F20"/>
        </w:rPr>
        <w:t>Even</w:t>
      </w:r>
      <w:r>
        <w:rPr>
          <w:color w:val="231F20"/>
          <w:spacing w:val="-40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economy</w:t>
      </w:r>
      <w:r>
        <w:rPr>
          <w:color w:val="231F20"/>
          <w:spacing w:val="-40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operating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normal</w:t>
      </w:r>
      <w:r>
        <w:rPr>
          <w:color w:val="231F20"/>
          <w:spacing w:val="-40"/>
        </w:rPr>
        <w:t> </w:t>
      </w:r>
      <w:r>
        <w:rPr>
          <w:color w:val="231F20"/>
        </w:rPr>
        <w:t>levels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capacity,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 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would</w:t>
      </w:r>
      <w:r>
        <w:rPr>
          <w:color w:val="231F20"/>
          <w:spacing w:val="-46"/>
        </w:rPr>
        <w:t> </w:t>
      </w:r>
      <w:r>
        <w:rPr>
          <w:color w:val="231F20"/>
        </w:rPr>
        <w:t>vary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time.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immediate</w:t>
      </w:r>
      <w:r>
        <w:rPr>
          <w:color w:val="231F20"/>
          <w:spacing w:val="-44"/>
        </w:rPr>
        <w:t> </w:t>
      </w:r>
      <w:r>
        <w:rPr>
          <w:color w:val="231F20"/>
        </w:rPr>
        <w:t>aftermath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equilibrium</w:t>
      </w:r>
      <w:r>
        <w:rPr>
          <w:color w:val="231F20"/>
          <w:spacing w:val="-41"/>
        </w:rPr>
        <w:t>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became </w:t>
      </w:r>
      <w:r>
        <w:rPr>
          <w:color w:val="231F20"/>
          <w:w w:val="90"/>
        </w:rPr>
        <w:t>negative,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adjustment necessary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 difficult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precision,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probably</w:t>
      </w:r>
      <w:r>
        <w:rPr>
          <w:color w:val="231F20"/>
          <w:spacing w:val="-44"/>
        </w:rPr>
        <w:t> </w:t>
      </w:r>
      <w:r>
        <w:rPr>
          <w:color w:val="231F20"/>
        </w:rPr>
        <w:t>risen</w:t>
      </w:r>
      <w:r>
        <w:rPr>
          <w:color w:val="231F20"/>
          <w:spacing w:val="-45"/>
        </w:rPr>
        <w:t> </w:t>
      </w:r>
      <w:r>
        <w:rPr>
          <w:color w:val="231F20"/>
        </w:rPr>
        <w:t>recently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economic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5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improved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economic headwinds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legacy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4"/>
        </w:rPr>
        <w:t> </w:t>
      </w:r>
      <w:r>
        <w:rPr>
          <w:color w:val="231F20"/>
        </w:rPr>
        <w:t>unusually</w:t>
      </w:r>
      <w:r>
        <w:rPr>
          <w:color w:val="231F20"/>
          <w:spacing w:val="-45"/>
        </w:rPr>
        <w:t> </w:t>
      </w:r>
      <w:r>
        <w:rPr>
          <w:color w:val="231F20"/>
        </w:rPr>
        <w:t>low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considerable</w:t>
      </w:r>
      <w:r>
        <w:rPr>
          <w:color w:val="231F20"/>
          <w:spacing w:val="-44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8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substantially </w:t>
      </w:r>
      <w:r>
        <w:rPr>
          <w:color w:val="231F20"/>
          <w:w w:val="90"/>
        </w:rPr>
        <w:t>below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stimulate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same</w:t>
      </w:r>
      <w:r>
        <w:rPr>
          <w:color w:val="231F20"/>
          <w:spacing w:val="-41"/>
        </w:rPr>
        <w:t> </w:t>
      </w:r>
      <w:r>
        <w:rPr>
          <w:color w:val="231F20"/>
        </w:rPr>
        <w:t>time,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needed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ensure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inflation remained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track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hit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7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medium </w:t>
      </w:r>
      <w:r>
        <w:rPr>
          <w:color w:val="231F20"/>
          <w:w w:val="95"/>
        </w:rPr>
        <w:t>term.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effective </w:t>
      </w:r>
      <w:r>
        <w:rPr>
          <w:color w:val="231F20"/>
        </w:rPr>
        <w:t>lower bound for Bank Rate, the MPC engaged in asset purchases to provide further monetary stimulus. As the </w:t>
      </w:r>
      <w:r>
        <w:rPr>
          <w:color w:val="231F20"/>
          <w:w w:val="95"/>
        </w:rPr>
        <w:t>equilibrium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absorbed,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need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gradually.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 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operating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equilibrium </w:t>
      </w:r>
      <w:r>
        <w:rPr>
          <w:color w:val="231F20"/>
        </w:rPr>
        <w:t>interest</w:t>
      </w:r>
      <w:r>
        <w:rPr>
          <w:color w:val="231F20"/>
          <w:spacing w:val="-46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mean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materially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crisis.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/>
      </w:pPr>
      <w:r>
        <w:rPr>
          <w:color w:val="231F20"/>
        </w:rPr>
        <w:t>rises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line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implied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yields,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 </w:t>
      </w:r>
      <w:r>
        <w:rPr>
          <w:color w:val="231F20"/>
          <w:w w:val="95"/>
        </w:rPr>
        <w:t>expects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to, </w:t>
      </w:r>
      <w:r>
        <w:rPr>
          <w:color w:val="231F20"/>
          <w:w w:val="90"/>
        </w:rPr>
        <w:t>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close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target.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point,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6"/>
        </w:rPr>
        <w:t> </w:t>
      </w:r>
      <w:r>
        <w:rPr>
          <w:color w:val="231F20"/>
        </w:rPr>
        <w:t>yields</w:t>
      </w:r>
      <w:r>
        <w:rPr>
          <w:color w:val="231F20"/>
          <w:spacing w:val="-44"/>
        </w:rPr>
        <w:t> </w:t>
      </w:r>
      <w:r>
        <w:rPr>
          <w:color w:val="231F20"/>
        </w:rPr>
        <w:t>imply</w:t>
      </w:r>
      <w:r>
        <w:rPr>
          <w:color w:val="231F20"/>
          <w:spacing w:val="-46"/>
        </w:rPr>
        <w:t> </w:t>
      </w:r>
      <w:r>
        <w:rPr>
          <w:color w:val="231F20"/>
        </w:rPr>
        <w:t>that 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2%,</w:t>
      </w:r>
      <w:r>
        <w:rPr>
          <w:color w:val="231F20"/>
          <w:spacing w:val="-43"/>
        </w:rPr>
        <w:t> </w:t>
      </w:r>
      <w:r>
        <w:rPr>
          <w:color w:val="231F20"/>
        </w:rPr>
        <w:t>materially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average historical</w:t>
      </w:r>
      <w:r>
        <w:rPr>
          <w:color w:val="231F20"/>
          <w:spacing w:val="-19"/>
        </w:rPr>
        <w:t> </w:t>
      </w:r>
      <w:r>
        <w:rPr>
          <w:color w:val="231F20"/>
        </w:rPr>
        <w:t>rate.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/>
      </w:pP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range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2%–3%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while </w:t>
      </w:r>
      <w:r>
        <w:rPr>
          <w:color w:val="231F20"/>
          <w:w w:val="95"/>
        </w:rPr>
        <w:t>beyond the forecast horizon. Although the future path of 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think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standards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come: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68" w:lineRule="auto" w:before="1" w:after="0"/>
        <w:ind w:left="343" w:right="451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A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number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headwinds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demand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are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likely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persist </w:t>
      </w:r>
      <w:r>
        <w:rPr>
          <w:color w:val="231F20"/>
          <w:w w:val="90"/>
          <w:sz w:val="20"/>
        </w:rPr>
        <w:t>beyond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three-year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forecast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horizon.</w:t>
      </w:r>
      <w:r>
        <w:rPr>
          <w:color w:val="231F20"/>
          <w:spacing w:val="2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example,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the </w:t>
      </w:r>
      <w:r>
        <w:rPr>
          <w:color w:val="231F20"/>
          <w:w w:val="95"/>
          <w:sz w:val="20"/>
        </w:rPr>
        <w:t>Government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plans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continue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reduce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structural </w:t>
      </w:r>
      <w:r>
        <w:rPr>
          <w:color w:val="231F20"/>
          <w:sz w:val="20"/>
        </w:rPr>
        <w:t>budget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deficit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several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years,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growth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in</w:t>
      </w:r>
    </w:p>
    <w:p>
      <w:pPr>
        <w:pStyle w:val="BodyText"/>
        <w:spacing w:line="268" w:lineRule="auto"/>
        <w:ind w:left="343"/>
      </w:pP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pre-crisis </w:t>
      </w:r>
      <w:r>
        <w:rPr>
          <w:color w:val="231F20"/>
        </w:rPr>
        <w:t>average.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68" w:lineRule="auto" w:before="1" w:after="0"/>
        <w:ind w:left="343" w:right="141" w:hanging="171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Although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has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been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recent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welcome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improvement in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availability,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it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seems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likely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interest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rate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spreads </w:t>
      </w:r>
      <w:r>
        <w:rPr>
          <w:color w:val="231F20"/>
          <w:sz w:val="20"/>
        </w:rPr>
        <w:t>on loans will remain substantially higher than their </w:t>
      </w:r>
      <w:r>
        <w:rPr>
          <w:color w:val="231F20"/>
          <w:w w:val="90"/>
          <w:sz w:val="20"/>
        </w:rPr>
        <w:t>unsustainably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compressed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levels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before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crisis.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68" w:lineRule="auto" w:before="0" w:after="0"/>
        <w:ind w:left="343" w:right="214" w:hanging="171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On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broader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level,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United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2"/>
          <w:w w:val="90"/>
          <w:sz w:val="20"/>
        </w:rPr>
        <w:t>Kingdom’s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openness </w:t>
      </w:r>
      <w:r>
        <w:rPr>
          <w:color w:val="231F20"/>
          <w:w w:val="95"/>
          <w:sz w:val="20"/>
        </w:rPr>
        <w:t>means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interest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rates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here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are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linked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global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interest </w:t>
      </w:r>
      <w:r>
        <w:rPr>
          <w:color w:val="231F20"/>
          <w:w w:val="90"/>
          <w:sz w:val="20"/>
        </w:rPr>
        <w:t>rates,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displayed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pronounced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downward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trend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 </w:t>
      </w:r>
      <w:r>
        <w:rPr>
          <w:color w:val="231F20"/>
          <w:w w:val="95"/>
          <w:sz w:val="20"/>
        </w:rPr>
        <w:t>years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preceding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financial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crisis.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  <w:sz w:val="20"/>
        </w:rPr>
        <w:t>This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was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partly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 </w:t>
      </w:r>
      <w:r>
        <w:rPr>
          <w:color w:val="231F20"/>
          <w:sz w:val="20"/>
        </w:rPr>
        <w:t>result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rise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savings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emerging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economies,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which </w:t>
      </w:r>
      <w:r>
        <w:rPr>
          <w:color w:val="231F20"/>
          <w:w w:val="90"/>
          <w:sz w:val="20"/>
        </w:rPr>
        <w:t>reinforced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downward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pressure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subdued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investment </w:t>
      </w:r>
      <w:r>
        <w:rPr>
          <w:color w:val="231F20"/>
          <w:w w:val="95"/>
          <w:sz w:val="20"/>
        </w:rPr>
        <w:t>demand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advanced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economies.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These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developments </w:t>
      </w:r>
      <w:r>
        <w:rPr>
          <w:color w:val="231F20"/>
          <w:sz w:val="20"/>
        </w:rPr>
        <w:t>are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unlikely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reverse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quickly.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45"/>
        </w:numPr>
        <w:tabs>
          <w:tab w:pos="478" w:val="left" w:leader="none"/>
        </w:tabs>
        <w:spacing w:line="235" w:lineRule="auto" w:before="0" w:after="0"/>
        <w:ind w:left="477" w:right="447" w:hanging="213"/>
        <w:jc w:val="both"/>
        <w:rPr>
          <w:i/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measurement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world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measures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w w:val="90"/>
          <w:sz w:val="14"/>
        </w:rPr>
        <w:t>implied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future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rates,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King,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Low,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‘Measuring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the </w:t>
      </w:r>
      <w:r>
        <w:rPr>
          <w:color w:val="231F20"/>
          <w:sz w:val="14"/>
        </w:rPr>
        <w:t>‘world’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real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interest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rate’,</w:t>
      </w:r>
      <w:r>
        <w:rPr>
          <w:color w:val="231F20"/>
          <w:spacing w:val="-20"/>
          <w:sz w:val="14"/>
        </w:rPr>
        <w:t> </w:t>
      </w:r>
      <w:r>
        <w:rPr>
          <w:i/>
          <w:color w:val="231F20"/>
          <w:sz w:val="14"/>
        </w:rPr>
        <w:t>NBER</w:t>
      </w:r>
      <w:r>
        <w:rPr>
          <w:i/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Working</w:t>
      </w:r>
      <w:r>
        <w:rPr>
          <w:i/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Paper</w:t>
      </w:r>
      <w:r>
        <w:rPr>
          <w:i/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No.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19887.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243" w:space="145"/>
            <w:col w:w="5342"/>
          </w:cols>
        </w:sectPr>
      </w:pPr>
    </w:p>
    <w:p>
      <w:pPr>
        <w:pStyle w:val="BodyText"/>
        <w:rPr>
          <w:i/>
        </w:rPr>
      </w:pPr>
      <w:r>
        <w:rPr/>
        <w:pict>
          <v:group style="position:absolute;margin-left:19.841999pt;margin-top:56.693001pt;width:575.4pt;height:517.65pt;mso-position-horizontal-relative:page;mso-position-vertical-relative:page;z-index:-22232064" coordorigin="397,1134" coordsize="11508,10353">
            <v:rect style="position:absolute;left:396;top:1133;width:11508;height:10353" filled="true" fillcolor="#f1dedd" stroked="false">
              <v:fill type="solid"/>
            </v:rect>
            <v:line style="position:absolute" from="6293,10674" to="11282,10674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before="10"/>
        <w:rPr>
          <w:i/>
        </w:rPr>
      </w:pPr>
    </w:p>
    <w:p>
      <w:pPr>
        <w:pStyle w:val="BodyText"/>
        <w:spacing w:line="268" w:lineRule="auto"/>
        <w:ind w:left="5482" w:right="251"/>
      </w:pP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well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pre-crisis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5.A),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periphery.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posed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diminished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little. 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countries’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dynamics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 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improved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competitiveness,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engender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faster</w:t>
      </w:r>
      <w:r>
        <w:rPr>
          <w:color w:val="231F20"/>
          <w:spacing w:val="-43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case.</w:t>
      </w:r>
      <w:r>
        <w:rPr>
          <w:color w:val="231F20"/>
          <w:spacing w:val="-31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ECB’s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forthcoming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banks’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bolsters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euro-area banking system. But the rebalancing challenges within the 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overall </w:t>
      </w:r>
      <w:r>
        <w:rPr>
          <w:color w:val="231F20"/>
          <w:w w:val="90"/>
        </w:rPr>
        <w:t>euro-area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necessary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competitiveness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achieve.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84288" from="39.685001pt,-4.655305pt" to="289.132001pt,-4.65530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5.A </w:t>
      </w:r>
      <w:r>
        <w:rPr>
          <w:color w:val="231F20"/>
          <w:sz w:val="18"/>
        </w:rPr>
        <w:t>MPC key judgements</w:t>
      </w:r>
      <w:r>
        <w:rPr>
          <w:color w:val="231F20"/>
          <w:position w:val="4"/>
          <w:sz w:val="11"/>
        </w:rPr>
        <w:t>(a)(b)</w:t>
      </w:r>
    </w:p>
    <w:p>
      <w:pPr>
        <w:spacing w:line="220" w:lineRule="auto" w:before="159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1: headwinds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advanced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economies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continue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wane, </w:t>
      </w:r>
      <w:r>
        <w:rPr>
          <w:color w:val="231F20"/>
          <w:sz w:val="14"/>
        </w:rPr>
        <w:t>such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that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global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recovers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slowly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its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historical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rate</w:t>
      </w:r>
    </w:p>
    <w:p>
      <w:pPr>
        <w:tabs>
          <w:tab w:pos="3946" w:val="left" w:leader="none"/>
        </w:tabs>
        <w:spacing w:line="127" w:lineRule="exact" w:before="76"/>
        <w:ind w:left="191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  <w:tab/>
      </w:r>
      <w:r>
        <w:rPr>
          <w:color w:val="231F20"/>
          <w:sz w:val="14"/>
        </w:rPr>
        <w:t>Projections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08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lessened, </w:t>
      </w:r>
      <w:r>
        <w:rPr>
          <w:color w:val="231F20"/>
          <w:w w:val="95"/>
        </w:rPr>
        <w:t>but,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outcome</w:t>
      </w:r>
      <w:r>
        <w:rPr>
          <w:color w:val="231F20"/>
          <w:spacing w:val="-28"/>
        </w:rPr>
        <w:t> </w:t>
      </w:r>
      <w:r>
        <w:rPr>
          <w:color w:val="231F20"/>
        </w:rPr>
        <w:t>are</w:t>
      </w:r>
      <w:r>
        <w:rPr>
          <w:color w:val="231F20"/>
          <w:spacing w:val="-28"/>
        </w:rPr>
        <w:t> </w:t>
      </w:r>
      <w:r>
        <w:rPr>
          <w:color w:val="231F20"/>
        </w:rPr>
        <w:t>excluded</w:t>
      </w:r>
      <w:r>
        <w:rPr>
          <w:color w:val="231F20"/>
          <w:spacing w:val="-32"/>
        </w:rPr>
        <w:t> </w:t>
      </w:r>
      <w:r>
        <w:rPr>
          <w:color w:val="231F20"/>
        </w:rPr>
        <w:t>from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fan</w:t>
      </w:r>
      <w:r>
        <w:rPr>
          <w:color w:val="231F20"/>
          <w:spacing w:val="-28"/>
        </w:rPr>
        <w:t> </w:t>
      </w:r>
      <w:r>
        <w:rPr>
          <w:color w:val="231F20"/>
        </w:rPr>
        <w:t>charts.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930" w:space="399"/>
            <w:col w:w="5401"/>
          </w:cols>
        </w:sectPr>
      </w:pPr>
    </w:p>
    <w:p>
      <w:pPr>
        <w:spacing w:line="156" w:lineRule="exact" w:before="23"/>
        <w:ind w:left="2019" w:right="0" w:firstLine="0"/>
        <w:jc w:val="left"/>
        <w:rPr>
          <w:sz w:val="14"/>
        </w:rPr>
      </w:pPr>
      <w:r>
        <w:rPr>
          <w:color w:val="231F20"/>
          <w:sz w:val="14"/>
        </w:rPr>
        <w:t>1998–</w:t>
      </w:r>
    </w:p>
    <w:p>
      <w:pPr>
        <w:tabs>
          <w:tab w:pos="2646" w:val="left" w:leader="none"/>
        </w:tabs>
        <w:spacing w:line="156" w:lineRule="exact" w:before="0"/>
        <w:ind w:left="2074" w:right="0" w:firstLine="0"/>
        <w:jc w:val="left"/>
        <w:rPr>
          <w:sz w:val="14"/>
        </w:rPr>
      </w:pPr>
      <w:r>
        <w:rPr/>
        <w:pict>
          <v:shape style="position:absolute;margin-left:37.186298pt;margin-top:11.207972pt;width:251.95pt;height:213.5pt;mso-position-horizontal-relative:page;mso-position-vertical-relative:paragraph;z-index:15886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31"/>
                    <w:gridCol w:w="738"/>
                    <w:gridCol w:w="858"/>
                    <w:gridCol w:w="408"/>
                    <w:gridCol w:w="850"/>
                    <w:gridCol w:w="457"/>
                  </w:tblGrid>
                  <w:tr>
                    <w:trPr>
                      <w:trHeight w:val="256" w:hRule="atLeast"/>
                    </w:trPr>
                    <w:tc>
                      <w:tcPr>
                        <w:tcW w:w="17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4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World GDP (UK-weighted)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7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3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1½</w:t>
                        </w:r>
                      </w:p>
                    </w:tc>
                    <w:tc>
                      <w:tcPr>
                        <w:tcW w:w="40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2½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7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45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231F20"/>
                            <w:w w:val="145"/>
                            <w:sz w:val="14"/>
                          </w:rPr>
                          <w:t>e</w:t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7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40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231F20"/>
                            <w:w w:val="140"/>
                            <w:sz w:val="14"/>
                          </w:rPr>
                          <w:t>e</w:t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731" w:type="dxa"/>
                      </w:tcPr>
                      <w:p>
                        <w:pPr>
                          <w:pStyle w:val="TableParagraph"/>
                          <w:spacing w:line="173" w:lineRule="exact" w:before="31"/>
                          <w:ind w:left="4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Euro-area GDP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20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3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-½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1¼</w:t>
                        </w:r>
                      </w:p>
                    </w:tc>
                    <w:tc>
                      <w:tcPr>
                        <w:tcW w:w="850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left="38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1¼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161" w:lineRule="exact" w:before="42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1½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1731" w:type="dxa"/>
                      </w:tcPr>
                      <w:p>
                        <w:pPr>
                          <w:pStyle w:val="TableParagraph"/>
                          <w:spacing w:line="157" w:lineRule="exact" w:before="19"/>
                          <w:ind w:left="4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US GDP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2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3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850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145" w:lineRule="exact" w:before="31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5042" w:type="dxa"/>
                        <w:gridSpan w:val="6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 w:before="1"/>
                          <w:ind w:left="4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Key</w:t>
                        </w:r>
                        <w:r>
                          <w:rPr>
                            <w:color w:val="231F20"/>
                            <w:spacing w:val="-3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Judgement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2: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domestically,</w:t>
                        </w:r>
                        <w:r>
                          <w:rPr>
                            <w:color w:val="231F20"/>
                            <w:spacing w:val="-3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revival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confidence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improving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credit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conditions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aid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broadening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recovery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from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business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spending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731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before="70"/>
                          <w:ind w:right="20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0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10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Projections</w:t>
                        </w:r>
                      </w:p>
                    </w:tc>
                    <w:tc>
                      <w:tcPr>
                        <w:tcW w:w="4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173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3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right="20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85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right="38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0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7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4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Credit spreads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7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right="206"/>
                          <w:rPr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"/>
                            <w:w w:val="190"/>
                            <w:position w:val="-3"/>
                            <w:sz w:val="14"/>
                          </w:rPr>
                          <w:t>e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383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40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231F20"/>
                            <w:w w:val="140"/>
                            <w:sz w:val="14"/>
                          </w:rPr>
                          <w:t>e</w:t>
                        </w:r>
                      </w:p>
                    </w:tc>
                    <w:tc>
                      <w:tcPr>
                        <w:tcW w:w="40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1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30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231F20"/>
                            <w:w w:val="130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49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731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4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saving 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(i)</w:t>
                        </w: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05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35"/>
                            <w:sz w:val="14"/>
                          </w:rPr>
                          <w:t>4</w:t>
                        </w:r>
                        <w:r>
                          <w:rPr>
                            <w:rFonts w:ascii="Times New Roman"/>
                            <w:color w:val="231F20"/>
                            <w:w w:val="135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3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850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4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469" w:type="dxa"/>
                        <w:gridSpan w:val="2"/>
                      </w:tcPr>
                      <w:p>
                        <w:pPr>
                          <w:pStyle w:val="TableParagraph"/>
                          <w:spacing w:line="157" w:lineRule="exact" w:before="58"/>
                          <w:ind w:left="5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Business investment to GDP 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(j)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231F20"/>
                            <w:w w:val="105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3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111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45"/>
                            <w:sz w:val="14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231F20"/>
                            <w:w w:val="145"/>
                            <w:sz w:val="14"/>
                          </w:rPr>
                          <w:t>a</w:t>
                        </w:r>
                      </w:p>
                    </w:tc>
                    <w:tc>
                      <w:tcPr>
                        <w:tcW w:w="850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374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35"/>
                            <w:sz w:val="14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231F20"/>
                            <w:w w:val="135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57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231F20"/>
                            <w:w w:val="115"/>
                            <w:sz w:val="14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5042" w:type="dxa"/>
                        <w:gridSpan w:val="6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 w:before="1"/>
                          <w:ind w:left="4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Key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Judgement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3:</w:t>
                        </w:r>
                        <w:r>
                          <w:rPr>
                            <w:color w:val="231F20"/>
                            <w:spacing w:val="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economy’s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supply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capacity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picks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up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gradually,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such </w:t>
                        </w:r>
                        <w:r>
                          <w:rPr>
                            <w:color w:val="231F20"/>
                            <w:sz w:val="14"/>
                          </w:rPr>
                          <w:t>that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slack</w:t>
                        </w:r>
                        <w:r>
                          <w:rPr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is</w:t>
                        </w:r>
                        <w:r>
                          <w:rPr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absorbed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only</w:t>
                        </w:r>
                        <w:r>
                          <w:rPr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slowly</w:t>
                        </w:r>
                        <w:r>
                          <w:rPr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as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demand</w:t>
                        </w:r>
                        <w:r>
                          <w:rPr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recovers</w:t>
                        </w:r>
                      </w:p>
                    </w:tc>
                  </w:tr>
                  <w:tr>
                    <w:trPr>
                      <w:trHeight w:val="324" w:hRule="atLeast"/>
                    </w:trPr>
                    <w:tc>
                      <w:tcPr>
                        <w:tcW w:w="1731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150" w:lineRule="exact" w:before="81"/>
                          <w:ind w:left="185" w:right="187" w:hanging="10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 </w:t>
                        </w: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0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10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Projections</w:t>
                        </w:r>
                      </w:p>
                    </w:tc>
                    <w:tc>
                      <w:tcPr>
                        <w:tcW w:w="4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73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3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7" w:lineRule="exact" w:before="0"/>
                          <w:ind w:right="20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85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00" w:lineRule="exact" w:before="0"/>
                          <w:ind w:right="38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0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7" w:lineRule="exact" w:before="0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2014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7" w:lineRule="exact" w:before="0"/>
                          <w:ind w:left="29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7" w:lineRule="exact" w:before="0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7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4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Productivity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(k)</w:t>
                        </w:r>
                      </w:p>
                    </w:tc>
                    <w:tc>
                      <w:tcPr>
                        <w:tcW w:w="7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05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40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231F20"/>
                            <w:w w:val="140"/>
                            <w:sz w:val="14"/>
                          </w:rPr>
                          <w:t>a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3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0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91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78"/>
                            <w:sz w:val="1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31F20"/>
                            <w:w w:val="169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31" w:type="dxa"/>
                      </w:tcPr>
                      <w:p>
                        <w:pPr>
                          <w:pStyle w:val="TableParagraph"/>
                          <w:spacing w:before="31"/>
                          <w:ind w:left="4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Participation rate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(l)</w:t>
                        </w: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before="42"/>
                          <w:ind w:right="20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63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before="42"/>
                          <w:ind w:right="383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30"/>
                            <w:sz w:val="14"/>
                          </w:rPr>
                          <w:t>63</w:t>
                        </w:r>
                        <w:r>
                          <w:rPr>
                            <w:rFonts w:ascii="Times New Roman"/>
                            <w:color w:val="231F20"/>
                            <w:w w:val="130"/>
                            <w:sz w:val="14"/>
                          </w:rPr>
                          <w:t>a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before="42"/>
                          <w:ind w:right="111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30"/>
                            <w:sz w:val="14"/>
                          </w:rPr>
                          <w:t>63</w:t>
                        </w:r>
                        <w:r>
                          <w:rPr>
                            <w:rFonts w:ascii="Times New Roman"/>
                            <w:color w:val="231F20"/>
                            <w:w w:val="130"/>
                            <w:sz w:val="14"/>
                          </w:rPr>
                          <w:t>e</w:t>
                        </w:r>
                      </w:p>
                    </w:tc>
                    <w:tc>
                      <w:tcPr>
                        <w:tcW w:w="850" w:type="dxa"/>
                      </w:tcPr>
                      <w:p>
                        <w:pPr>
                          <w:pStyle w:val="TableParagraph"/>
                          <w:spacing w:before="42"/>
                          <w:ind w:left="30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30"/>
                            <w:sz w:val="14"/>
                          </w:rPr>
                          <w:t>63</w:t>
                        </w:r>
                        <w:r>
                          <w:rPr>
                            <w:rFonts w:ascii="Times New Roman"/>
                            <w:color w:val="231F20"/>
                            <w:w w:val="130"/>
                            <w:sz w:val="14"/>
                          </w:rPr>
                          <w:t>e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42"/>
                          <w:ind w:right="57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30"/>
                            <w:sz w:val="14"/>
                          </w:rPr>
                          <w:t>63</w:t>
                        </w:r>
                        <w:r>
                          <w:rPr>
                            <w:rFonts w:ascii="Times New Roman"/>
                            <w:color w:val="231F20"/>
                            <w:w w:val="130"/>
                            <w:sz w:val="14"/>
                          </w:rPr>
                          <w:t>e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731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4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 hours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(m)</w:t>
                        </w:r>
                      </w:p>
                    </w:tc>
                    <w:tc>
                      <w:tcPr>
                        <w:tcW w:w="73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07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20"/>
                            <w:sz w:val="14"/>
                          </w:rPr>
                          <w:t>32</w:t>
                        </w:r>
                        <w:r>
                          <w:rPr>
                            <w:rFonts w:ascii="Times New Roman"/>
                            <w:color w:val="231F20"/>
                            <w:w w:val="120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383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20"/>
                            <w:sz w:val="14"/>
                          </w:rPr>
                          <w:t>32</w:t>
                        </w:r>
                        <w:r>
                          <w:rPr>
                            <w:rFonts w:ascii="Times New Roman"/>
                            <w:color w:val="231F20"/>
                            <w:w w:val="120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40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11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20"/>
                            <w:sz w:val="14"/>
                          </w:rPr>
                          <w:t>32</w:t>
                        </w:r>
                        <w:r>
                          <w:rPr>
                            <w:rFonts w:ascii="Times New Roman"/>
                            <w:color w:val="231F20"/>
                            <w:w w:val="120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850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307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20"/>
                            <w:sz w:val="14"/>
                          </w:rPr>
                          <w:t>32</w:t>
                        </w:r>
                        <w:r>
                          <w:rPr>
                            <w:rFonts w:ascii="Times New Roman"/>
                            <w:color w:val="231F20"/>
                            <w:w w:val="120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57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231F20"/>
                            <w:w w:val="125"/>
                            <w:sz w:val="14"/>
                          </w:rPr>
                          <w:t>32</w:t>
                        </w:r>
                        <w:r>
                          <w:rPr>
                            <w:rFonts w:ascii="Times New Roman"/>
                            <w:color w:val="231F20"/>
                            <w:w w:val="125"/>
                            <w:sz w:val="14"/>
                          </w:rPr>
                          <w:t>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2007</w:t>
        <w:tab/>
      </w:r>
      <w:r>
        <w:rPr>
          <w:color w:val="231F20"/>
          <w:spacing w:val="-5"/>
          <w:w w:val="95"/>
          <w:sz w:val="14"/>
        </w:rPr>
        <w:t>2013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156" w:lineRule="exact" w:before="137"/>
        <w:ind w:left="2019" w:right="0" w:firstLine="0"/>
        <w:jc w:val="left"/>
        <w:rPr>
          <w:sz w:val="14"/>
        </w:rPr>
      </w:pPr>
      <w:r>
        <w:rPr>
          <w:color w:val="231F20"/>
          <w:sz w:val="14"/>
        </w:rPr>
        <w:t>1998–</w:t>
      </w:r>
    </w:p>
    <w:p>
      <w:pPr>
        <w:spacing w:line="156" w:lineRule="exact" w:before="0"/>
        <w:ind w:left="2646" w:right="0" w:firstLine="0"/>
        <w:jc w:val="left"/>
        <w:rPr>
          <w:sz w:val="14"/>
        </w:rPr>
      </w:pPr>
      <w:r>
        <w:rPr>
          <w:color w:val="231F20"/>
          <w:spacing w:val="-1"/>
          <w:w w:val="95"/>
          <w:sz w:val="14"/>
        </w:rPr>
        <w:t>2013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2646" w:right="0" w:firstLine="0"/>
        <w:jc w:val="left"/>
        <w:rPr>
          <w:sz w:val="14"/>
        </w:rPr>
      </w:pPr>
      <w:bookmarkStart w:name="Key Judgement 2: domestically, the reviv" w:id="71"/>
      <w:bookmarkEnd w:id="71"/>
      <w:r>
        <w:rPr/>
      </w:r>
      <w:r>
        <w:rPr>
          <w:color w:val="231F20"/>
          <w:spacing w:val="-1"/>
          <w:w w:val="95"/>
          <w:sz w:val="14"/>
        </w:rPr>
        <w:t>2013</w:t>
      </w:r>
    </w:p>
    <w:p>
      <w:pPr>
        <w:pStyle w:val="BodyText"/>
        <w:spacing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-4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(c)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1044" w:val="left" w:leader="none"/>
          <w:tab w:pos="1720" w:val="left" w:leader="none"/>
        </w:tabs>
        <w:spacing w:before="0"/>
        <w:ind w:left="358" w:right="0" w:firstLine="0"/>
        <w:jc w:val="left"/>
        <w:rPr>
          <w:sz w:val="14"/>
        </w:rPr>
      </w:pPr>
      <w:r>
        <w:rPr>
          <w:color w:val="231F20"/>
          <w:sz w:val="14"/>
        </w:rPr>
        <w:t>2014</w:t>
        <w:tab/>
        <w:t>2015</w:t>
        <w:tab/>
      </w:r>
      <w:r>
        <w:rPr>
          <w:color w:val="231F20"/>
          <w:spacing w:val="-5"/>
          <w:sz w:val="14"/>
        </w:rPr>
        <w:t>2016</w:t>
      </w:r>
    </w:p>
    <w:p>
      <w:pPr>
        <w:pStyle w:val="BodyText"/>
        <w:spacing w:line="268" w:lineRule="auto" w:before="2"/>
        <w:ind w:left="356" w:right="178"/>
      </w:pPr>
      <w:r>
        <w:rPr/>
        <w:br w:type="column"/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 consolidation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agreement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federal</w:t>
      </w:r>
      <w:r>
        <w:rPr>
          <w:color w:val="231F20"/>
          <w:spacing w:val="-44"/>
        </w:rPr>
        <w:t> </w:t>
      </w:r>
      <w:r>
        <w:rPr>
          <w:color w:val="231F20"/>
        </w:rPr>
        <w:t>budget.</w:t>
      </w:r>
      <w:r>
        <w:rPr>
          <w:color w:val="231F20"/>
          <w:spacing w:val="-30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grow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5.A),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supported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an</w:t>
      </w:r>
      <w:r>
        <w:rPr>
          <w:color w:val="231F20"/>
          <w:spacing w:val="-21"/>
        </w:rPr>
        <w:t> </w:t>
      </w:r>
      <w:r>
        <w:rPr>
          <w:color w:val="231F20"/>
        </w:rPr>
        <w:t>improving</w:t>
      </w:r>
      <w:r>
        <w:rPr>
          <w:color w:val="231F20"/>
          <w:spacing w:val="-21"/>
        </w:rPr>
        <w:t> </w:t>
      </w:r>
      <w:r>
        <w:rPr>
          <w:color w:val="231F20"/>
        </w:rPr>
        <w:t>labour</w:t>
      </w:r>
      <w:r>
        <w:rPr>
          <w:color w:val="231F20"/>
          <w:spacing w:val="-21"/>
        </w:rPr>
        <w:t> </w:t>
      </w:r>
      <w:r>
        <w:rPr>
          <w:color w:val="231F20"/>
        </w:rPr>
        <w:t>market.</w:t>
      </w:r>
    </w:p>
    <w:p>
      <w:pPr>
        <w:pStyle w:val="BodyText"/>
        <w:spacing w:line="268" w:lineRule="auto" w:before="200"/>
        <w:ind w:left="356" w:right="342"/>
      </w:pPr>
      <w:r>
        <w:rPr/>
        <w:pict>
          <v:line style="position:absolute;mso-position-horizontal-relative:page;mso-position-vertical-relative:paragraph;z-index:15885312" from="203.067993pt,-59.92437pt" to="288.769993pt,-59.92437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 outflows of capital and currency depreciations since the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 country-specific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</w:rPr>
        <w:t>current</w:t>
      </w:r>
      <w:r>
        <w:rPr>
          <w:color w:val="231F20"/>
          <w:spacing w:val="-42"/>
        </w:rPr>
        <w:t> </w:t>
      </w:r>
      <w:r>
        <w:rPr>
          <w:color w:val="231F20"/>
        </w:rPr>
        <w:t>account</w:t>
      </w:r>
      <w:r>
        <w:rPr>
          <w:color w:val="231F20"/>
          <w:spacing w:val="-44"/>
        </w:rPr>
        <w:t> </w:t>
      </w:r>
      <w:r>
        <w:rPr>
          <w:color w:val="231F20"/>
        </w:rPr>
        <w:t>deficits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high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very </w:t>
      </w:r>
      <w:r>
        <w:rPr>
          <w:color w:val="231F20"/>
          <w:w w:val="90"/>
        </w:rPr>
        <w:t>sensitive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elsewhere,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 </w:t>
      </w:r>
      <w:r>
        <w:rPr>
          <w:color w:val="231F20"/>
        </w:rPr>
        <w:t>policy.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sharp</w:t>
      </w:r>
      <w:r>
        <w:rPr>
          <w:color w:val="231F20"/>
          <w:spacing w:val="-44"/>
        </w:rPr>
        <w:t> </w:t>
      </w:r>
      <w:r>
        <w:rPr>
          <w:color w:val="231F20"/>
        </w:rPr>
        <w:t>slowdown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economies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contagion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marked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China,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 growth.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 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indirect </w:t>
      </w:r>
      <w:r>
        <w:rPr>
          <w:color w:val="231F20"/>
          <w:w w:val="90"/>
        </w:rPr>
        <w:t>trade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linkages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widespread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disruption </w:t>
      </w:r>
      <w:r>
        <w:rPr>
          <w:color w:val="231F20"/>
        </w:rPr>
        <w:t>could</w:t>
      </w:r>
      <w:r>
        <w:rPr>
          <w:color w:val="231F20"/>
          <w:spacing w:val="-25"/>
        </w:rPr>
        <w:t> </w:t>
      </w:r>
      <w:r>
        <w:rPr>
          <w:color w:val="231F20"/>
        </w:rPr>
        <w:t>lead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more</w:t>
      </w:r>
      <w:r>
        <w:rPr>
          <w:color w:val="231F20"/>
          <w:spacing w:val="-25"/>
        </w:rPr>
        <w:t> </w:t>
      </w:r>
      <w:r>
        <w:rPr>
          <w:color w:val="231F20"/>
        </w:rPr>
        <w:t>significant</w:t>
      </w:r>
      <w:r>
        <w:rPr>
          <w:color w:val="231F20"/>
          <w:spacing w:val="-24"/>
        </w:rPr>
        <w:t> </w:t>
      </w:r>
      <w:r>
        <w:rPr>
          <w:color w:val="231F20"/>
        </w:rPr>
        <w:t>impact.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4" w:equalWidth="0">
            <w:col w:w="2926" w:space="40"/>
            <w:col w:w="80" w:space="39"/>
            <w:col w:w="2001" w:space="40"/>
            <w:col w:w="5604"/>
          </w:cols>
        </w:sectPr>
      </w:pPr>
    </w:p>
    <w:p>
      <w:pPr>
        <w:spacing w:line="101" w:lineRule="exact" w:before="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4:</w:t>
      </w:r>
      <w:r>
        <w:rPr>
          <w:color w:val="231F20"/>
          <w:spacing w:val="3"/>
          <w:w w:val="95"/>
          <w:sz w:val="14"/>
        </w:rPr>
        <w:t> </w:t>
      </w:r>
      <w:r>
        <w:rPr>
          <w:color w:val="231F20"/>
          <w:w w:val="95"/>
          <w:sz w:val="14"/>
        </w:rPr>
        <w:t>upward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pressure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external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fades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drag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slack</w:t>
      </w:r>
    </w:p>
    <w:p>
      <w:pPr>
        <w:spacing w:line="156" w:lineRule="exact"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lessens, so that inflation stays close to the target</w:t>
      </w:r>
    </w:p>
    <w:p>
      <w:pPr>
        <w:tabs>
          <w:tab w:pos="3946" w:val="left" w:leader="none"/>
        </w:tabs>
        <w:spacing w:line="146" w:lineRule="exact" w:before="72"/>
        <w:ind w:left="191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  <w:tab/>
      </w:r>
      <w:r>
        <w:rPr>
          <w:color w:val="231F20"/>
          <w:sz w:val="14"/>
        </w:rPr>
        <w:t>Projections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53"/>
      </w:pPr>
      <w:r>
        <w:rPr>
          <w:color w:val="231F20"/>
          <w:w w:val="95"/>
        </w:rPr>
        <w:t>The recovery in the United Kingdom’s main overseas markets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2" w:equalWidth="0">
            <w:col w:w="5138" w:space="191"/>
            <w:col w:w="5401"/>
          </w:cols>
        </w:sectPr>
      </w:pPr>
    </w:p>
    <w:p>
      <w:pPr>
        <w:spacing w:line="156" w:lineRule="exact" w:before="4"/>
        <w:ind w:left="2019" w:right="0" w:firstLine="0"/>
        <w:jc w:val="left"/>
        <w:rPr>
          <w:sz w:val="14"/>
        </w:rPr>
      </w:pPr>
      <w:r>
        <w:rPr>
          <w:color w:val="231F20"/>
          <w:sz w:val="14"/>
        </w:rPr>
        <w:t>1998–</w:t>
      </w:r>
    </w:p>
    <w:p>
      <w:pPr>
        <w:tabs>
          <w:tab w:pos="2646" w:val="left" w:leader="none"/>
        </w:tabs>
        <w:spacing w:line="156" w:lineRule="exact" w:before="0"/>
        <w:ind w:left="2074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</w:r>
      <w:r>
        <w:rPr>
          <w:color w:val="231F20"/>
          <w:spacing w:val="-5"/>
          <w:w w:val="95"/>
          <w:sz w:val="14"/>
        </w:rPr>
        <w:t>2013</w:t>
      </w:r>
    </w:p>
    <w:p>
      <w:pPr>
        <w:pStyle w:val="BodyText"/>
        <w:spacing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-4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(c)</w:t>
      </w:r>
    </w:p>
    <w:p>
      <w:pPr>
        <w:pStyle w:val="BodyText"/>
        <w:spacing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tabs>
          <w:tab w:pos="1044" w:val="left" w:leader="none"/>
          <w:tab w:pos="1720" w:val="left" w:leader="none"/>
        </w:tabs>
        <w:spacing w:before="0"/>
        <w:ind w:left="358" w:right="0" w:firstLine="0"/>
        <w:jc w:val="left"/>
        <w:rPr>
          <w:sz w:val="14"/>
        </w:rPr>
      </w:pPr>
      <w:r>
        <w:rPr>
          <w:color w:val="231F20"/>
          <w:sz w:val="14"/>
        </w:rPr>
        <w:t>2014</w:t>
        <w:tab/>
        <w:t>2015</w:t>
        <w:tab/>
      </w:r>
      <w:r>
        <w:rPr>
          <w:color w:val="231F20"/>
          <w:spacing w:val="-5"/>
          <w:sz w:val="14"/>
        </w:rPr>
        <w:t>2016</w:t>
      </w:r>
    </w:p>
    <w:p>
      <w:pPr>
        <w:pStyle w:val="BodyText"/>
        <w:spacing w:before="3"/>
        <w:ind w:left="356"/>
      </w:pPr>
      <w:r>
        <w:rPr/>
        <w:br w:type="column"/>
      </w:r>
      <w:r>
        <w:rPr>
          <w:color w:val="231F20"/>
        </w:rPr>
        <w:t>should</w:t>
      </w:r>
      <w:r>
        <w:rPr>
          <w:color w:val="231F20"/>
          <w:spacing w:val="-44"/>
        </w:rPr>
        <w:t> </w:t>
      </w:r>
      <w:r>
        <w:rPr>
          <w:color w:val="231F20"/>
        </w:rPr>
        <w:t>feed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exports.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pStyle w:val="BodyText"/>
        <w:spacing w:line="196" w:lineRule="exact" w:before="28"/>
        <w:ind w:left="356"/>
      </w:pPr>
      <w:r>
        <w:rPr/>
        <w:pict>
          <v:line style="position:absolute;mso-position-horizontal-relative:page;mso-position-vertical-relative:paragraph;z-index:15884800" from="39.685001pt,8.608661pt" to="289.132001pt,8.608661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85824" from="203.429993pt,-7.198339pt" to="289.131993pt,-7.198339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</w:rPr>
        <w:t>exports from sterling has lessened following its appreciation</w:t>
      </w:r>
    </w:p>
    <w:p>
      <w:pPr>
        <w:spacing w:after="0" w:line="196" w:lineRule="exact"/>
        <w:sectPr>
          <w:type w:val="continuous"/>
          <w:pgSz w:w="11910" w:h="16840"/>
          <w:pgMar w:top="1560" w:bottom="0" w:left="640" w:right="540"/>
          <w:cols w:num="4" w:equalWidth="0">
            <w:col w:w="2926" w:space="40"/>
            <w:col w:w="80" w:space="39"/>
            <w:col w:w="2001" w:space="40"/>
            <w:col w:w="5604"/>
          </w:cols>
        </w:sectPr>
      </w:pPr>
    </w:p>
    <w:p>
      <w:pPr>
        <w:tabs>
          <w:tab w:pos="2244" w:val="left" w:leader="none"/>
          <w:tab w:pos="2819" w:val="left" w:leader="none"/>
          <w:tab w:pos="3499" w:val="left" w:leader="none"/>
          <w:tab w:pos="4237" w:val="left" w:leader="none"/>
          <w:tab w:pos="4967" w:val="left" w:leader="none"/>
        </w:tabs>
        <w:spacing w:before="3"/>
        <w:ind w:left="153" w:right="0" w:firstLine="0"/>
        <w:jc w:val="left"/>
        <w:rPr>
          <w:rFonts w:ascii="Times New Roman" w:hAnsi="Times New Roman"/>
          <w:sz w:val="14"/>
        </w:rPr>
      </w:pPr>
      <w:r>
        <w:rPr>
          <w:color w:val="231F20"/>
          <w:spacing w:val="-1"/>
          <w:w w:val="97"/>
          <w:sz w:val="14"/>
        </w:rPr>
        <w:t>U</w:t>
      </w:r>
      <w:r>
        <w:rPr>
          <w:color w:val="231F20"/>
          <w:w w:val="97"/>
          <w:sz w:val="14"/>
        </w:rPr>
        <w:t>K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1"/>
          <w:w w:val="90"/>
          <w:sz w:val="14"/>
        </w:rPr>
        <w:t>impor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1"/>
          <w:w w:val="86"/>
          <w:sz w:val="14"/>
        </w:rPr>
        <w:t>prices</w:t>
      </w:r>
      <w:r>
        <w:rPr>
          <w:color w:val="231F20"/>
          <w:spacing w:val="-1"/>
          <w:w w:val="89"/>
          <w:position w:val="4"/>
          <w:sz w:val="11"/>
        </w:rPr>
        <w:t>(n</w:t>
      </w:r>
      <w:r>
        <w:rPr>
          <w:color w:val="231F20"/>
          <w:w w:val="89"/>
          <w:position w:val="4"/>
          <w:sz w:val="11"/>
        </w:rPr>
        <w:t>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105"/>
          <w:sz w:val="14"/>
        </w:rPr>
        <w:t>½</w:t>
      </w:r>
      <w:r>
        <w:rPr>
          <w:color w:val="231F20"/>
          <w:sz w:val="14"/>
        </w:rPr>
        <w:tab/>
      </w:r>
      <w:r>
        <w:rPr>
          <w:color w:val="231F20"/>
          <w:w w:val="96"/>
          <w:sz w:val="14"/>
        </w:rPr>
        <w:t>-</w:t>
      </w:r>
      <w:r>
        <w:rPr>
          <w:color w:val="231F20"/>
          <w:spacing w:val="-1"/>
          <w:w w:val="78"/>
          <w:sz w:val="14"/>
        </w:rPr>
        <w:t>1</w:t>
      </w:r>
      <w:r>
        <w:rPr>
          <w:rFonts w:ascii="Times New Roman" w:hAnsi="Times New Roman"/>
          <w:color w:val="231F20"/>
          <w:w w:val="169"/>
          <w:sz w:val="14"/>
        </w:rPr>
        <w:t>d</w:t>
      </w:r>
      <w:r>
        <w:rPr>
          <w:rFonts w:ascii="Times New Roman" w:hAnsi="Times New Roman"/>
          <w:color w:val="231F20"/>
          <w:sz w:val="14"/>
        </w:rPr>
        <w:tab/>
      </w:r>
      <w:r>
        <w:rPr>
          <w:color w:val="231F20"/>
          <w:w w:val="85"/>
          <w:sz w:val="14"/>
        </w:rPr>
        <w:t>-</w:t>
      </w:r>
      <w:r>
        <w:rPr>
          <w:color w:val="231F20"/>
          <w:spacing w:val="-1"/>
          <w:w w:val="85"/>
          <w:sz w:val="14"/>
        </w:rPr>
        <w:t>1</w:t>
      </w:r>
      <w:r>
        <w:rPr>
          <w:rFonts w:ascii="Times New Roman" w:hAnsi="Times New Roman"/>
          <w:color w:val="231F20"/>
          <w:w w:val="190"/>
          <w:sz w:val="14"/>
        </w:rPr>
        <w:t>a</w:t>
      </w:r>
      <w:r>
        <w:rPr>
          <w:rFonts w:ascii="Times New Roman" w:hAnsi="Times New Roman"/>
          <w:color w:val="231F20"/>
          <w:sz w:val="14"/>
        </w:rPr>
        <w:tab/>
      </w:r>
      <w:r>
        <w:rPr>
          <w:color w:val="231F20"/>
          <w:w w:val="96"/>
          <w:sz w:val="14"/>
        </w:rPr>
        <w:t>-</w:t>
      </w:r>
      <w:r>
        <w:rPr>
          <w:rFonts w:ascii="Times New Roman" w:hAnsi="Times New Roman"/>
          <w:color w:val="231F20"/>
          <w:w w:val="169"/>
          <w:sz w:val="14"/>
        </w:rPr>
        <w:t>d</w:t>
      </w:r>
      <w:r>
        <w:rPr>
          <w:rFonts w:ascii="Times New Roman" w:hAnsi="Times New Roman"/>
          <w:color w:val="231F20"/>
          <w:sz w:val="14"/>
        </w:rPr>
        <w:tab/>
      </w:r>
      <w:r>
        <w:rPr>
          <w:rFonts w:ascii="Times New Roman" w:hAnsi="Times New Roman"/>
          <w:color w:val="231F20"/>
          <w:w w:val="169"/>
          <w:sz w:val="14"/>
        </w:rPr>
        <w:t>d</w:t>
      </w:r>
    </w:p>
    <w:p>
      <w:pPr>
        <w:pStyle w:val="BodyText"/>
        <w:spacing w:before="4"/>
        <w:rPr>
          <w:rFonts w:ascii="Times New Roman"/>
          <w:sz w:val="18"/>
        </w:rPr>
      </w:pPr>
    </w:p>
    <w:p>
      <w:pPr>
        <w:spacing w:line="244" w:lineRule="auto" w:before="0"/>
        <w:ind w:left="153" w:right="-19" w:hanging="1"/>
        <w:jc w:val="left"/>
        <w:rPr>
          <w:sz w:val="11"/>
        </w:rPr>
      </w:pPr>
      <w:r>
        <w:rPr>
          <w:color w:val="231F20"/>
          <w:w w:val="95"/>
          <w:sz w:val="11"/>
        </w:rPr>
        <w:t>Sources: Bank of England, BDRC Continental </w:t>
      </w:r>
      <w:r>
        <w:rPr>
          <w:i/>
          <w:color w:val="231F20"/>
          <w:w w:val="95"/>
          <w:sz w:val="11"/>
        </w:rPr>
        <w:t>SME Finance Monitor</w:t>
      </w:r>
      <w:r>
        <w:rPr>
          <w:color w:val="231F20"/>
          <w:w w:val="95"/>
          <w:sz w:val="11"/>
        </w:rPr>
        <w:t>, Bloomberg, BofA Merrill Lynch Global </w:t>
      </w:r>
      <w:r>
        <w:rPr>
          <w:color w:val="231F20"/>
          <w:w w:val="90"/>
          <w:sz w:val="11"/>
        </w:rPr>
        <w:t>Research, used with permission, British Household Panel Survey, Department for Business, Innovation and Skills, </w:t>
      </w:r>
      <w:r>
        <w:rPr>
          <w:color w:val="231F20"/>
          <w:w w:val="95"/>
          <w:sz w:val="11"/>
        </w:rPr>
        <w:t>Eurostat, IMF </w:t>
      </w:r>
      <w:r>
        <w:rPr>
          <w:i/>
          <w:color w:val="231F20"/>
          <w:w w:val="95"/>
          <w:sz w:val="11"/>
        </w:rPr>
        <w:t>World Economic Outlook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 ONS, US Bureau of Economic Analysis and 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244" w:lineRule="auto" w:before="0" w:after="0"/>
        <w:ind w:left="352" w:right="61" w:hanging="199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underpinned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precise,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profiles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viewed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244" w:lineRule="auto" w:before="3" w:after="0"/>
        <w:ind w:left="352" w:right="46" w:hanging="199"/>
        <w:jc w:val="left"/>
        <w:rPr>
          <w:sz w:val="11"/>
        </w:rPr>
      </w:pP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contain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combination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noted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variable.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244" w:lineRule="auto" w:before="0" w:after="0"/>
        <w:ind w:left="352" w:right="38" w:hanging="199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143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vast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majority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countries,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outturn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 </w:t>
      </w:r>
      <w:r>
        <w:rPr>
          <w:color w:val="231F20"/>
          <w:sz w:val="11"/>
        </w:rPr>
        <w:t>consistent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11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15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measure.  Latest outturn 2013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Q3.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240" w:lineRule="auto" w:before="1" w:after="0"/>
        <w:ind w:left="352" w:right="0" w:hanging="200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measure.  Latest outturn 2013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</w:p>
    <w:p>
      <w:pPr>
        <w:pStyle w:val="ListParagraph"/>
        <w:numPr>
          <w:ilvl w:val="0"/>
          <w:numId w:val="46"/>
        </w:numPr>
        <w:tabs>
          <w:tab w:pos="352" w:val="left" w:leader="none"/>
        </w:tabs>
        <w:spacing w:line="244" w:lineRule="auto" w:before="3" w:after="0"/>
        <w:ind w:left="352" w:right="68" w:hanging="199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corporate loan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outturn </w:t>
      </w:r>
      <w:r>
        <w:rPr>
          <w:color w:val="231F20"/>
          <w:sz w:val="11"/>
        </w:rPr>
        <w:t>2013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244" w:lineRule="auto" w:before="0" w:after="0"/>
        <w:ind w:left="352" w:right="53" w:hanging="199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large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construct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SME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unusually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resources.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outturn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244" w:lineRule="auto" w:before="1" w:after="0"/>
        <w:ind w:left="352" w:right="330" w:hanging="199"/>
        <w:jc w:val="left"/>
        <w:rPr>
          <w:sz w:val="11"/>
        </w:rPr>
      </w:pP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outturn </w:t>
      </w:r>
      <w:r>
        <w:rPr>
          <w:color w:val="231F20"/>
          <w:sz w:val="11"/>
        </w:rPr>
        <w:t>2013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244" w:lineRule="auto" w:before="0" w:after="0"/>
        <w:ind w:left="352" w:right="178" w:hanging="199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 </w:t>
      </w:r>
      <w:r>
        <w:rPr>
          <w:color w:val="231F20"/>
          <w:sz w:val="11"/>
        </w:rPr>
        <w:t>2013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127" w:lineRule="exact" w:before="0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outturn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240" w:lineRule="auto" w:before="2" w:after="0"/>
        <w:ind w:left="352" w:right="0" w:hanging="200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job.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outturn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46"/>
        </w:numPr>
        <w:tabs>
          <w:tab w:pos="353" w:val="left" w:leader="none"/>
        </w:tabs>
        <w:spacing w:line="244" w:lineRule="auto" w:before="2" w:after="0"/>
        <w:ind w:left="352" w:right="259" w:hanging="199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Latest </w:t>
      </w:r>
      <w:r>
        <w:rPr>
          <w:color w:val="231F20"/>
          <w:sz w:val="11"/>
        </w:rPr>
        <w:t>outturn 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BodyText"/>
        <w:spacing w:line="268" w:lineRule="auto" w:before="64"/>
        <w:ind w:left="153" w:right="253"/>
      </w:pPr>
      <w:r>
        <w:rPr/>
        <w:br w:type="column"/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central</w:t>
      </w:r>
      <w:r>
        <w:rPr>
          <w:color w:val="231F20"/>
          <w:spacing w:val="-42"/>
        </w:rPr>
        <w:t> </w:t>
      </w:r>
      <w:r>
        <w:rPr>
          <w:color w:val="231F20"/>
        </w:rPr>
        <w:t>view,</w:t>
      </w:r>
      <w:r>
        <w:rPr>
          <w:color w:val="231F20"/>
          <w:spacing w:val="-40"/>
        </w:rPr>
        <w:t> </w:t>
      </w:r>
      <w:r>
        <w:rPr>
          <w:color w:val="231F20"/>
        </w:rPr>
        <w:t>export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rate.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exporters’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 </w:t>
      </w:r>
      <w:r>
        <w:rPr>
          <w:color w:val="231F20"/>
          <w:w w:val="90"/>
        </w:rPr>
        <w:t>continuing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profile: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for 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post-crisis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 </w:t>
      </w:r>
      <w:r>
        <w:rPr>
          <w:color w:val="231F20"/>
        </w:rPr>
        <w:t>could</w:t>
      </w:r>
      <w:r>
        <w:rPr>
          <w:color w:val="231F20"/>
          <w:spacing w:val="-36"/>
        </w:rPr>
        <w:t> </w:t>
      </w:r>
      <w:r>
        <w:rPr>
          <w:color w:val="231F20"/>
        </w:rPr>
        <w:t>unwind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forecast</w:t>
      </w:r>
      <w:r>
        <w:rPr>
          <w:color w:val="231F20"/>
          <w:spacing w:val="-36"/>
        </w:rPr>
        <w:t> </w:t>
      </w:r>
      <w:r>
        <w:rPr>
          <w:color w:val="231F20"/>
        </w:rPr>
        <w:t>period</w:t>
      </w:r>
      <w:r>
        <w:rPr>
          <w:color w:val="231F20"/>
          <w:spacing w:val="-36"/>
        </w:rPr>
        <w:t> </w:t>
      </w:r>
      <w:r>
        <w:rPr>
          <w:color w:val="231F20"/>
        </w:rPr>
        <w:t>(see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pages 24–25 of the February 2013 </w:t>
      </w:r>
      <w:r>
        <w:rPr>
          <w:i/>
          <w:color w:val="231F20"/>
        </w:rPr>
        <w:t>Report</w:t>
      </w:r>
      <w:r>
        <w:rPr>
          <w:color w:val="231F20"/>
        </w:rPr>
        <w:t>).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153" w:right="504"/>
        <w:jc w:val="both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2:</w:t>
      </w:r>
      <w:r>
        <w:rPr>
          <w:color w:val="A70740"/>
          <w:spacing w:val="-9"/>
          <w:w w:val="95"/>
        </w:rPr>
        <w:t> </w:t>
      </w:r>
      <w:r>
        <w:rPr>
          <w:color w:val="A70740"/>
          <w:w w:val="95"/>
        </w:rPr>
        <w:t>domestically,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revival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confidence and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improving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aid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broadening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recovery</w:t>
      </w:r>
      <w:r>
        <w:rPr>
          <w:color w:val="A70740"/>
          <w:spacing w:val="-30"/>
        </w:rPr>
        <w:t> </w:t>
      </w:r>
      <w:r>
        <w:rPr>
          <w:color w:val="A70740"/>
        </w:rPr>
        <w:t>from</w:t>
      </w:r>
      <w:r>
        <w:rPr>
          <w:color w:val="A70740"/>
          <w:spacing w:val="-26"/>
        </w:rPr>
        <w:t> </w:t>
      </w:r>
      <w:r>
        <w:rPr>
          <w:color w:val="A70740"/>
        </w:rPr>
        <w:t>household</w:t>
      </w:r>
      <w:r>
        <w:rPr>
          <w:color w:val="A70740"/>
          <w:spacing w:val="-29"/>
        </w:rPr>
        <w:t> </w:t>
      </w:r>
      <w:r>
        <w:rPr>
          <w:color w:val="A70740"/>
        </w:rPr>
        <w:t>to</w:t>
      </w:r>
      <w:r>
        <w:rPr>
          <w:color w:val="A70740"/>
          <w:spacing w:val="-26"/>
        </w:rPr>
        <w:t> </w:t>
      </w:r>
      <w:r>
        <w:rPr>
          <w:color w:val="A70740"/>
        </w:rPr>
        <w:t>business</w:t>
      </w:r>
      <w:r>
        <w:rPr>
          <w:color w:val="A70740"/>
          <w:spacing w:val="-25"/>
        </w:rPr>
        <w:t> </w:t>
      </w:r>
      <w:r>
        <w:rPr>
          <w:color w:val="A70740"/>
        </w:rPr>
        <w:t>spending</w:t>
      </w: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date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supported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revival</w:t>
      </w:r>
      <w:r>
        <w:rPr>
          <w:color w:val="231F20"/>
          <w:spacing w:val="-39"/>
        </w:rPr>
        <w:t> </w:t>
      </w:r>
      <w:r>
        <w:rPr>
          <w:color w:val="231F20"/>
        </w:rPr>
        <w:t>in confidence and a dissipation of uncertainty. It has also </w:t>
      </w:r>
      <w:r>
        <w:rPr>
          <w:color w:val="231F20"/>
          <w:w w:val="95"/>
        </w:rPr>
        <w:t>reflected easing credit conditions, which are assumed to continue to improve over the forecast period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5.A), supporting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spreads </w:t>
      </w:r>
      <w:r>
        <w:rPr>
          <w:color w:val="231F20"/>
          <w:w w:val="90"/>
        </w:rPr>
        <w:t>charged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loans </w:t>
      </w:r>
      <w:r>
        <w:rPr>
          <w:color w:val="231F20"/>
        </w:rPr>
        <w:t>are likely to remain higher than their unsustainably </w:t>
      </w:r>
      <w:r>
        <w:rPr>
          <w:color w:val="231F20"/>
          <w:w w:val="95"/>
        </w:rPr>
        <w:t>compressed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pages</w:t>
      </w:r>
      <w:r>
        <w:rPr>
          <w:color w:val="231F20"/>
          <w:spacing w:val="-18"/>
        </w:rPr>
        <w:t> </w:t>
      </w:r>
      <w:r>
        <w:rPr>
          <w:color w:val="231F20"/>
        </w:rPr>
        <w:t>16–17).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85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household than company spending. In the central projection,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pattern</w:t>
      </w:r>
      <w:r>
        <w:rPr>
          <w:color w:val="231F20"/>
          <w:spacing w:val="-45"/>
        </w:rPr>
        <w:t> </w:t>
      </w:r>
      <w:r>
        <w:rPr>
          <w:color w:val="231F20"/>
        </w:rPr>
        <w:t>seen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year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6"/>
        </w:rPr>
        <w:t> </w:t>
      </w:r>
      <w:r>
        <w:rPr>
          <w:color w:val="231F20"/>
        </w:rPr>
        <w:t>funding </w:t>
      </w:r>
      <w:r>
        <w:rPr>
          <w:color w:val="231F20"/>
          <w:w w:val="90"/>
        </w:rPr>
        <w:t>consumption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less,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</w:rPr>
        <w:t>growth,</w:t>
      </w:r>
      <w:r>
        <w:rPr>
          <w:color w:val="231F20"/>
          <w:spacing w:val="-41"/>
        </w:rPr>
        <w:t> </w:t>
      </w:r>
      <w:r>
        <w:rPr>
          <w:color w:val="231F20"/>
        </w:rPr>
        <w:t>continues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5.A).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households cannot cut back on saving indefinitely; longer-term </w:t>
      </w: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74" w:space="155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5"/>
        <w:spacing w:before="0"/>
        <w:ind w:left="153"/>
      </w:pPr>
      <w:bookmarkStart w:name="Monitoring risks to the Committee’s key " w:id="72"/>
      <w:bookmarkEnd w:id="72"/>
      <w:r>
        <w:rPr/>
      </w:r>
      <w:r>
        <w:rPr>
          <w:color w:val="A70740"/>
        </w:rPr>
        <w:t>Table 5.B </w:t>
      </w:r>
      <w:r>
        <w:rPr>
          <w:color w:val="231F20"/>
        </w:rPr>
        <w:t>Monitoring risks to the Committee’s key judgements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line="268" w:lineRule="auto" w:before="103"/>
        <w:ind w:left="153" w:right="38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underpinned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key </w:t>
      </w:r>
      <w:r>
        <w:rPr>
          <w:color w:val="231F20"/>
          <w:w w:val="95"/>
        </w:rPr>
        <w:t>judgements.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 monitor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 w:before="103"/>
        <w:ind w:left="153" w:right="272"/>
      </w:pPr>
      <w:r>
        <w:rPr/>
        <w:br w:type="column"/>
      </w:r>
      <w:r>
        <w:rPr>
          <w:color w:val="231F20"/>
          <w:w w:val="95"/>
        </w:rPr>
        <w:t>which the risks are crystallising. The table below provides </w:t>
      </w:r>
      <w:r>
        <w:rPr>
          <w:color w:val="231F20"/>
          <w:w w:val="90"/>
        </w:rPr>
        <w:t>guidance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judgements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845" w:space="484"/>
            <w:col w:w="5401"/>
          </w:cols>
        </w:sectPr>
      </w:pPr>
    </w:p>
    <w:p>
      <w:pPr>
        <w:pStyle w:val="BodyText"/>
      </w:pPr>
      <w:r>
        <w:rPr/>
        <w:pict>
          <v:rect style="position:absolute;margin-left:19.841999pt;margin-top:56.693001pt;width:575.358pt;height:602.583pt;mso-position-horizontal-relative:page;mso-position-vertical-relative:page;z-index:-22228992" filled="true" fillcolor="#f1dedd" stroked="false">
            <v:fill type="solid"/>
            <w10:wrap type="none"/>
          </v:rect>
        </w:pic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6"/>
        <w:gridCol w:w="7567"/>
      </w:tblGrid>
      <w:tr>
        <w:trPr>
          <w:trHeight w:val="745" w:hRule="atLeast"/>
        </w:trPr>
        <w:tc>
          <w:tcPr>
            <w:tcW w:w="2736" w:type="dxa"/>
            <w:shd w:val="clear" w:color="auto" w:fill="D28D91"/>
          </w:tcPr>
          <w:p>
            <w:pPr>
              <w:pStyle w:val="TableParagraph"/>
              <w:spacing w:before="93"/>
              <w:ind w:left="9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7567" w:type="dxa"/>
            <w:shd w:val="clear" w:color="auto" w:fill="D28D91"/>
          </w:tcPr>
          <w:p>
            <w:pPr>
              <w:pStyle w:val="TableParagraph"/>
              <w:spacing w:before="93"/>
              <w:ind w:left="125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2014 H1 and Q3 if judgements evolve as expected</w:t>
            </w:r>
          </w:p>
        </w:tc>
      </w:tr>
      <w:tr>
        <w:trPr>
          <w:trHeight w:val="1909" w:hRule="atLeast"/>
        </w:trPr>
        <w:tc>
          <w:tcPr>
            <w:tcW w:w="2736" w:type="dxa"/>
            <w:shd w:val="clear" w:color="auto" w:fill="D79C9F"/>
          </w:tcPr>
          <w:p>
            <w:pPr>
              <w:pStyle w:val="TableParagraph"/>
              <w:spacing w:line="276" w:lineRule="auto" w:before="93"/>
              <w:ind w:left="99" w:right="102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1: headwinds to growth in </w:t>
            </w:r>
            <w:r>
              <w:rPr>
                <w:color w:val="231F20"/>
                <w:w w:val="95"/>
                <w:sz w:val="18"/>
              </w:rPr>
              <w:t>advanced economies continue to </w:t>
            </w:r>
            <w:r>
              <w:rPr>
                <w:color w:val="231F20"/>
                <w:sz w:val="18"/>
              </w:rPr>
              <w:t>wane, such that global growth recovers slowly to around its historical average rate</w:t>
            </w:r>
          </w:p>
        </w:tc>
        <w:tc>
          <w:tcPr>
            <w:tcW w:w="7567" w:type="dxa"/>
            <w:shd w:val="clear" w:color="auto" w:fill="D79C9F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296" w:val="left" w:leader="none"/>
              </w:tabs>
              <w:spacing w:line="276" w:lineRule="auto" w:before="93" w:after="0"/>
              <w:ind w:left="295" w:right="227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Quarterly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euro-area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GDP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above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¼%,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sovereign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bond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yields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 </w:t>
            </w:r>
            <w:r>
              <w:rPr>
                <w:color w:val="231F20"/>
                <w:sz w:val="18"/>
              </w:rPr>
              <w:t>bank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funding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stable.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96" w:val="left" w:leader="none"/>
              </w:tabs>
              <w:spacing w:line="276" w:lineRule="auto" w:before="0" w:after="0"/>
              <w:ind w:left="295" w:right="275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Quarterly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GDP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averaging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below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¾%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non-farm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payrolls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increasing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200,000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96" w:val="left" w:leader="none"/>
              </w:tabs>
              <w:spacing w:line="276" w:lineRule="auto" w:before="0" w:after="0"/>
              <w:ind w:left="295" w:right="732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PPP-weighted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emerging-economy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 </w:t>
            </w:r>
            <w:r>
              <w:rPr>
                <w:color w:val="231F20"/>
                <w:sz w:val="18"/>
              </w:rPr>
              <w:t>averaging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and,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within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that,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Chinese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averaging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7¾%.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96" w:val="left" w:leader="none"/>
              </w:tabs>
              <w:spacing w:line="208" w:lineRule="exact" w:before="0" w:after="0"/>
              <w:ind w:left="295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UK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exports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grow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1%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quarter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</w:tc>
      </w:tr>
      <w:tr>
        <w:trPr>
          <w:trHeight w:val="3079" w:hRule="atLeast"/>
        </w:trPr>
        <w:tc>
          <w:tcPr>
            <w:tcW w:w="2736" w:type="dxa"/>
            <w:shd w:val="clear" w:color="auto" w:fill="DEAEAF"/>
          </w:tcPr>
          <w:p>
            <w:pPr>
              <w:pStyle w:val="TableParagraph"/>
              <w:spacing w:line="276" w:lineRule="auto" w:before="93"/>
              <w:ind w:left="99" w:right="23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2: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domestically,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revival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in </w:t>
            </w:r>
            <w:r>
              <w:rPr>
                <w:color w:val="231F20"/>
                <w:w w:val="95"/>
                <w:sz w:val="18"/>
              </w:rPr>
              <w:t>confidence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improving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credit conditions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aid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broadening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42"/>
                <w:sz w:val="18"/>
              </w:rPr>
              <w:t> </w:t>
            </w:r>
            <w:r>
              <w:rPr>
                <w:color w:val="231F20"/>
                <w:sz w:val="18"/>
              </w:rPr>
              <w:t>recovery</w:t>
            </w:r>
            <w:r>
              <w:rPr>
                <w:color w:val="231F20"/>
                <w:spacing w:val="-42"/>
                <w:sz w:val="18"/>
              </w:rPr>
              <w:t> </w:t>
            </w:r>
            <w:r>
              <w:rPr>
                <w:color w:val="231F20"/>
                <w:sz w:val="18"/>
              </w:rPr>
              <w:t>from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household</w:t>
            </w:r>
            <w:r>
              <w:rPr>
                <w:color w:val="231F20"/>
                <w:spacing w:val="-43"/>
                <w:sz w:val="18"/>
              </w:rPr>
              <w:t> </w:t>
            </w:r>
            <w:r>
              <w:rPr>
                <w:color w:val="231F20"/>
                <w:sz w:val="18"/>
              </w:rPr>
              <w:t>to business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spending</w:t>
            </w:r>
          </w:p>
        </w:tc>
        <w:tc>
          <w:tcPr>
            <w:tcW w:w="7567" w:type="dxa"/>
            <w:shd w:val="clear" w:color="auto" w:fill="DEAEAF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296" w:val="left" w:leader="none"/>
              </w:tabs>
              <w:spacing w:line="240" w:lineRule="auto" w:before="93" w:after="0"/>
              <w:ind w:left="295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consumer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spending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¾%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6" w:val="left" w:leader="none"/>
              </w:tabs>
              <w:spacing w:line="276" w:lineRule="auto" w:before="31" w:after="0"/>
              <w:ind w:left="295" w:right="34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business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rates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3%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6" w:val="left" w:leader="none"/>
              </w:tabs>
              <w:spacing w:line="208" w:lineRule="exact" w:before="0" w:after="0"/>
              <w:ind w:left="295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Housing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investment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strengthen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over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next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year,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averaging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5%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6" w:val="left" w:leader="none"/>
              </w:tabs>
              <w:spacing w:line="276" w:lineRule="auto" w:before="31" w:after="0"/>
              <w:ind w:left="295" w:right="388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mortgage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approvals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for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purchase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80,000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2014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Q1,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reaching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90,000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6" w:val="left" w:leader="none"/>
              </w:tabs>
              <w:spacing w:line="276" w:lineRule="auto" w:before="0" w:after="0"/>
              <w:ind w:left="295" w:right="687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Near-term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rises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Halifax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Nationwide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indices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similar</w:t>
            </w:r>
            <w:r>
              <w:rPr>
                <w:color w:val="231F20"/>
                <w:spacing w:val="-4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 </w:t>
            </w:r>
            <w:r>
              <w:rPr>
                <w:color w:val="231F20"/>
                <w:sz w:val="18"/>
              </w:rPr>
              <w:t>increases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seen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recent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months.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6" w:val="left" w:leader="none"/>
              </w:tabs>
              <w:spacing w:line="276" w:lineRule="auto" w:before="0" w:after="0"/>
              <w:ind w:left="295" w:right="493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PNFC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net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lending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slightly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positive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2014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Q1,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rise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further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subsequent </w:t>
            </w:r>
            <w:r>
              <w:rPr>
                <w:color w:val="231F20"/>
                <w:sz w:val="18"/>
              </w:rPr>
              <w:t>quarters.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6" w:val="left" w:leader="none"/>
              </w:tabs>
              <w:spacing w:line="276" w:lineRule="auto" w:before="0" w:after="0"/>
              <w:ind w:left="295" w:right="12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Credit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spreads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continue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decline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over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2014,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particularly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for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high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loan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value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mortgages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loans </w:t>
            </w:r>
            <w:r>
              <w:rPr>
                <w:color w:val="231F20"/>
                <w:sz w:val="18"/>
              </w:rPr>
              <w:t>to smaller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companies.</w:t>
            </w:r>
          </w:p>
        </w:tc>
      </w:tr>
      <w:tr>
        <w:trPr>
          <w:trHeight w:val="317" w:hRule="atLeast"/>
        </w:trPr>
        <w:tc>
          <w:tcPr>
            <w:tcW w:w="2736" w:type="dxa"/>
            <w:shd w:val="clear" w:color="auto" w:fill="E3BABA"/>
          </w:tcPr>
          <w:p>
            <w:pPr>
              <w:pStyle w:val="TableParagraph"/>
              <w:spacing w:line="205" w:lineRule="exact" w:before="93"/>
              <w:ind w:left="9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3: growth in the economy’s</w:t>
            </w:r>
          </w:p>
        </w:tc>
        <w:tc>
          <w:tcPr>
            <w:tcW w:w="7567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296" w:val="left" w:leader="none"/>
              </w:tabs>
              <w:spacing w:line="205" w:lineRule="exact" w:before="93" w:after="0"/>
              <w:ind w:left="295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Headline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LFS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unemployment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decline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further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½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percentage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point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</w:tc>
      </w:tr>
      <w:tr>
        <w:trPr>
          <w:trHeight w:val="239" w:hRule="atLeast"/>
        </w:trPr>
        <w:tc>
          <w:tcPr>
            <w:tcW w:w="2736" w:type="dxa"/>
            <w:shd w:val="clear" w:color="auto" w:fill="E3BABA"/>
          </w:tcPr>
          <w:p>
            <w:pPr>
              <w:pStyle w:val="TableParagraph"/>
              <w:spacing w:line="205" w:lineRule="exact" w:before="15"/>
              <w:ind w:left="9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supply capacity picks up</w:t>
            </w:r>
          </w:p>
        </w:tc>
        <w:tc>
          <w:tcPr>
            <w:tcW w:w="7567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296" w:val="left" w:leader="none"/>
              </w:tabs>
              <w:spacing w:line="205" w:lineRule="exact" w:before="15" w:after="0"/>
              <w:ind w:left="295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market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participation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gently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during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H1.</w:t>
            </w:r>
          </w:p>
        </w:tc>
      </w:tr>
      <w:tr>
        <w:trPr>
          <w:trHeight w:val="239" w:hRule="atLeast"/>
        </w:trPr>
        <w:tc>
          <w:tcPr>
            <w:tcW w:w="2736" w:type="dxa"/>
            <w:shd w:val="clear" w:color="auto" w:fill="E3BABA"/>
          </w:tcPr>
          <w:p>
            <w:pPr>
              <w:pStyle w:val="TableParagraph"/>
              <w:spacing w:line="205" w:lineRule="exact" w:before="15"/>
              <w:ind w:left="9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gradually, such that slack is</w:t>
            </w:r>
          </w:p>
        </w:tc>
        <w:tc>
          <w:tcPr>
            <w:tcW w:w="7567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96" w:val="left" w:leader="none"/>
              </w:tabs>
              <w:spacing w:line="205" w:lineRule="exact" w:before="15" w:after="0"/>
              <w:ind w:left="295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worked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continue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but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slower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pace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than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past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</w:tc>
      </w:tr>
      <w:tr>
        <w:trPr>
          <w:trHeight w:val="239" w:hRule="atLeast"/>
        </w:trPr>
        <w:tc>
          <w:tcPr>
            <w:tcW w:w="2736" w:type="dxa"/>
            <w:shd w:val="clear" w:color="auto" w:fill="E3BABA"/>
          </w:tcPr>
          <w:p>
            <w:pPr>
              <w:pStyle w:val="TableParagraph"/>
              <w:spacing w:line="205" w:lineRule="exact" w:before="15"/>
              <w:ind w:left="9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absorbed only slowly as demand</w:t>
            </w:r>
          </w:p>
        </w:tc>
        <w:tc>
          <w:tcPr>
            <w:tcW w:w="7567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296" w:val="left" w:leader="none"/>
              </w:tabs>
              <w:spacing w:line="205" w:lineRule="exact" w:before="15" w:after="0"/>
              <w:ind w:left="295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spare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capacity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within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companies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show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intensification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capacity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pressures.</w:t>
            </w:r>
          </w:p>
        </w:tc>
      </w:tr>
      <w:tr>
        <w:trPr>
          <w:trHeight w:val="462" w:hRule="atLeast"/>
        </w:trPr>
        <w:tc>
          <w:tcPr>
            <w:tcW w:w="2736" w:type="dxa"/>
            <w:shd w:val="clear" w:color="auto" w:fill="E3BABA"/>
          </w:tcPr>
          <w:p>
            <w:pPr>
              <w:pStyle w:val="TableParagraph"/>
              <w:spacing w:before="15"/>
              <w:ind w:left="9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recovers</w:t>
            </w:r>
          </w:p>
        </w:tc>
        <w:tc>
          <w:tcPr>
            <w:tcW w:w="7567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296" w:val="left" w:leader="none"/>
              </w:tabs>
              <w:spacing w:line="240" w:lineRule="auto" w:before="15" w:after="0"/>
              <w:ind w:left="295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1%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</w:tc>
      </w:tr>
      <w:tr>
        <w:trPr>
          <w:trHeight w:val="2399" w:hRule="atLeast"/>
        </w:trPr>
        <w:tc>
          <w:tcPr>
            <w:tcW w:w="2736" w:type="dxa"/>
            <w:shd w:val="clear" w:color="auto" w:fill="E9CAC9"/>
          </w:tcPr>
          <w:p>
            <w:pPr>
              <w:pStyle w:val="TableParagraph"/>
              <w:spacing w:line="276" w:lineRule="auto" w:before="93"/>
              <w:ind w:left="99" w:right="4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4: upward pressure from external </w:t>
            </w:r>
            <w:r>
              <w:rPr>
                <w:color w:val="231F20"/>
                <w:sz w:val="18"/>
              </w:rPr>
              <w:t>prices fades but the drag from slack lessens, so that inflation stays close to the target</w:t>
            </w:r>
          </w:p>
        </w:tc>
        <w:tc>
          <w:tcPr>
            <w:tcW w:w="7567" w:type="dxa"/>
            <w:shd w:val="clear" w:color="auto" w:fill="E9CAC9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76" w:lineRule="auto" w:before="93" w:after="0"/>
              <w:ind w:left="295" w:right="468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Medium-term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household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financial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market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inflation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expectations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continuing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consistent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target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(see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box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page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36–37).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76" w:lineRule="auto" w:before="0" w:after="0"/>
              <w:ind w:left="295" w:right="697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Headline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four-quarter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spacing w:val="-3"/>
                <w:w w:val="95"/>
                <w:sz w:val="18"/>
              </w:rPr>
              <w:t>AWE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2%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2014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Q3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following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some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volatility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76" w:lineRule="auto" w:before="0" w:after="0"/>
              <w:ind w:left="295" w:right="522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Unit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labour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costs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broadly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flat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Q4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2014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Q1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before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picking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up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quarterly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0.5%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76" w:lineRule="auto" w:before="0" w:after="0"/>
              <w:ind w:left="295" w:right="694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Sterling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ERI,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domestic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energy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bills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commodity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prices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evolve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line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conditioning </w:t>
            </w:r>
            <w:r>
              <w:rPr>
                <w:color w:val="231F20"/>
                <w:sz w:val="18"/>
              </w:rPr>
              <w:t>assumptions.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6" w:val="left" w:leader="none"/>
              </w:tabs>
              <w:spacing w:line="208" w:lineRule="exact" w:before="0" w:after="0"/>
              <w:ind w:left="295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Import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1%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H1.</w:t>
            </w:r>
          </w:p>
        </w:tc>
      </w:tr>
    </w:tbl>
    <w:p>
      <w:pPr>
        <w:pStyle w:val="BodyText"/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8" w:lineRule="auto" w:before="103"/>
        <w:ind w:left="5482" w:right="274"/>
      </w:pP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turns </w:t>
      </w:r>
      <w:r>
        <w:rPr>
          <w:color w:val="231F20"/>
          <w:w w:val="95"/>
        </w:rPr>
        <w:t>positive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picks up.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grows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pre-crisis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second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 period. The main risk to consumption stems from </w:t>
      </w:r>
      <w:r>
        <w:rPr>
          <w:color w:val="231F20"/>
        </w:rPr>
        <w:t>productivity: the box on pages 46–47 shows that faster </w:t>
      </w:r>
      <w:r>
        <w:rPr>
          <w:color w:val="231F20"/>
          <w:w w:val="90"/>
        </w:rPr>
        <w:t>(slower)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(slower)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income and hence consumption. There are also risks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86"/>
      </w:pPr>
      <w:r>
        <w:rPr>
          <w:color w:val="231F20"/>
          <w:w w:val="90"/>
        </w:rPr>
        <w:t>households have based spending decisions on expectations of </w:t>
      </w:r>
      <w:r>
        <w:rPr>
          <w:color w:val="231F20"/>
        </w:rPr>
        <w:t>unrealistically rapid income growth, they could rein in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slowly.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 might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indebted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53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6"/>
        </w:rPr>
        <w:t> </w:t>
      </w:r>
      <w:r>
        <w:rPr>
          <w:color w:val="231F20"/>
        </w:rPr>
        <w:t>revival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continued,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line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Most 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 continue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uncertain, 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 </w:t>
      </w:r>
      <w:r>
        <w:rPr>
          <w:color w:val="231F20"/>
        </w:rPr>
        <w:t>incomes further out. Higher housing activity and prices </w:t>
      </w:r>
      <w:r>
        <w:rPr>
          <w:color w:val="231F20"/>
          <w:w w:val="95"/>
        </w:rPr>
        <w:t>provide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view</w:t>
      </w:r>
      <w:r>
        <w:rPr>
          <w:color w:val="231F20"/>
          <w:spacing w:val="-35"/>
        </w:rPr>
        <w:t> </w:t>
      </w:r>
      <w:r>
        <w:rPr>
          <w:color w:val="231F20"/>
        </w:rPr>
        <w:t>(see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box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pages</w:t>
      </w:r>
      <w:r>
        <w:rPr>
          <w:color w:val="231F20"/>
          <w:spacing w:val="-35"/>
        </w:rPr>
        <w:t> </w:t>
      </w:r>
      <w:r>
        <w:rPr>
          <w:color w:val="231F20"/>
        </w:rPr>
        <w:t>20–21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November</w:t>
      </w:r>
      <w:r>
        <w:rPr>
          <w:color w:val="231F20"/>
          <w:spacing w:val="-34"/>
        </w:rPr>
        <w:t> </w:t>
      </w:r>
      <w:r>
        <w:rPr>
          <w:color w:val="231F20"/>
        </w:rPr>
        <w:t>2013 </w:t>
      </w:r>
      <w:r>
        <w:rPr>
          <w:i/>
          <w:color w:val="231F20"/>
        </w:rPr>
        <w:t>Report</w:t>
      </w:r>
      <w:r>
        <w:rPr>
          <w:color w:val="231F20"/>
        </w:rPr>
        <w:t>). But housing investment boosts GDP growth significantly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first</w:t>
      </w:r>
      <w:r>
        <w:rPr>
          <w:color w:val="231F20"/>
          <w:spacing w:val="-43"/>
        </w:rPr>
        <w:t> </w:t>
      </w:r>
      <w:r>
        <w:rPr>
          <w:color w:val="231F20"/>
        </w:rPr>
        <w:t>two</w:t>
      </w:r>
      <w:r>
        <w:rPr>
          <w:color w:val="231F20"/>
          <w:spacing w:val="-43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forecast.</w:t>
      </w:r>
      <w:r>
        <w:rPr>
          <w:color w:val="231F20"/>
          <w:spacing w:val="-2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housing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begin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 stability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 </w:t>
      </w:r>
      <w:r>
        <w:rPr>
          <w:color w:val="231F20"/>
        </w:rPr>
        <w:t>prices and a further build-up in household debt. In the </w:t>
      </w:r>
      <w:r>
        <w:rPr>
          <w:color w:val="231F20"/>
          <w:w w:val="95"/>
        </w:rPr>
        <w:t>November </w:t>
      </w:r>
      <w:r>
        <w:rPr>
          <w:i/>
          <w:color w:val="231F20"/>
          <w:w w:val="95"/>
        </w:rPr>
        <w:t>Financial Stability Report</w:t>
      </w:r>
      <w:r>
        <w:rPr>
          <w:color w:val="231F20"/>
          <w:w w:val="95"/>
        </w:rPr>
        <w:t>, the Financial Policy </w:t>
      </w:r>
      <w:r>
        <w:rPr>
          <w:color w:val="231F20"/>
        </w:rPr>
        <w:t>Committee</w:t>
      </w:r>
      <w:r>
        <w:rPr>
          <w:color w:val="231F20"/>
          <w:spacing w:val="-41"/>
        </w:rPr>
        <w:t> </w:t>
      </w:r>
      <w:r>
        <w:rPr>
          <w:color w:val="231F20"/>
        </w:rPr>
        <w:t>noted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several</w:t>
      </w:r>
      <w:r>
        <w:rPr>
          <w:color w:val="231F20"/>
          <w:spacing w:val="-40"/>
        </w:rPr>
        <w:t> </w:t>
      </w:r>
      <w:r>
        <w:rPr>
          <w:color w:val="231F20"/>
        </w:rPr>
        <w:t>actions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train</w:t>
      </w:r>
      <w:r>
        <w:rPr>
          <w:color w:val="231F20"/>
          <w:spacing w:val="-4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mitigate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build-up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vulnerabilities.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 noted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extensive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toolkit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deploy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evolving </w:t>
      </w:r>
      <w:r>
        <w:rPr>
          <w:color w:val="231F20"/>
          <w:w w:val="90"/>
        </w:rPr>
        <w:t>housing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steps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necessary.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47"/>
      </w:pPr>
      <w:r>
        <w:rPr>
          <w:color w:val="231F20"/>
        </w:rPr>
        <w:t>With household spending growth slowing and the global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needs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baton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maintained.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 even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surprising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 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 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reverse.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bookmarkStart w:name="Key Judgement 3: growth in the economy’s" w:id="73"/>
      <w:bookmarkEnd w:id="73"/>
      <w:r>
        <w:rPr>
          <w:color w:val="231F20"/>
          <w:w w:val="95"/>
        </w:rPr>
      </w:r>
      <w:r>
        <w:rPr>
          <w:color w:val="231F20"/>
          <w:w w:val="95"/>
        </w:rPr>
        <w:t> 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increasingly conducive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investment: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access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credit;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healthy 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sheets.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robust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projection, </w:t>
      </w:r>
      <w:r>
        <w:rPr>
          <w:color w:val="231F20"/>
        </w:rPr>
        <w:t>investment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picks</w:t>
      </w:r>
      <w:r>
        <w:rPr>
          <w:color w:val="231F20"/>
          <w:spacing w:val="-35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10%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year,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5.A).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sides</w:t>
      </w:r>
      <w:r>
        <w:rPr>
          <w:color w:val="231F20"/>
          <w:spacing w:val="-44"/>
        </w:rPr>
        <w:t> </w:t>
      </w:r>
      <w:r>
        <w:rPr>
          <w:color w:val="231F20"/>
        </w:rPr>
        <w:t>stemming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 </w:t>
      </w:r>
      <w:r>
        <w:rPr>
          <w:color w:val="231F20"/>
        </w:rPr>
        <w:t>skewed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recovery</w:t>
      </w:r>
      <w:r>
        <w:rPr>
          <w:color w:val="231F20"/>
          <w:spacing w:val="-43"/>
        </w:rPr>
        <w:t> </w:t>
      </w:r>
      <w:r>
        <w:rPr>
          <w:color w:val="231F20"/>
        </w:rPr>
        <w:t>being</w:t>
      </w:r>
      <w:r>
        <w:rPr>
          <w:color w:val="231F20"/>
          <w:spacing w:val="-43"/>
        </w:rPr>
        <w:t> </w:t>
      </w:r>
      <w:r>
        <w:rPr>
          <w:color w:val="231F20"/>
        </w:rPr>
        <w:t>slower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come </w:t>
      </w:r>
      <w:r>
        <w:rPr>
          <w:color w:val="231F20"/>
          <w:w w:val="90"/>
        </w:rPr>
        <w:t>through.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ease</w:t>
      </w:r>
      <w:r>
        <w:rPr>
          <w:color w:val="231F20"/>
          <w:spacing w:val="-45"/>
        </w:rPr>
        <w:t> </w:t>
      </w:r>
      <w:r>
        <w:rPr>
          <w:color w:val="231F20"/>
        </w:rPr>
        <w:t>somewhat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6"/>
        </w:rPr>
        <w:t> </w:t>
      </w:r>
      <w:r>
        <w:rPr>
          <w:color w:val="231F20"/>
        </w:rPr>
        <w:t>period,</w:t>
      </w:r>
      <w:r>
        <w:rPr>
          <w:color w:val="231F20"/>
          <w:spacing w:val="-45"/>
        </w:rPr>
        <w:t> </w:t>
      </w:r>
      <w:r>
        <w:rPr>
          <w:color w:val="231F20"/>
        </w:rPr>
        <w:t>many</w:t>
      </w:r>
      <w:r>
        <w:rPr>
          <w:color w:val="231F20"/>
          <w:spacing w:val="-45"/>
        </w:rPr>
        <w:t> </w:t>
      </w:r>
      <w:r>
        <w:rPr>
          <w:color w:val="231F20"/>
        </w:rPr>
        <w:t>smaller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constrained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difficulties </w:t>
      </w:r>
      <w:r>
        <w:rPr>
          <w:color w:val="231F20"/>
        </w:rPr>
        <w:t>accessing</w:t>
      </w:r>
      <w:r>
        <w:rPr>
          <w:color w:val="231F20"/>
          <w:spacing w:val="-19"/>
        </w:rPr>
        <w:t> </w:t>
      </w:r>
      <w:r>
        <w:rPr>
          <w:color w:val="231F20"/>
        </w:rPr>
        <w:t>credit.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5482" w:right="253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3:</w:t>
      </w:r>
      <w:r>
        <w:rPr>
          <w:color w:val="A70740"/>
          <w:spacing w:val="8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economy’s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supply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capacity </w:t>
      </w:r>
      <w:r>
        <w:rPr>
          <w:color w:val="A70740"/>
        </w:rPr>
        <w:t>picks</w:t>
      </w:r>
      <w:r>
        <w:rPr>
          <w:color w:val="A70740"/>
          <w:spacing w:val="-41"/>
        </w:rPr>
        <w:t> </w:t>
      </w:r>
      <w:r>
        <w:rPr>
          <w:color w:val="A70740"/>
        </w:rPr>
        <w:t>up</w:t>
      </w:r>
      <w:r>
        <w:rPr>
          <w:color w:val="A70740"/>
          <w:spacing w:val="-41"/>
        </w:rPr>
        <w:t> </w:t>
      </w:r>
      <w:r>
        <w:rPr>
          <w:color w:val="A70740"/>
        </w:rPr>
        <w:t>gradually,</w:t>
      </w:r>
      <w:r>
        <w:rPr>
          <w:color w:val="A70740"/>
          <w:spacing w:val="-41"/>
        </w:rPr>
        <w:t> </w:t>
      </w:r>
      <w:r>
        <w:rPr>
          <w:color w:val="A70740"/>
        </w:rPr>
        <w:t>such</w:t>
      </w:r>
      <w:r>
        <w:rPr>
          <w:color w:val="A70740"/>
          <w:spacing w:val="-42"/>
        </w:rPr>
        <w:t> </w:t>
      </w:r>
      <w:r>
        <w:rPr>
          <w:color w:val="A70740"/>
        </w:rPr>
        <w:t>that</w:t>
      </w:r>
      <w:r>
        <w:rPr>
          <w:color w:val="A70740"/>
          <w:spacing w:val="-41"/>
        </w:rPr>
        <w:t> </w:t>
      </w:r>
      <w:r>
        <w:rPr>
          <w:color w:val="A70740"/>
        </w:rPr>
        <w:t>slack</w:t>
      </w:r>
      <w:r>
        <w:rPr>
          <w:color w:val="A70740"/>
          <w:spacing w:val="-41"/>
        </w:rPr>
        <w:t> </w:t>
      </w:r>
      <w:r>
        <w:rPr>
          <w:color w:val="A70740"/>
        </w:rPr>
        <w:t>is</w:t>
      </w:r>
      <w:r>
        <w:rPr>
          <w:color w:val="A70740"/>
          <w:spacing w:val="-40"/>
        </w:rPr>
        <w:t> </w:t>
      </w:r>
      <w:r>
        <w:rPr>
          <w:color w:val="A70740"/>
        </w:rPr>
        <w:t>absorbed</w:t>
      </w:r>
      <w:r>
        <w:rPr>
          <w:color w:val="A70740"/>
          <w:spacing w:val="-43"/>
        </w:rPr>
        <w:t> </w:t>
      </w:r>
      <w:r>
        <w:rPr>
          <w:color w:val="A70740"/>
        </w:rPr>
        <w:t>only</w:t>
      </w:r>
      <w:r>
        <w:rPr>
          <w:color w:val="A70740"/>
          <w:spacing w:val="-41"/>
        </w:rPr>
        <w:t> </w:t>
      </w:r>
      <w:r>
        <w:rPr>
          <w:color w:val="A70740"/>
        </w:rPr>
        <w:t>slowly as demand</w:t>
      </w:r>
      <w:r>
        <w:rPr>
          <w:color w:val="A70740"/>
          <w:spacing w:val="-41"/>
        </w:rPr>
        <w:t> </w:t>
      </w:r>
      <w:r>
        <w:rPr>
          <w:color w:val="A70740"/>
        </w:rPr>
        <w:t>recovers</w:t>
      </w:r>
    </w:p>
    <w:p>
      <w:pPr>
        <w:pStyle w:val="BodyText"/>
        <w:spacing w:line="268" w:lineRule="auto"/>
        <w:ind w:left="5482" w:right="253"/>
      </w:pPr>
      <w:r>
        <w:rPr>
          <w:color w:val="231F20"/>
          <w:w w:val="90"/>
        </w:rPr>
        <w:t>Economic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absorbed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November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 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intensively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stepping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recruitment.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</w:p>
    <w:p>
      <w:pPr>
        <w:spacing w:after="0" w:line="268" w:lineRule="auto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53"/>
      </w:pP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 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reach 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earlier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judged</w:t>
      </w:r>
      <w:r>
        <w:rPr>
          <w:color w:val="231F20"/>
          <w:spacing w:val="-23"/>
        </w:rPr>
        <w:t> </w:t>
      </w:r>
      <w:r>
        <w:rPr>
          <w:color w:val="231F20"/>
        </w:rPr>
        <w:t>likely</w:t>
      </w:r>
      <w:r>
        <w:rPr>
          <w:color w:val="231F20"/>
          <w:spacing w:val="-26"/>
        </w:rPr>
        <w:t> </w:t>
      </w:r>
      <w:r>
        <w:rPr>
          <w:color w:val="231F20"/>
        </w:rPr>
        <w:t>three</w:t>
      </w:r>
      <w:r>
        <w:rPr>
          <w:color w:val="231F20"/>
          <w:spacing w:val="-23"/>
        </w:rPr>
        <w:t> </w:t>
      </w:r>
      <w:r>
        <w:rPr>
          <w:color w:val="231F20"/>
        </w:rPr>
        <w:t>months</w:t>
      </w:r>
      <w:r>
        <w:rPr>
          <w:color w:val="231F20"/>
          <w:spacing w:val="-23"/>
        </w:rPr>
        <w:t> </w:t>
      </w:r>
      <w:r>
        <w:rPr>
          <w:color w:val="231F20"/>
        </w:rPr>
        <w:t>ago.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53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overstates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without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pay.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scope</w:t>
      </w:r>
      <w:r>
        <w:rPr>
          <w:color w:val="231F20"/>
          <w:spacing w:val="-44"/>
        </w:rPr>
        <w:t> </w:t>
      </w:r>
      <w:r>
        <w:rPr>
          <w:color w:val="231F20"/>
        </w:rPr>
        <w:t>depends</w:t>
      </w:r>
      <w:r>
        <w:rPr>
          <w:color w:val="231F20"/>
          <w:spacing w:val="-44"/>
        </w:rPr>
        <w:t> </w:t>
      </w:r>
      <w:r>
        <w:rPr>
          <w:color w:val="231F20"/>
        </w:rPr>
        <w:t>on:</w:t>
      </w:r>
      <w:r>
        <w:rPr>
          <w:color w:val="231F20"/>
          <w:spacing w:val="-24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far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level; </w:t>
      </w:r>
      <w:r>
        <w:rPr>
          <w:color w:val="231F20"/>
          <w:w w:val="90"/>
        </w:rPr>
        <w:t>whether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like;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discouraged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</w:rPr>
        <w:t>revision to Bank staff’s estimate of the medium-term </w:t>
      </w:r>
      <w:r>
        <w:rPr>
          <w:color w:val="231F20"/>
          <w:w w:val="95"/>
        </w:rPr>
        <w:t>equilibrium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between</w:t>
      </w:r>
      <w:r>
        <w:rPr>
          <w:color w:val="231F20"/>
          <w:spacing w:val="-31"/>
        </w:rPr>
        <w:t> </w:t>
      </w:r>
      <w:r>
        <w:rPr>
          <w:color w:val="231F20"/>
        </w:rPr>
        <w:t>6%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6½%.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reflects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fact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2" w:right="178"/>
      </w:pPr>
      <w:r>
        <w:rPr>
          <w:color w:val="231F20"/>
        </w:rPr>
        <w:t>long-term unemployed — who are assumed to put less </w:t>
      </w:r>
      <w:r>
        <w:rPr>
          <w:color w:val="231F20"/>
          <w:w w:val="90"/>
        </w:rPr>
        <w:t>downward pressure on wages than the short-term unemployed</w:t>
      </w:r>
    </w:p>
    <w:p>
      <w:pPr>
        <w:pStyle w:val="BodyText"/>
        <w:spacing w:line="268" w:lineRule="auto"/>
        <w:ind w:left="5482" w:right="253"/>
      </w:pPr>
      <w:r>
        <w:rPr>
          <w:color w:val="231F20"/>
        </w:rPr>
        <w:t>— have accounted for a substantial share of the fall in </w:t>
      </w:r>
      <w:r>
        <w:rPr>
          <w:color w:val="231F20"/>
          <w:w w:val="90"/>
        </w:rPr>
        <w:t>unemployment.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scope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2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worked</w:t>
      </w:r>
      <w:r>
        <w:rPr>
          <w:color w:val="231F20"/>
          <w:spacing w:val="-43"/>
        </w:rPr>
        <w:t> </w:t>
      </w:r>
      <w:r>
        <w:rPr>
          <w:color w:val="231F20"/>
        </w:rPr>
        <w:t>without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pay: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people want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part-timers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say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 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 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potential</w:t>
      </w:r>
      <w:r>
        <w:rPr>
          <w:color w:val="231F20"/>
          <w:spacing w:val="-19"/>
        </w:rPr>
        <w:t> </w:t>
      </w:r>
      <w:r>
        <w:rPr>
          <w:color w:val="231F20"/>
        </w:rPr>
        <w:t>level.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5482" w:right="347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judges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margin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probably</w:t>
      </w:r>
      <w:r>
        <w:rPr>
          <w:color w:val="231F20"/>
          <w:spacing w:val="-42"/>
        </w:rPr>
        <w:t> </w:t>
      </w:r>
      <w:r>
        <w:rPr>
          <w:color w:val="231F20"/>
        </w:rPr>
        <w:t>around 1%–1½%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still</w:t>
      </w:r>
      <w:r>
        <w:rPr>
          <w:color w:val="231F20"/>
          <w:spacing w:val="-44"/>
        </w:rPr>
        <w:t> </w:t>
      </w:r>
      <w:r>
        <w:rPr>
          <w:color w:val="231F20"/>
        </w:rPr>
        <w:t>remains</w:t>
      </w:r>
      <w:r>
        <w:rPr>
          <w:color w:val="231F20"/>
          <w:spacing w:val="-45"/>
        </w:rPr>
        <w:t> </w:t>
      </w:r>
      <w:r>
        <w:rPr>
          <w:color w:val="231F20"/>
        </w:rPr>
        <w:t>within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economy.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concentrated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average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medium-term equilibrium levels. There is considerable uncertainty around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opinions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Committee.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 observed,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imperfectly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inferred.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judge </w:t>
      </w:r>
      <w:r>
        <w:rPr>
          <w:color w:val="231F20"/>
          <w:w w:val="95"/>
        </w:rPr>
        <w:t>whether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example, higher desired hours could reflect a temporary </w:t>
      </w:r>
      <w:r>
        <w:rPr>
          <w:color w:val="231F20"/>
        </w:rPr>
        <w:t>response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squeeze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real</w:t>
      </w:r>
      <w:r>
        <w:rPr>
          <w:color w:val="231F20"/>
          <w:spacing w:val="-25"/>
        </w:rPr>
        <w:t> </w:t>
      </w:r>
      <w:r>
        <w:rPr>
          <w:color w:val="231F20"/>
        </w:rPr>
        <w:t>incomes.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44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crucially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Productivity appears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hoped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recovered, even taking account of the upward revisions to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backcast.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up,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projection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5.A).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much</w:t>
      </w:r>
      <w:r>
        <w:rPr>
          <w:color w:val="231F20"/>
          <w:spacing w:val="-42"/>
        </w:rPr>
        <w:t> </w:t>
      </w:r>
      <w:r>
        <w:rPr>
          <w:color w:val="231F20"/>
        </w:rPr>
        <w:t>stronger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and a continuation of its pre-recession trend would nevertheless</w:t>
      </w:r>
      <w:r>
        <w:rPr>
          <w:color w:val="231F20"/>
          <w:spacing w:val="-22"/>
        </w:rPr>
        <w:t> </w:t>
      </w:r>
      <w:r>
        <w:rPr>
          <w:color w:val="231F20"/>
        </w:rPr>
        <w:t>continue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widen.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70"/>
      </w:pP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timing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able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redeploy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staff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winning</w:t>
      </w:r>
      <w:r>
        <w:rPr>
          <w:color w:val="231F20"/>
          <w:spacing w:val="-44"/>
        </w:rPr>
        <w:t> </w:t>
      </w:r>
      <w:r>
        <w:rPr>
          <w:color w:val="231F20"/>
        </w:rPr>
        <w:t>business </w:t>
      </w:r>
      <w:r>
        <w:rPr>
          <w:color w:val="231F20"/>
          <w:w w:val="90"/>
        </w:rPr>
        <w:t>towards producing output. Companies may make productivity </w:t>
      </w:r>
      <w:r>
        <w:rPr>
          <w:color w:val="231F20"/>
          <w:w w:val="95"/>
        </w:rPr>
        <w:t>advances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learning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more normal rates. Easier credit conditions and lower </w:t>
      </w:r>
      <w:r>
        <w:rPr>
          <w:color w:val="231F20"/>
          <w:w w:val="95"/>
        </w:rPr>
        <w:t>uncertainty should facilitate the movement of capital and 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business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productivity.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mechanisms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 catch-up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adopt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backlog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innovations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technical </w:t>
      </w:r>
      <w:r>
        <w:rPr>
          <w:color w:val="231F20"/>
          <w:w w:val="90"/>
        </w:rPr>
        <w:t>advances.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caused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profile: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pages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46–47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illustrates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assumptions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central</w:t>
      </w:r>
      <w:r>
        <w:rPr>
          <w:color w:val="231F20"/>
          <w:spacing w:val="-22"/>
        </w:rPr>
        <w:t> </w:t>
      </w:r>
      <w:r>
        <w:rPr>
          <w:color w:val="231F20"/>
        </w:rPr>
        <w:t>case</w:t>
      </w:r>
      <w:r>
        <w:rPr>
          <w:color w:val="231F20"/>
          <w:spacing w:val="-25"/>
        </w:rPr>
        <w:t> </w:t>
      </w:r>
      <w:r>
        <w:rPr>
          <w:color w:val="231F20"/>
        </w:rPr>
        <w:t>or</w:t>
      </w:r>
      <w:r>
        <w:rPr>
          <w:color w:val="231F20"/>
          <w:spacing w:val="-21"/>
        </w:rPr>
        <w:t> </w:t>
      </w:r>
      <w:r>
        <w:rPr>
          <w:color w:val="231F20"/>
        </w:rPr>
        <w:t>else</w:t>
      </w:r>
      <w:r>
        <w:rPr>
          <w:color w:val="231F20"/>
          <w:spacing w:val="-21"/>
        </w:rPr>
        <w:t> </w:t>
      </w:r>
      <w:r>
        <w:rPr>
          <w:color w:val="231F20"/>
        </w:rPr>
        <w:t>stagnates.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5482" w:right="271"/>
      </w:pP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associated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continued,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slowing,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bookmarkStart w:name="Key Judgement 4: upward pressure from ex" w:id="74"/>
      <w:bookmarkEnd w:id="74"/>
      <w:r>
        <w:rPr>
          <w:color w:val="231F20"/>
        </w:rPr>
      </w:r>
      <w:r>
        <w:rPr>
          <w:color w:val="231F20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particular, existing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5.A),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gap </w:t>
      </w:r>
      <w:r>
        <w:rPr>
          <w:color w:val="231F20"/>
        </w:rPr>
        <w:t>between</w:t>
      </w:r>
      <w:r>
        <w:rPr>
          <w:color w:val="231F20"/>
          <w:spacing w:val="-42"/>
        </w:rPr>
        <w:t> </w:t>
      </w:r>
      <w:r>
        <w:rPr>
          <w:color w:val="231F20"/>
        </w:rPr>
        <w:t>actual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desired</w:t>
      </w:r>
      <w:r>
        <w:rPr>
          <w:color w:val="231F20"/>
          <w:spacing w:val="-41"/>
        </w:rPr>
        <w:t> </w:t>
      </w:r>
      <w:r>
        <w:rPr>
          <w:color w:val="231F20"/>
        </w:rPr>
        <w:t>hours</w:t>
      </w:r>
      <w:r>
        <w:rPr>
          <w:color w:val="231F20"/>
          <w:spacing w:val="-42"/>
        </w:rPr>
        <w:t> </w:t>
      </w:r>
      <w:r>
        <w:rPr>
          <w:color w:val="231F20"/>
        </w:rPr>
        <w:t>gradually</w:t>
      </w:r>
      <w:r>
        <w:rPr>
          <w:color w:val="231F20"/>
          <w:spacing w:val="-42"/>
        </w:rPr>
        <w:t> </w:t>
      </w:r>
      <w:r>
        <w:rPr>
          <w:color w:val="231F20"/>
        </w:rPr>
        <w:t>closes.</w:t>
      </w:r>
      <w:r>
        <w:rPr>
          <w:color w:val="231F20"/>
          <w:spacing w:val="-28"/>
        </w:rPr>
        <w:t> </w:t>
      </w:r>
      <w:r>
        <w:rPr>
          <w:color w:val="231F20"/>
        </w:rPr>
        <w:t>The participation</w:t>
      </w:r>
      <w:r>
        <w:rPr>
          <w:color w:val="231F20"/>
          <w:spacing w:val="-46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rises</w:t>
      </w:r>
      <w:r>
        <w:rPr>
          <w:color w:val="231F20"/>
          <w:spacing w:val="-47"/>
        </w:rPr>
        <w:t> </w:t>
      </w:r>
      <w:r>
        <w:rPr>
          <w:color w:val="231F20"/>
        </w:rPr>
        <w:t>towards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6"/>
        </w:rPr>
        <w:t> </w:t>
      </w:r>
      <w:r>
        <w:rPr>
          <w:color w:val="231F20"/>
        </w:rPr>
        <w:t>equilibrium</w:t>
      </w:r>
      <w:r>
        <w:rPr>
          <w:color w:val="231F20"/>
          <w:spacing w:val="-45"/>
        </w:rPr>
        <w:t> </w:t>
      </w:r>
      <w:r>
        <w:rPr>
          <w:color w:val="231F20"/>
        </w:rPr>
        <w:t>level </w:t>
      </w:r>
      <w:r>
        <w:rPr>
          <w:color w:val="231F20"/>
          <w:spacing w:val="-3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5.A).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falls.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is modest relative to recent experience as the pickup in </w:t>
      </w:r>
      <w:r>
        <w:rPr>
          <w:color w:val="231F20"/>
          <w:w w:val="95"/>
        </w:rPr>
        <w:t>productivity growth slows growth in hiring. Moreover, the </w:t>
      </w:r>
      <w:r>
        <w:rPr>
          <w:color w:val="231F20"/>
          <w:w w:val="90"/>
        </w:rPr>
        <w:t>medium-term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 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jobs.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case,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6"/>
        </w:rPr>
        <w:t> </w:t>
      </w:r>
      <w:r>
        <w:rPr>
          <w:color w:val="231F20"/>
        </w:rPr>
        <w:t>fully</w:t>
      </w:r>
      <w:r>
        <w:rPr>
          <w:color w:val="231F20"/>
          <w:spacing w:val="-44"/>
        </w:rPr>
        <w:t> </w:t>
      </w:r>
      <w:r>
        <w:rPr>
          <w:color w:val="231F20"/>
        </w:rPr>
        <w:t>absorbed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 </w:t>
      </w:r>
      <w:r>
        <w:rPr>
          <w:color w:val="231F20"/>
          <w:w w:val="90"/>
        </w:rPr>
        <w:t>period.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</w:rPr>
        <w:t>evolution.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53"/>
      </w:pPr>
      <w:r>
        <w:rPr>
          <w:color w:val="A70740"/>
          <w:spacing w:val="-3"/>
        </w:rPr>
        <w:t>Key</w:t>
      </w:r>
      <w:r>
        <w:rPr>
          <w:color w:val="A70740"/>
          <w:spacing w:val="-43"/>
        </w:rPr>
        <w:t> </w:t>
      </w:r>
      <w:r>
        <w:rPr>
          <w:color w:val="A70740"/>
        </w:rPr>
        <w:t>Judgement</w:t>
      </w:r>
      <w:r>
        <w:rPr>
          <w:color w:val="A70740"/>
          <w:spacing w:val="-40"/>
        </w:rPr>
        <w:t> </w:t>
      </w:r>
      <w:r>
        <w:rPr>
          <w:color w:val="A70740"/>
        </w:rPr>
        <w:t>4:</w:t>
      </w:r>
      <w:r>
        <w:rPr>
          <w:color w:val="A70740"/>
          <w:spacing w:val="-18"/>
        </w:rPr>
        <w:t> </w:t>
      </w:r>
      <w:r>
        <w:rPr>
          <w:color w:val="A70740"/>
        </w:rPr>
        <w:t>upward</w:t>
      </w:r>
      <w:r>
        <w:rPr>
          <w:color w:val="A70740"/>
          <w:spacing w:val="-40"/>
        </w:rPr>
        <w:t> </w:t>
      </w:r>
      <w:r>
        <w:rPr>
          <w:color w:val="A70740"/>
        </w:rPr>
        <w:t>pressure</w:t>
      </w:r>
      <w:r>
        <w:rPr>
          <w:color w:val="A70740"/>
          <w:spacing w:val="-42"/>
        </w:rPr>
        <w:t> </w:t>
      </w:r>
      <w:r>
        <w:rPr>
          <w:color w:val="A70740"/>
        </w:rPr>
        <w:t>from</w:t>
      </w:r>
      <w:r>
        <w:rPr>
          <w:color w:val="A70740"/>
          <w:spacing w:val="-40"/>
        </w:rPr>
        <w:t> </w:t>
      </w:r>
      <w:r>
        <w:rPr>
          <w:color w:val="A70740"/>
        </w:rPr>
        <w:t>external</w:t>
      </w:r>
      <w:r>
        <w:rPr>
          <w:color w:val="A70740"/>
          <w:spacing w:val="-39"/>
        </w:rPr>
        <w:t> </w:t>
      </w:r>
      <w:r>
        <w:rPr>
          <w:color w:val="A70740"/>
        </w:rPr>
        <w:t>prices </w:t>
      </w:r>
      <w:r>
        <w:rPr>
          <w:color w:val="A70740"/>
          <w:w w:val="95"/>
        </w:rPr>
        <w:t>fades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drag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slack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lessens,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so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stays </w:t>
      </w:r>
      <w:r>
        <w:rPr>
          <w:color w:val="A70740"/>
        </w:rPr>
        <w:t>close</w:t>
      </w:r>
      <w:r>
        <w:rPr>
          <w:color w:val="A70740"/>
          <w:spacing w:val="-23"/>
        </w:rPr>
        <w:t> </w:t>
      </w:r>
      <w:r>
        <w:rPr>
          <w:color w:val="A70740"/>
        </w:rPr>
        <w:t>to</w:t>
      </w:r>
      <w:r>
        <w:rPr>
          <w:color w:val="A70740"/>
          <w:spacing w:val="-22"/>
        </w:rPr>
        <w:t> </w:t>
      </w:r>
      <w:r>
        <w:rPr>
          <w:color w:val="A70740"/>
        </w:rPr>
        <w:t>the</w:t>
      </w:r>
      <w:r>
        <w:rPr>
          <w:color w:val="A70740"/>
          <w:spacing w:val="-22"/>
        </w:rPr>
        <w:t> </w:t>
      </w:r>
      <w:r>
        <w:rPr>
          <w:color w:val="A70740"/>
        </w:rPr>
        <w:t>target</w:t>
      </w:r>
    </w:p>
    <w:p>
      <w:pPr>
        <w:pStyle w:val="BodyText"/>
        <w:spacing w:line="268" w:lineRule="auto"/>
        <w:ind w:left="5482" w:right="350"/>
      </w:pP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December</w:t>
      </w:r>
      <w:r>
        <w:rPr>
          <w:color w:val="231F20"/>
          <w:spacing w:val="-43"/>
        </w:rPr>
        <w:t> </w:t>
      </w:r>
      <w:r>
        <w:rPr>
          <w:color w:val="231F20"/>
        </w:rPr>
        <w:t>2013, </w:t>
      </w:r>
      <w:r>
        <w:rPr>
          <w:color w:val="231F20"/>
          <w:w w:val="90"/>
        </w:rPr>
        <w:t>following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mid-2013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 faster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</w:rPr>
        <w:t>idiosyncratic</w:t>
      </w:r>
      <w:r>
        <w:rPr>
          <w:color w:val="231F20"/>
          <w:spacing w:val="-46"/>
        </w:rPr>
        <w:t> </w:t>
      </w:r>
      <w:r>
        <w:rPr>
          <w:color w:val="231F20"/>
        </w:rPr>
        <w:t>factors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pushing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inflation </w:t>
      </w:r>
      <w:r>
        <w:rPr>
          <w:color w:val="231F20"/>
          <w:w w:val="90"/>
        </w:rPr>
        <w:t>abating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possible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signals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336"/>
      </w:pP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exerts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downward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diminishes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absorbed.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second</w:t>
      </w:r>
      <w:r>
        <w:rPr>
          <w:color w:val="231F20"/>
          <w:spacing w:val="-40"/>
        </w:rPr>
        <w:t> </w:t>
      </w:r>
      <w:r>
        <w:rPr>
          <w:color w:val="231F20"/>
        </w:rPr>
        <w:t>half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2014,</w:t>
      </w:r>
      <w:r>
        <w:rPr>
          <w:color w:val="231F20"/>
          <w:spacing w:val="-39"/>
        </w:rPr>
        <w:t> </w:t>
      </w:r>
      <w:r>
        <w:rPr>
          <w:color w:val="231F20"/>
        </w:rPr>
        <w:t>although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well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5482" w:right="253"/>
      </w:pPr>
      <w:r>
        <w:rPr>
          <w:color w:val="231F20"/>
          <w:w w:val="90"/>
        </w:rPr>
        <w:t>pre-crisis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kept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check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allows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generating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inflationary </w:t>
      </w:r>
      <w:r>
        <w:rPr>
          <w:color w:val="231F20"/>
        </w:rPr>
        <w:t>pressure.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4"/>
        <w:spacing w:line="259" w:lineRule="auto" w:before="256"/>
      </w:pPr>
      <w:bookmarkStart w:name="The impact of alternative paths for labo" w:id="75"/>
      <w:bookmarkEnd w:id="75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alternative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paths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labour </w:t>
      </w:r>
      <w:r>
        <w:rPr>
          <w:color w:val="A70740"/>
        </w:rPr>
        <w:t>productivity</w:t>
      </w:r>
    </w:p>
    <w:p>
      <w:pPr>
        <w:pStyle w:val="BodyText"/>
        <w:spacing w:line="268" w:lineRule="auto" w:before="249"/>
        <w:ind w:left="153"/>
      </w:pP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2008/09</w:t>
      </w:r>
      <w:r>
        <w:rPr>
          <w:color w:val="231F20"/>
          <w:spacing w:val="-42"/>
        </w:rPr>
        <w:t> </w:t>
      </w:r>
      <w:r>
        <w:rPr>
          <w:color w:val="231F20"/>
        </w:rPr>
        <w:t>recession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3),</w:t>
      </w:r>
      <w:r>
        <w:rPr>
          <w:color w:val="231F20"/>
          <w:spacing w:val="-41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2013 Q3 was around 16% below the level implied by an extrapolation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pre-crisis</w:t>
      </w:r>
      <w:r>
        <w:rPr>
          <w:color w:val="231F20"/>
          <w:spacing w:val="-46"/>
        </w:rPr>
        <w:t> </w:t>
      </w:r>
      <w:r>
        <w:rPr>
          <w:color w:val="231F20"/>
        </w:rPr>
        <w:t>trend.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reasons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pick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gradually</w:t>
      </w:r>
      <w:r>
        <w:rPr>
          <w:color w:val="231F20"/>
          <w:spacing w:val="-44"/>
        </w:rPr>
        <w:t> </w:t>
      </w:r>
      <w:r>
        <w:rPr>
          <w:color w:val="231F20"/>
        </w:rPr>
        <w:t>towards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pre-crisis </w:t>
      </w:r>
      <w:r>
        <w:rPr>
          <w:color w:val="231F20"/>
          <w:w w:val="90"/>
        </w:rPr>
        <w:t>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could,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either</w:t>
      </w:r>
      <w:r>
        <w:rPr>
          <w:color w:val="231F20"/>
          <w:spacing w:val="-44"/>
        </w:rPr>
        <w:t> </w:t>
      </w:r>
      <w:r>
        <w:rPr>
          <w:color w:val="231F20"/>
        </w:rPr>
        <w:t>stronger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expects.</w:t>
      </w:r>
      <w:r>
        <w:rPr>
          <w:color w:val="231F20"/>
          <w:spacing w:val="-31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box shows</w:t>
      </w:r>
      <w:r>
        <w:rPr>
          <w:color w:val="231F20"/>
          <w:spacing w:val="-47"/>
        </w:rPr>
        <w:t> </w:t>
      </w:r>
      <w:r>
        <w:rPr>
          <w:color w:val="231F20"/>
        </w:rPr>
        <w:t>that,</w:t>
      </w:r>
      <w:r>
        <w:rPr>
          <w:color w:val="231F20"/>
          <w:spacing w:val="-46"/>
        </w:rPr>
        <w:t> </w:t>
      </w:r>
      <w:r>
        <w:rPr>
          <w:color w:val="231F20"/>
        </w:rPr>
        <w:t>under</w:t>
      </w:r>
      <w:r>
        <w:rPr>
          <w:color w:val="231F20"/>
          <w:spacing w:val="-45"/>
        </w:rPr>
        <w:t> </w:t>
      </w:r>
      <w:r>
        <w:rPr>
          <w:color w:val="231F20"/>
        </w:rPr>
        <w:t>certain</w:t>
      </w:r>
      <w:r>
        <w:rPr>
          <w:color w:val="231F20"/>
          <w:spacing w:val="-45"/>
        </w:rPr>
        <w:t> </w:t>
      </w:r>
      <w:r>
        <w:rPr>
          <w:color w:val="231F20"/>
        </w:rPr>
        <w:t>assumptions,</w:t>
      </w:r>
      <w:r>
        <w:rPr>
          <w:color w:val="231F20"/>
          <w:spacing w:val="-46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(or</w:t>
      </w:r>
      <w:r>
        <w:rPr>
          <w:color w:val="231F20"/>
          <w:spacing w:val="-45"/>
        </w:rPr>
        <w:t> </w:t>
      </w:r>
      <w:r>
        <w:rPr>
          <w:color w:val="231F20"/>
        </w:rPr>
        <w:t>lower) productivity</w:t>
      </w:r>
      <w:r>
        <w:rPr>
          <w:color w:val="231F20"/>
          <w:spacing w:val="-21"/>
        </w:rPr>
        <w:t> </w:t>
      </w:r>
      <w:r>
        <w:rPr>
          <w:color w:val="231F20"/>
        </w:rPr>
        <w:t>would: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0" w:lineRule="auto" w:before="99" w:after="0"/>
        <w:ind w:left="323" w:right="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lead</w:t>
      </w:r>
      <w:r>
        <w:rPr>
          <w:color w:val="231F20"/>
          <w:spacing w:val="-3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higher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(or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lower)</w:t>
      </w:r>
      <w:r>
        <w:rPr>
          <w:color w:val="231F20"/>
          <w:spacing w:val="-34"/>
          <w:sz w:val="20"/>
        </w:rPr>
        <w:t> </w:t>
      </w:r>
      <w:r>
        <w:rPr>
          <w:color w:val="231F20"/>
          <w:sz w:val="20"/>
        </w:rPr>
        <w:t>GDP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real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wages; and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0" w:lineRule="auto" w:before="28" w:after="0"/>
        <w:ind w:left="323" w:right="0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have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only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modest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impact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inflation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unemployment.</w:t>
      </w:r>
    </w:p>
    <w:p>
      <w:pPr>
        <w:pStyle w:val="BodyText"/>
        <w:rPr>
          <w:sz w:val="24"/>
        </w:rPr>
      </w:pPr>
    </w:p>
    <w:p>
      <w:pPr>
        <w:spacing w:before="17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Alternative paths for labour productivity</w:t>
      </w:r>
    </w:p>
    <w:p>
      <w:pPr>
        <w:tabs>
          <w:tab w:pos="3670" w:val="left" w:leader="none"/>
          <w:tab w:pos="4242" w:val="left" w:leader="none"/>
          <w:tab w:pos="5085" w:val="right" w:leader="none"/>
        </w:tabs>
        <w:spacing w:line="230" w:lineRule="atLeast" w:before="131"/>
        <w:ind w:left="2182" w:right="73" w:firstLine="1856"/>
        <w:jc w:val="left"/>
        <w:rPr>
          <w:sz w:val="14"/>
        </w:rPr>
      </w:pPr>
      <w:r>
        <w:rPr>
          <w:color w:val="231F20"/>
          <w:sz w:val="14"/>
        </w:rPr>
        <w:t>Projections 1998–2007 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2014</w:t>
        <w:tab/>
        <w:t>2015</w:t>
        <w:tab/>
        <w:t>2016</w:t>
      </w:r>
    </w:p>
    <w:p>
      <w:pPr>
        <w:spacing w:line="155" w:lineRule="exact" w:before="0"/>
        <w:ind w:left="2387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</w:r>
    </w:p>
    <w:p>
      <w:pPr>
        <w:spacing w:line="220" w:lineRule="auto" w:before="168"/>
        <w:ind w:left="215" w:right="3434" w:hanging="62"/>
        <w:jc w:val="left"/>
        <w:rPr>
          <w:sz w:val="14"/>
        </w:rPr>
      </w:pPr>
      <w:r>
        <w:rPr>
          <w:color w:val="231F20"/>
          <w:w w:val="95"/>
          <w:sz w:val="14"/>
        </w:rPr>
        <w:t>Whole-economy per hour, </w:t>
      </w:r>
      <w:r>
        <w:rPr>
          <w:color w:val="231F20"/>
          <w:sz w:val="14"/>
        </w:rPr>
        <w:t>calendar-year growth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03"/>
      </w:pP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eventually 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adjustment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  <w:w w:val="90"/>
        </w:rPr>
        <w:t>wage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mostly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</w:rPr>
        <w:t>growth</w:t>
      </w:r>
      <w:r>
        <w:rPr>
          <w:color w:val="231F20"/>
          <w:spacing w:val="-23"/>
        </w:rPr>
        <w:t> </w:t>
      </w:r>
      <w:r>
        <w:rPr>
          <w:color w:val="231F20"/>
        </w:rPr>
        <w:t>rather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3"/>
        </w:rPr>
        <w:t> </w:t>
      </w:r>
      <w:r>
        <w:rPr>
          <w:color w:val="231F20"/>
        </w:rPr>
        <w:t>lower</w:t>
      </w:r>
      <w:r>
        <w:rPr>
          <w:color w:val="231F20"/>
          <w:spacing w:val="-23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41"/>
      </w:pP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until 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 poor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able to raise spending in anticipation of higher future income.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2"/>
          <w:w w:val="95"/>
          <w:position w:val="4"/>
          <w:sz w:val="14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 quickly than expected, they revise up their view of future 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spending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initially,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borrowing </w:t>
      </w:r>
      <w:r>
        <w:rPr>
          <w:color w:val="231F20"/>
          <w:w w:val="95"/>
        </w:rPr>
        <w:t>more.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anticipate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 productivity boosts profits. Overall, four-quarter GDP growth averages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nearly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1</w:t>
      </w:r>
      <w:r>
        <w:rPr>
          <w:rFonts w:ascii="Times New Roman" w:hAnsi="Times New Roman"/>
          <w:color w:val="231F20"/>
          <w:w w:val="90"/>
        </w:rPr>
        <w:t>1/@</w:t>
      </w:r>
      <w:r>
        <w:rPr>
          <w:rFonts w:ascii="Times New Roman" w:hAnsi="Times New Roman"/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5"/>
        </w:rPr>
        <w:t>modal projection (Chart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A).</w:t>
      </w:r>
    </w:p>
    <w:p>
      <w:pPr>
        <w:pStyle w:val="BodyText"/>
        <w:spacing w:before="9"/>
        <w:rPr>
          <w:sz w:val="31"/>
        </w:rPr>
      </w:pPr>
    </w:p>
    <w:p>
      <w:pPr>
        <w:spacing w:before="1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A</w:t>
      </w:r>
      <w:r>
        <w:rPr>
          <w:color w:val="A7074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GDP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alternative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scenarios</w:t>
      </w:r>
    </w:p>
    <w:p>
      <w:pPr>
        <w:spacing w:line="118" w:lineRule="exact" w:before="188"/>
        <w:ind w:left="15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increases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output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18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after="0" w:line="11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5162" w:space="168"/>
            <w:col w:w="5400"/>
          </w:cols>
        </w:sectPr>
      </w:pPr>
    </w:p>
    <w:p>
      <w:pPr>
        <w:tabs>
          <w:tab w:pos="2627" w:val="left" w:leader="none"/>
          <w:tab w:pos="3307" w:val="left" w:leader="none"/>
          <w:tab w:pos="3894" w:val="left" w:leader="none"/>
          <w:tab w:pos="4341" w:val="left" w:leader="none"/>
          <w:tab w:pos="5085" w:val="right" w:leader="none"/>
        </w:tabs>
        <w:spacing w:before="76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February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2014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projection</w:t>
        <w:tab/>
      </w:r>
      <w:r>
        <w:rPr>
          <w:color w:val="231F20"/>
          <w:sz w:val="14"/>
        </w:rPr>
        <w:t>2½</w:t>
        <w:tab/>
        <w:t>0</w:t>
        <w:tab/>
        <w:t>1</w:t>
        <w:tab/>
        <w:t>1¼</w:t>
        <w:tab/>
        <w:t>2</w:t>
      </w:r>
    </w:p>
    <w:p>
      <w:pPr>
        <w:tabs>
          <w:tab w:pos="2627" w:val="left" w:leader="none"/>
          <w:tab w:pos="3307" w:val="left" w:leader="none"/>
          <w:tab w:pos="3774" w:val="left" w:leader="none"/>
          <w:tab w:pos="4328" w:val="left" w:leader="none"/>
          <w:tab w:pos="5086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Higher-productivity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scenario</w:t>
        <w:tab/>
      </w:r>
      <w:r>
        <w:rPr>
          <w:color w:val="231F20"/>
          <w:sz w:val="14"/>
        </w:rPr>
        <w:t>2½</w:t>
        <w:tab/>
        <w:t>0</w:t>
        <w:tab/>
        <w:t>1¾</w:t>
        <w:tab/>
        <w:t>2¾</w:t>
        <w:tab/>
        <w:t>4</w:t>
      </w:r>
    </w:p>
    <w:p>
      <w:pPr>
        <w:tabs>
          <w:tab w:pos="2627" w:val="left" w:leader="none"/>
          <w:tab w:pos="3307" w:val="left" w:leader="none"/>
          <w:tab w:pos="3831" w:val="left" w:leader="none"/>
          <w:tab w:pos="4441" w:val="left" w:leader="none"/>
          <w:tab w:pos="5008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Lower-productivity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scenario</w:t>
        <w:tab/>
      </w:r>
      <w:r>
        <w:rPr>
          <w:color w:val="231F20"/>
          <w:sz w:val="14"/>
        </w:rPr>
        <w:t>2½</w:t>
        <w:tab/>
        <w:t>0</w:t>
        <w:tab/>
        <w:t>¼</w:t>
        <w:tab/>
        <w:t>0</w:t>
        <w:tab/>
        <w:t>0</w:t>
      </w:r>
    </w:p>
    <w:p>
      <w:pPr>
        <w:pStyle w:val="BodyText"/>
        <w:spacing w:before="10"/>
        <w:rPr>
          <w:sz w:val="19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Data are available to 2013 Q3. 2013 Q4 is a Bank staff projection.</w:t>
      </w:r>
    </w:p>
    <w:p>
      <w:pPr>
        <w:pStyle w:val="BodyText"/>
        <w:spacing w:before="5"/>
        <w:rPr>
          <w:sz w:val="16"/>
        </w:rPr>
      </w:pPr>
    </w:p>
    <w:p>
      <w:pPr>
        <w:pStyle w:val="Heading6"/>
        <w:ind w:left="153"/>
      </w:pPr>
      <w:r>
        <w:rPr>
          <w:color w:val="A70740"/>
        </w:rPr>
        <w:t>Alternative productivity paths</w:t>
      </w:r>
    </w:p>
    <w:p>
      <w:pPr>
        <w:pStyle w:val="BodyText"/>
        <w:spacing w:before="24"/>
        <w:ind w:left="153"/>
      </w:pPr>
      <w:r>
        <w:rPr>
          <w:color w:val="231F20"/>
          <w:w w:val="95"/>
        </w:rPr>
        <w:t>This box illustrates two alternative paths for productivity.</w:t>
      </w:r>
    </w:p>
    <w:p>
      <w:pPr>
        <w:pStyle w:val="BodyText"/>
        <w:spacing w:line="268" w:lineRule="auto" w:before="27"/>
        <w:ind w:left="153"/>
      </w:pP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accelerates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1"/>
          <w:w w:val="86"/>
        </w:rPr>
        <w:t>centra</w:t>
      </w:r>
      <w:r>
        <w:rPr>
          <w:color w:val="231F20"/>
          <w:w w:val="86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3"/>
        </w:rPr>
        <w:t>case</w:t>
      </w:r>
      <w:r>
        <w:rPr>
          <w:color w:val="231F20"/>
          <w:w w:val="83"/>
        </w:rPr>
        <w:t>;</w:t>
      </w:r>
      <w:r>
        <w:rPr>
          <w:color w:val="231F20"/>
          <w:spacing w:val="30"/>
        </w:rPr>
        <w:t> </w:t>
      </w:r>
      <w:r>
        <w:rPr>
          <w:color w:val="231F20"/>
          <w:spacing w:val="-1"/>
          <w:w w:val="83"/>
        </w:rPr>
        <w:t>i</w:t>
      </w:r>
      <w:r>
        <w:rPr>
          <w:color w:val="231F20"/>
          <w:w w:val="83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r</w:t>
      </w:r>
      <w:r>
        <w:rPr>
          <w:color w:val="231F20"/>
          <w:spacing w:val="-1"/>
          <w:w w:val="93"/>
        </w:rPr>
        <w:t>oun</w:t>
      </w:r>
      <w:r>
        <w:rPr>
          <w:color w:val="231F20"/>
          <w:w w:val="93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6"/>
        </w:rPr>
        <w:t>5</w:t>
      </w:r>
      <w:r>
        <w:rPr>
          <w:rFonts w:ascii="Times New Roman" w:hAnsi="Times New Roman"/>
          <w:color w:val="231F20"/>
          <w:spacing w:val="-1"/>
          <w:w w:val="52"/>
        </w:rPr>
        <w:t>1/</w:t>
      </w:r>
      <w:r>
        <w:rPr>
          <w:rFonts w:ascii="Times New Roman" w:hAnsi="Times New Roman"/>
          <w:color w:val="231F20"/>
          <w:w w:val="52"/>
        </w:rPr>
        <w:t>@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highe</w:t>
      </w:r>
      <w:r>
        <w:rPr>
          <w:color w:val="231F20"/>
          <w:w w:val="88"/>
        </w:rPr>
        <w:t>r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0"/>
        </w:rPr>
        <w:t>tha</w:t>
      </w:r>
      <w:r>
        <w:rPr>
          <w:color w:val="231F20"/>
          <w:w w:val="90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4"/>
        </w:rPr>
        <w:t>MPC</w:t>
      </w:r>
      <w:r>
        <w:rPr>
          <w:color w:val="231F20"/>
          <w:spacing w:val="-11"/>
          <w:w w:val="94"/>
        </w:rPr>
        <w:t>’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6"/>
        </w:rPr>
        <w:t>central </w:t>
      </w:r>
      <w:r>
        <w:rPr>
          <w:color w:val="231F20"/>
        </w:rPr>
        <w:t>judgement at the three-year forecast horizon. Since productivity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</w:p>
    <w:p>
      <w:pPr>
        <w:spacing w:before="21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Bank estimates of past growth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841" w:right="0" w:firstLine="0"/>
        <w:jc w:val="left"/>
        <w:rPr>
          <w:sz w:val="12"/>
        </w:rPr>
      </w:pPr>
      <w:r>
        <w:rPr>
          <w:color w:val="231F20"/>
          <w:sz w:val="12"/>
        </w:rPr>
        <w:t>GDP in</w:t>
      </w:r>
    </w:p>
    <w:p>
      <w:pPr>
        <w:spacing w:line="247" w:lineRule="auto" w:before="5"/>
        <w:ind w:left="895" w:right="13" w:firstLine="0"/>
        <w:jc w:val="left"/>
        <w:rPr>
          <w:sz w:val="12"/>
        </w:rPr>
      </w:pPr>
      <w:r>
        <w:rPr>
          <w:color w:val="231F20"/>
          <w:w w:val="90"/>
          <w:sz w:val="12"/>
        </w:rPr>
        <w:t>higher-productivity </w:t>
      </w:r>
      <w:r>
        <w:rPr>
          <w:color w:val="231F20"/>
          <w:sz w:val="12"/>
        </w:rPr>
        <w:t>scenario</w:t>
      </w:r>
    </w:p>
    <w:p>
      <w:pPr>
        <w:spacing w:before="20"/>
        <w:ind w:left="1361" w:right="1391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6</w:t>
      </w:r>
    </w:p>
    <w:p>
      <w:pPr>
        <w:spacing w:before="38"/>
        <w:ind w:left="0" w:right="27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32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29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27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7"/>
        <w:ind w:left="1361" w:right="1411" w:firstLine="0"/>
        <w:jc w:val="center"/>
        <w:rPr>
          <w:sz w:val="12"/>
        </w:rPr>
      </w:pPr>
      <w:r>
        <w:rPr>
          <w:color w:val="231F20"/>
          <w:spacing w:val="-50"/>
          <w:w w:val="99"/>
          <w:position w:val="-6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24" w:lineRule="exact" w:before="0"/>
        <w:ind w:left="0" w:right="32" w:firstLine="0"/>
        <w:jc w:val="center"/>
        <w:rPr>
          <w:sz w:val="12"/>
        </w:rPr>
      </w:pPr>
      <w:r>
        <w:rPr/>
        <w:pict>
          <v:shape style="position:absolute;margin-left:493.164001pt;margin-top:2.272579pt;width:.3pt;height:9.550pt;mso-position-horizontal-relative:page;mso-position-vertical-relative:paragraph;z-index:-22227968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67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tabs>
          <w:tab w:pos="1460" w:val="right" w:leader="none"/>
        </w:tabs>
        <w:spacing w:before="39"/>
        <w:ind w:left="210" w:right="0" w:firstLine="0"/>
        <w:jc w:val="left"/>
        <w:rPr>
          <w:sz w:val="12"/>
        </w:rPr>
      </w:pPr>
      <w:r>
        <w:rPr>
          <w:color w:val="231F20"/>
          <w:sz w:val="12"/>
        </w:rPr>
        <w:t>GDP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in</w:t>
        <w:tab/>
        <w:t>1</w:t>
      </w:r>
    </w:p>
    <w:p>
      <w:pPr>
        <w:tabs>
          <w:tab w:pos="1460" w:val="right" w:leader="none"/>
        </w:tabs>
        <w:spacing w:line="157" w:lineRule="exact" w:before="5"/>
        <w:ind w:left="264" w:right="0" w:firstLine="0"/>
        <w:jc w:val="left"/>
        <w:rPr>
          <w:sz w:val="12"/>
        </w:rPr>
      </w:pPr>
      <w:r>
        <w:rPr>
          <w:color w:val="231F20"/>
          <w:sz w:val="12"/>
        </w:rPr>
        <w:t>lower-productivity</w:t>
        <w:tab/>
      </w:r>
      <w:r>
        <w:rPr>
          <w:color w:val="231F20"/>
          <w:position w:val="-2"/>
          <w:sz w:val="12"/>
        </w:rPr>
        <w:t>2</w:t>
      </w:r>
    </w:p>
    <w:p>
      <w:pPr>
        <w:tabs>
          <w:tab w:pos="1460" w:val="right" w:leader="none"/>
        </w:tabs>
        <w:spacing w:line="211" w:lineRule="auto" w:before="0"/>
        <w:ind w:left="264" w:right="0" w:firstLine="0"/>
        <w:jc w:val="left"/>
        <w:rPr>
          <w:sz w:val="12"/>
        </w:rPr>
      </w:pPr>
      <w:r>
        <w:rPr>
          <w:color w:val="231F20"/>
          <w:sz w:val="12"/>
        </w:rPr>
        <w:t>scenario</w:t>
        <w:tab/>
      </w:r>
      <w:r>
        <w:rPr>
          <w:color w:val="231F20"/>
          <w:position w:val="-5"/>
          <w:sz w:val="12"/>
        </w:rPr>
        <w:t>3</w:t>
      </w:r>
    </w:p>
    <w:p>
      <w:pPr>
        <w:spacing w:before="44"/>
        <w:ind w:left="0" w:right="32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27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460" w:val="right" w:leader="none"/>
        </w:tabs>
        <w:spacing w:line="192" w:lineRule="exact" w:before="36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February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2014</w:t>
        <w:tab/>
      </w:r>
      <w:r>
        <w:rPr>
          <w:color w:val="231F20"/>
          <w:position w:val="7"/>
          <w:sz w:val="12"/>
        </w:rPr>
        <w:t>6</w:t>
      </w:r>
    </w:p>
    <w:p>
      <w:pPr>
        <w:tabs>
          <w:tab w:pos="1460" w:val="right" w:leader="none"/>
        </w:tabs>
        <w:spacing w:line="162" w:lineRule="exact" w:before="0"/>
        <w:ind w:left="207" w:right="0" w:firstLine="0"/>
        <w:jc w:val="left"/>
        <w:rPr>
          <w:sz w:val="12"/>
        </w:rPr>
      </w:pPr>
      <w:r>
        <w:rPr>
          <w:color w:val="231F20"/>
          <w:sz w:val="12"/>
        </w:rPr>
        <w:t>fan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chart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position w:val="4"/>
          <w:sz w:val="12"/>
        </w:rPr>
        <w:t>7</w:t>
      </w:r>
    </w:p>
    <w:p>
      <w:pPr>
        <w:spacing w:before="1"/>
        <w:ind w:left="0" w:right="32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14" w:lineRule="exact" w:before="37"/>
        <w:ind w:left="0" w:right="31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spacing w:after="0" w:line="114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540"/>
          <w:cols w:num="3" w:equalWidth="0">
            <w:col w:w="5127" w:space="646"/>
            <w:col w:w="1858" w:space="204"/>
            <w:col w:w="2895"/>
          </w:cols>
        </w:sectPr>
      </w:pPr>
    </w:p>
    <w:p>
      <w:pPr>
        <w:pStyle w:val="BodyText"/>
        <w:spacing w:line="268" w:lineRule="auto"/>
        <w:ind w:left="153"/>
      </w:pPr>
      <w:r>
        <w:rPr/>
        <w:pict>
          <v:group style="position:absolute;margin-left:19.841999pt;margin-top:56.693001pt;width:575.4pt;height:734.2pt;mso-position-horizontal-relative:page;mso-position-vertical-relative:page;z-index:-22228480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794,6027" to="5783,6027" stroked="true" strokeweight=".7pt" strokecolor="#a70740">
              <v:stroke dashstyle="solid"/>
            </v:line>
            <v:line style="position:absolute" from="794,7165" to="5783,7165" stroked="true" strokeweight=".125pt" strokecolor="#231f20">
              <v:stroke dashstyle="solid"/>
            </v:line>
            <v:line style="position:absolute" from="6123,6798" to="10432,6798" stroked="true" strokeweight=".7pt" strokecolor="#a70740">
              <v:stroke dashstyle="solid"/>
            </v:line>
            <v:rect style="position:absolute;left:6127;top:7463;width:3686;height:2835" filled="false" stroked="true" strokeweight=".5pt" strokecolor="#231f20">
              <v:stroke dashstyle="solid"/>
            </v:rect>
            <v:shape style="position:absolute;left:6302;top:7463;width:3345;height:2835" type="#_x0000_t75" stroked="false">
              <v:imagedata r:id="rId76" o:title=""/>
            </v:shape>
            <v:line style="position:absolute" from="6128,7641" to="6241,7641" stroked="true" strokeweight=".5pt" strokecolor="#231f20">
              <v:stroke dashstyle="solid"/>
            </v:line>
            <v:line style="position:absolute" from="6128,7820" to="6241,7820" stroked="true" strokeweight=".5pt" strokecolor="#231f20">
              <v:stroke dashstyle="solid"/>
            </v:line>
            <v:line style="position:absolute" from="6128,7996" to="6241,7996" stroked="true" strokeweight=".5pt" strokecolor="#231f20">
              <v:stroke dashstyle="solid"/>
            </v:line>
            <v:line style="position:absolute" from="6128,8172" to="6241,8172" stroked="true" strokeweight=".5pt" strokecolor="#231f20">
              <v:stroke dashstyle="solid"/>
            </v:line>
            <v:line style="position:absolute" from="6128,8350" to="6241,8350" stroked="true" strokeweight=".5pt" strokecolor="#231f20">
              <v:stroke dashstyle="solid"/>
            </v:line>
            <v:line style="position:absolute" from="6128,8526" to="6241,8526" stroked="true" strokeweight=".5pt" strokecolor="#231f20">
              <v:stroke dashstyle="solid"/>
            </v:line>
            <v:line style="position:absolute" from="6128,8702" to="6241,8702" stroked="true" strokeweight=".5pt" strokecolor="#231f20">
              <v:stroke dashstyle="solid"/>
            </v:line>
            <v:line style="position:absolute" from="6128,8880" to="6241,8880" stroked="true" strokeweight=".5pt" strokecolor="#231f20">
              <v:stroke dashstyle="solid"/>
            </v:line>
            <v:line style="position:absolute" from="6128,9056" to="6241,9056" stroked="true" strokeweight=".5pt" strokecolor="#231f20">
              <v:stroke dashstyle="solid"/>
            </v:line>
            <v:line style="position:absolute" from="6128,9232" to="6241,9232" stroked="true" strokeweight=".5pt" strokecolor="#231f20">
              <v:stroke dashstyle="solid"/>
            </v:line>
            <v:line style="position:absolute" from="6128,9410" to="6241,9410" stroked="true" strokeweight=".5pt" strokecolor="#231f20">
              <v:stroke dashstyle="solid"/>
            </v:line>
            <v:line style="position:absolute" from="6128,9586" to="6241,9586" stroked="true" strokeweight=".5pt" strokecolor="#231f20">
              <v:stroke dashstyle="solid"/>
            </v:line>
            <v:line style="position:absolute" from="6128,9762" to="6241,9762" stroked="true" strokeweight=".5pt" strokecolor="#231f20">
              <v:stroke dashstyle="solid"/>
            </v:line>
            <v:line style="position:absolute" from="6128,9941" to="6241,9941" stroked="true" strokeweight=".5pt" strokecolor="#231f20">
              <v:stroke dashstyle="solid"/>
            </v:line>
            <v:line style="position:absolute" from="6128,10117" to="6241,10117" stroked="true" strokeweight=".5pt" strokecolor="#231f20">
              <v:stroke dashstyle="solid"/>
            </v:line>
            <v:line style="position:absolute" from="9699,7641" to="9813,7641" stroked="true" strokeweight=".5pt" strokecolor="#231f20">
              <v:stroke dashstyle="solid"/>
            </v:line>
            <v:line style="position:absolute" from="9699,7820" to="9813,7820" stroked="true" strokeweight=".5pt" strokecolor="#231f20">
              <v:stroke dashstyle="solid"/>
            </v:line>
            <v:line style="position:absolute" from="9699,7996" to="9813,7996" stroked="true" strokeweight=".5pt" strokecolor="#231f20">
              <v:stroke dashstyle="solid"/>
            </v:line>
            <v:line style="position:absolute" from="9699,8172" to="9813,8172" stroked="true" strokeweight=".5pt" strokecolor="#231f20">
              <v:stroke dashstyle="solid"/>
            </v:line>
            <v:line style="position:absolute" from="9699,8350" to="9813,8350" stroked="true" strokeweight=".5pt" strokecolor="#231f20">
              <v:stroke dashstyle="solid"/>
            </v:line>
            <v:line style="position:absolute" from="9699,8526" to="9813,8526" stroked="true" strokeweight=".5pt" strokecolor="#231f20">
              <v:stroke dashstyle="solid"/>
            </v:line>
            <v:line style="position:absolute" from="9699,8702" to="9813,8702" stroked="true" strokeweight=".5pt" strokecolor="#231f20">
              <v:stroke dashstyle="solid"/>
            </v:line>
            <v:line style="position:absolute" from="9699,8880" to="9813,8880" stroked="true" strokeweight=".5pt" strokecolor="#231f20">
              <v:stroke dashstyle="solid"/>
            </v:line>
            <v:line style="position:absolute" from="9699,9056" to="9813,9056" stroked="true" strokeweight=".5pt" strokecolor="#231f20">
              <v:stroke dashstyle="solid"/>
            </v:line>
            <v:line style="position:absolute" from="9699,9232" to="9813,9232" stroked="true" strokeweight=".5pt" strokecolor="#231f20">
              <v:stroke dashstyle="solid"/>
            </v:line>
            <v:line style="position:absolute" from="9699,9410" to="9813,9410" stroked="true" strokeweight=".5pt" strokecolor="#231f20">
              <v:stroke dashstyle="solid"/>
            </v:line>
            <v:line style="position:absolute" from="9699,9586" to="9813,9586" stroked="true" strokeweight=".5pt" strokecolor="#231f20">
              <v:stroke dashstyle="solid"/>
            </v:line>
            <v:line style="position:absolute" from="9699,9762" to="9813,9762" stroked="true" strokeweight=".5pt" strokecolor="#231f20">
              <v:stroke dashstyle="solid"/>
            </v:line>
            <v:line style="position:absolute" from="9699,9941" to="9813,9941" stroked="true" strokeweight=".5pt" strokecolor="#231f20">
              <v:stroke dashstyle="solid"/>
            </v:line>
            <v:line style="position:absolute" from="9699,10117" to="9813,10117" stroked="true" strokeweight=".5pt" strokecolor="#231f20">
              <v:stroke dashstyle="solid"/>
            </v:line>
            <v:line style="position:absolute" from="9638,10185" to="9638,10298" stroked="true" strokeweight=".5pt" strokecolor="#231f20">
              <v:stroke dashstyle="solid"/>
            </v:line>
            <v:line style="position:absolute" from="9533,10242" to="9533,10298" stroked="true" strokeweight=".5pt" strokecolor="#231f20">
              <v:stroke dashstyle="solid"/>
            </v:line>
            <v:line style="position:absolute" from="9428,10242" to="9428,10298" stroked="true" strokeweight=".5pt" strokecolor="#231f20">
              <v:stroke dashstyle="solid"/>
            </v:line>
            <v:line style="position:absolute" from="9325,10242" to="9325,10298" stroked="true" strokeweight=".5pt" strokecolor="#231f20">
              <v:stroke dashstyle="solid"/>
            </v:line>
            <v:line style="position:absolute" from="9221,10185" to="9221,10298" stroked="true" strokeweight=".5pt" strokecolor="#231f20">
              <v:stroke dashstyle="solid"/>
            </v:line>
            <v:line style="position:absolute" from="9116,10242" to="9116,10298" stroked="true" strokeweight=".5pt" strokecolor="#231f20">
              <v:stroke dashstyle="solid"/>
            </v:line>
            <v:line style="position:absolute" from="9013,10242" to="9013,10298" stroked="true" strokeweight=".5pt" strokecolor="#231f20">
              <v:stroke dashstyle="solid"/>
            </v:line>
            <v:line style="position:absolute" from="8908,10242" to="8908,10298" stroked="true" strokeweight=".5pt" strokecolor="#231f20">
              <v:stroke dashstyle="solid"/>
            </v:line>
            <v:line style="position:absolute" from="8803,10185" to="8803,10298" stroked="true" strokeweight=".5pt" strokecolor="#231f20">
              <v:stroke dashstyle="solid"/>
            </v:line>
            <v:line style="position:absolute" from="8701,10242" to="8701,10298" stroked="true" strokeweight=".5pt" strokecolor="#231f20">
              <v:stroke dashstyle="solid"/>
            </v:line>
            <v:line style="position:absolute" from="8596,10242" to="8596,10298" stroked="true" strokeweight=".5pt" strokecolor="#231f20">
              <v:stroke dashstyle="solid"/>
            </v:line>
            <v:line style="position:absolute" from="8491,10242" to="8491,10298" stroked="true" strokeweight=".5pt" strokecolor="#231f20">
              <v:stroke dashstyle="solid"/>
            </v:line>
            <v:line style="position:absolute" from="8388,10185" to="8388,10298" stroked="true" strokeweight=".5pt" strokecolor="#231f20">
              <v:stroke dashstyle="solid"/>
            </v:line>
            <v:line style="position:absolute" from="8179,10242" to="8179,10298" stroked="true" strokeweight=".5pt" strokecolor="#231f20">
              <v:stroke dashstyle="solid"/>
            </v:line>
            <v:line style="position:absolute" from="8076,10242" to="8076,10298" stroked="true" strokeweight=".5pt" strokecolor="#231f20">
              <v:stroke dashstyle="solid"/>
            </v:line>
            <v:line style="position:absolute" from="7971,10185" to="7971,10298" stroked="true" strokeweight=".5pt" strokecolor="#231f20">
              <v:stroke dashstyle="solid"/>
            </v:line>
            <v:line style="position:absolute" from="7866,10242" to="7866,10298" stroked="true" strokeweight=".5pt" strokecolor="#231f20">
              <v:stroke dashstyle="solid"/>
            </v:line>
            <v:line style="position:absolute" from="7764,10242" to="7764,10298" stroked="true" strokeweight=".5pt" strokecolor="#231f20">
              <v:stroke dashstyle="solid"/>
            </v:line>
            <v:line style="position:absolute" from="7659,10242" to="7659,10298" stroked="true" strokeweight=".5pt" strokecolor="#231f20">
              <v:stroke dashstyle="solid"/>
            </v:line>
            <v:line style="position:absolute" from="7554,10185" to="7554,10298" stroked="true" strokeweight=".5pt" strokecolor="#231f20">
              <v:stroke dashstyle="solid"/>
            </v:line>
            <v:line style="position:absolute" from="7451,10242" to="7451,10298" stroked="true" strokeweight=".5pt" strokecolor="#231f20">
              <v:stroke dashstyle="solid"/>
            </v:line>
            <v:line style="position:absolute" from="7346,10242" to="7346,10298" stroked="true" strokeweight=".5pt" strokecolor="#231f20">
              <v:stroke dashstyle="solid"/>
            </v:line>
            <v:line style="position:absolute" from="7242,10242" to="7242,10298" stroked="true" strokeweight=".5pt" strokecolor="#231f20">
              <v:stroke dashstyle="solid"/>
            </v:line>
            <v:line style="position:absolute" from="7137,10185" to="7137,10298" stroked="true" strokeweight=".5pt" strokecolor="#231f20">
              <v:stroke dashstyle="solid"/>
            </v:line>
            <v:line style="position:absolute" from="7034,10242" to="7034,10298" stroked="true" strokeweight=".5pt" strokecolor="#231f20">
              <v:stroke dashstyle="solid"/>
            </v:line>
            <v:line style="position:absolute" from="6929,10242" to="6929,10298" stroked="true" strokeweight=".5pt" strokecolor="#231f20">
              <v:stroke dashstyle="solid"/>
            </v:line>
            <v:line style="position:absolute" from="6824,10242" to="6824,10298" stroked="true" strokeweight=".5pt" strokecolor="#231f20">
              <v:stroke dashstyle="solid"/>
            </v:line>
            <v:line style="position:absolute" from="6722,10185" to="6722,10298" stroked="true" strokeweight=".5pt" strokecolor="#231f20">
              <v:stroke dashstyle="solid"/>
            </v:line>
            <v:line style="position:absolute" from="6617,10242" to="6617,10298" stroked="true" strokeweight=".5pt" strokecolor="#231f20">
              <v:stroke dashstyle="solid"/>
            </v:line>
            <v:line style="position:absolute" from="6512,10242" to="6512,10298" stroked="true" strokeweight=".5pt" strokecolor="#231f20">
              <v:stroke dashstyle="solid"/>
            </v:line>
            <v:line style="position:absolute" from="6409,10242" to="6409,10298" stroked="true" strokeweight=".5pt" strokecolor="#231f20">
              <v:stroke dashstyle="solid"/>
            </v:line>
            <v:line style="position:absolute" from="6298,10185" to="6298,10298" stroked="true" strokeweight=".5pt" strokecolor="#231f20">
              <v:stroke dashstyle="solid"/>
            </v:line>
            <v:line style="position:absolute" from="6298,8702" to="9643,8702" stroked="true" strokeweight=".5pt" strokecolor="#231f20">
              <v:stroke dashstyle="solid"/>
            </v:line>
            <v:line style="position:absolute" from="9341,9826" to="9570,9826" stroked="true" strokeweight=".5pt" strokecolor="#231f20">
              <v:stroke dashstyle="solid"/>
            </v:line>
            <v:shape style="position:absolute;left:9553;top:9800;width:85;height:51" coordorigin="9553,9801" coordsize="85,51" path="m9553,9801l9553,9851,9569,9845,9581,9840,9638,9826,9629,9824,9619,9822,9607,9819,9594,9816,9583,9812,9553,9801xe" filled="true" fillcolor="#231f20" stroked="false">
              <v:path arrowok="t"/>
              <v:fill type="solid"/>
            </v:shape>
            <v:shape style="position:absolute;left:9054;top:8525;width:160;height:335" type="#_x0000_t75" stroked="false">
              <v:imagedata r:id="rId77" o:title=""/>
            </v:shape>
            <v:line style="position:absolute" from="7923,9127" to="8711,8104" stroked="true" strokeweight=".5pt" strokecolor="#231f20">
              <v:stroke dashstyle="solid"/>
            </v:line>
            <v:shape style="position:absolute;left:8680;top:8049;width:72;height:83" coordorigin="8681,8050" coordsize="72,83" path="m8752,8050l8681,8102,8721,8133,8743,8067,8748,8058,8752,8050xe" filled="true" fillcolor="#231f20" stroked="false">
              <v:path arrowok="t"/>
              <v:fill type="solid"/>
            </v:shape>
            <v:line style="position:absolute" from="4261,6721" to="5783,6721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pre-crisis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shortfall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decreases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13%,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 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unprecedented </w:t>
      </w:r>
      <w:r>
        <w:rPr>
          <w:color w:val="231F20"/>
        </w:rPr>
        <w:t>weakness of the past few years </w:t>
      </w:r>
      <w:r>
        <w:rPr>
          <w:color w:val="231F20"/>
          <w:spacing w:val="-3"/>
        </w:rPr>
        <w:t>(Table </w:t>
      </w:r>
      <w:r>
        <w:rPr>
          <w:color w:val="231F20"/>
        </w:rPr>
        <w:t>1). The level of </w:t>
      </w:r>
      <w:r>
        <w:rPr>
          <w:color w:val="231F20"/>
          <w:spacing w:val="-1"/>
          <w:w w:val="86"/>
        </w:rPr>
        <w:t>p</w:t>
      </w:r>
      <w:r>
        <w:rPr>
          <w:color w:val="231F20"/>
          <w:spacing w:val="-3"/>
          <w:w w:val="86"/>
        </w:rPr>
        <w:t>r</w:t>
      </w:r>
      <w:r>
        <w:rPr>
          <w:color w:val="231F20"/>
          <w:spacing w:val="-1"/>
          <w:w w:val="89"/>
        </w:rPr>
        <w:t>oductivit</w:t>
      </w:r>
      <w:r>
        <w:rPr>
          <w:color w:val="231F20"/>
          <w:w w:val="89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9"/>
        </w:rPr>
        <w:t>thi</w:t>
      </w:r>
      <w:r>
        <w:rPr>
          <w:color w:val="231F20"/>
          <w:w w:val="89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cas</w:t>
      </w:r>
      <w:r>
        <w:rPr>
          <w:color w:val="231F20"/>
          <w:w w:val="87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r</w:t>
      </w:r>
      <w:r>
        <w:rPr>
          <w:color w:val="231F20"/>
          <w:spacing w:val="-1"/>
          <w:w w:val="93"/>
        </w:rPr>
        <w:t>oun</w:t>
      </w:r>
      <w:r>
        <w:rPr>
          <w:color w:val="231F20"/>
          <w:w w:val="93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6"/>
        </w:rPr>
        <w:t>5</w:t>
      </w:r>
      <w:r>
        <w:rPr>
          <w:rFonts w:ascii="Times New Roman" w:hAnsi="Times New Roman"/>
          <w:color w:val="231F20"/>
          <w:spacing w:val="-1"/>
          <w:w w:val="52"/>
        </w:rPr>
        <w:t>1/</w:t>
      </w:r>
      <w:r>
        <w:rPr>
          <w:rFonts w:ascii="Times New Roman" w:hAnsi="Times New Roman"/>
          <w:color w:val="231F20"/>
          <w:w w:val="52"/>
        </w:rPr>
        <w:t>@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lowe</w:t>
      </w:r>
      <w:r>
        <w:rPr>
          <w:color w:val="231F20"/>
          <w:w w:val="88"/>
        </w:rPr>
        <w:t>r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0"/>
        </w:rPr>
        <w:t>tha</w:t>
      </w:r>
      <w:r>
        <w:rPr>
          <w:color w:val="231F20"/>
          <w:w w:val="90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4"/>
        </w:rPr>
        <w:t>MPC</w:t>
      </w:r>
      <w:r>
        <w:rPr>
          <w:color w:val="231F20"/>
          <w:spacing w:val="-11"/>
          <w:w w:val="94"/>
        </w:rPr>
        <w:t>’</w:t>
      </w:r>
      <w:r>
        <w:rPr>
          <w:color w:val="231F20"/>
          <w:w w:val="93"/>
        </w:rPr>
        <w:t>s </w:t>
      </w:r>
      <w:r>
        <w:rPr>
          <w:color w:val="231F20"/>
        </w:rPr>
        <w:t>central</w:t>
      </w:r>
      <w:r>
        <w:rPr>
          <w:color w:val="231F20"/>
          <w:spacing w:val="-25"/>
        </w:rPr>
        <w:t> </w:t>
      </w:r>
      <w:r>
        <w:rPr>
          <w:color w:val="231F20"/>
        </w:rPr>
        <w:t>judgement</w:t>
      </w:r>
      <w:r>
        <w:rPr>
          <w:color w:val="231F20"/>
          <w:spacing w:val="-24"/>
        </w:rPr>
        <w:t> </w:t>
      </w:r>
      <w:r>
        <w:rPr>
          <w:color w:val="231F20"/>
        </w:rPr>
        <w:t>after</w:t>
      </w:r>
      <w:r>
        <w:rPr>
          <w:color w:val="231F20"/>
          <w:spacing w:val="-28"/>
        </w:rPr>
        <w:t> </w:t>
      </w:r>
      <w:r>
        <w:rPr>
          <w:color w:val="231F20"/>
        </w:rPr>
        <w:t>three</w:t>
      </w:r>
      <w:r>
        <w:rPr>
          <w:color w:val="231F20"/>
          <w:spacing w:val="-25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83"/>
      </w:pPr>
      <w:r>
        <w:rPr>
          <w:color w:val="231F20"/>
        </w:rPr>
        <w:t>The impact of higher or lower productivity on </w:t>
      </w:r>
      <w:r>
        <w:rPr>
          <w:color w:val="231F20"/>
          <w:spacing w:val="-4"/>
        </w:rPr>
        <w:t>GDP, </w:t>
      </w:r>
      <w:r>
        <w:rPr>
          <w:color w:val="231F20"/>
          <w:w w:val="95"/>
        </w:rPr>
        <w:t>unemployment and inflation is estimated using the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0"/>
        </w:rPr>
        <w:t>suite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models,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7"/>
          <w:w w:val="95"/>
          <w:position w:val="4"/>
          <w:sz w:val="14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scenarios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mirror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each</w:t>
      </w:r>
      <w:r>
        <w:rPr>
          <w:color w:val="231F20"/>
          <w:spacing w:val="-46"/>
        </w:rPr>
        <w:t> </w:t>
      </w:r>
      <w:r>
        <w:rPr>
          <w:color w:val="231F20"/>
        </w:rPr>
        <w:t>other,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responses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symmetric,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the higher-productivity</w:t>
      </w:r>
      <w:r>
        <w:rPr>
          <w:color w:val="231F20"/>
          <w:spacing w:val="-36"/>
        </w:rPr>
        <w:t> </w:t>
      </w:r>
      <w:r>
        <w:rPr>
          <w:color w:val="231F20"/>
        </w:rPr>
        <w:t>scenario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described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detail.</w:t>
      </w:r>
    </w:p>
    <w:p>
      <w:pPr>
        <w:pStyle w:val="BodyText"/>
        <w:spacing w:before="8"/>
      </w:pPr>
    </w:p>
    <w:p>
      <w:pPr>
        <w:spacing w:line="266" w:lineRule="auto" w:before="0"/>
        <w:ind w:left="153" w:right="0" w:firstLine="0"/>
        <w:jc w:val="left"/>
        <w:rPr>
          <w:sz w:val="20"/>
        </w:rPr>
      </w:pPr>
      <w:r>
        <w:rPr>
          <w:color w:val="A70740"/>
          <w:sz w:val="22"/>
        </w:rPr>
        <w:t>Impact on </w:t>
      </w:r>
      <w:r>
        <w:rPr>
          <w:color w:val="A70740"/>
          <w:spacing w:val="-4"/>
          <w:sz w:val="22"/>
        </w:rPr>
        <w:t>GDP, </w:t>
      </w:r>
      <w:r>
        <w:rPr>
          <w:color w:val="A70740"/>
          <w:sz w:val="22"/>
        </w:rPr>
        <w:t>unemployment and inflation </w:t>
      </w:r>
      <w:r>
        <w:rPr>
          <w:color w:val="231F20"/>
          <w:w w:val="95"/>
          <w:sz w:val="20"/>
        </w:rPr>
        <w:t>Productivity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key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determinant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real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wages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(Section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4). </w:t>
      </w:r>
      <w:r>
        <w:rPr>
          <w:color w:val="231F20"/>
          <w:w w:val="90"/>
          <w:sz w:val="20"/>
        </w:rPr>
        <w:t>Higher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productivity,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relative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case,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reflected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</w:p>
    <w:p>
      <w:pPr>
        <w:tabs>
          <w:tab w:pos="913" w:val="left" w:leader="none"/>
          <w:tab w:pos="1338" w:val="left" w:leader="none"/>
          <w:tab w:pos="1741" w:val="left" w:leader="none"/>
          <w:tab w:pos="2154" w:val="left" w:leader="none"/>
          <w:tab w:pos="2570" w:val="left" w:leader="none"/>
          <w:tab w:pos="2996" w:val="left" w:leader="none"/>
          <w:tab w:pos="3408" w:val="left" w:leader="none"/>
        </w:tabs>
        <w:spacing w:line="90" w:lineRule="exact" w:before="0"/>
        <w:ind w:left="4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before="11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See footnote to Chart 5.1.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demand,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projection;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after</w:t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0.5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points </w:t>
      </w:r>
      <w:r>
        <w:rPr>
          <w:color w:val="231F20"/>
        </w:rPr>
        <w:t>higher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central</w:t>
      </w:r>
      <w:r>
        <w:rPr>
          <w:color w:val="231F20"/>
          <w:spacing w:val="-24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Unit labour costs are little changed in the long run, as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amounts.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case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productivity.</w:t>
      </w:r>
    </w:p>
    <w:p>
      <w:pPr>
        <w:pStyle w:val="BodyText"/>
        <w:spacing w:line="268" w:lineRule="auto"/>
        <w:ind w:left="153" w:right="508"/>
      </w:pPr>
      <w:r>
        <w:rPr>
          <w:color w:val="231F20"/>
          <w:w w:val="90"/>
        </w:rPr>
        <w:t>That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reduces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projection,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overall</w:t>
      </w:r>
      <w:r>
        <w:rPr>
          <w:color w:val="231F20"/>
          <w:spacing w:val="-42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small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B), </w:t>
      </w:r>
      <w:r>
        <w:rPr>
          <w:color w:val="231F20"/>
          <w:w w:val="95"/>
        </w:rPr>
        <w:t>especially in comparison with the significantly stronger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profile.</w:t>
      </w:r>
      <w:r>
        <w:rPr>
          <w:color w:val="231F20"/>
          <w:spacing w:val="-16"/>
        </w:rPr>
        <w:t> </w:t>
      </w:r>
      <w:r>
        <w:rPr>
          <w:color w:val="231F20"/>
        </w:rPr>
        <w:t>Indeed,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higher-productivity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scenario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lies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80" w:space="14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B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alternative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scenarios</w:t>
      </w:r>
    </w:p>
    <w:p>
      <w:pPr>
        <w:spacing w:line="333" w:lineRule="auto" w:before="188"/>
        <w:ind w:left="2591" w:right="457" w:hanging="903"/>
        <w:jc w:val="left"/>
        <w:rPr>
          <w:sz w:val="12"/>
        </w:rPr>
      </w:pPr>
      <w:r>
        <w:rPr>
          <w:color w:val="231F20"/>
          <w:w w:val="90"/>
          <w:sz w:val="12"/>
        </w:rPr>
        <w:t>Percentage increase in prices on a year earlier </w:t>
      </w:r>
      <w:r>
        <w:rPr>
          <w:color w:val="231F20"/>
          <w:w w:val="90"/>
          <w:position w:val="-8"/>
          <w:sz w:val="12"/>
        </w:rPr>
        <w:t>6 </w:t>
      </w:r>
      <w:r>
        <w:rPr>
          <w:color w:val="231F20"/>
          <w:sz w:val="12"/>
        </w:rPr>
        <w:t>CPI in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3"/>
      </w:pPr>
      <w:r>
        <w:rPr>
          <w:color w:val="231F20"/>
          <w:w w:val="95"/>
        </w:rPr>
        <w:t>technology.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macroeconomic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different.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516" w:space="813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257" w:right="0" w:firstLine="0"/>
        <w:jc w:val="left"/>
        <w:rPr>
          <w:sz w:val="12"/>
        </w:rPr>
      </w:pPr>
      <w:r>
        <w:rPr>
          <w:color w:val="231F20"/>
          <w:sz w:val="12"/>
        </w:rPr>
        <w:t>CPI in</w:t>
      </w:r>
    </w:p>
    <w:p>
      <w:pPr>
        <w:spacing w:line="247" w:lineRule="auto" w:before="5"/>
        <w:ind w:left="1312" w:right="-8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higher-productivity </w:t>
      </w:r>
      <w:r>
        <w:rPr>
          <w:color w:val="231F20"/>
          <w:sz w:val="12"/>
        </w:rPr>
        <w:t>scenario</w:t>
      </w:r>
    </w:p>
    <w:p>
      <w:pPr>
        <w:tabs>
          <w:tab w:pos="1684" w:val="right" w:leader="none"/>
        </w:tabs>
        <w:spacing w:line="101" w:lineRule="exact" w:before="0"/>
        <w:ind w:left="3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2"/>
          <w:sz w:val="12"/>
        </w:rPr>
        <w:t>lower-productivity</w:t>
        <w:tab/>
      </w:r>
      <w:r>
        <w:rPr>
          <w:color w:val="231F20"/>
          <w:sz w:val="12"/>
        </w:rPr>
        <w:t>5</w:t>
      </w:r>
    </w:p>
    <w:p>
      <w:pPr>
        <w:spacing w:line="133" w:lineRule="exact" w:before="0"/>
        <w:ind w:left="370" w:right="0" w:firstLine="0"/>
        <w:jc w:val="left"/>
        <w:rPr>
          <w:sz w:val="12"/>
        </w:rPr>
      </w:pPr>
      <w:r>
        <w:rPr>
          <w:color w:val="231F20"/>
          <w:sz w:val="12"/>
        </w:rPr>
        <w:t>scenario</w:t>
      </w:r>
    </w:p>
    <w:p>
      <w:pPr>
        <w:spacing w:before="87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16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9" w:lineRule="exact" w:before="12"/>
        <w:ind w:left="16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1635" w:val="left" w:leader="none"/>
        </w:tabs>
        <w:spacing w:line="134" w:lineRule="exact" w:before="0"/>
        <w:ind w:left="494" w:right="0" w:firstLine="0"/>
        <w:jc w:val="left"/>
        <w:rPr>
          <w:sz w:val="12"/>
        </w:rPr>
      </w:pPr>
      <w:r>
        <w:rPr>
          <w:color w:val="231F20"/>
          <w:sz w:val="12"/>
        </w:rPr>
        <w:t>February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2014</w:t>
        <w:tab/>
      </w:r>
      <w:r>
        <w:rPr>
          <w:color w:val="231F20"/>
          <w:position w:val="-2"/>
          <w:sz w:val="12"/>
        </w:rPr>
        <w:t>1</w:t>
      </w:r>
    </w:p>
    <w:p>
      <w:pPr>
        <w:spacing w:line="142" w:lineRule="exact" w:before="0"/>
        <w:ind w:left="548" w:right="0" w:firstLine="0"/>
        <w:jc w:val="left"/>
        <w:rPr>
          <w:sz w:val="11"/>
        </w:rPr>
      </w:pPr>
      <w:r>
        <w:rPr>
          <w:color w:val="231F20"/>
          <w:sz w:val="12"/>
        </w:rPr>
        <w:t>fan chart</w:t>
      </w:r>
      <w:r>
        <w:rPr>
          <w:color w:val="231F20"/>
          <w:position w:val="4"/>
          <w:sz w:val="11"/>
        </w:rPr>
        <w:t>(a)</w:t>
      </w:r>
    </w:p>
    <w:p>
      <w:pPr>
        <w:spacing w:line="122" w:lineRule="exact" w:before="100"/>
        <w:ind w:left="162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58"/>
        <w:ind w:left="1257" w:right="148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how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infrequently,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because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involved.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</w:rPr>
        <w:t>Similarly,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employees 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periodically.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costly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change</w:t>
      </w:r>
      <w:r>
        <w:rPr>
          <w:color w:val="231F20"/>
          <w:spacing w:val="-45"/>
        </w:rPr>
        <w:t> </w:t>
      </w:r>
      <w:r>
        <w:rPr>
          <w:color w:val="231F20"/>
        </w:rPr>
        <w:t>wages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scenarios,</w:t>
      </w:r>
      <w:r>
        <w:rPr>
          <w:color w:val="231F20"/>
          <w:spacing w:val="-37"/>
        </w:rPr>
        <w:t> </w:t>
      </w:r>
      <w:r>
        <w:rPr>
          <w:color w:val="231F20"/>
        </w:rPr>
        <w:t>there</w:t>
      </w:r>
      <w:r>
        <w:rPr>
          <w:color w:val="231F20"/>
          <w:spacing w:val="-36"/>
        </w:rPr>
        <w:t> </w:t>
      </w:r>
      <w:r>
        <w:rPr>
          <w:color w:val="231F20"/>
        </w:rPr>
        <w:t>would</w:t>
      </w:r>
      <w:r>
        <w:rPr>
          <w:color w:val="231F20"/>
          <w:spacing w:val="-34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bigger</w:t>
      </w:r>
      <w:r>
        <w:rPr>
          <w:color w:val="231F20"/>
          <w:spacing w:val="-35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impact.</w:t>
      </w:r>
    </w:p>
    <w:p>
      <w:pPr>
        <w:pStyle w:val="BodyText"/>
        <w:spacing w:before="8"/>
      </w:pPr>
    </w:p>
    <w:p>
      <w:pPr>
        <w:pStyle w:val="Heading6"/>
        <w:ind w:left="1257"/>
      </w:pPr>
      <w:r>
        <w:rPr>
          <w:color w:val="A70740"/>
        </w:rPr>
        <w:t>Conclusion</w:t>
      </w:r>
    </w:p>
    <w:p>
      <w:pPr>
        <w:pStyle w:val="BodyText"/>
        <w:spacing w:line="165" w:lineRule="exact" w:before="23"/>
        <w:ind w:left="1257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unprecedented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</w:p>
    <w:p>
      <w:pPr>
        <w:spacing w:after="0" w:line="165" w:lineRule="exact"/>
        <w:sectPr>
          <w:type w:val="continuous"/>
          <w:pgSz w:w="11910" w:h="16840"/>
          <w:pgMar w:top="1560" w:bottom="0" w:left="640" w:right="540"/>
          <w:cols w:num="3" w:equalWidth="0">
            <w:col w:w="2235" w:space="40"/>
            <w:col w:w="1725" w:space="225"/>
            <w:col w:w="6505"/>
          </w:cols>
        </w:sectPr>
      </w:pPr>
    </w:p>
    <w:p>
      <w:pPr>
        <w:tabs>
          <w:tab w:pos="913" w:val="left" w:leader="none"/>
          <w:tab w:pos="1338" w:val="left" w:leader="none"/>
          <w:tab w:pos="1741" w:val="left" w:leader="none"/>
          <w:tab w:pos="2154" w:val="left" w:leader="none"/>
          <w:tab w:pos="2570" w:val="left" w:leader="none"/>
          <w:tab w:pos="2996" w:val="left" w:leader="none"/>
          <w:tab w:pos="3408" w:val="left" w:leader="none"/>
        </w:tabs>
        <w:spacing w:before="2"/>
        <w:ind w:left="416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before="11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See footnote to Chart 5.2.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also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case.</w:t>
      </w:r>
    </w:p>
    <w:p>
      <w:pPr>
        <w:pStyle w:val="BodyText"/>
        <w:spacing w:before="9"/>
      </w:pPr>
    </w:p>
    <w:p>
      <w:pPr>
        <w:pStyle w:val="Heading6"/>
        <w:ind w:left="153"/>
      </w:pPr>
      <w:r>
        <w:rPr>
          <w:color w:val="A70740"/>
        </w:rPr>
        <w:t>Sensitivities</w:t>
      </w:r>
    </w:p>
    <w:p>
      <w:pPr>
        <w:pStyle w:val="BodyText"/>
        <w:spacing w:line="268" w:lineRule="auto" w:before="23"/>
        <w:ind w:left="153" w:right="31"/>
      </w:pPr>
      <w:r>
        <w:rPr>
          <w:color w:val="231F20"/>
        </w:rPr>
        <w:t>The precise impact of higher productivity on </w:t>
      </w:r>
      <w:r>
        <w:rPr>
          <w:color w:val="231F20"/>
          <w:spacing w:val="-4"/>
        </w:rPr>
        <w:t>GDP, </w:t>
      </w:r>
      <w:r>
        <w:rPr>
          <w:color w:val="231F20"/>
        </w:rPr>
        <w:t>unemployment and inflation depends on exactly how </w:t>
      </w:r>
      <w:r>
        <w:rPr>
          <w:color w:val="231F20"/>
          <w:w w:val="90"/>
        </w:rPr>
        <w:t>companies and households respond. In particular, a smaller 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 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 forward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constrained.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case, 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before </w:t>
      </w:r>
      <w:r>
        <w:rPr>
          <w:color w:val="231F20"/>
        </w:rPr>
        <w:t>receiving higher</w:t>
      </w:r>
      <w:r>
        <w:rPr>
          <w:color w:val="231F20"/>
          <w:spacing w:val="-41"/>
        </w:rPr>
        <w:t> </w:t>
      </w:r>
      <w:r>
        <w:rPr>
          <w:color w:val="231F20"/>
        </w:rPr>
        <w:t>income.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Whether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 macroeconomic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matters.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box, 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unrelated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</w:rPr>
        <w:t>developments,</w:t>
      </w:r>
      <w:r>
        <w:rPr>
          <w:color w:val="231F20"/>
          <w:spacing w:val="-46"/>
        </w:rPr>
        <w:t> </w:t>
      </w:r>
      <w:r>
        <w:rPr>
          <w:color w:val="231F20"/>
        </w:rPr>
        <w:t>say</w:t>
      </w:r>
      <w:r>
        <w:rPr>
          <w:color w:val="231F20"/>
          <w:spacing w:val="-45"/>
        </w:rPr>
        <w:t> </w:t>
      </w:r>
      <w:r>
        <w:rPr>
          <w:color w:val="231F20"/>
        </w:rPr>
        <w:t>because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results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new</w:t>
      </w:r>
    </w:p>
    <w:p>
      <w:pPr>
        <w:pStyle w:val="BodyText"/>
        <w:spacing w:line="268" w:lineRule="auto" w:before="96"/>
        <w:ind w:left="153" w:right="241"/>
      </w:pPr>
      <w:r>
        <w:rPr/>
        <w:br w:type="column"/>
      </w:r>
      <w:r>
        <w:rPr>
          <w:color w:val="231F20"/>
        </w:rPr>
        <w:t>years remains puzzling. The outlook for productivity is </w:t>
      </w:r>
      <w:r>
        <w:rPr>
          <w:color w:val="231F20"/>
          <w:w w:val="90"/>
        </w:rPr>
        <w:t>uncertain,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target.</w:t>
      </w:r>
      <w:r>
        <w:rPr>
          <w:color w:val="231F20"/>
          <w:spacing w:val="-23"/>
        </w:rPr>
        <w:t> </w:t>
      </w:r>
      <w:r>
        <w:rPr>
          <w:color w:val="231F20"/>
        </w:rPr>
        <w:t>These</w:t>
      </w:r>
      <w:r>
        <w:rPr>
          <w:color w:val="231F20"/>
          <w:spacing w:val="-39"/>
        </w:rPr>
        <w:t> </w:t>
      </w:r>
      <w:r>
        <w:rPr>
          <w:color w:val="231F20"/>
        </w:rPr>
        <w:t>scenarios</w:t>
      </w:r>
      <w:r>
        <w:rPr>
          <w:color w:val="231F20"/>
          <w:spacing w:val="-39"/>
        </w:rPr>
        <w:t> </w:t>
      </w:r>
      <w:r>
        <w:rPr>
          <w:color w:val="231F20"/>
        </w:rPr>
        <w:t>show</w:t>
      </w:r>
      <w:r>
        <w:rPr>
          <w:color w:val="231F20"/>
          <w:spacing w:val="-41"/>
        </w:rPr>
        <w:t> </w:t>
      </w:r>
      <w:r>
        <w:rPr>
          <w:color w:val="231F20"/>
        </w:rPr>
        <w:t>that,</w:t>
      </w:r>
      <w:r>
        <w:rPr>
          <w:color w:val="231F20"/>
          <w:spacing w:val="-40"/>
        </w:rPr>
        <w:t> </w:t>
      </w:r>
      <w:r>
        <w:rPr>
          <w:color w:val="231F20"/>
        </w:rPr>
        <w:t>under</w:t>
      </w:r>
      <w:r>
        <w:rPr>
          <w:color w:val="231F20"/>
          <w:spacing w:val="-39"/>
        </w:rPr>
        <w:t> </w:t>
      </w:r>
      <w:r>
        <w:rPr>
          <w:color w:val="231F20"/>
        </w:rPr>
        <w:t>certain assumptions, faster (or slower) productivity growth can </w:t>
      </w:r>
      <w:r>
        <w:rPr>
          <w:color w:val="231F20"/>
          <w:w w:val="90"/>
        </w:rPr>
        <w:t>generate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slower)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only</w:t>
      </w:r>
      <w:r>
        <w:rPr>
          <w:color w:val="231F20"/>
          <w:spacing w:val="-25"/>
        </w:rPr>
        <w:t> </w:t>
      </w:r>
      <w:r>
        <w:rPr>
          <w:color w:val="231F20"/>
        </w:rPr>
        <w:t>limited</w:t>
      </w:r>
      <w:r>
        <w:rPr>
          <w:color w:val="231F20"/>
          <w:spacing w:val="-24"/>
        </w:rPr>
        <w:t> </w:t>
      </w:r>
      <w:r>
        <w:rPr>
          <w:color w:val="231F20"/>
        </w:rPr>
        <w:t>implications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inflation.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55"/>
        </w:numPr>
        <w:tabs>
          <w:tab w:pos="367" w:val="left" w:leader="none"/>
        </w:tabs>
        <w:spacing w:line="235" w:lineRule="auto" w:before="171" w:after="0"/>
        <w:ind w:left="366" w:right="298" w:hanging="213"/>
        <w:jc w:val="left"/>
        <w:rPr>
          <w:sz w:val="14"/>
        </w:rPr>
      </w:pPr>
      <w:r>
        <w:rPr>
          <w:color w:val="231F20"/>
          <w:sz w:val="14"/>
        </w:rPr>
        <w:t>These scenarios were produced assuming unanticipated labour-augmenting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shocks,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persistently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higher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lower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 central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projection,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even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beyond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forecast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horizon.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response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interest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macroeconomic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developments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proxied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using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estimated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Taylor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rule. </w:t>
      </w:r>
      <w:r>
        <w:rPr>
          <w:color w:val="231F20"/>
          <w:sz w:val="14"/>
        </w:rPr>
        <w:t>For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about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pacing w:val="-2"/>
          <w:sz w:val="14"/>
        </w:rPr>
        <w:t>Bank’s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central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forecasting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model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range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of </w:t>
      </w:r>
      <w:r>
        <w:rPr>
          <w:color w:val="231F20"/>
          <w:w w:val="95"/>
          <w:sz w:val="14"/>
        </w:rPr>
        <w:t>supporting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models,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Burgess,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Fernandez-Corugedo,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Groth,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Harrison,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R, Monti,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F,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Theodoridis,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K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Waldron,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(2013),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England’s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forecasting platform: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COMPASS,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MAPS,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EASE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suite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models’,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 </w:t>
      </w:r>
      <w:r>
        <w:rPr>
          <w:i/>
          <w:color w:val="231F20"/>
          <w:sz w:val="14"/>
        </w:rPr>
        <w:t>Paper No.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471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55"/>
        </w:numPr>
        <w:tabs>
          <w:tab w:pos="367" w:val="left" w:leader="none"/>
        </w:tabs>
        <w:spacing w:line="235" w:lineRule="auto" w:before="7" w:after="0"/>
        <w:ind w:left="366" w:right="344" w:hanging="213"/>
        <w:jc w:val="left"/>
        <w:rPr>
          <w:sz w:val="14"/>
        </w:rPr>
      </w:pPr>
      <w:r>
        <w:rPr>
          <w:color w:val="231F20"/>
          <w:w w:val="95"/>
          <w:sz w:val="14"/>
        </w:rPr>
        <w:t>Around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quarters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consumer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assumed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based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current </w:t>
      </w:r>
      <w:r>
        <w:rPr>
          <w:color w:val="231F20"/>
          <w:sz w:val="14"/>
        </w:rPr>
        <w:t>and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future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income.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Burgess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et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al</w:t>
      </w:r>
      <w:r>
        <w:rPr>
          <w:i/>
          <w:color w:val="231F20"/>
          <w:spacing w:val="-27"/>
          <w:sz w:val="14"/>
        </w:rPr>
        <w:t> </w:t>
      </w:r>
      <w:r>
        <w:rPr>
          <w:color w:val="231F20"/>
          <w:sz w:val="14"/>
        </w:rPr>
        <w:t>(2013)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op.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cit</w:t>
      </w:r>
      <w:r>
        <w:rPr>
          <w:color w:val="231F20"/>
          <w:sz w:val="14"/>
        </w:rPr>
        <w:t>.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information.</w:t>
      </w:r>
    </w:p>
    <w:p>
      <w:pPr>
        <w:pStyle w:val="ListParagraph"/>
        <w:numPr>
          <w:ilvl w:val="0"/>
          <w:numId w:val="55"/>
        </w:numPr>
        <w:tabs>
          <w:tab w:pos="367" w:val="left" w:leader="none"/>
        </w:tabs>
        <w:spacing w:line="235" w:lineRule="auto" w:before="1" w:after="0"/>
        <w:ind w:left="366" w:right="264" w:hanging="213"/>
        <w:jc w:val="left"/>
        <w:rPr>
          <w:sz w:val="14"/>
        </w:rPr>
      </w:pPr>
      <w:r>
        <w:rPr>
          <w:color w:val="231F20"/>
          <w:w w:val="90"/>
          <w:sz w:val="14"/>
        </w:rPr>
        <w:t>Previous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research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examined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companies’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price-setting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behaviour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using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survey information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company-level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data.</w:t>
      </w:r>
      <w:r>
        <w:rPr>
          <w:color w:val="231F20"/>
          <w:spacing w:val="3"/>
          <w:w w:val="90"/>
          <w:sz w:val="14"/>
        </w:rPr>
        <w:t> </w:t>
      </w:r>
      <w:r>
        <w:rPr>
          <w:color w:val="231F20"/>
          <w:w w:val="90"/>
          <w:sz w:val="14"/>
        </w:rPr>
        <w:t>See,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Greenslade,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Parker,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 </w:t>
      </w:r>
      <w:r>
        <w:rPr>
          <w:color w:val="231F20"/>
          <w:w w:val="95"/>
          <w:sz w:val="14"/>
        </w:rPr>
        <w:t>(2010),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‘New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insights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price-setting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behaviour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Kingdom’,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6"/>
          <w:sz w:val="14"/>
        </w:rPr>
        <w:t> </w:t>
      </w:r>
      <w:r>
        <w:rPr>
          <w:i/>
          <w:color w:val="231F20"/>
          <w:sz w:val="14"/>
        </w:rPr>
        <w:t>Working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Paper</w:t>
      </w:r>
      <w:r>
        <w:rPr>
          <w:i/>
          <w:color w:val="231F20"/>
          <w:spacing w:val="-34"/>
          <w:sz w:val="14"/>
        </w:rPr>
        <w:t> </w:t>
      </w:r>
      <w:r>
        <w:rPr>
          <w:i/>
          <w:color w:val="231F20"/>
          <w:sz w:val="14"/>
        </w:rPr>
        <w:t>No.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395</w:t>
      </w:r>
      <w:r>
        <w:rPr>
          <w:color w:val="231F20"/>
          <w:sz w:val="14"/>
        </w:rPr>
        <w:t>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Bunn,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P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Ellis,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C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(2012),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‘Examining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0"/>
          <w:sz w:val="14"/>
        </w:rPr>
        <w:t>behaviour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individual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consumer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prices’,</w:t>
      </w:r>
      <w:r>
        <w:rPr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The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Economic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Journal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122,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Issue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558, </w:t>
      </w:r>
      <w:r>
        <w:rPr>
          <w:color w:val="231F20"/>
          <w:sz w:val="14"/>
        </w:rPr>
        <w:t>pages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F35–F55.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009" w:space="321"/>
            <w:col w:w="5400"/>
          </w:cols>
        </w:sect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 w:before="103"/>
        <w:ind w:left="5482" w:right="336"/>
      </w:pPr>
      <w:r>
        <w:rPr>
          <w:color w:val="231F20"/>
          <w:w w:val="90"/>
        </w:rPr>
        <w:t>In the central case, companies’ capacity utilisation remains </w:t>
      </w:r>
      <w:r>
        <w:rPr>
          <w:color w:val="231F20"/>
          <w:w w:val="95"/>
        </w:rPr>
        <w:t>close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normal,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either direction. Companies are, however, expected to rebuild </w:t>
      </w:r>
      <w:r>
        <w:rPr>
          <w:color w:val="231F20"/>
          <w:w w:val="90"/>
        </w:rPr>
        <w:t>margins,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squeezed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aggregate.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modest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occurs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target.</w:t>
      </w:r>
      <w:r>
        <w:rPr>
          <w:color w:val="231F20"/>
          <w:spacing w:val="-18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possible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increases,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charging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accepting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tabs>
          <w:tab w:pos="5142" w:val="left" w:leader="none"/>
          <w:tab w:pos="5482" w:val="left" w:leader="none"/>
        </w:tabs>
        <w:spacing w:line="231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while.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others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seek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rebuild</w:t>
      </w:r>
      <w:r>
        <w:rPr>
          <w:color w:val="231F20"/>
          <w:spacing w:val="-43"/>
        </w:rPr>
        <w:t> </w:t>
      </w:r>
      <w:r>
        <w:rPr>
          <w:color w:val="231F20"/>
        </w:rPr>
        <w:t>margins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quickly.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540"/>
        </w:sectPr>
      </w:pPr>
    </w:p>
    <w:p>
      <w:pPr>
        <w:spacing w:before="76"/>
        <w:ind w:left="153" w:right="0" w:firstLine="0"/>
        <w:jc w:val="left"/>
        <w:rPr>
          <w:sz w:val="18"/>
        </w:rPr>
      </w:pPr>
      <w:r>
        <w:rPr/>
        <w:pict>
          <v:group style="position:absolute;margin-left:0pt;margin-top:56.693001pt;width:575.450pt;height:481.9pt;mso-position-horizontal-relative:page;mso-position-vertical-relative:page;z-index:-22227456" coordorigin="0,1134" coordsize="11509,9638">
            <v:rect style="position:absolute;left:0;top:1133;width:11509;height:9638" filled="true" fillcolor="#f1dedd" stroked="false">
              <v:fill type="solid"/>
            </v:rect>
            <v:line style="position:absolute" from="794,1594" to="5131,1594" stroked="true" strokeweight=".7pt" strokecolor="#a70740">
              <v:stroke dashstyle="solid"/>
            </v:line>
            <v:rect style="position:absolute;left:798;top:2260;width:3686;height:2835" filled="false" stroked="true" strokeweight=".5pt" strokecolor="#231f20">
              <v:stroke dashstyle="solid"/>
            </v:rect>
            <v:shape style="position:absolute;left:2950;top:2822;width:1362;height:1766" type="#_x0000_t75" stroked="false">
              <v:imagedata r:id="rId78" o:title=""/>
            </v:shape>
            <v:line style="position:absolute" from="799,2613" to="912,2613" stroked="true" strokeweight=".5pt" strokecolor="#231f20">
              <v:stroke dashstyle="solid"/>
            </v:line>
            <v:line style="position:absolute" from="799,2967" to="912,2967" stroked="true" strokeweight=".5pt" strokecolor="#231f20">
              <v:stroke dashstyle="solid"/>
            </v:line>
            <v:line style="position:absolute" from="799,3321" to="912,3321" stroked="true" strokeweight=".5pt" strokecolor="#231f20">
              <v:stroke dashstyle="solid"/>
            </v:line>
            <v:line style="position:absolute" from="799,3672" to="912,3672" stroked="true" strokeweight=".5pt" strokecolor="#231f20">
              <v:stroke dashstyle="solid"/>
            </v:line>
            <v:line style="position:absolute" from="799,4026" to="912,4026" stroked="true" strokeweight=".5pt" strokecolor="#231f20">
              <v:stroke dashstyle="solid"/>
            </v:line>
            <v:line style="position:absolute" from="799,4380" to="912,4380" stroked="true" strokeweight=".5pt" strokecolor="#231f20">
              <v:stroke dashstyle="solid"/>
            </v:line>
            <v:line style="position:absolute" from="799,4734" to="912,4734" stroked="true" strokeweight=".5pt" strokecolor="#231f20">
              <v:stroke dashstyle="solid"/>
            </v:line>
            <v:line style="position:absolute" from="969,3672" to="4314,3672" stroked="true" strokeweight=".5pt" strokecolor="#231f20">
              <v:stroke dashstyle="solid"/>
            </v:line>
            <v:line style="position:absolute" from="4370,2613" to="4484,2613" stroked="true" strokeweight=".5pt" strokecolor="#231f20">
              <v:stroke dashstyle="solid"/>
            </v:line>
            <v:line style="position:absolute" from="4370,2967" to="4484,2967" stroked="true" strokeweight=".5pt" strokecolor="#231f20">
              <v:stroke dashstyle="solid"/>
            </v:line>
            <v:line style="position:absolute" from="4370,3321" to="4484,3321" stroked="true" strokeweight=".5pt" strokecolor="#231f20">
              <v:stroke dashstyle="solid"/>
            </v:line>
            <v:line style="position:absolute" from="4370,3672" to="4484,3672" stroked="true" strokeweight=".5pt" strokecolor="#231f20">
              <v:stroke dashstyle="solid"/>
            </v:line>
            <v:line style="position:absolute" from="4370,4026" to="4484,4026" stroked="true" strokeweight=".5pt" strokecolor="#231f20">
              <v:stroke dashstyle="solid"/>
            </v:line>
            <v:line style="position:absolute" from="4370,4380" to="4484,4380" stroked="true" strokeweight=".5pt" strokecolor="#231f20">
              <v:stroke dashstyle="solid"/>
            </v:line>
            <v:line style="position:absolute" from="4370,4734" to="4484,4734" stroked="true" strokeweight=".5pt" strokecolor="#231f20">
              <v:stroke dashstyle="solid"/>
            </v:line>
            <v:line style="position:absolute" from="4305,4982" to="4305,5095" stroked="true" strokeweight=".5pt" strokecolor="#231f20">
              <v:stroke dashstyle="solid"/>
            </v:line>
            <v:line style="position:absolute" from="4200,5039" to="4200,5095" stroked="true" strokeweight=".5pt" strokecolor="#231f20">
              <v:stroke dashstyle="solid"/>
            </v:line>
            <v:line style="position:absolute" from="4095,5039" to="4095,5095" stroked="true" strokeweight=".5pt" strokecolor="#231f20">
              <v:stroke dashstyle="solid"/>
            </v:line>
            <v:line style="position:absolute" from="3990,5039" to="3990,5095" stroked="true" strokeweight=".5pt" strokecolor="#231f20">
              <v:stroke dashstyle="solid"/>
            </v:line>
            <v:line style="position:absolute" from="3886,4982" to="3886,5095" stroked="true" strokeweight=".5pt" strokecolor="#231f20">
              <v:stroke dashstyle="solid"/>
            </v:line>
            <v:line style="position:absolute" from="3781,5039" to="3781,5095" stroked="true" strokeweight=".5pt" strokecolor="#231f20">
              <v:stroke dashstyle="solid"/>
            </v:line>
            <v:line style="position:absolute" from="3678,5039" to="3678,5095" stroked="true" strokeweight=".5pt" strokecolor="#231f20">
              <v:stroke dashstyle="solid"/>
            </v:line>
            <v:line style="position:absolute" from="3573,5039" to="3573,5095" stroked="true" strokeweight=".5pt" strokecolor="#231f20">
              <v:stroke dashstyle="solid"/>
            </v:line>
            <v:line style="position:absolute" from="3468,4982" to="3468,5095" stroked="true" strokeweight=".5pt" strokecolor="#231f20">
              <v:stroke dashstyle="solid"/>
            </v:line>
            <v:line style="position:absolute" from="3364,5039" to="3364,5095" stroked="true" strokeweight=".5pt" strokecolor="#231f20">
              <v:stroke dashstyle="solid"/>
            </v:line>
            <v:line style="position:absolute" from="3259,5039" to="3259,5095" stroked="true" strokeweight=".5pt" strokecolor="#231f20">
              <v:stroke dashstyle="solid"/>
            </v:line>
            <v:line style="position:absolute" from="3154,5039" to="3154,5095" stroked="true" strokeweight=".5pt" strokecolor="#231f20">
              <v:stroke dashstyle="solid"/>
            </v:line>
            <v:line style="position:absolute" from="3051,4982" to="3051,5095" stroked="true" strokeweight=".5pt" strokecolor="#231f20">
              <v:stroke dashstyle="solid"/>
            </v:line>
            <v:line style="position:absolute" from="2842,5039" to="2842,5095" stroked="true" strokeweight=".5pt" strokecolor="#231f20">
              <v:stroke dashstyle="solid"/>
            </v:line>
            <v:line style="position:absolute" from="2737,5039" to="2737,5095" stroked="true" strokeweight=".5pt" strokecolor="#231f20">
              <v:stroke dashstyle="solid"/>
            </v:line>
            <v:line style="position:absolute" from="2632,4982" to="2632,5095" stroked="true" strokeweight=".5pt" strokecolor="#231f20">
              <v:stroke dashstyle="solid"/>
            </v:line>
            <v:line style="position:absolute" from="2527,5039" to="2527,5095" stroked="true" strokeweight=".5pt" strokecolor="#231f20">
              <v:stroke dashstyle="solid"/>
            </v:line>
            <v:line style="position:absolute" from="2424,5039" to="2424,5095" stroked="true" strokeweight=".5pt" strokecolor="#231f20">
              <v:stroke dashstyle="solid"/>
            </v:line>
            <v:line style="position:absolute" from="2320,5039" to="2320,5095" stroked="true" strokeweight=".5pt" strokecolor="#231f20">
              <v:stroke dashstyle="solid"/>
            </v:line>
            <v:line style="position:absolute" from="2215,4982" to="2215,5095" stroked="true" strokeweight=".5pt" strokecolor="#231f20">
              <v:stroke dashstyle="solid"/>
            </v:line>
            <v:line style="position:absolute" from="2110,5039" to="2110,5095" stroked="true" strokeweight=".5pt" strokecolor="#231f20">
              <v:stroke dashstyle="solid"/>
            </v:line>
            <v:line style="position:absolute" from="2005,5039" to="2005,5095" stroked="true" strokeweight=".5pt" strokecolor="#231f20">
              <v:stroke dashstyle="solid"/>
            </v:line>
            <v:line style="position:absolute" from="1900,5039" to="1900,5095" stroked="true" strokeweight=".5pt" strokecolor="#231f20">
              <v:stroke dashstyle="solid"/>
            </v:line>
            <v:line style="position:absolute" from="1798,4982" to="1798,5095" stroked="true" strokeweight=".5pt" strokecolor="#231f20">
              <v:stroke dashstyle="solid"/>
            </v:line>
            <v:line style="position:absolute" from="1693,5039" to="1693,5095" stroked="true" strokeweight=".5pt" strokecolor="#231f20">
              <v:stroke dashstyle="solid"/>
            </v:line>
            <v:line style="position:absolute" from="1588,5039" to="1588,5095" stroked="true" strokeweight=".5pt" strokecolor="#231f20">
              <v:stroke dashstyle="solid"/>
            </v:line>
            <v:line style="position:absolute" from="1483,5039" to="1483,5095" stroked="true" strokeweight=".5pt" strokecolor="#231f20">
              <v:stroke dashstyle="solid"/>
            </v:line>
            <v:line style="position:absolute" from="1378,4982" to="1378,5095" stroked="true" strokeweight=".5pt" strokecolor="#231f20">
              <v:stroke dashstyle="solid"/>
            </v:line>
            <v:line style="position:absolute" from="1273,5039" to="1273,5095" stroked="true" strokeweight=".5pt" strokecolor="#231f20">
              <v:stroke dashstyle="solid"/>
            </v:line>
            <v:line style="position:absolute" from="1171,5039" to="1171,5095" stroked="true" strokeweight=".5pt" strokecolor="#231f20">
              <v:stroke dashstyle="solid"/>
            </v:line>
            <v:line style="position:absolute" from="1066,5039" to="1066,5095" stroked="true" strokeweight=".5pt" strokecolor="#231f20">
              <v:stroke dashstyle="solid"/>
            </v:line>
            <v:line style="position:absolute" from="961,4982" to="961,5095" stroked="true" strokeweight=".5pt" strokecolor="#231f20">
              <v:stroke dashstyle="solid"/>
            </v:line>
            <v:shape style="position:absolute;left:961;top:2717;width:2198;height:1137" coordorigin="961,2717" coordsize="2198,1137" path="m961,3319l1066,3642,1171,3854,1274,3637,1379,3224,1484,3158,1589,3290,1694,3187,1799,2925,1902,2833,2007,2717,2112,2738,2217,3147,2323,3406,2428,3526,2531,3437,2636,3399,2741,3434,2846,3422,2951,3637,3056,3734,3159,3646e" filled="false" stroked="true" strokeweight="1pt" strokecolor="#ed1b2d">
              <v:path arrowok="t"/>
              <v:stroke dashstyle="solid"/>
            </v:shape>
            <v:shape style="position:absolute;left:2945;top:3638;width:1359;height:192" coordorigin="2945,3638" coordsize="1359,192" path="m2945,3638l3050,3742,3155,3652,3260,3669,3365,3749,3467,3782,3572,3822,3677,3829,3782,3808,3887,3801,3991,3806,4094,3813,4304,3822e" filled="false" stroked="true" strokeweight="1pt" strokecolor="#582e91">
              <v:path arrowok="t"/>
              <v:stroke dashstyle="solid"/>
            </v:shape>
            <v:shape style="position:absolute;left:2945;top:3586;width:1359;height:149" coordorigin="2945,3586" coordsize="1359,149" path="m2945,3638l3050,3735,3155,3631,3260,3631,3365,3688,3467,3700,3572,3721,3677,3704,3782,3664,3887,3636,3991,3619,4094,3610,4304,3586e" filled="false" stroked="true" strokeweight="1pt" strokecolor="#fcaf17">
              <v:path arrowok="t"/>
              <v:stroke dashstyle="solid"/>
            </v:shape>
            <v:line style="position:absolute" from="2700,4221" to="3312,3817" stroked="true" strokeweight=".5pt" strokecolor="#231f20">
              <v:stroke dashstyle="solid"/>
            </v:line>
            <v:shape style="position:absolute;left:3283;top:3779;width:85;height:68" coordorigin="3284,3780" coordsize="85,68" path="m3368,3780l3284,3806,3312,3848,3354,3793,3362,3786,3368,3780xe" filled="true" fillcolor="#231f20" stroked="false">
              <v:path arrowok="t"/>
              <v:fill type="solid"/>
            </v:shape>
            <v:line style="position:absolute" from="3740,2675" to="3827,3558" stroked="true" strokeweight=".5pt" strokecolor="#231f20">
              <v:stroke dashstyle="solid"/>
            </v:line>
            <v:shape style="position:absolute;left:3799;top:3538;width:51;height:87" coordorigin="3800,3539" coordsize="51,87" path="m3850,3539l3800,3544,3808,3559,3813,3571,3833,3626,3834,3617,3835,3606,3837,3594,3839,3581,3842,3569,3850,3539xe" filled="true" fillcolor="#231f20" stroked="false">
              <v:path arrowok="t"/>
              <v:fill type="solid"/>
            </v:shape>
            <v:line style="position:absolute" from="2946,5039" to="2946,5095" stroked="true" strokeweight=".5pt" strokecolor="#231f20">
              <v:stroke dashstyle="solid"/>
            </v:line>
            <v:line style="position:absolute" from="6123,7697" to="11112,7697" stroked="true" strokeweight=".6pt" strokecolor="#a70740">
              <v:stroke dashstyle="solid"/>
            </v:line>
            <w10:wrap type="none"/>
          </v:group>
        </w:pict>
      </w:r>
      <w:r>
        <w:rPr>
          <w:color w:val="A70740"/>
          <w:sz w:val="18"/>
        </w:rPr>
        <w:t>Table 5.C </w:t>
      </w:r>
      <w:r>
        <w:rPr>
          <w:color w:val="231F20"/>
          <w:sz w:val="18"/>
        </w:rPr>
        <w:t>Calendar-year GDP growth rates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3"/>
        <w:gridCol w:w="1621"/>
        <w:gridCol w:w="1417"/>
        <w:gridCol w:w="998"/>
      </w:tblGrid>
      <w:tr>
        <w:trPr>
          <w:trHeight w:val="252" w:hRule="atLeast"/>
        </w:trPr>
        <w:tc>
          <w:tcPr>
            <w:tcW w:w="9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22" w:right="34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9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9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16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 (2.9)</w:t>
            </w:r>
          </w:p>
        </w:tc>
        <w:tc>
          <w:tcPr>
            <w:tcW w:w="1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18" w:right="40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 (2.8)</w:t>
            </w:r>
          </w:p>
        </w:tc>
        <w:tc>
          <w:tcPr>
            <w:tcW w:w="9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 (2.8)</w:t>
            </w:r>
          </w:p>
        </w:tc>
      </w:tr>
      <w:tr>
        <w:trPr>
          <w:trHeight w:val="235" w:hRule="atLeast"/>
        </w:trPr>
        <w:tc>
          <w:tcPr>
            <w:tcW w:w="953" w:type="dxa"/>
          </w:tcPr>
          <w:p>
            <w:pPr>
              <w:pStyle w:val="TableParagraph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</w:tc>
        <w:tc>
          <w:tcPr>
            <w:tcW w:w="1621" w:type="dxa"/>
          </w:tcPr>
          <w:p>
            <w:pPr>
              <w:pStyle w:val="TableParagraph"/>
              <w:ind w:right="4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 (2.5)</w:t>
            </w:r>
          </w:p>
        </w:tc>
        <w:tc>
          <w:tcPr>
            <w:tcW w:w="1417" w:type="dxa"/>
          </w:tcPr>
          <w:p>
            <w:pPr>
              <w:pStyle w:val="TableParagraph"/>
              <w:ind w:left="422" w:right="39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 (2.3)</w:t>
            </w:r>
          </w:p>
        </w:tc>
        <w:tc>
          <w:tcPr>
            <w:tcW w:w="998" w:type="dxa"/>
          </w:tcPr>
          <w:p>
            <w:pPr>
              <w:pStyle w:val="TableParagraph"/>
              <w:ind w:right="5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 (2.3)</w:t>
            </w:r>
          </w:p>
        </w:tc>
      </w:tr>
      <w:tr>
        <w:trPr>
          <w:trHeight w:val="201" w:hRule="atLeast"/>
        </w:trPr>
        <w:tc>
          <w:tcPr>
            <w:tcW w:w="953" w:type="dxa"/>
          </w:tcPr>
          <w:p>
            <w:pPr>
              <w:pStyle w:val="TableParagraph"/>
              <w:spacing w:line="145" w:lineRule="exact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</w:tc>
        <w:tc>
          <w:tcPr>
            <w:tcW w:w="1621" w:type="dxa"/>
          </w:tcPr>
          <w:p>
            <w:pPr>
              <w:pStyle w:val="TableParagraph"/>
              <w:spacing w:line="145" w:lineRule="exact"/>
              <w:ind w:right="4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 (2.7)</w:t>
            </w:r>
          </w:p>
        </w:tc>
        <w:tc>
          <w:tcPr>
            <w:tcW w:w="1417" w:type="dxa"/>
          </w:tcPr>
          <w:p>
            <w:pPr>
              <w:pStyle w:val="TableParagraph"/>
              <w:spacing w:line="145" w:lineRule="exact"/>
              <w:ind w:left="422" w:right="4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 (2.5)</w:t>
            </w:r>
          </w:p>
        </w:tc>
        <w:tc>
          <w:tcPr>
            <w:tcW w:w="998" w:type="dxa"/>
          </w:tcPr>
          <w:p>
            <w:pPr>
              <w:pStyle w:val="TableParagraph"/>
              <w:spacing w:line="145" w:lineRule="exact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 (2.5)</w:t>
            </w:r>
          </w:p>
        </w:tc>
      </w:tr>
    </w:tbl>
    <w:p>
      <w:pPr>
        <w:pStyle w:val="BodyText"/>
        <w:spacing w:before="9"/>
        <w:rPr>
          <w:sz w:val="18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respective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numbers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 </w:t>
      </w:r>
      <w:r>
        <w:rPr>
          <w:color w:val="231F20"/>
          <w:sz w:val="11"/>
        </w:rPr>
        <w:t>projections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 depend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revisions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quarters.</w:t>
      </w:r>
    </w:p>
    <w:p>
      <w:pPr>
        <w:pStyle w:val="BodyText"/>
        <w:spacing w:line="268" w:lineRule="auto" w:before="28"/>
        <w:ind w:left="153" w:right="268"/>
        <w:jc w:val="both"/>
      </w:pPr>
      <w:r>
        <w:rPr/>
        <w:br w:type="column"/>
      </w:r>
      <w:r>
        <w:rPr>
          <w:color w:val="231F20"/>
          <w:w w:val="90"/>
        </w:rPr>
        <w:t>Price-setting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behaviour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expectations: 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sufficiently</w:t>
      </w:r>
      <w:r>
        <w:rPr>
          <w:color w:val="231F20"/>
          <w:spacing w:val="-42"/>
        </w:rPr>
        <w:t> </w:t>
      </w:r>
      <w:r>
        <w:rPr>
          <w:color w:val="231F20"/>
        </w:rPr>
        <w:t>well</w:t>
      </w:r>
      <w:r>
        <w:rPr>
          <w:color w:val="231F20"/>
          <w:spacing w:val="-41"/>
        </w:rPr>
        <w:t> </w:t>
      </w:r>
      <w:r>
        <w:rPr>
          <w:color w:val="231F20"/>
        </w:rPr>
        <w:t>anchored</w:t>
      </w:r>
      <w:r>
        <w:rPr>
          <w:color w:val="231F20"/>
          <w:spacing w:val="-40"/>
        </w:rPr>
        <w:t> </w:t>
      </w:r>
      <w:r>
        <w:rPr>
          <w:color w:val="231F20"/>
        </w:rPr>
        <w:t>(see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pages</w:t>
      </w:r>
      <w:r>
        <w:rPr>
          <w:color w:val="231F20"/>
          <w:spacing w:val="-41"/>
        </w:rPr>
        <w:t> </w:t>
      </w:r>
      <w:r>
        <w:rPr>
          <w:color w:val="231F20"/>
        </w:rPr>
        <w:t>36–37).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03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factors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5"/>
        </w:rPr>
        <w:t> </w:t>
      </w:r>
      <w:r>
        <w:rPr>
          <w:color w:val="231F20"/>
        </w:rPr>
        <w:t>been</w:t>
      </w:r>
      <w:r>
        <w:rPr>
          <w:color w:val="231F20"/>
          <w:spacing w:val="-35"/>
        </w:rPr>
        <w:t> </w:t>
      </w:r>
      <w:r>
        <w:rPr>
          <w:color w:val="231F20"/>
        </w:rPr>
        <w:t>raising</w:t>
      </w:r>
      <w:r>
        <w:rPr>
          <w:color w:val="231F20"/>
          <w:spacing w:val="-35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/>
        <w:ind w:left="153" w:right="241"/>
      </w:pPr>
      <w:r>
        <w:rPr>
          <w:color w:val="231F20"/>
        </w:rPr>
        <w:t>Administered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regulated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now</w:t>
      </w:r>
      <w:r>
        <w:rPr>
          <w:color w:val="231F20"/>
          <w:spacing w:val="-42"/>
        </w:rPr>
        <w:t> </w:t>
      </w:r>
      <w:r>
        <w:rPr>
          <w:color w:val="231F20"/>
        </w:rPr>
        <w:t>appear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contribute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mainly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45" w:space="185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3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45" w:right="93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2016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1" w:lineRule="exact" w:before="40"/>
        <w:ind w:left="2384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1" w:lineRule="exact" w:before="0"/>
        <w:ind w:left="3887" w:right="0" w:firstLine="0"/>
        <w:jc w:val="left"/>
        <w:rPr>
          <w:sz w:val="12"/>
        </w:rPr>
      </w:pPr>
      <w:r>
        <w:rPr/>
        <w:pict>
          <v:group style="position:absolute;margin-left:39.264pt;margin-top:2.751072pt;width:184.3pt;height:151.2pt;mso-position-horizontal-relative:page;mso-position-vertical-relative:paragraph;z-index:15891456" coordorigin="785,55" coordsize="3686,3024">
            <v:rect style="position:absolute;left:2031;top:2228;width:189;height:656" filled="true" fillcolor="#c0dbd0" stroked="false">
              <v:fill type="solid"/>
            </v:rect>
            <v:rect style="position:absolute;left:2219;top:1912;width:128;height:971" filled="true" fillcolor="#a4cdbe" stroked="false">
              <v:fill type="solid"/>
            </v:rect>
            <v:rect style="position:absolute;left:3493;top:2228;width:174;height:656" filled="true" fillcolor="#c0dbd0" stroked="false">
              <v:fill type="solid"/>
            </v:rect>
            <v:rect style="position:absolute;left:3377;top:1912;width:117;height:971" filled="true" fillcolor="#a4cdbe" stroked="false">
              <v:fill type="solid"/>
            </v:rect>
            <v:shape style="position:absolute;left:2219;top:1912;width:1275;height:971" coordorigin="2219,1913" coordsize="1275,971" path="m2219,2884l2219,1913,3494,1913,3494,2884e" filled="false" stroked="true" strokeweight=".01pt" strokecolor="#a4cdbe">
              <v:path arrowok="t"/>
              <v:stroke dashstyle="solid"/>
            </v:shape>
            <v:shape style="position:absolute;left:2346;top:1661;width:1031;height:1222" coordorigin="2346,1662" coordsize="1031,1222" path="m2447,1662l2346,1662,2346,2884,2447,2884,2447,1662xm3377,1662l3284,1662,3284,2884,3377,2884,3377,1662xe" filled="true" fillcolor="#97c6b4" stroked="false">
              <v:path arrowok="t"/>
              <v:fill type="solid"/>
            </v:shape>
            <v:shape style="position:absolute;left:2447;top:1459;width:837;height:1425" coordorigin="2447,1460" coordsize="837,1425" path="m2534,1460l2447,1460,2447,2884,2534,2884,2534,1460xm3284,1460l3205,1460,3205,2884,3284,2884,3284,1460xe" filled="true" fillcolor="#8abfab" stroked="false">
              <v:path arrowok="t"/>
              <v:fill type="solid"/>
            </v:shape>
            <v:shape style="position:absolute;left:2534;top:1297;width:671;height:1586" coordorigin="2534,1298" coordsize="671,1586" path="m2612,1298l2534,1298,2534,2884,2612,2884,2612,1298xm3205,1298l3133,1298,3133,2884,3205,2884,3205,1298xe" filled="true" fillcolor="#6fb39a" stroked="false">
              <v:path arrowok="t"/>
              <v:fill type="solid"/>
            </v:shape>
            <v:shape style="position:absolute;left:2534;top:1297;width:671;height:1586" coordorigin="2534,1298" coordsize="671,1586" path="m2534,2884l2534,1298,3205,1298,3205,2884e" filled="false" stroked="true" strokeweight=".01pt" strokecolor="#6fb39a">
              <v:path arrowok="t"/>
              <v:stroke dashstyle="solid"/>
            </v:shape>
            <v:shape style="position:absolute;left:2611;top:1172;width:522;height:1712" coordorigin="2612,1172" coordsize="522,1712" path="m2684,1172l2612,1172,2612,2884,2684,2884,2684,1172xm3133,1172l3067,1172,3067,2884,3133,2884,3133,1172xe" filled="true" fillcolor="#53a78b" stroked="false">
              <v:path arrowok="t"/>
              <v:fill type="solid"/>
            </v:shape>
            <v:shape style="position:absolute;left:2611;top:1172;width:522;height:1712" coordorigin="2612,1172" coordsize="522,1712" path="m2612,2884l2612,1172,3133,1172,3133,2884e" filled="false" stroked="true" strokeweight=".01pt" strokecolor="#53a78b">
              <v:path arrowok="t"/>
              <v:stroke dashstyle="solid"/>
            </v:shape>
            <v:shape style="position:absolute;left:2683;top:1080;width:384;height:1804" coordorigin="2684,1080" coordsize="384,1804" path="m2752,1080l2684,1080,2684,2884,2752,2884,2752,1080xm3067,1080l3004,1080,3004,2884,3067,2884,3067,1080xe" filled="true" fillcolor="#309d7d" stroked="false">
              <v:path arrowok="t"/>
              <v:fill type="solid"/>
            </v:shape>
            <v:shape style="position:absolute;left:2752;top:1019;width:252;height:1864" coordorigin="2752,1020" coordsize="252,1864" path="m2818,1020l2752,1020,2752,2884,2818,2884,2818,1020xm3004,1020l2943,1020,2943,2884,3004,2884,3004,1020xe" filled="true" fillcolor="#119876" stroked="false">
              <v:path arrowok="t"/>
              <v:fill type="solid"/>
            </v:shape>
            <v:line style="position:absolute" from="3626,2776" to="3626,2890" stroked="true" strokeweight=".5pt" strokecolor="#231f20">
              <v:stroke dashstyle="solid"/>
            </v:line>
            <v:line style="position:absolute" from="3292,2776" to="3292,2890" stroked="true" strokeweight=".5pt" strokecolor="#231f20">
              <v:stroke dashstyle="solid"/>
            </v:line>
            <v:line style="position:absolute" from="2957,2776" to="2957,2890" stroked="true" strokeweight=".5pt" strokecolor="#231f20">
              <v:stroke dashstyle="solid"/>
            </v:line>
            <v:line style="position:absolute" from="2623,2776" to="2623,2890" stroked="true" strokeweight=".5pt" strokecolor="#231f20">
              <v:stroke dashstyle="solid"/>
            </v:line>
            <v:line style="position:absolute" from="2288,2776" to="2288,2890" stroked="true" strokeweight=".5pt" strokecolor="#231f20">
              <v:stroke dashstyle="solid"/>
            </v:line>
            <v:rect style="position:absolute;left:2818;top:989;width:125;height:1894" filled="true" fillcolor="#00926e" stroked="false">
              <v:fill type="solid"/>
            </v:rect>
            <v:line style="position:absolute" from="1954,2776" to="1954,2890" stroked="true" strokeweight=".5pt" strokecolor="#231f20">
              <v:stroke dashstyle="solid"/>
            </v:line>
            <v:shape style="position:absolute;left:1881;top:1056;width:1696;height:1828" coordorigin="1882,1056" coordsize="1696,1828" path="m1882,2884l1882,2251,2088,2251,2088,1947,2227,1947,2227,1705,2338,1705,2338,1510,2432,1510,2432,1354,2518,1354,2518,1232,2597,1232,2597,1143,2672,1143,2672,1085,2744,1085,2744,1056,2874,1056,2874,1085,2933,1085,2933,1143,2994,1143,2994,1232,3058,1232,3058,1354,3128,1354,3128,1510,3205,1510,3205,1705,3295,1705,3295,1947,3409,1947,3409,2251,3577,2251,3577,2884e" filled="false" stroked="true" strokeweight="1pt" strokecolor="#939598">
              <v:path arrowok="t"/>
              <v:stroke dashstyle="solid"/>
            </v:shape>
            <v:line style="position:absolute" from="4357,761" to="4470,761" stroked="true" strokeweight=".5pt" strokecolor="#231f20">
              <v:stroke dashstyle="solid"/>
            </v:line>
            <v:line style="position:absolute" from="4357,1468" to="4470,1468" stroked="true" strokeweight=".5pt" strokecolor="#231f20">
              <v:stroke dashstyle="solid"/>
            </v:line>
            <v:line style="position:absolute" from="4357,2176" to="4470,2176" stroked="true" strokeweight=".5pt" strokecolor="#231f20">
              <v:stroke dashstyle="solid"/>
            </v:line>
            <v:line style="position:absolute" from="3961,2776" to="3961,2890" stroked="true" strokeweight=".5pt" strokecolor="#231f20">
              <v:stroke dashstyle="solid"/>
            </v:line>
            <v:line style="position:absolute" from="1620,2776" to="1620,2890" stroked="true" strokeweight=".5pt" strokecolor="#231f20">
              <v:stroke dashstyle="solid"/>
            </v:line>
            <v:line style="position:absolute" from="1285,2776" to="1285,2890" stroked="true" strokeweight=".5pt" strokecolor="#231f20">
              <v:stroke dashstyle="solid"/>
            </v:line>
            <v:line style="position:absolute" from="785,763" to="899,763" stroked="true" strokeweight=".5pt" strokecolor="#231f20">
              <v:stroke dashstyle="solid"/>
            </v:line>
            <v:line style="position:absolute" from="785,1471" to="899,1471" stroked="true" strokeweight=".5pt" strokecolor="#231f20">
              <v:stroke dashstyle="solid"/>
            </v:line>
            <v:line style="position:absolute" from="785,2179" to="899,2179" stroked="true" strokeweight=".5pt" strokecolor="#231f20">
              <v:stroke dashstyle="solid"/>
            </v:line>
            <v:shape style="position:absolute;left:1003;top:177;width:210;height:142" type="#_x0000_t75" stroked="false">
              <v:imagedata r:id="rId79" o:title=""/>
            </v:shape>
            <v:line style="position:absolute" from="1006,426" to="1215,426" stroked="true" strokeweight="1pt" strokecolor="#939598">
              <v:stroke dashstyle="solid"/>
            </v:line>
            <v:shape style="position:absolute;left:790;top:60;width:3676;height:2895" coordorigin="790,60" coordsize="3676,2895" path="m1243,2885l1243,2885,4017,2885,4017,2888,4023,2898,4038,2921,4052,2944,4059,2955,4095,2821,4147,2955,4191,2821,4201,2849,4207,2865,4210,2874,4214,2884,4215,2885,4254,2885,4340,2885,4426,2885,4465,2885,4465,60,790,60,790,2885,936,2885,1012,2885,1039,2885,1043,2885,1045,2888,1051,2898,1066,2921,1080,2944,1087,2955,1123,2821,1175,2955,1219,2821,1229,2849,1235,2865,1238,2875,1242,2884,1243,2885xe" filled="false" stroked="true" strokeweight=".5pt" strokecolor="#231f20">
              <v:path arrowok="t"/>
              <v:stroke dashstyle="solid"/>
            </v:shape>
            <v:shape style="position:absolute;left:1265;top:168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16;top:2881;width:2857;height:197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9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960" w:firstLine="0"/>
        <w:jc w:val="right"/>
        <w:rPr>
          <w:sz w:val="12"/>
        </w:rPr>
      </w:pPr>
      <w:bookmarkStart w:name="5.2 The projections for demand, unemploy" w:id="76"/>
      <w:bookmarkEnd w:id="76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96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96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55"/>
        </w:numPr>
        <w:tabs>
          <w:tab w:pos="316" w:val="left" w:leader="none"/>
        </w:tabs>
        <w:spacing w:line="244" w:lineRule="auto" w:before="0" w:after="0"/>
        <w:ind w:left="315" w:right="42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 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financed 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coloured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similar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Like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 charts,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circumstances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 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 chart,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1"/>
          <w:numId w:val="55"/>
        </w:numPr>
        <w:tabs>
          <w:tab w:pos="316" w:val="left" w:leader="none"/>
        </w:tabs>
        <w:spacing w:line="244" w:lineRule="auto" w:before="0" w:after="0"/>
        <w:ind w:left="315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being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decimal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place.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 </w:t>
      </w:r>
      <w:r>
        <w:rPr>
          <w:color w:val="231F20"/>
          <w:sz w:val="11"/>
        </w:rPr>
        <w:t>it,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41.022999pt;margin-top:15.231426pt;width:215.45pt;height:.1pt;mso-position-horizontal-relative:page;mso-position-vertical-relative:paragraph;z-index:-15567872;mso-wrap-distance-left:0;mso-wrap-distance-right:0" coordorigin="820,305" coordsize="4309,0" path="m820,305l5129,30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80" w:right="401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5.6 </w:t>
      </w:r>
      <w:r>
        <w:rPr>
          <w:color w:val="231F20"/>
          <w:w w:val="95"/>
          <w:sz w:val="18"/>
        </w:rPr>
        <w:t>Unemployment projection based on market interest rate expectations and £375 billion purchased </w:t>
      </w:r>
      <w:r>
        <w:rPr>
          <w:color w:val="231F20"/>
          <w:sz w:val="18"/>
        </w:rPr>
        <w:t>assets</w:t>
      </w:r>
    </w:p>
    <w:p>
      <w:pPr>
        <w:spacing w:line="119" w:lineRule="exact" w:before="19"/>
        <w:ind w:left="2452" w:right="0" w:firstLine="0"/>
        <w:jc w:val="left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spacing w:line="119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41.022999pt;margin-top:2.803371pt;width:184.25pt;height:142.050pt;mso-position-horizontal-relative:page;mso-position-vertical-relative:paragraph;z-index:15889920" coordorigin="820,56" coordsize="3685,2841">
            <v:shape style="position:absolute;left:827;top:56;width:3512;height:2841" type="#_x0000_t75" stroked="false">
              <v:imagedata r:id="rId80" o:title=""/>
            </v:shape>
            <v:line style="position:absolute" from="820,2384" to="934,2384" stroked="true" strokeweight=".5pt" strokecolor="#231f20">
              <v:stroke dashstyle="solid"/>
            </v:line>
            <v:line style="position:absolute" from="820,1996" to="934,1996" stroked="true" strokeweight=".5pt" strokecolor="#231f20">
              <v:stroke dashstyle="solid"/>
            </v:line>
            <v:line style="position:absolute" from="820,1608" to="934,1608" stroked="true" strokeweight=".5pt" strokecolor="#231f20">
              <v:stroke dashstyle="solid"/>
            </v:line>
            <v:line style="position:absolute" from="820,1220" to="934,1220" stroked="true" strokeweight=".5pt" strokecolor="#231f20">
              <v:stroke dashstyle="solid"/>
            </v:line>
            <v:line style="position:absolute" from="820,832" to="934,832" stroked="true" strokeweight=".5pt" strokecolor="#231f20">
              <v:stroke dashstyle="solid"/>
            </v:line>
            <v:line style="position:absolute" from="820,444" to="934,444" stroked="true" strokeweight=".5pt" strokecolor="#231f20">
              <v:stroke dashstyle="solid"/>
            </v:line>
            <v:line style="position:absolute" from="4391,2384" to="4505,2384" stroked="true" strokeweight=".5pt" strokecolor="#231f20">
              <v:stroke dashstyle="solid"/>
            </v:line>
            <v:line style="position:absolute" from="4391,1996" to="4505,1996" stroked="true" strokeweight=".5pt" strokecolor="#231f20">
              <v:stroke dashstyle="solid"/>
            </v:line>
            <v:line style="position:absolute" from="4391,1608" to="4505,1608" stroked="true" strokeweight=".5pt" strokecolor="#231f20">
              <v:stroke dashstyle="solid"/>
            </v:line>
            <v:line style="position:absolute" from="4391,1220" to="4505,1220" stroked="true" strokeweight=".5pt" strokecolor="#231f20">
              <v:stroke dashstyle="solid"/>
            </v:line>
            <v:line style="position:absolute" from="4391,832" to="4505,832" stroked="true" strokeweight=".5pt" strokecolor="#231f20">
              <v:stroke dashstyle="solid"/>
            </v:line>
            <v:line style="position:absolute" from="4391,444" to="4505,444" stroked="true" strokeweight=".5pt" strokecolor="#231f20">
              <v:stroke dashstyle="solid"/>
            </v:line>
            <v:line style="position:absolute" from="825,2888" to="4500,2888" stroked="true" strokeweight=".5pt" strokecolor="#231f20">
              <v:stroke dashstyle="solid"/>
            </v:line>
            <v:shape style="position:absolute;left:4366;top:2772;width:40;height:118" coordorigin="4366,2773" coordsize="40,118" path="m4386,2773l4386,2797,4366,2812,4406,2825,4366,2844,4406,2859,4383,2868,4382,2890e" filled="false" stroked="true" strokeweight=".5pt" strokecolor="#231f20">
              <v:path arrowok="t"/>
              <v:stroke dashstyle="solid"/>
            </v:shape>
            <v:line style="position:absolute" from="820,64" to="4505,64" stroked="true" strokeweight=".5pt" strokecolor="#231f20">
              <v:stroke dashstyle="solid"/>
            </v:line>
            <v:line style="position:absolute" from="825,64" to="825,2772" stroked="true" strokeweight=".5pt" strokecolor="#231f20">
              <v:stroke dashstyle="solid"/>
            </v:line>
            <v:line style="position:absolute" from="4497,64" to="4497,2772" stroked="true" strokeweight=".5pt" strokecolor="#231f20">
              <v:stroke dashstyle="solid"/>
            </v:line>
            <v:line style="position:absolute" from="4387,2775" to="4497,2775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86"/>
        <w:ind w:left="0" w:right="88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4"/>
        </w:rPr>
      </w:pPr>
    </w:p>
    <w:p>
      <w:pPr>
        <w:spacing w:before="86"/>
        <w:ind w:left="0" w:right="88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86"/>
        <w:ind w:left="0" w:right="88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86"/>
        <w:ind w:left="0" w:right="88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6"/>
        <w:ind w:left="0" w:right="88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86"/>
        <w:ind w:left="0" w:right="88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29" w:lineRule="exact" w:before="86"/>
        <w:ind w:left="396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line="120" w:lineRule="exact" w:before="0"/>
        <w:ind w:left="39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16" w:val="left" w:leader="none"/>
          <w:tab w:pos="1343" w:val="left" w:leader="none"/>
          <w:tab w:pos="1756" w:val="left" w:leader="none"/>
          <w:tab w:pos="2174" w:val="left" w:leader="none"/>
          <w:tab w:pos="2591" w:val="left" w:leader="none"/>
          <w:tab w:pos="3012" w:val="left" w:leader="none"/>
          <w:tab w:pos="3417" w:val="left" w:leader="none"/>
        </w:tabs>
        <w:spacing w:line="130" w:lineRule="exact" w:before="0"/>
        <w:ind w:left="428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line="244" w:lineRule="auto" w:before="53"/>
        <w:ind w:left="180" w:right="401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economic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band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also 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 depicted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unemployment 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begins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because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</w:p>
    <w:p>
      <w:pPr>
        <w:spacing w:line="244" w:lineRule="auto" w:before="0"/>
        <w:ind w:left="180" w:right="47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7.1%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pacing w:val="-7"/>
          <w:sz w:val="11"/>
        </w:rPr>
        <w:t>7.1%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whole.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5" w:right="239"/>
      </w:pP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non-energy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light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regulatory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utility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non-energy </w:t>
      </w:r>
      <w:r>
        <w:rPr>
          <w:color w:val="231F20"/>
        </w:rPr>
        <w:t>costs.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45" w:right="239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probably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 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area, </w:t>
      </w:r>
      <w:r>
        <w:rPr>
          <w:color w:val="231F20"/>
        </w:rPr>
        <w:t>measures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core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close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1%.</w:t>
      </w:r>
      <w:r>
        <w:rPr>
          <w:color w:val="231F20"/>
          <w:spacing w:val="-28"/>
        </w:rPr>
        <w:t> </w:t>
      </w:r>
      <w:r>
        <w:rPr>
          <w:color w:val="231F20"/>
        </w:rPr>
        <w:t>Foreign</w:t>
      </w:r>
      <w:r>
        <w:rPr>
          <w:color w:val="231F20"/>
          <w:spacing w:val="-44"/>
        </w:rPr>
        <w:t> </w:t>
      </w:r>
      <w:r>
        <w:rPr>
          <w:color w:val="231F20"/>
        </w:rPr>
        <w:t>export prices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flat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2013.</w:t>
      </w:r>
      <w:r>
        <w:rPr>
          <w:color w:val="231F20"/>
          <w:spacing w:val="-27"/>
        </w:rPr>
        <w:t> </w:t>
      </w:r>
      <w:r>
        <w:rPr>
          <w:color w:val="231F20"/>
        </w:rPr>
        <w:t>Commodity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dollar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metals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6%</w:t>
      </w:r>
      <w:r>
        <w:rPr>
          <w:color w:val="231F20"/>
          <w:spacing w:val="-40"/>
        </w:rPr>
        <w:t> </w:t>
      </w:r>
      <w:r>
        <w:rPr>
          <w:color w:val="231F20"/>
        </w:rPr>
        <w:t>lower.</w:t>
      </w:r>
      <w:r>
        <w:rPr>
          <w:color w:val="231F20"/>
          <w:spacing w:val="-19"/>
        </w:rPr>
        <w:t> </w:t>
      </w:r>
      <w:r>
        <w:rPr>
          <w:color w:val="231F20"/>
        </w:rPr>
        <w:t>Moreover,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sterling </w:t>
      </w:r>
      <w:r>
        <w:rPr>
          <w:color w:val="231F20"/>
          <w:w w:val="95"/>
        </w:rPr>
        <w:t>appreciation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bear</w:t>
      </w:r>
      <w:r>
        <w:rPr>
          <w:color w:val="231F20"/>
          <w:spacing w:val="-46"/>
        </w:rPr>
        <w:t> </w:t>
      </w:r>
      <w:r>
        <w:rPr>
          <w:color w:val="231F20"/>
        </w:rPr>
        <w:t>down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import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spacing w:val="-30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period,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5.A)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turns negative.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downside, in view of the possibility of more persistent </w:t>
      </w:r>
      <w:r>
        <w:rPr>
          <w:color w:val="231F20"/>
          <w:w w:val="90"/>
        </w:rPr>
        <w:t>disinflationary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 </w:t>
      </w:r>
      <w:r>
        <w:rPr>
          <w:color w:val="231F20"/>
        </w:rPr>
        <w:t>from a slowing in emerging economies. There is also uncertainty about import price pass-through — as in November,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all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assumed</w:t>
      </w:r>
      <w:r>
        <w:rPr>
          <w:color w:val="231F20"/>
          <w:spacing w:val="-46"/>
        </w:rPr>
        <w:t> </w:t>
      </w:r>
      <w:r>
        <w:rPr>
          <w:color w:val="231F20"/>
        </w:rPr>
        <w:t>to feed</w:t>
      </w:r>
      <w:r>
        <w:rPr>
          <w:color w:val="231F20"/>
          <w:spacing w:val="-26"/>
        </w:rPr>
        <w:t> </w:t>
      </w:r>
      <w:r>
        <w:rPr>
          <w:color w:val="231F20"/>
        </w:rPr>
        <w:t>through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consumer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45"/>
        </w:numPr>
        <w:tabs>
          <w:tab w:pos="626" w:val="left" w:leader="none"/>
        </w:tabs>
        <w:spacing w:line="259" w:lineRule="auto" w:before="0" w:after="0"/>
        <w:ind w:left="145" w:right="1744" w:firstLine="0"/>
        <w:jc w:val="left"/>
        <w:rPr>
          <w:sz w:val="26"/>
        </w:rPr>
      </w:pPr>
      <w:r>
        <w:rPr>
          <w:color w:val="231F20"/>
          <w:w w:val="95"/>
          <w:sz w:val="26"/>
        </w:rPr>
        <w:t>The</w:t>
      </w:r>
      <w:r>
        <w:rPr>
          <w:color w:val="231F20"/>
          <w:spacing w:val="-54"/>
          <w:w w:val="95"/>
          <w:sz w:val="26"/>
        </w:rPr>
        <w:t> </w:t>
      </w:r>
      <w:r>
        <w:rPr>
          <w:color w:val="231F20"/>
          <w:w w:val="95"/>
          <w:sz w:val="26"/>
        </w:rPr>
        <w:t>projections</w:t>
      </w:r>
      <w:r>
        <w:rPr>
          <w:color w:val="231F20"/>
          <w:spacing w:val="-55"/>
          <w:w w:val="95"/>
          <w:sz w:val="26"/>
        </w:rPr>
        <w:t> </w:t>
      </w:r>
      <w:r>
        <w:rPr>
          <w:color w:val="231F20"/>
          <w:w w:val="95"/>
          <w:sz w:val="26"/>
        </w:rPr>
        <w:t>for</w:t>
      </w:r>
      <w:r>
        <w:rPr>
          <w:color w:val="231F20"/>
          <w:spacing w:val="-55"/>
          <w:w w:val="95"/>
          <w:sz w:val="26"/>
        </w:rPr>
        <w:t> </w:t>
      </w:r>
      <w:r>
        <w:rPr>
          <w:color w:val="231F20"/>
          <w:w w:val="95"/>
          <w:sz w:val="26"/>
        </w:rPr>
        <w:t>demand, </w:t>
      </w:r>
      <w:r>
        <w:rPr>
          <w:color w:val="231F20"/>
          <w:sz w:val="26"/>
        </w:rPr>
        <w:t>unemployment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09"/>
        <w:ind w:left="145" w:right="377"/>
      </w:pPr>
      <w:r>
        <w:rPr>
          <w:color w:val="231F20"/>
          <w:w w:val="95"/>
        </w:rPr>
        <w:t>Based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them, 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  <w:w w:val="90"/>
        </w:rPr>
        <w:t>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lifting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  <w:w w:val="95"/>
        </w:rPr>
        <w:t>continue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pent-up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6"/>
          <w:w w:val="95"/>
        </w:rPr>
        <w:t>5.1).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boost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fades,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moderates,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strengthens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recovers</w:t>
      </w:r>
    </w:p>
    <w:p>
      <w:pPr>
        <w:pStyle w:val="BodyText"/>
        <w:spacing w:line="268" w:lineRule="auto"/>
        <w:ind w:left="145" w:right="296"/>
      </w:pP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5.C).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data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slightly</w:t>
      </w:r>
      <w:r>
        <w:rPr>
          <w:color w:val="231F20"/>
          <w:spacing w:val="-42"/>
        </w:rPr>
        <w:t> </w:t>
      </w:r>
      <w:r>
        <w:rPr>
          <w:color w:val="231F20"/>
        </w:rPr>
        <w:t>larger</w:t>
      </w:r>
      <w:r>
        <w:rPr>
          <w:color w:val="231F20"/>
          <w:spacing w:val="-42"/>
        </w:rPr>
        <w:t> </w:t>
      </w:r>
      <w:r>
        <w:rPr>
          <w:color w:val="231F20"/>
        </w:rPr>
        <w:t>boost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easing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conditions (Chart</w:t>
      </w:r>
      <w:r>
        <w:rPr>
          <w:color w:val="231F20"/>
          <w:spacing w:val="-45"/>
        </w:rPr>
        <w:t> </w:t>
      </w:r>
      <w:r>
        <w:rPr>
          <w:color w:val="231F20"/>
        </w:rPr>
        <w:t>5.5).</w:t>
      </w:r>
      <w:r>
        <w:rPr>
          <w:color w:val="231F20"/>
          <w:spacing w:val="-32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range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views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6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downside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out,</w:t>
      </w:r>
      <w:r>
        <w:rPr>
          <w:color w:val="231F20"/>
          <w:spacing w:val="-42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possibility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footing,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business</w:t>
      </w:r>
      <w:r>
        <w:rPr>
          <w:color w:val="231F20"/>
          <w:spacing w:val="-28"/>
        </w:rPr>
        <w:t> </w:t>
      </w:r>
      <w:r>
        <w:rPr>
          <w:color w:val="231F20"/>
        </w:rPr>
        <w:t>investment</w:t>
      </w:r>
      <w:r>
        <w:rPr>
          <w:color w:val="231F20"/>
          <w:spacing w:val="-27"/>
        </w:rPr>
        <w:t> </w:t>
      </w:r>
      <w:r>
        <w:rPr>
          <w:color w:val="231F20"/>
        </w:rPr>
        <w:t>growth</w:t>
      </w:r>
      <w:r>
        <w:rPr>
          <w:color w:val="231F20"/>
          <w:spacing w:val="-28"/>
        </w:rPr>
        <w:t> </w:t>
      </w:r>
      <w:r>
        <w:rPr>
          <w:color w:val="231F20"/>
        </w:rPr>
        <w:t>is</w:t>
      </w:r>
      <w:r>
        <w:rPr>
          <w:color w:val="231F20"/>
          <w:spacing w:val="-27"/>
        </w:rPr>
        <w:t> </w:t>
      </w:r>
      <w:r>
        <w:rPr>
          <w:color w:val="231F20"/>
        </w:rPr>
        <w:t>slow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pick</w:t>
      </w:r>
      <w:r>
        <w:rPr>
          <w:color w:val="231F20"/>
          <w:spacing w:val="-28"/>
        </w:rPr>
        <w:t> </w:t>
      </w:r>
      <w:r>
        <w:rPr>
          <w:color w:val="231F20"/>
        </w:rPr>
        <w:t>up.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45" w:right="239"/>
      </w:pP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5.6).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90"/>
        </w:rPr>
        <w:t>falls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picks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slowly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profile</w:t>
      </w:r>
      <w:r>
        <w:rPr>
          <w:color w:val="231F20"/>
          <w:spacing w:val="-41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considerably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 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outturns: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onwards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similar.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916" w:space="422"/>
            <w:col w:w="539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5.7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2015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3" w:lineRule="exact" w:before="124"/>
        <w:ind w:left="237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2" w:lineRule="exact" w:before="0"/>
        <w:ind w:left="0" w:right="541" w:firstLine="0"/>
        <w:jc w:val="right"/>
        <w:rPr>
          <w:sz w:val="12"/>
        </w:rPr>
      </w:pPr>
      <w:r>
        <w:rPr/>
        <w:pict>
          <v:group style="position:absolute;margin-left:39.685001pt;margin-top:2.376426pt;width:184.35pt;height:150.450pt;mso-position-horizontal-relative:page;mso-position-vertical-relative:paragraph;z-index:15895040" coordorigin="794,48" coordsize="3687,3009">
            <v:shape style="position:absolute;left:1554;top:2153;width:1638;height:729" coordorigin="1554,2154" coordsize="1638,729" path="m1735,2154l1554,2154,1554,2883,1735,2883,1735,2154xm3192,2154l3011,2154,3011,2883,3192,2883,3192,2154xe" filled="true" fillcolor="#fcd3c4" stroked="false">
              <v:path arrowok="t"/>
              <v:fill type="solid"/>
            </v:shape>
            <v:shape style="position:absolute;left:1554;top:2153;width:1638;height:729" coordorigin="1554,2154" coordsize="1638,729" path="m1554,2883l1554,2154,3192,2154,3192,2883e" filled="false" stroked="true" strokeweight=".009pt" strokecolor="#fcd3c4">
              <v:path arrowok="t"/>
              <v:stroke dashstyle="solid"/>
            </v:shape>
            <v:shape style="position:absolute;left:1735;top:1801;width:1277;height:1081" coordorigin="1735,1802" coordsize="1277,1081" path="m1857,1802l1735,1802,1735,2883,1857,2883,1857,1802xm3011,1802l2889,1802,2889,2883,3011,2883,3011,1802xe" filled="true" fillcolor="#fabeab" stroked="false">
              <v:path arrowok="t"/>
              <v:fill type="solid"/>
            </v:shape>
            <v:shape style="position:absolute;left:1735;top:1801;width:1277;height:1081" coordorigin="1735,1802" coordsize="1277,1081" path="m1735,2883l1735,1802,3011,1802,3011,2883e" filled="false" stroked="true" strokeweight=".009pt" strokecolor="#fabeab">
              <v:path arrowok="t"/>
              <v:stroke dashstyle="solid"/>
            </v:shape>
            <v:shape style="position:absolute;left:1857;top:1522;width:1032;height:1360" coordorigin="1857,1523" coordsize="1032,1360" path="m1954,1523l1857,1523,1857,2883,1954,2883,1954,1523xm2889,1523l2792,1523,2792,2883,2889,2883,2889,1523xe" filled="true" fillcolor="#f9b4a0" stroked="false">
              <v:path arrowok="t"/>
              <v:fill type="solid"/>
            </v:shape>
            <v:shape style="position:absolute;left:1857;top:1522;width:1032;height:1360" coordorigin="1857,1523" coordsize="1032,1360" path="m1857,2883l1857,1523,2889,1523,2889,2883e" filled="false" stroked="true" strokeweight=".009pt" strokecolor="#f9b4a0">
              <v:path arrowok="t"/>
              <v:stroke dashstyle="solid"/>
            </v:shape>
            <v:shape style="position:absolute;left:1954;top:1297;width:838;height:1585" coordorigin="1954,1298" coordsize="838,1585" path="m2037,1298l1954,1298,1954,2883,2037,2883,2037,1298xm2792,1298l2709,1298,2709,2883,2792,2883,2792,1298xe" filled="true" fillcolor="#f8aa95" stroked="false">
              <v:path arrowok="t"/>
              <v:fill type="solid"/>
            </v:shape>
            <v:shape style="position:absolute;left:1954;top:1297;width:838;height:1585" coordorigin="1954,1298" coordsize="838,1585" path="m1954,2883l1954,1298,2792,1298,2792,2883e" filled="false" stroked="true" strokeweight=".009pt" strokecolor="#f8aa95">
              <v:path arrowok="t"/>
              <v:stroke dashstyle="solid"/>
            </v:shape>
            <v:shape style="position:absolute;left:2037;top:1117;width:672;height:1765" coordorigin="2037,1118" coordsize="672,1765" path="m2112,1118l2037,1118,2037,2883,2112,2883,2112,1118xm2709,1118l2634,1118,2634,2883,2709,2883,2709,1118xe" filled="true" fillcolor="#f69680" stroked="false">
              <v:path arrowok="t"/>
              <v:fill type="solid"/>
            </v:shape>
            <v:shape style="position:absolute;left:2037;top:1117;width:672;height:1765" coordorigin="2037,1118" coordsize="672,1765" path="m2037,2883l2037,1118,2709,1118,2709,2883e" filled="false" stroked="true" strokeweight=".009pt" strokecolor="#f69680">
              <v:path arrowok="t"/>
              <v:stroke dashstyle="solid"/>
            </v:shape>
            <v:shape style="position:absolute;left:2111;top:978;width:523;height:1904" coordorigin="2112,979" coordsize="523,1904" path="m2181,979l2112,979,2112,2883,2181,2883,2181,979xm2634,979l2565,979,2565,2883,2634,2883,2634,979xe" filled="true" fillcolor="#f5846d" stroked="false">
              <v:path arrowok="t"/>
              <v:fill type="solid"/>
            </v:shape>
            <v:shape style="position:absolute;left:2111;top:978;width:523;height:1904" coordorigin="2112,979" coordsize="523,1904" path="m2112,2883l2112,979,2634,979,2634,2883e" filled="false" stroked="true" strokeweight=".009pt" strokecolor="#f5846d">
              <v:path arrowok="t"/>
              <v:stroke dashstyle="solid"/>
            </v:shape>
            <v:shape style="position:absolute;left:2181;top:875;width:384;height:2007" coordorigin="2181,876" coordsize="384,2007" path="m2247,876l2181,876,2181,2883,2247,2883,2247,876xm2565,876l2499,876,2499,2883,2565,2883,2565,876xe" filled="true" fillcolor="#f3705c" stroked="false">
              <v:path arrowok="t"/>
              <v:fill type="solid"/>
            </v:shape>
            <v:shape style="position:absolute;left:2181;top:875;width:384;height:2007" coordorigin="2181,876" coordsize="384,2007" path="m2181,2883l2181,876,2565,876,2565,2883e" filled="false" stroked="true" strokeweight=".009pt" strokecolor="#f3705c">
              <v:path arrowok="t"/>
              <v:stroke dashstyle="solid"/>
            </v:shape>
            <v:shape style="position:absolute;left:2247;top:808;width:253;height:2075" coordorigin="2247,808" coordsize="253,2075" path="m2310,808l2247,808,2247,2883,2310,2883,2310,808xm2499,808l2436,808,2436,2883,2499,2883,2499,808xe" filled="true" fillcolor="#f26653" stroked="false">
              <v:path arrowok="t"/>
              <v:fill type="solid"/>
            </v:shape>
            <v:shape style="position:absolute;left:2247;top:808;width:253;height:2075" coordorigin="2247,808" coordsize="253,2075" path="m2247,2883l2247,808,2499,808,2499,2883e" filled="false" stroked="true" strokeweight=".009pt" strokecolor="#f26653">
              <v:path arrowok="t"/>
              <v:stroke dashstyle="solid"/>
            </v:shape>
            <v:rect style="position:absolute;left:2310;top:774;width:126;height:2108" filled="true" fillcolor="#f15849" stroked="false">
              <v:fill type="solid"/>
            </v:rect>
            <v:shape style="position:absolute;left:2310;top:774;width:126;height:2108" coordorigin="2310,775" coordsize="126,2108" path="m2310,2883l2310,775,2436,775,2436,2883e" filled="false" stroked="true" strokeweight=".009pt" strokecolor="#f15849">
              <v:path arrowok="t"/>
              <v:stroke dashstyle="solid"/>
            </v:shape>
            <v:line style="position:absolute" from="3192,2769" to="3192,2882" stroked="true" strokeweight=".471pt" strokecolor="#231f20">
              <v:stroke dashstyle="solid"/>
            </v:line>
            <v:line style="position:absolute" from="2820,2769" to="2820,2882" stroked="true" strokeweight=".471pt" strokecolor="#231f20">
              <v:stroke dashstyle="solid"/>
            </v:line>
            <v:line style="position:absolute" from="2448,2769" to="2448,2882" stroked="true" strokeweight=".471pt" strokecolor="#231f20">
              <v:stroke dashstyle="solid"/>
            </v:line>
            <v:line style="position:absolute" from="2076,2769" to="2076,2882" stroked="true" strokeweight=".471pt" strokecolor="#231f20">
              <v:stroke dashstyle="solid"/>
            </v:line>
            <v:line style="position:absolute" from="1704,2769" to="1704,2882" stroked="true" strokeweight=".471pt" strokecolor="#231f20">
              <v:stroke dashstyle="solid"/>
            </v:line>
            <v:shape style="position:absolute;left:1605;top:818;width:1488;height:2065" coordorigin="1606,818" coordsize="1488,2065" path="m1606,2882l1606,2169,1791,2169,1791,1824,1916,1824,1916,1551,2015,1551,2015,1330,2099,1330,2099,1154,2176,1154,2176,1017,2246,1017,2246,917,2314,917,2314,851,2379,851,2379,818,2506,818,2506,851,2571,851,2571,917,2638,917,2638,1017,2709,1017,2709,1154,2785,1154,2785,1330,2870,1330,2870,1551,2969,1551,2969,1824,3094,1824e" filled="false" stroked="true" strokeweight=".942pt" strokecolor="#939598">
              <v:path arrowok="t"/>
              <v:stroke dashstyle="solid"/>
            </v:shape>
            <v:shape style="position:absolute;left:3093;top:1823;width:185;height:1059" coordorigin="3094,1824" coordsize="185,1059" path="m3094,1824l3094,2169,3279,2169,3279,2882e" filled="false" stroked="true" strokeweight="1pt" strokecolor="#939598">
              <v:path arrowok="t"/>
              <v:stroke dashstyle="solid"/>
            </v:shape>
            <v:line style="position:absolute" from="4367,756" to="4480,756" stroked="true" strokeweight=".5pt" strokecolor="#231f20">
              <v:stroke dashstyle="solid"/>
            </v:line>
            <v:line style="position:absolute" from="4367,1465" to="4480,1465" stroked="true" strokeweight=".5pt" strokecolor="#231f20">
              <v:stroke dashstyle="solid"/>
            </v:line>
            <v:line style="position:absolute" from="4367,2174" to="4480,2174" stroked="true" strokeweight=".5pt" strokecolor="#231f20">
              <v:stroke dashstyle="solid"/>
            </v:line>
            <v:line style="position:absolute" from="794,756" to="907,756" stroked="true" strokeweight=".5pt" strokecolor="#231f20">
              <v:stroke dashstyle="solid"/>
            </v:line>
            <v:line style="position:absolute" from="794,1465" to="907,1465" stroked="true" strokeweight=".5pt" strokecolor="#231f20">
              <v:stroke dashstyle="solid"/>
            </v:line>
            <v:line style="position:absolute" from="794,2174" to="907,2174" stroked="true" strokeweight=".5pt" strokecolor="#231f20">
              <v:stroke dashstyle="solid"/>
            </v:line>
            <v:line style="position:absolute" from="3924,2883" to="3936,2883" stroked="true" strokeweight=".066pt" strokecolor="#231f20">
              <v:stroke dashstyle="solid"/>
            </v:line>
            <v:line style="position:absolute" from="3934,2765" to="3934,2879" stroked="true" strokeweight=".471pt" strokecolor="#231f20">
              <v:stroke dashstyle="solid"/>
            </v:line>
            <v:line style="position:absolute" from="3564,2769" to="3564,2882" stroked="true" strokeweight=".471pt" strokecolor="#231f20">
              <v:stroke dashstyle="solid"/>
            </v:line>
            <v:line style="position:absolute" from="1332,2769" to="1332,2882" stroked="true" strokeweight=".471pt" strokecolor="#231f20">
              <v:stroke dashstyle="solid"/>
            </v:line>
            <v:shape style="position:absolute;left:1078;top:165;width:210;height:142" type="#_x0000_t75" stroked="false">
              <v:imagedata r:id="rId81" o:title=""/>
            </v:shape>
            <v:shape style="position:absolute;left:800;top:52;width:3676;height:2895" coordorigin="800,53" coordsize="3676,2895" path="m1253,2877l1253,2877,4027,2877,4027,2880,4033,2891,4048,2914,4063,2937,4069,2947,4105,2813,4157,2947,4201,2813,4211,2841,4217,2857,4220,2867,4224,2876,4225,2877,4264,2877,4350,2877,4436,2877,4475,2877,4475,53,800,53,800,2877,947,2877,1022,2877,1049,2877,1053,2877,1055,2880,1061,2891,1076,2914,1091,2937,1097,2947,1133,2813,1185,2947,1229,2813,1239,2842,1245,2858,1248,2867,1252,2876,1253,2877xe" filled="false" stroked="true" strokeweight=".5pt" strokecolor="#231f20">
              <v:path arrowok="t"/>
              <v:stroke dashstyle="solid"/>
            </v:shape>
            <v:shape style="position:absolute;left:1080;top:156;width:787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107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79;top:2865;width:2750;height:191" type="#_x0000_t202" filled="false" stroked="false">
              <v:textbox inset="0,0,0,0">
                <w:txbxContent>
                  <w:p>
                    <w:pPr>
                      <w:tabs>
                        <w:tab w:pos="1105" w:val="left" w:leader="none"/>
                        <w:tab w:pos="1464" w:val="left" w:leader="none"/>
                        <w:tab w:pos="1823" w:val="left" w:leader="none"/>
                        <w:tab w:pos="2202" w:val="left" w:leader="none"/>
                        <w:tab w:pos="2572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11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29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0" w:right="54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5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0"/>
        <w:ind w:left="0" w:right="54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54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 </w:t>
      </w:r>
      <w:r>
        <w:rPr>
          <w:color w:val="231F20"/>
          <w:sz w:val="11"/>
        </w:rPr>
        <w:t>interest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 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interpretation </w:t>
      </w:r>
      <w:r>
        <w:rPr>
          <w:color w:val="231F20"/>
          <w:sz w:val="11"/>
        </w:rPr>
        <w:t>to those on the fan charts. Like the fan charts, they portray the central 90% of the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collective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outline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chart, 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4" w:lineRule="auto" w:before="0" w:after="0"/>
        <w:ind w:left="323" w:right="155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decimal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place.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heights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projection,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those bars.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95552" from="39.685001pt,-4.655306pt" to="289.132001pt,-4.655306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5.D </w:t>
      </w:r>
      <w:r>
        <w:rPr>
          <w:color w:val="231F20"/>
          <w:sz w:val="18"/>
        </w:rPr>
        <w:t>Q4 CPI inflation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3"/>
      </w:pPr>
      <w:r>
        <w:rPr>
          <w:color w:val="231F20"/>
          <w:w w:val="90"/>
        </w:rPr>
        <w:t>outturns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  <w:w w:val="95"/>
        </w:rPr>
        <w:t>around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target.</w:t>
      </w:r>
      <w:r>
        <w:rPr>
          <w:color w:val="231F20"/>
          <w:spacing w:val="-22"/>
        </w:rPr>
        <w:t> </w:t>
      </w:r>
      <w:r>
        <w:rPr>
          <w:color w:val="231F20"/>
        </w:rPr>
        <w:t>Under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interest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below,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throughout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5.2).</w:t>
      </w:r>
      <w:r>
        <w:rPr>
          <w:color w:val="231F20"/>
          <w:spacing w:val="-29"/>
        </w:rPr>
        <w:t> </w:t>
      </w:r>
      <w:r>
        <w:rPr>
          <w:color w:val="231F20"/>
        </w:rPr>
        <w:t>The projection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November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0"/>
        </w:rPr>
        <w:t> </w:t>
      </w:r>
      <w:r>
        <w:rPr>
          <w:color w:val="231F20"/>
        </w:rPr>
        <w:t>term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5.7),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outturns,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smaller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utility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assumed,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42"/>
      </w:pPr>
      <w:r>
        <w:rPr>
          <w:color w:val="231F20"/>
          <w:w w:val="90"/>
        </w:rPr>
        <w:t>appreciation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 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offset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5.D).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probability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18–24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ahead </w:t>
      </w:r>
      <w:r>
        <w:rPr>
          <w:color w:val="231F20"/>
        </w:rPr>
        <w:t>is</w:t>
      </w:r>
      <w:r>
        <w:rPr>
          <w:color w:val="231F20"/>
          <w:spacing w:val="-18"/>
        </w:rPr>
        <w:t> </w:t>
      </w:r>
      <w:r>
        <w:rPr>
          <w:color w:val="231F20"/>
        </w:rPr>
        <w:t>around</w:t>
      </w:r>
      <w:r>
        <w:rPr>
          <w:color w:val="231F20"/>
          <w:spacing w:val="-18"/>
        </w:rPr>
        <w:t> </w:t>
      </w:r>
      <w:r>
        <w:rPr>
          <w:color w:val="231F20"/>
        </w:rPr>
        <w:t>30%</w:t>
      </w:r>
      <w:r>
        <w:rPr>
          <w:color w:val="231F20"/>
          <w:spacing w:val="-18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5.8).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242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following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rises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first</w:t>
      </w:r>
      <w:r>
        <w:rPr>
          <w:color w:val="231F20"/>
          <w:spacing w:val="-40"/>
        </w:rPr>
        <w:t> </w:t>
      </w:r>
      <w:r>
        <w:rPr>
          <w:color w:val="231F20"/>
        </w:rPr>
        <w:t>half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2015,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reaches</w:t>
      </w:r>
      <w:r>
        <w:rPr>
          <w:color w:val="231F20"/>
          <w:spacing w:val="-39"/>
        </w:rPr>
        <w:t> </w:t>
      </w:r>
      <w:r>
        <w:rPr>
          <w:color w:val="231F20"/>
        </w:rPr>
        <w:t>2%</w:t>
      </w:r>
      <w:r>
        <w:rPr>
          <w:color w:val="231F20"/>
          <w:spacing w:val="-39"/>
        </w:rPr>
        <w:t> </w:t>
      </w:r>
      <w:r>
        <w:rPr>
          <w:color w:val="231F20"/>
        </w:rPr>
        <w:t>by early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2017.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considers</w:t>
      </w:r>
      <w:r>
        <w:rPr>
          <w:color w:val="231F20"/>
          <w:spacing w:val="-40"/>
        </w:rPr>
        <w:t> </w:t>
      </w:r>
      <w:r>
        <w:rPr>
          <w:color w:val="231F20"/>
        </w:rPr>
        <w:t>projections</w:t>
      </w:r>
      <w:r>
        <w:rPr>
          <w:color w:val="231F20"/>
          <w:spacing w:val="-39"/>
        </w:rPr>
        <w:t> </w:t>
      </w:r>
      <w:r>
        <w:rPr>
          <w:color w:val="231F20"/>
        </w:rPr>
        <w:t>based</w:t>
      </w:r>
      <w:r>
        <w:rPr>
          <w:color w:val="231F20"/>
          <w:spacing w:val="-42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constant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then</w:t>
      </w:r>
      <w:r>
        <w:rPr>
          <w:color w:val="231F20"/>
          <w:spacing w:val="-44"/>
        </w:rPr>
        <w:t> </w:t>
      </w:r>
      <w:r>
        <w:rPr>
          <w:color w:val="231F20"/>
        </w:rPr>
        <w:t>rises</w:t>
      </w:r>
      <w:r>
        <w:rPr>
          <w:color w:val="231F20"/>
          <w:spacing w:val="-46"/>
        </w:rPr>
        <w:t> </w:t>
      </w:r>
      <w:r>
        <w:rPr>
          <w:color w:val="231F20"/>
        </w:rPr>
        <w:t>towards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following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households.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508" w:space="821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60" w:bottom="0" w:left="640" w:right="540"/>
        </w:sectPr>
      </w:pPr>
    </w:p>
    <w:p>
      <w:pPr>
        <w:spacing w:line="244" w:lineRule="auto" w:before="104"/>
        <w:ind w:left="153" w:right="31" w:firstLine="0"/>
        <w:jc w:val="left"/>
        <w:rPr>
          <w:sz w:val="11"/>
        </w:rPr>
      </w:pPr>
      <w:r>
        <w:rPr/>
        <w:pict>
          <v:shape style="position:absolute;margin-left:39.685001pt;margin-top:-56.902679pt;width:517.5500pt;height:63.95pt;mso-position-horizontal-relative:page;mso-position-vertical-relative:paragraph;z-index:158960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72"/>
                    <w:gridCol w:w="1518"/>
                    <w:gridCol w:w="1418"/>
                    <w:gridCol w:w="983"/>
                    <w:gridCol w:w="5362"/>
                  </w:tblGrid>
                  <w:tr>
                    <w:trPr>
                      <w:trHeight w:val="257" w:hRule="atLeast"/>
                    </w:trPr>
                    <w:tc>
                      <w:tcPr>
                        <w:tcW w:w="107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1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right="4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Mode</w:t>
                        </w:r>
                      </w:p>
                    </w:tc>
                    <w:tc>
                      <w:tcPr>
                        <w:tcW w:w="141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436" w:right="3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Median</w:t>
                        </w:r>
                      </w:p>
                    </w:tc>
                    <w:tc>
                      <w:tcPr>
                        <w:tcW w:w="98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Mean</w:t>
                        </w:r>
                      </w:p>
                    </w:tc>
                    <w:tc>
                      <w:tcPr>
                        <w:tcW w:w="5362" w:type="dxa"/>
                      </w:tcPr>
                      <w:p>
                        <w:pPr>
                          <w:pStyle w:val="TableParagraph"/>
                          <w:spacing w:before="3"/>
                          <w:ind w:left="33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both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which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support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demand.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addition,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period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that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107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0" w:lineRule="exact" w:before="6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Q4</w:t>
                        </w:r>
                      </w:p>
                    </w:tc>
                    <w:tc>
                      <w:tcPr>
                        <w:tcW w:w="151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0" w:lineRule="exact" w:before="64"/>
                          <w:ind w:right="4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 (2.1)</w:t>
                        </w:r>
                      </w:p>
                    </w:tc>
                    <w:tc>
                      <w:tcPr>
                        <w:tcW w:w="141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0" w:lineRule="exact" w:before="64"/>
                          <w:ind w:left="436" w:right="4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 (2.1)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0" w:lineRule="exact" w:before="64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 (2.1)</w:t>
                        </w:r>
                      </w:p>
                    </w:tc>
                    <w:tc>
                      <w:tcPr>
                        <w:tcW w:w="5362" w:type="dxa"/>
                      </w:tcPr>
                      <w:p>
                        <w:pPr>
                          <w:pStyle w:val="TableParagraph"/>
                          <w:spacing w:line="226" w:lineRule="exact" w:before="0"/>
                          <w:ind w:left="33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interest rates are below the market path, net interest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1072" w:type="dxa"/>
                      </w:tcPr>
                      <w:p>
                        <w:pPr>
                          <w:pStyle w:val="TableParagraph"/>
                          <w:spacing w:before="5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Q4</w:t>
                        </w:r>
                      </w:p>
                    </w:tc>
                    <w:tc>
                      <w:tcPr>
                        <w:tcW w:w="1518" w:type="dxa"/>
                      </w:tcPr>
                      <w:p>
                        <w:pPr>
                          <w:pStyle w:val="TableParagraph"/>
                          <w:spacing w:before="54"/>
                          <w:ind w:right="4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1.8 (1.9)</w:t>
                        </w:r>
                      </w:p>
                    </w:tc>
                    <w:tc>
                      <w:tcPr>
                        <w:tcW w:w="1418" w:type="dxa"/>
                      </w:tcPr>
                      <w:p>
                        <w:pPr>
                          <w:pStyle w:val="TableParagraph"/>
                          <w:spacing w:before="54"/>
                          <w:ind w:left="436" w:right="4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 (1.9)</w:t>
                        </w:r>
                      </w:p>
                    </w:tc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spacing w:before="54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1.8 (1.9)</w:t>
                        </w:r>
                      </w:p>
                    </w:tc>
                    <w:tc>
                      <w:tcPr>
                        <w:tcW w:w="5362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33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payments by households are lower and their disposable</w:t>
                        </w:r>
                      </w:p>
                    </w:tc>
                  </w:tr>
                  <w:tr>
                    <w:trPr>
                      <w:trHeight w:val="509" w:hRule="atLeast"/>
                    </w:trPr>
                    <w:tc>
                      <w:tcPr>
                        <w:tcW w:w="1072" w:type="dxa"/>
                      </w:tcPr>
                      <w:p>
                        <w:pPr>
                          <w:pStyle w:val="TableParagraph"/>
                          <w:spacing w:before="2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Q4</w:t>
                        </w:r>
                      </w:p>
                    </w:tc>
                    <w:tc>
                      <w:tcPr>
                        <w:tcW w:w="1518" w:type="dxa"/>
                      </w:tcPr>
                      <w:p>
                        <w:pPr>
                          <w:pStyle w:val="TableParagraph"/>
                          <w:spacing w:before="29"/>
                          <w:ind w:right="4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 (1.9)</w:t>
                        </w:r>
                      </w:p>
                    </w:tc>
                    <w:tc>
                      <w:tcPr>
                        <w:tcW w:w="1418" w:type="dxa"/>
                      </w:tcPr>
                      <w:p>
                        <w:pPr>
                          <w:pStyle w:val="TableParagraph"/>
                          <w:spacing w:before="29"/>
                          <w:ind w:left="436" w:right="42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 (1.9)</w:t>
                        </w:r>
                      </w:p>
                    </w:tc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spacing w:before="29"/>
                          <w:ind w:righ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 (1.9)</w:t>
                        </w:r>
                      </w:p>
                    </w:tc>
                    <w:tc>
                      <w:tcPr>
                        <w:tcW w:w="5362" w:type="dxa"/>
                      </w:tcPr>
                      <w:p>
                        <w:pPr>
                          <w:pStyle w:val="TableParagraph"/>
                          <w:spacing w:before="13"/>
                          <w:ind w:left="33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income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higher.</w:t>
                        </w:r>
                        <w:r>
                          <w:rPr>
                            <w:color w:val="231F20"/>
                            <w:spacing w:val="1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Under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those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assumptions,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GDP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judged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likely</w:t>
                        </w:r>
                      </w:p>
                      <w:p>
                        <w:pPr>
                          <w:pStyle w:val="TableParagraph"/>
                          <w:spacing w:line="216" w:lineRule="exact" w:before="28"/>
                          <w:ind w:left="33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grow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at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above-average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rates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throughout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forecast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period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5.3 The policy decision" w:id="77"/>
      <w:bookmarkEnd w:id="77"/>
      <w:r>
        <w:rPr/>
      </w:r>
      <w:r>
        <w:rPr>
          <w:color w:val="231F20"/>
          <w:sz w:val="11"/>
        </w:rPr>
        <w:t>The table shows projections for Q4 four-quarter CPI inflation. The numbers in parentheses show the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issuance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40.359001pt;margin-top:13.127906pt;width:215.45pt;height:.1pt;mso-position-horizontal-relative:page;mso-position-vertical-relative:paragraph;z-index:-15564800;mso-wrap-distance-left:0;mso-wrap-distance-right:0" coordorigin="807,263" coordsize="4309,0" path="m807,263l5116,26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7" w:right="110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or 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2.5%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knockout</w:t>
      </w:r>
    </w:p>
    <w:p>
      <w:pPr>
        <w:spacing w:before="30"/>
        <w:ind w:left="3465" w:right="0" w:firstLine="0"/>
        <w:jc w:val="left"/>
        <w:rPr>
          <w:sz w:val="12"/>
        </w:rPr>
      </w:pPr>
      <w:r>
        <w:rPr/>
        <w:pict>
          <v:group style="position:absolute;margin-left:40.359001pt;margin-top:9.991183pt;width:184.3pt;height:141.85pt;mso-position-horizontal-relative:page;mso-position-vertical-relative:paragraph;z-index:-22222336" coordorigin="807,200" coordsize="3686,2837">
            <v:shape style="position:absolute;left:2601;top:2135;width:361;height:901" coordorigin="2601,2135" coordsize="361,901" path="m2705,2198l2601,2198,2601,3036,2705,3036,2705,2198xm2962,2135l2859,2135,2859,3036,2962,3036,2962,2135xe" filled="true" fillcolor="#ed1b2d" stroked="false">
              <v:path arrowok="t"/>
              <v:fill type="solid"/>
            </v:shape>
            <v:line style="position:absolute" from="2610,2167" to="2972,2167" stroked="true" strokeweight=".997pt" strokecolor="#231f20">
              <v:stroke dashstyle="shortdot"/>
            </v:line>
            <v:line style="position:absolute" from="2782,1339" to="2782,2070" stroked="true" strokeweight=".5pt" strokecolor="#231f20">
              <v:stroke dashstyle="solid"/>
            </v:line>
            <v:shape style="position:absolute;left:2757;top:2052;width:51;height:85" coordorigin="2757,2053" coordsize="51,85" path="m2807,2053l2757,2053,2763,2069,2768,2081,2782,2137,2784,2129,2786,2118,2789,2106,2793,2093,2796,2082,2807,2053xe" filled="true" fillcolor="#231f20" stroked="false">
              <v:path arrowok="t"/>
              <v:fill type="solid"/>
            </v:shape>
            <v:line style="position:absolute" from="814,1615" to="927,1615" stroked="true" strokeweight=".5pt" strokecolor="#231f20">
              <v:stroke dashstyle="solid"/>
            </v:line>
            <v:line style="position:absolute" from="980,1615" to="4290,1615" stroked="true" strokeweight=".5pt" strokecolor="#231f20">
              <v:stroke dashstyle="solid"/>
            </v:line>
            <v:shape style="position:absolute;left:1054;top:2046;width:3197;height:990" coordorigin="1055,2046" coordsize="3197,990" path="m1158,2647l1055,2647,1055,3036,1158,3036,1158,2647xm1416,2145l1313,2145,1313,3036,1416,3036,1416,2145xm1674,2056l1570,2056,1570,3036,1674,3036,1674,2056xm1931,2170l1828,2170,1828,3036,1931,3036,1931,2170xm2189,2185l2086,2185,2086,3036,2189,3036,2189,2185xm2447,2229l2344,2229,2344,3036,2447,3036,2447,2229xm3220,2084l3117,2084,3117,3036,3220,3036,3220,2084xm3478,2063l3375,2063,3375,3036,3478,3036,3478,2063xm3736,2060l3632,2060,3632,3036,3736,3036,3736,2060xm3993,2046l3890,2046,3890,3036,3993,3036,3993,2046xm4251,2047l4148,2047,4148,3036,4251,3036,4251,2047xe" filled="true" fillcolor="#fabeab" stroked="false">
              <v:path arrowok="t"/>
              <v:fill type="solid"/>
            </v:shape>
            <v:line style="position:absolute" from="4379,477" to="4492,477" stroked="true" strokeweight=".5pt" strokecolor="#231f20">
              <v:stroke dashstyle="solid"/>
            </v:line>
            <v:line style="position:absolute" from="4379,762" to="4492,762" stroked="true" strokeweight=".5pt" strokecolor="#231f20">
              <v:stroke dashstyle="solid"/>
            </v:line>
            <v:line style="position:absolute" from="4379,1046" to="4492,1046" stroked="true" strokeweight=".5pt" strokecolor="#231f20">
              <v:stroke dashstyle="solid"/>
            </v:line>
            <v:line style="position:absolute" from="4379,1330" to="4492,1330" stroked="true" strokeweight=".5pt" strokecolor="#231f20">
              <v:stroke dashstyle="solid"/>
            </v:line>
            <v:line style="position:absolute" from="4379,1615" to="4492,1615" stroked="true" strokeweight=".5pt" strokecolor="#231f20">
              <v:stroke dashstyle="solid"/>
            </v:line>
            <v:line style="position:absolute" from="4379,1899" to="4492,1899" stroked="true" strokeweight=".5pt" strokecolor="#231f20">
              <v:stroke dashstyle="solid"/>
            </v:line>
            <v:line style="position:absolute" from="4379,2183" to="4492,2183" stroked="true" strokeweight=".5pt" strokecolor="#231f20">
              <v:stroke dashstyle="solid"/>
            </v:line>
            <v:line style="position:absolute" from="4379,2467" to="4492,2467" stroked="true" strokeweight=".5pt" strokecolor="#231f20">
              <v:stroke dashstyle="solid"/>
            </v:line>
            <v:line style="position:absolute" from="4379,2752" to="4492,2752" stroked="true" strokeweight=".5pt" strokecolor="#231f20">
              <v:stroke dashstyle="solid"/>
            </v:line>
            <v:line style="position:absolute" from="814,477" to="927,477" stroked="true" strokeweight=".5pt" strokecolor="#231f20">
              <v:stroke dashstyle="solid"/>
            </v:line>
            <v:line style="position:absolute" from="814,762" to="927,762" stroked="true" strokeweight=".5pt" strokecolor="#231f20">
              <v:stroke dashstyle="solid"/>
            </v:line>
            <v:line style="position:absolute" from="814,1046" to="927,1046" stroked="true" strokeweight=".5pt" strokecolor="#231f20">
              <v:stroke dashstyle="solid"/>
            </v:line>
            <v:line style="position:absolute" from="814,1330" to="927,1330" stroked="true" strokeweight=".5pt" strokecolor="#231f20">
              <v:stroke dashstyle="solid"/>
            </v:line>
            <v:line style="position:absolute" from="814,1899" to="927,1899" stroked="true" strokeweight=".5pt" strokecolor="#231f20">
              <v:stroke dashstyle="solid"/>
            </v:line>
            <v:line style="position:absolute" from="814,2183" to="927,2183" stroked="true" strokeweight=".5pt" strokecolor="#231f20">
              <v:stroke dashstyle="solid"/>
            </v:line>
            <v:line style="position:absolute" from="814,2467" to="927,2467" stroked="true" strokeweight=".5pt" strokecolor="#231f20">
              <v:stroke dashstyle="solid"/>
            </v:line>
            <v:line style="position:absolute" from="814,2752" to="927,2752" stroked="true" strokeweight=".5pt" strokecolor="#231f20">
              <v:stroke dashstyle="solid"/>
            </v:line>
            <v:line style="position:absolute" from="4328,2978" to="4328,3034" stroked="true" strokeweight=".5pt" strokecolor="#231f20">
              <v:stroke dashstyle="solid"/>
            </v:line>
            <v:line style="position:absolute" from="4071,2921" to="4071,3034" stroked="true" strokeweight=".5pt" strokecolor="#231f20">
              <v:stroke dashstyle="solid"/>
            </v:line>
            <v:line style="position:absolute" from="3813,2978" to="3813,3034" stroked="true" strokeweight=".5pt" strokecolor="#231f20">
              <v:stroke dashstyle="solid"/>
            </v:line>
            <v:line style="position:absolute" from="3555,2978" to="3555,3034" stroked="true" strokeweight=".5pt" strokecolor="#231f20">
              <v:stroke dashstyle="solid"/>
            </v:line>
            <v:line style="position:absolute" from="3297,2978" to="3297,3034" stroked="true" strokeweight=".5pt" strokecolor="#231f20">
              <v:stroke dashstyle="solid"/>
            </v:line>
            <v:line style="position:absolute" from="3040,2921" to="3040,3034" stroked="true" strokeweight=".5pt" strokecolor="#231f20">
              <v:stroke dashstyle="solid"/>
            </v:line>
            <v:line style="position:absolute" from="2782,2978" to="2782,3034" stroked="true" strokeweight=".5pt" strokecolor="#231f20">
              <v:stroke dashstyle="solid"/>
            </v:line>
            <v:line style="position:absolute" from="2524,2978" to="2524,3034" stroked="true" strokeweight=".5pt" strokecolor="#231f20">
              <v:stroke dashstyle="solid"/>
            </v:line>
            <v:line style="position:absolute" from="2266,2978" to="2266,3034" stroked="true" strokeweight=".5pt" strokecolor="#231f20">
              <v:stroke dashstyle="solid"/>
            </v:line>
            <v:line style="position:absolute" from="2009,2921" to="2009,3034" stroked="true" strokeweight=".5pt" strokecolor="#231f20">
              <v:stroke dashstyle="solid"/>
            </v:line>
            <v:line style="position:absolute" from="1751,2978" to="1751,3034" stroked="true" strokeweight=".5pt" strokecolor="#231f20">
              <v:stroke dashstyle="solid"/>
            </v:line>
            <v:line style="position:absolute" from="1493,2978" to="1493,3034" stroked="true" strokeweight=".5pt" strokecolor="#231f20">
              <v:stroke dashstyle="solid"/>
            </v:line>
            <v:line style="position:absolute" from="1235,2978" to="1235,3034" stroked="true" strokeweight=".5pt" strokecolor="#231f20">
              <v:stroke dashstyle="solid"/>
            </v:line>
            <v:line style="position:absolute" from="978,2921" to="978,3034" stroked="true" strokeweight=".5pt" strokecolor="#231f20">
              <v:stroke dashstyle="solid"/>
            </v:line>
            <v:rect style="position:absolute;left:812;top:204;width:3676;height:2825" filled="false" stroked="true" strokeweight=".5pt" strokecolor="#231f20">
              <v:stroke dashstyle="solid"/>
            </v:rect>
            <v:shape style="position:absolute;left:2258;top:1047;width:111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probability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6"/>
                        <w:w w:val="90"/>
                        <w:sz w:val="12"/>
                      </w:rPr>
                      <w:t>for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Q3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8"/>
          <w:w w:val="95"/>
          <w:sz w:val="12"/>
        </w:rPr>
        <w:t> </w:t>
      </w:r>
      <w:r>
        <w:rPr>
          <w:color w:val="231F20"/>
          <w:w w:val="95"/>
          <w:sz w:val="12"/>
        </w:rPr>
        <w:t>cent </w:t>
      </w:r>
      <w:r>
        <w:rPr>
          <w:color w:val="231F20"/>
          <w:w w:val="95"/>
          <w:position w:val="-8"/>
          <w:sz w:val="12"/>
        </w:rPr>
        <w:t>100</w:t>
      </w:r>
    </w:p>
    <w:p>
      <w:pPr>
        <w:spacing w:before="144"/>
        <w:ind w:left="0" w:right="106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106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67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6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06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6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067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6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0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line="268" w:lineRule="auto" w:before="165"/>
        <w:ind w:left="153" w:right="307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5.9).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stronger,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  <w:w w:val="95"/>
        </w:rPr>
        <w:t>nearly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¾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curve </w:t>
      </w:r>
      <w:r>
        <w:rPr>
          <w:color w:val="231F20"/>
        </w:rPr>
        <w:t>assumption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5.10).</w:t>
      </w:r>
      <w:r>
        <w:rPr>
          <w:color w:val="231F20"/>
          <w:spacing w:val="-2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remains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5.11):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being</w:t>
      </w:r>
      <w:r>
        <w:rPr>
          <w:color w:val="231F20"/>
          <w:spacing w:val="-37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just</w:t>
      </w:r>
      <w:r>
        <w:rPr>
          <w:color w:val="231F20"/>
          <w:spacing w:val="-37"/>
        </w:rPr>
        <w:t> </w:t>
      </w:r>
      <w:r>
        <w:rPr>
          <w:color w:val="231F20"/>
        </w:rPr>
        <w:t>under</w:t>
      </w:r>
      <w:r>
        <w:rPr>
          <w:color w:val="231F20"/>
          <w:spacing w:val="-38"/>
        </w:rPr>
        <w:t> </w:t>
      </w:r>
      <w:r>
        <w:rPr>
          <w:color w:val="231F20"/>
        </w:rPr>
        <w:t>60%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horizon,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rate</w:t>
      </w:r>
      <w:r>
        <w:rPr>
          <w:color w:val="231F20"/>
          <w:spacing w:val="-19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45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momentum.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fallen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nonetheless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remains.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quickly than anticipated and, with domestic costs well </w:t>
      </w:r>
      <w:r>
        <w:rPr>
          <w:color w:val="231F20"/>
          <w:w w:val="90"/>
        </w:rPr>
        <w:t>contained,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below,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target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next</w:t>
      </w:r>
      <w:r>
        <w:rPr>
          <w:color w:val="231F20"/>
          <w:spacing w:val="-24"/>
        </w:rPr>
        <w:t> </w:t>
      </w:r>
      <w:r>
        <w:rPr>
          <w:color w:val="231F20"/>
        </w:rPr>
        <w:t>few</w:t>
      </w:r>
      <w:r>
        <w:rPr>
          <w:color w:val="231F20"/>
          <w:spacing w:val="-23"/>
        </w:rPr>
        <w:t> </w:t>
      </w:r>
      <w:r>
        <w:rPr>
          <w:color w:val="231F20"/>
        </w:rPr>
        <w:t>years.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54" w:space="175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spacing w:before="86"/>
        <w:ind w:left="402" w:right="0" w:firstLine="0"/>
        <w:jc w:val="left"/>
        <w:rPr>
          <w:sz w:val="12"/>
        </w:rPr>
      </w:pPr>
      <w:r>
        <w:rPr>
          <w:color w:val="231F20"/>
          <w:sz w:val="12"/>
        </w:rPr>
        <w:t>Q1 Q2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6"/>
        <w:ind w:left="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6"/>
        <w:ind w:left="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spacing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2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2" w:lineRule="exact" w:before="0"/>
        <w:ind w:left="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spacing w:before="157"/>
        <w:ind w:left="402"/>
      </w:pPr>
      <w:r>
        <w:rPr/>
        <w:br w:type="column"/>
      </w:r>
      <w:r>
        <w:rPr>
          <w:color w:val="231F20"/>
        </w:rPr>
        <w:t>At its February meeting, the Committee noted that the</w:t>
      </w:r>
    </w:p>
    <w:p>
      <w:pPr>
        <w:spacing w:after="0"/>
        <w:sectPr>
          <w:type w:val="continuous"/>
          <w:pgSz w:w="11910" w:h="16840"/>
          <w:pgMar w:top="1560" w:bottom="0" w:left="640" w:right="540"/>
          <w:cols w:num="5" w:equalWidth="0">
            <w:col w:w="805" w:space="40"/>
            <w:col w:w="727" w:space="39"/>
            <w:col w:w="990" w:space="40"/>
            <w:col w:w="1483" w:space="956"/>
            <w:col w:w="5650"/>
          </w:cols>
        </w:sectPr>
      </w:pPr>
    </w:p>
    <w:p>
      <w:pPr>
        <w:tabs>
          <w:tab w:pos="1833" w:val="left" w:leader="none"/>
          <w:tab w:pos="2861" w:val="left" w:leader="none"/>
          <w:tab w:pos="3509" w:val="left" w:leader="none"/>
        </w:tabs>
        <w:spacing w:before="27"/>
        <w:ind w:left="737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  <w:t>16</w:t>
        <w:tab/>
      </w:r>
      <w:r>
        <w:rPr>
          <w:color w:val="231F20"/>
          <w:position w:val="1"/>
          <w:sz w:val="12"/>
        </w:rPr>
        <w:t>17</w:t>
      </w:r>
    </w:p>
    <w:p>
      <w:pPr>
        <w:spacing w:line="244" w:lineRule="auto" w:before="68"/>
        <w:ind w:left="16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5.2.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2.5%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24-month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stability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knockout.</w:t>
      </w:r>
    </w:p>
    <w:p>
      <w:pPr>
        <w:pStyle w:val="BodyText"/>
        <w:spacing w:line="268" w:lineRule="auto" w:before="28"/>
        <w:ind w:left="167" w:right="147"/>
      </w:pPr>
      <w:r>
        <w:rPr/>
        <w:br w:type="column"/>
      </w:r>
      <w:r>
        <w:rPr>
          <w:color w:val="231F20"/>
          <w:w w:val="90"/>
        </w:rPr>
        <w:t>existence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wasteful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undershoot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medium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52" w:space="864"/>
            <w:col w:w="541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9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6" w:right="3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5.9</w:t>
      </w:r>
      <w:r>
        <w:rPr>
          <w:color w:val="A70740"/>
          <w:spacing w:val="-4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assets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433" w:firstLine="0"/>
        <w:jc w:val="right"/>
        <w:rPr>
          <w:sz w:val="12"/>
        </w:rPr>
      </w:pPr>
      <w:r>
        <w:rPr/>
        <w:pict>
          <v:group style="position:absolute;margin-left:39.834999pt;margin-top:-5.014535pt;width:185.1pt;height:150.550pt;mso-position-horizontal-relative:page;mso-position-vertical-relative:paragraph;z-index:15900160" coordorigin="797,-100" coordsize="3702,3011">
            <v:shape style="position:absolute;left:956;top:74;width:3525;height:2837" type="#_x0000_t75" stroked="false">
              <v:imagedata r:id="rId82" o:title=""/>
            </v:shape>
            <v:line style="position:absolute" from="797,2726" to="910,2726" stroked="true" strokeweight=".5pt" strokecolor="#231f20">
              <v:stroke dashstyle="solid"/>
            </v:line>
            <v:line style="position:absolute" from="797,2550" to="910,2550" stroked="true" strokeweight=".5pt" strokecolor="#231f20">
              <v:stroke dashstyle="solid"/>
            </v:line>
            <v:line style="position:absolute" from="797,2373" to="910,2373" stroked="true" strokeweight=".5pt" strokecolor="#231f20">
              <v:stroke dashstyle="solid"/>
            </v:line>
            <v:line style="position:absolute" from="797,2196" to="910,2196" stroked="true" strokeweight=".5pt" strokecolor="#231f20">
              <v:stroke dashstyle="solid"/>
            </v:line>
            <v:line style="position:absolute" from="797,2019" to="910,2019" stroked="true" strokeweight=".5pt" strokecolor="#231f20">
              <v:stroke dashstyle="solid"/>
            </v:line>
            <v:line style="position:absolute" from="797,1843" to="910,1843" stroked="true" strokeweight=".5pt" strokecolor="#231f20">
              <v:stroke dashstyle="solid"/>
            </v:line>
            <v:line style="position:absolute" from="797,1666" to="910,1666" stroked="true" strokeweight=".5pt" strokecolor="#231f20">
              <v:stroke dashstyle="solid"/>
            </v:line>
            <v:line style="position:absolute" from="797,1489" to="910,1489" stroked="true" strokeweight=".5pt" strokecolor="#231f20">
              <v:stroke dashstyle="solid"/>
            </v:line>
            <v:line style="position:absolute" from="797,1311" to="910,1311" stroked="true" strokeweight=".5pt" strokecolor="#231f20">
              <v:stroke dashstyle="solid"/>
            </v:line>
            <v:line style="position:absolute" from="797,1136" to="910,1136" stroked="true" strokeweight=".5pt" strokecolor="#231f20">
              <v:stroke dashstyle="solid"/>
            </v:line>
            <v:line style="position:absolute" from="797,958" to="910,958" stroked="true" strokeweight=".5pt" strokecolor="#231f20">
              <v:stroke dashstyle="solid"/>
            </v:line>
            <v:line style="position:absolute" from="797,781" to="910,781" stroked="true" strokeweight=".5pt" strokecolor="#231f20">
              <v:stroke dashstyle="solid"/>
            </v:line>
            <v:line style="position:absolute" from="797,604" to="910,604" stroked="true" strokeweight=".5pt" strokecolor="#231f20">
              <v:stroke dashstyle="solid"/>
            </v:line>
            <v:line style="position:absolute" from="797,428" to="910,428" stroked="true" strokeweight=".5pt" strokecolor="#231f20">
              <v:stroke dashstyle="solid"/>
            </v:line>
            <v:line style="position:absolute" from="797,251" to="910,251" stroked="true" strokeweight=".5pt" strokecolor="#231f20">
              <v:stroke dashstyle="solid"/>
            </v:line>
            <v:line style="position:absolute" from="4368,2726" to="4481,2726" stroked="true" strokeweight=".5pt" strokecolor="#231f20">
              <v:stroke dashstyle="solid"/>
            </v:line>
            <v:line style="position:absolute" from="4368,2550" to="4481,2550" stroked="true" strokeweight=".5pt" strokecolor="#231f20">
              <v:stroke dashstyle="solid"/>
            </v:line>
            <v:line style="position:absolute" from="4368,2373" to="4481,2373" stroked="true" strokeweight=".5pt" strokecolor="#231f20">
              <v:stroke dashstyle="solid"/>
            </v:line>
            <v:line style="position:absolute" from="4368,2196" to="4481,2196" stroked="true" strokeweight=".5pt" strokecolor="#231f20">
              <v:stroke dashstyle="solid"/>
            </v:line>
            <v:line style="position:absolute" from="4368,2019" to="4481,2019" stroked="true" strokeweight=".5pt" strokecolor="#231f20">
              <v:stroke dashstyle="solid"/>
            </v:line>
            <v:line style="position:absolute" from="4368,1843" to="4481,1843" stroked="true" strokeweight=".5pt" strokecolor="#231f20">
              <v:stroke dashstyle="solid"/>
            </v:line>
            <v:line style="position:absolute" from="4368,1666" to="4481,1666" stroked="true" strokeweight=".5pt" strokecolor="#231f20">
              <v:stroke dashstyle="solid"/>
            </v:line>
            <v:line style="position:absolute" from="4368,1489" to="4481,1489" stroked="true" strokeweight=".5pt" strokecolor="#231f20">
              <v:stroke dashstyle="solid"/>
            </v:line>
            <v:line style="position:absolute" from="4368,1311" to="4481,1311" stroked="true" strokeweight=".5pt" strokecolor="#231f20">
              <v:stroke dashstyle="solid"/>
            </v:line>
            <v:line style="position:absolute" from="4368,1136" to="4481,1136" stroked="true" strokeweight=".5pt" strokecolor="#231f20">
              <v:stroke dashstyle="solid"/>
            </v:line>
            <v:line style="position:absolute" from="4368,958" to="4481,958" stroked="true" strokeweight=".5pt" strokecolor="#231f20">
              <v:stroke dashstyle="solid"/>
            </v:line>
            <v:line style="position:absolute" from="4368,781" to="4481,781" stroked="true" strokeweight=".5pt" strokecolor="#231f20">
              <v:stroke dashstyle="solid"/>
            </v:line>
            <v:line style="position:absolute" from="4368,604" to="4481,604" stroked="true" strokeweight=".5pt" strokecolor="#231f20">
              <v:stroke dashstyle="solid"/>
            </v:line>
            <v:line style="position:absolute" from="4368,428" to="4481,428" stroked="true" strokeweight=".5pt" strokecolor="#231f20">
              <v:stroke dashstyle="solid"/>
            </v:line>
            <v:rect style="position:absolute;left:801;top:70;width:3675;height:2836" filled="false" stroked="true" strokeweight=".5pt" strokecolor="#231f20">
              <v:stroke dashstyle="solid"/>
            </v:rect>
            <v:shape style="position:absolute;left:1229;top:-101;width:3269;height:355" type="#_x0000_t202" filled="false" stroked="false">
              <v:textbox inset="0,0,0,0">
                <w:txbxContent>
                  <w:p>
                    <w:pPr>
                      <w:spacing w:before="1"/>
                      <w:ind w:left="99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63" w:val="left" w:leader="none"/>
                      </w:tabs>
                      <w:spacing w:before="7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79;top:251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43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7"/>
        <w:ind w:left="0" w:right="4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43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43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4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2"/>
        <w:ind w:left="3889" w:right="0" w:firstLine="0"/>
        <w:jc w:val="left"/>
        <w:rPr>
          <w:sz w:val="12"/>
        </w:rPr>
      </w:pPr>
      <w:r>
        <w:rPr>
          <w:color w:val="231F20"/>
          <w:spacing w:val="-58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32" w:lineRule="auto" w:before="0"/>
        <w:ind w:left="3895" w:right="0" w:firstLine="0"/>
        <w:jc w:val="left"/>
        <w:rPr>
          <w:sz w:val="12"/>
        </w:rPr>
      </w:pPr>
      <w:r>
        <w:rPr>
          <w:color w:val="231F20"/>
          <w:spacing w:val="-69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4" w:lineRule="exact" w:before="0"/>
        <w:ind w:left="0" w:right="43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5"/>
        <w:ind w:left="0" w:right="4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43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43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4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43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433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7"/>
        <w:ind w:left="0" w:right="43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6" w:right="141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trade-off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keeping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supporting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employment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favourable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before</w:t>
      </w:r>
      <w:r>
        <w:rPr>
          <w:color w:val="231F20"/>
          <w:spacing w:val="-20"/>
        </w:rPr>
        <w:t> </w:t>
      </w:r>
      <w:r>
        <w:rPr>
          <w:color w:val="231F20"/>
        </w:rPr>
        <w:t>raising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Rate.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6" w:right="141"/>
      </w:pP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show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7%</w:t>
      </w:r>
      <w:r>
        <w:rPr>
          <w:color w:val="231F20"/>
          <w:spacing w:val="-41"/>
        </w:rPr>
        <w:t> </w:t>
      </w:r>
      <w:r>
        <w:rPr>
          <w:color w:val="231F20"/>
        </w:rPr>
        <w:t>threshold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reached.</w:t>
      </w:r>
      <w:r>
        <w:rPr>
          <w:color w:val="231F20"/>
          <w:spacing w:val="-25"/>
        </w:rPr>
        <w:t> </w:t>
      </w:r>
      <w:r>
        <w:rPr>
          <w:color w:val="231F20"/>
        </w:rPr>
        <w:t>The Committee agreed on further guidance for when the unemployment</w:t>
      </w:r>
      <w:r>
        <w:rPr>
          <w:color w:val="231F20"/>
          <w:spacing w:val="-46"/>
        </w:rPr>
        <w:t> </w:t>
      </w:r>
      <w:r>
        <w:rPr>
          <w:color w:val="231F20"/>
        </w:rPr>
        <w:t>threshold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reached.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guidance</w:t>
      </w:r>
      <w:r>
        <w:rPr>
          <w:color w:val="231F20"/>
          <w:spacing w:val="-44"/>
        </w:rPr>
        <w:t> </w:t>
      </w:r>
      <w:r>
        <w:rPr>
          <w:color w:val="231F20"/>
        </w:rPr>
        <w:t>is explained in the box ‘Monetary policy as the economy </w:t>
      </w:r>
      <w:r>
        <w:rPr>
          <w:color w:val="231F20"/>
          <w:w w:val="95"/>
        </w:rPr>
        <w:t>recovers’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8–9.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Essentially,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  <w:w w:val="90"/>
        </w:rPr>
        <w:t>years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keeping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target.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01" w:space="925"/>
            <w:col w:w="5404"/>
          </w:cols>
        </w:sectPr>
      </w:pPr>
    </w:p>
    <w:p>
      <w:pPr>
        <w:spacing w:before="89"/>
        <w:ind w:left="428" w:right="0" w:firstLine="0"/>
        <w:jc w:val="left"/>
        <w:rPr>
          <w:sz w:val="12"/>
        </w:rPr>
      </w:pPr>
      <w:r>
        <w:rPr>
          <w:color w:val="231F20"/>
          <w:sz w:val="12"/>
        </w:rPr>
        <w:t>2009</w:t>
      </w:r>
    </w:p>
    <w:p>
      <w:pPr>
        <w:spacing w:line="100" w:lineRule="exact" w:before="0"/>
        <w:ind w:left="317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9</w:t>
      </w:r>
    </w:p>
    <w:p>
      <w:pPr>
        <w:tabs>
          <w:tab w:pos="590" w:val="left" w:leader="none"/>
          <w:tab w:pos="1008" w:val="left" w:leader="none"/>
          <w:tab w:pos="1427" w:val="left" w:leader="none"/>
          <w:tab w:pos="1845" w:val="left" w:leader="none"/>
          <w:tab w:pos="2263" w:val="left" w:leader="none"/>
          <w:tab w:pos="2681" w:val="left" w:leader="none"/>
        </w:tabs>
        <w:spacing w:line="123" w:lineRule="exact" w:before="0"/>
        <w:ind w:left="17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</w:t>
        <w:tab/>
        <w:t>11</w:t>
        <w:tab/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30"/>
          <w:w w:val="95"/>
          <w:sz w:val="12"/>
        </w:rPr>
        <w:t> </w:t>
      </w:r>
      <w:r>
        <w:rPr>
          <w:color w:val="231F20"/>
          <w:w w:val="95"/>
          <w:sz w:val="12"/>
        </w:rPr>
        <w:t>17</w:t>
      </w:r>
    </w:p>
    <w:p>
      <w:pPr>
        <w:pStyle w:val="BodyText"/>
        <w:spacing w:line="231" w:lineRule="exact"/>
        <w:ind w:left="428"/>
      </w:pPr>
      <w:r>
        <w:rPr/>
        <w:br w:type="column"/>
      </w:r>
      <w:r>
        <w:rPr>
          <w:color w:val="231F20"/>
        </w:rPr>
        <w:t>judges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scope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economy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recover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540"/>
          <w:cols w:num="3" w:equalWidth="0">
            <w:col w:w="686" w:space="40"/>
            <w:col w:w="3281" w:space="1047"/>
            <w:col w:w="5676"/>
          </w:cols>
        </w:sectPr>
      </w:pPr>
    </w:p>
    <w:p>
      <w:pPr>
        <w:spacing w:before="79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rPr>
          <w:sz w:val="26"/>
        </w:rPr>
      </w:pPr>
      <w:r>
        <w:rPr/>
        <w:pict>
          <v:shape style="position:absolute;margin-left:39.685001pt;margin-top:17.397743pt;width:215.45pt;height:.1pt;mso-position-horizontal-relative:page;mso-position-vertical-relative:paragraph;z-index:-15560192;mso-wrap-distance-left:0;mso-wrap-distance-right:0" coordorigin="794,348" coordsize="4309,0" path="m794,348l5102,34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-4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5.10 </w:t>
      </w:r>
      <w:r>
        <w:rPr>
          <w:color w:val="231F20"/>
          <w:w w:val="95"/>
          <w:sz w:val="18"/>
        </w:rPr>
        <w:t>Unemployment projection based on constant </w:t>
      </w:r>
      <w:r>
        <w:rPr>
          <w:color w:val="231F20"/>
          <w:sz w:val="18"/>
        </w:rPr>
        <w:t>nominal interest rates at 0.5% and £375 billion purchased assets</w:t>
      </w:r>
    </w:p>
    <w:p>
      <w:pPr>
        <w:spacing w:before="81"/>
        <w:ind w:left="2419" w:right="0" w:firstLine="0"/>
        <w:jc w:val="left"/>
        <w:rPr>
          <w:sz w:val="12"/>
        </w:rPr>
      </w:pPr>
      <w:r>
        <w:rPr/>
        <w:pict>
          <v:group style="position:absolute;margin-left:39.685001pt;margin-top:12.554935pt;width:184.25pt;height:142.15pt;mso-position-horizontal-relative:page;mso-position-vertical-relative:paragraph;z-index:-22217216" coordorigin="794,251" coordsize="3685,2843">
            <v:shape style="position:absolute;left:801;top:251;width:3512;height:2843" type="#_x0000_t75" stroked="false">
              <v:imagedata r:id="rId83" o:title=""/>
            </v:shape>
            <v:line style="position:absolute" from="794,2580" to="907,2580" stroked="true" strokeweight=".5pt" strokecolor="#231f20">
              <v:stroke dashstyle="solid"/>
            </v:line>
            <v:line style="position:absolute" from="794,2192" to="907,2192" stroked="true" strokeweight=".5pt" strokecolor="#231f20">
              <v:stroke dashstyle="solid"/>
            </v:line>
            <v:line style="position:absolute" from="794,1804" to="907,1804" stroked="true" strokeweight=".5pt" strokecolor="#231f20">
              <v:stroke dashstyle="solid"/>
            </v:line>
            <v:line style="position:absolute" from="794,1417" to="907,1417" stroked="true" strokeweight=".5pt" strokecolor="#231f20">
              <v:stroke dashstyle="solid"/>
            </v:line>
            <v:line style="position:absolute" from="794,1029" to="907,1029" stroked="true" strokeweight=".5pt" strokecolor="#231f20">
              <v:stroke dashstyle="solid"/>
            </v:line>
            <v:line style="position:absolute" from="794,641" to="907,641" stroked="true" strokeweight=".5pt" strokecolor="#231f20">
              <v:stroke dashstyle="solid"/>
            </v:line>
            <v:line style="position:absolute" from="4365,2580" to="4478,2580" stroked="true" strokeweight=".5pt" strokecolor="#231f20">
              <v:stroke dashstyle="solid"/>
            </v:line>
            <v:line style="position:absolute" from="4365,2192" to="4478,2192" stroked="true" strokeweight=".5pt" strokecolor="#231f20">
              <v:stroke dashstyle="solid"/>
            </v:line>
            <v:line style="position:absolute" from="4365,1804" to="4478,1804" stroked="true" strokeweight=".5pt" strokecolor="#231f20">
              <v:stroke dashstyle="solid"/>
            </v:line>
            <v:line style="position:absolute" from="4365,1417" to="4478,1417" stroked="true" strokeweight=".5pt" strokecolor="#231f20">
              <v:stroke dashstyle="solid"/>
            </v:line>
            <v:line style="position:absolute" from="4365,1029" to="4478,1029" stroked="true" strokeweight=".5pt" strokecolor="#231f20">
              <v:stroke dashstyle="solid"/>
            </v:line>
            <v:line style="position:absolute" from="4365,641" to="4478,641" stroked="true" strokeweight=".5pt" strokecolor="#231f20">
              <v:stroke dashstyle="solid"/>
            </v:line>
            <v:line style="position:absolute" from="799,3085" to="4473,3085" stroked="true" strokeweight=".5pt" strokecolor="#231f20">
              <v:stroke dashstyle="solid"/>
            </v:line>
            <v:shape style="position:absolute;left:4339;top:2969;width:40;height:118" coordorigin="4339,2969" coordsize="40,118" path="m4359,2969l4359,2994,4339,3009,4379,3022,4339,3040,4379,3056,4356,3065,4355,3087e" filled="false" stroked="true" strokeweight=".5pt" strokecolor="#231f20">
              <v:path arrowok="t"/>
              <v:stroke dashstyle="solid"/>
            </v:shape>
            <v:line style="position:absolute" from="794,260" to="4478,260" stroked="true" strokeweight=".5pt" strokecolor="#231f20">
              <v:stroke dashstyle="solid"/>
            </v:line>
            <v:line style="position:absolute" from="799,260" to="799,2969" stroked="true" strokeweight=".5pt" strokecolor="#231f20">
              <v:stroke dashstyle="solid"/>
            </v:line>
            <v:line style="position:absolute" from="4471,260" to="4471,2969" stroked="true" strokeweight=".5pt" strokecolor="#231f20">
              <v:stroke dashstyle="solid"/>
            </v:line>
            <v:line style="position:absolute" from="4361,2972" to="4470,2972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Unemployment rate, per cent </w:t>
      </w:r>
      <w:r>
        <w:rPr>
          <w:color w:val="231F20"/>
          <w:position w:val="-9"/>
          <w:sz w:val="12"/>
        </w:rPr>
        <w:t>10</w:t>
      </w:r>
    </w:p>
    <w:p>
      <w:pPr>
        <w:pStyle w:val="BodyText"/>
        <w:spacing w:line="268" w:lineRule="auto" w:before="27"/>
        <w:ind w:left="153" w:right="253"/>
      </w:pPr>
      <w:r>
        <w:rPr/>
        <w:br w:type="column"/>
      </w:r>
      <w:r>
        <w:rPr>
          <w:color w:val="231F20"/>
          <w:w w:val="90"/>
        </w:rPr>
        <w:t>before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rise,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materially </w:t>
      </w:r>
      <w:r>
        <w:rPr>
          <w:color w:val="231F20"/>
        </w:rPr>
        <w:t>below</w:t>
      </w:r>
      <w:r>
        <w:rPr>
          <w:color w:val="231F20"/>
          <w:spacing w:val="-22"/>
        </w:rPr>
        <w:t> </w:t>
      </w:r>
      <w:r>
        <w:rPr>
          <w:color w:val="231F20"/>
        </w:rPr>
        <w:t>its</w:t>
      </w:r>
      <w:r>
        <w:rPr>
          <w:color w:val="231F20"/>
          <w:spacing w:val="-21"/>
        </w:rPr>
        <w:t> </w:t>
      </w:r>
      <w:r>
        <w:rPr>
          <w:color w:val="231F20"/>
        </w:rPr>
        <w:t>pre-crisis</w:t>
      </w:r>
      <w:r>
        <w:rPr>
          <w:color w:val="231F20"/>
          <w:spacing w:val="-22"/>
        </w:rPr>
        <w:t> </w:t>
      </w:r>
      <w:r>
        <w:rPr>
          <w:color w:val="231F20"/>
        </w:rPr>
        <w:t>average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5%.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</w:rPr>
        <w:t>In the light of both the economic outlook and its policy </w:t>
      </w:r>
      <w:r>
        <w:rPr>
          <w:color w:val="231F20"/>
          <w:w w:val="95"/>
        </w:rPr>
        <w:t>guidance,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0.5%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stock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purchased</w:t>
      </w:r>
      <w:r>
        <w:rPr>
          <w:color w:val="231F20"/>
          <w:spacing w:val="-30"/>
        </w:rPr>
        <w:t> </w:t>
      </w:r>
      <w:r>
        <w:rPr>
          <w:color w:val="231F20"/>
        </w:rPr>
        <w:t>assets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29"/>
        </w:rPr>
        <w:t> </w:t>
      </w:r>
      <w:r>
        <w:rPr>
          <w:color w:val="231F20"/>
        </w:rPr>
        <w:t>£375</w:t>
      </w:r>
      <w:r>
        <w:rPr>
          <w:color w:val="231F20"/>
          <w:spacing w:val="-30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4470" w:space="859"/>
            <w:col w:w="5401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before="102"/>
        <w:ind w:left="0" w:right="2859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spacing w:before="7"/>
        <w:rPr>
          <w:sz w:val="12"/>
        </w:rPr>
      </w:pPr>
    </w:p>
    <w:p>
      <w:pPr>
        <w:spacing w:before="102"/>
        <w:ind w:left="0" w:right="2861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7"/>
        <w:rPr>
          <w:sz w:val="12"/>
        </w:rPr>
      </w:pPr>
    </w:p>
    <w:p>
      <w:pPr>
        <w:spacing w:before="102"/>
        <w:ind w:left="0" w:right="2851" w:firstLine="0"/>
        <w:jc w:val="center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7"/>
        <w:rPr>
          <w:sz w:val="12"/>
        </w:rPr>
      </w:pPr>
    </w:p>
    <w:p>
      <w:pPr>
        <w:spacing w:before="102"/>
        <w:ind w:left="0" w:right="2859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7"/>
        <w:rPr>
          <w:sz w:val="12"/>
        </w:rPr>
      </w:pPr>
    </w:p>
    <w:p>
      <w:pPr>
        <w:spacing w:before="102"/>
        <w:ind w:left="0" w:right="2856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8"/>
        <w:rPr>
          <w:sz w:val="12"/>
        </w:rPr>
      </w:pPr>
    </w:p>
    <w:p>
      <w:pPr>
        <w:spacing w:before="101"/>
        <w:ind w:left="0" w:right="2861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8"/>
        <w:rPr>
          <w:sz w:val="12"/>
        </w:rPr>
      </w:pPr>
    </w:p>
    <w:p>
      <w:pPr>
        <w:spacing w:line="129" w:lineRule="exact" w:before="102"/>
        <w:ind w:left="0" w:right="2858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line="109" w:lineRule="exact" w:before="0"/>
        <w:ind w:left="0" w:right="286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77" w:val="left" w:leader="none"/>
          <w:tab w:pos="896" w:val="left" w:leader="none"/>
          <w:tab w:pos="1314" w:val="left" w:leader="none"/>
          <w:tab w:pos="1732" w:val="left" w:leader="none"/>
          <w:tab w:pos="2150" w:val="left" w:leader="none"/>
          <w:tab w:pos="2569" w:val="left" w:leader="none"/>
          <w:tab w:pos="2987" w:val="left" w:leader="none"/>
        </w:tabs>
        <w:spacing w:line="120" w:lineRule="exact" w:before="0"/>
        <w:ind w:left="0" w:right="6580" w:firstLine="0"/>
        <w:jc w:val="center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before="8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39.685001pt;margin-top:12.382156pt;width:215.45pt;height:.1pt;mso-position-horizontal-relative:page;mso-position-vertical-relative:paragraph;z-index:-15559680;mso-wrap-distance-left:0;mso-wrap-distance-right:0" coordorigin="794,248" coordsize="4309,0" path="m794,248l5102,24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650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5.11 </w:t>
      </w:r>
      <w:r>
        <w:rPr>
          <w:color w:val="231F20"/>
          <w:w w:val="95"/>
          <w:sz w:val="18"/>
        </w:rPr>
        <w:t>CPI inflation projection based on constant </w:t>
      </w:r>
      <w:r>
        <w:rPr>
          <w:color w:val="231F20"/>
          <w:sz w:val="18"/>
        </w:rPr>
        <w:t>nominal interest rates at 0.5% and £375 billion purchased assets</w:t>
      </w:r>
    </w:p>
    <w:p>
      <w:pPr>
        <w:spacing w:line="121" w:lineRule="exact" w:before="93"/>
        <w:ind w:left="1369" w:right="6580" w:firstLine="0"/>
        <w:jc w:val="center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1" w:lineRule="exact" w:before="0"/>
        <w:ind w:left="0" w:right="2876" w:firstLine="0"/>
        <w:jc w:val="center"/>
        <w:rPr>
          <w:sz w:val="12"/>
        </w:rPr>
      </w:pPr>
      <w:r>
        <w:rPr/>
        <w:pict>
          <v:group style="position:absolute;margin-left:39.685001pt;margin-top:2.696089pt;width:184.3pt;height:141.75pt;mso-position-horizontal-relative:page;mso-position-vertical-relative:paragraph;z-index:15898112" coordorigin="794,54" coordsize="3686,2835">
            <v:rect style="position:absolute;left:2942;top:53;width:1361;height:2835" filled="true" fillcolor="#ededee" stroked="false">
              <v:fill type="solid"/>
            </v:rect>
            <v:line style="position:absolute" from="2943,2832" to="2943,2889" stroked="true" strokeweight=".5pt" strokecolor="#231f20">
              <v:stroke dashstyle="solid"/>
            </v:line>
            <v:shape style="position:absolute;left:2942;top:1432;width:1361;height:814" coordorigin="2943,1432" coordsize="1361,814" path="m4303,2215l3780,2215,3884,2231,3989,2232,4198,2246,4303,2244,4303,2215xm2943,1432l3047,1868,3152,1916,3256,2016,3361,2144,3466,2183,3570,2212,3675,2228,3780,2215,4303,2215,4303,2051,4198,2051,4163,2049,3675,2049,3570,2036,3466,2012,3361,1981,3256,1874,3152,1804,3047,1790,2943,1432xm4303,2049l4198,2051,4303,2051,4303,2049xm3780,2033l3675,2049,4163,2049,3989,2041,3884,2041,3780,2033xe" filled="true" fillcolor="#fab8a4" stroked="false">
              <v:path arrowok="t"/>
              <v:fill type="solid"/>
            </v:shape>
            <v:shape style="position:absolute;left:954;top:513;width:3349;height:1733" coordorigin="954,513" coordsize="3349,1733" path="m954,1113l1059,1437,1164,1649,1268,1432,1373,1019,1478,954,1582,1085,1687,983,1791,720,1896,629,2001,513,2105,534,2210,942,2315,1202,2419,1323,2524,1232,2629,1194,2733,1229,2838,1218,2943,1432,3047,1790,3152,1804,3256,1874,3361,1981,3466,2012,3570,2036,3675,2049,3780,2033,3884,2041,3989,2041,4094,2046,4198,2051,4303,2049,4303,2244,4198,2246,4094,2238,3989,2232,3884,2231,3780,2215,3675,2228,3570,2212,3466,2183,3361,2144,3256,2016,3152,1916,3047,1868,2943,1432,2838,1218,2733,1229,2629,1194,2524,1232,2419,1323,2315,1202,2210,942,2105,534,2001,513,1896,629,1791,720,1687,983,1582,1085,1478,954,1373,1019,1268,1432,1164,1649,1059,1437,954,1113xe" filled="false" stroked="true" strokeweight=".01pt" strokecolor="#fab8a4">
              <v:path arrowok="t"/>
              <v:stroke dashstyle="solid"/>
            </v:shape>
            <v:shape style="position:absolute;left:2942;top:1432;width:1361;height:620" coordorigin="2943,1432" coordsize="1361,620" path="m4303,2033l3780,2033,3884,2041,3989,2041,4198,2051,4303,2049,4303,2033xm2943,1432l3047,1790,3152,1804,3256,1874,3361,1981,3466,2012,3570,2036,3675,2049,3780,2033,4303,2033,4303,1929,3675,1929,3570,1918,3466,1896,3361,1871,3256,1778,3171,1737,3047,1737,2943,1432xm3780,1910l3675,1929,4303,1929,4303,1920,4198,1920,4011,1913,3884,1913,3780,1910xm4303,1918l4198,1920,4303,1920,4303,1918xm3989,1912l3884,1913,4011,1913,3989,1912xm3152,1728l3047,1737,3171,1737,3152,1728xe" filled="true" fillcolor="#fab8a4" stroked="false">
              <v:path arrowok="t"/>
              <v:fill type="solid"/>
            </v:shape>
            <v:shape style="position:absolute;left:954;top:513;width:3349;height:1539" coordorigin="954,513" coordsize="3349,1539" path="m954,1113l1059,1437,1164,1649,1268,1432,1373,1019,1478,954,1582,1085,1687,983,1791,720,1896,629,2001,513,2105,534,2210,942,2315,1202,2419,1323,2524,1232,2629,1194,2733,1229,2838,1218,2943,1432,3047,1737,3152,1728,3256,1778,3361,1871,3466,1896,3570,1918,3675,1929,3780,1910,3884,1913,3989,1912,4094,1916,4198,1920,4303,1918,4303,2049,4198,2051,4094,2046,3989,2041,3884,2041,3780,2033,3675,2049,3570,2036,3466,2012,3361,1981,3256,1874,3152,1804,3047,1790,2943,1432,2838,1218,2733,1229,2629,1194,2524,1232,2419,1323,2315,1202,2210,942,2105,534,2001,513,1896,629,1791,720,1687,983,1582,1085,1478,954,1373,1019,1268,1432,1164,1649,1059,1437,954,1113xe" filled="false" stroked="true" strokeweight=".01pt" strokecolor="#fab8a4">
              <v:path arrowok="t"/>
              <v:stroke dashstyle="solid"/>
            </v:shape>
            <v:shape style="position:absolute;left:2942;top:1432;width:1361;height:497" coordorigin="2943,1432" coordsize="1361,497" path="m3289,1728l3152,1728,3256,1778,3361,1871,3466,1896,3570,1918,3675,1929,3780,1910,4303,1910,4303,1833,3675,1833,3570,1824,3361,1784,3289,1728xm4303,1912l3989,1912,4198,1920,4303,1918,4303,1912xm4303,1910l3780,1910,3884,1913,4303,1912,4303,1910xm3989,1810l3780,1812,3675,1833,4303,1833,4303,1816,4198,1816,3989,1810xm4303,1813l4198,1816,4303,1816,4303,1813xm2943,1432l3047,1737,3152,1728,3289,1728,3256,1702,3236,1695,3047,1695,2943,1432xm3152,1667l3047,1695,3236,1695,3152,1667xe" filled="true" fillcolor="#fab8a4" stroked="false">
              <v:path arrowok="t"/>
              <v:fill type="solid"/>
            </v:shape>
            <v:shape style="position:absolute;left:954;top:513;width:3349;height:1416" coordorigin="954,513" coordsize="3349,1416" path="m954,1113l1059,1437,1164,1649,1268,1432,1373,1019,1478,954,1582,1085,1687,983,1791,720,1896,629,2001,513,2105,534,2210,942,2315,1202,2419,1323,2524,1232,2629,1194,2733,1229,2838,1218,2943,1432,3047,1695,3152,1667,3256,1702,3361,1784,3466,1804,3570,1824,3675,1833,3780,1812,3884,1811,3989,1810,4094,1813,4198,1816,4303,1813,4303,1918,4198,1920,4094,1916,3989,1912,3884,1913,3780,1910,3675,1929,3570,1918,3466,1896,3361,1871,3256,1778,3152,1728,3047,1737,2943,1432,2838,1218,2733,1229,2629,1194,2524,1232,2419,1323,2315,1202,2210,942,2105,534,2001,513,1896,629,1791,720,1687,983,1582,1085,1478,954,1373,1019,1268,1432,1164,1649,1059,1437,954,1113xe" filled="false" stroked="true" strokeweight=".01pt" strokecolor="#fab8a4">
              <v:path arrowok="t"/>
              <v:stroke dashstyle="solid"/>
            </v:shape>
            <v:shape style="position:absolute;left:2942;top:1432;width:1361;height:401" coordorigin="2943,1432" coordsize="1361,401" path="m3300,1667l3152,1667,3256,1702,3361,1784,3570,1824,3675,1833,3780,1812,4303,1810,4303,1751,3675,1751,3570,1744,3466,1725,3361,1709,3300,1667xm4303,1810l3989,1810,4198,1816,4303,1813,4303,1810xm3989,1722l3884,1724,3780,1728,3675,1751,4303,1751,4303,1726,4198,1726,3989,1722xm4303,1724l4198,1726,4303,1726,4303,1724xm2943,1432l3047,1695,3152,1667,3300,1667,3289,1659,3047,1659,2943,1432xm3152,1615l3047,1659,3289,1659,3256,1637,3152,1615xe" filled="true" fillcolor="#f58771" stroked="false">
              <v:path arrowok="t"/>
              <v:fill type="solid"/>
            </v:shape>
            <v:shape style="position:absolute;left:954;top:513;width:3349;height:1320" coordorigin="954,513" coordsize="3349,1320" path="m954,1113l1059,1437,1164,1649,1268,1432,1373,1019,1478,954,1582,1085,1687,983,1791,720,1896,629,2001,513,2105,534,2210,942,2315,1202,2419,1323,2524,1232,2629,1194,2733,1229,2838,1218,2943,1432,3047,1659,3152,1615,3256,1637,3361,1709,3466,1725,3570,1744,3675,1751,3780,1728,3884,1724,3989,1722,4094,1724,4198,1726,4303,1724,4303,1813,4198,1816,4094,1813,3989,1810,3884,1811,3780,1812,3675,1833,3570,1824,3466,1804,3361,1784,3256,1702,3152,1667,3047,1695,2943,1432,2838,1218,2733,1229,2629,1194,2524,1232,2419,1323,2315,1202,2210,942,2105,534,2001,513,1896,629,1791,720,1687,983,1582,1085,1478,954,1373,1019,1268,1432,1164,1649,1059,1437,954,1113xe" filled="false" stroked="true" strokeweight=".01pt" strokecolor="#f58771">
              <v:path arrowok="t"/>
              <v:stroke dashstyle="solid"/>
            </v:shape>
            <v:shape style="position:absolute;left:2942;top:1432;width:1361;height:319" coordorigin="2943,1432" coordsize="1361,319" path="m3318,1615l3152,1615,3256,1637,3361,1709,3466,1725,3570,1744,3675,1751,3780,1728,3884,1724,3989,1722,4303,1722,4303,1677,3675,1677,3570,1671,3466,1654,3361,1642,3318,1615xm4303,1722l3989,1722,4198,1726,4303,1724,4303,1722xm3989,1643l3884,1646,3780,1652,3675,1677,4303,1677,4303,1646,4198,1646,3989,1643xm2943,1432l3047,1659,3124,1627,3047,1627,2943,1432xm4303,1644l4198,1646,4303,1646,4303,1644xm3152,1569l3047,1627,3124,1627,3152,1615,3318,1615,3256,1578,3152,1569xe" filled="true" fillcolor="#f58771" stroked="false">
              <v:path arrowok="t"/>
              <v:fill type="solid"/>
            </v:shape>
            <v:shape style="position:absolute;left:954;top:513;width:3349;height:1238" coordorigin="954,513" coordsize="3349,1238" path="m954,1113l1059,1437,1164,1649,1268,1432,1373,1019,1478,954,1582,1085,1687,983,1791,720,1896,629,2001,513,2105,534,2210,942,2315,1202,2419,1323,2524,1232,2629,1194,2733,1229,2838,1218,2943,1432,3047,1627,3152,1569,3256,1578,3361,1642,3466,1654,3570,1671,3675,1677,3780,1652,3884,1646,3989,1643,4094,1645,4198,1646,4303,1644,4303,1724,4198,1726,4094,1724,3989,1722,3884,1724,3780,1728,3675,1751,3570,1744,3466,1725,3361,1709,3256,1637,3152,1615,3047,1659,2943,1432,2838,1218,2733,1229,2629,1194,2524,1232,2419,1323,2315,1202,2210,942,2105,534,2001,513,1896,629,1791,720,1687,983,1582,1085,1478,954,1373,1019,1268,1432,1164,1649,1059,1437,954,1113xe" filled="false" stroked="true" strokeweight=".01pt" strokecolor="#f58771">
              <v:path arrowok="t"/>
              <v:stroke dashstyle="solid"/>
            </v:shape>
            <v:shape style="position:absolute;left:2942;top:1432;width:1361;height:245" coordorigin="2943,1432" coordsize="1361,245" path="m3342,1569l3152,1569,3256,1578,3361,1642,3466,1654,3570,1671,3675,1677,3780,1652,3884,1646,3989,1643,4303,1643,4303,1608,3675,1608,3570,1604,3466,1588,3361,1579,3342,1569xm4303,1643l3989,1643,4198,1646,4303,1644,4303,1643xm2943,1432l3047,1627,3101,1597,3047,1597,2943,1432xm3989,1570l3884,1573,3780,1583,3675,1608,4303,1608,4303,1571,4198,1571,3989,1570xm3256,1524l3152,1526,3047,1597,3101,1597,3152,1569,3342,1569,3256,1524xm4303,1569l4198,1571,4303,1571,4303,1569xe" filled="true" fillcolor="#f58771" stroked="false">
              <v:path arrowok="t"/>
              <v:fill type="solid"/>
            </v:shape>
            <v:shape style="position:absolute;left:954;top:513;width:3349;height:1164" coordorigin="954,513" coordsize="3349,1164" path="m954,1113l1059,1437,1164,1649,1268,1432,1373,1019,1478,954,1582,1085,1687,983,1791,720,1896,629,2001,513,2105,534,2210,942,2315,1202,2419,1323,2524,1232,2629,1194,2733,1229,2838,1218,2943,1432,3047,1597,3152,1526,3256,1524,3361,1579,3466,1588,3570,1604,3675,1608,3780,1583,3884,1573,3989,1570,4094,1571,4198,1571,4303,1569,4303,1644,4198,1646,4094,1645,3989,1643,3884,1646,3780,1652,3675,1677,3570,1671,3466,1654,3361,1642,3256,1578,3152,1569,3047,1627,2943,1432,2838,1218,2733,1229,2629,1194,2524,1232,2419,1323,2315,1202,2210,942,2105,534,2001,513,1896,629,1791,720,1687,983,1582,1085,1478,954,1373,1019,1268,1432,1164,1649,1059,1437,954,1113xe" filled="false" stroked="true" strokeweight=".01pt" strokecolor="#f58771">
              <v:path arrowok="t"/>
              <v:stroke dashstyle="solid"/>
            </v:shape>
            <v:shape style="position:absolute;left:2942;top:1432;width:1361;height:177" coordorigin="2943,1432" coordsize="1361,177" path="m3431,1524l3256,1524,3361,1579,3466,1588,3570,1604,3675,1608,3780,1583,3884,1573,3989,1570,4251,1570,4303,1569,4303,1543,3675,1543,3570,1540,3466,1526,3431,1524xm2943,1432l3047,1597,3089,1569,3047,1569,2943,1432xm4251,1570l3989,1570,4198,1571,4251,1570xm3256,1472l3152,1485,3047,1569,3089,1569,3152,1526,3256,1524,3431,1524,3361,1520,3256,1472xm3989,1501l3884,1504,3780,1516,3675,1543,4303,1543,4303,1501,4094,1501,3989,1501xm4303,1498l4198,1501,4094,1501,4303,1501,4303,1498xe" filled="true" fillcolor="#f15849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569,3152,1485,3256,1472,3361,1520,3466,1526,3570,1540,3675,1543,3780,1516,3884,1504,3989,1501,4094,1501,4198,1501,4303,1498,4303,1569,4198,1571,4094,1571,3989,1570,3884,1573,3780,1583,3675,1608,3570,1604,3466,1588,3361,1579,3256,1524,3152,1526,3047,1597,2943,1432,2838,1218,2733,1229,2629,1194,2524,1232,2419,1323,2315,1202,2210,942,2105,534,2001,513,1896,629,1791,720,1687,983,1582,1085,1478,954,1373,1019,1268,1432,1164,1649,1059,1437,954,1113xe" filled="false" stroked="true" strokeweight=".01pt" strokecolor="#f15849">
              <v:path arrowok="t"/>
              <v:stroke dashstyle="solid"/>
            </v:shape>
            <v:shape style="position:absolute;left:2942;top:1422;width:1361;height:147" coordorigin="2943,1422" coordsize="1361,147" path="m2943,1432l3047,1569,3081,1541,3047,1541,2943,1432xm3519,1472l3256,1472,3361,1520,3466,1526,3570,1540,3675,1543,3780,1516,3884,1504,3989,1501,4177,1501,4198,1501,4303,1498,4303,1480,3675,1480,3570,1479,3519,1472xm3256,1422l3152,1445,3047,1541,3081,1541,3152,1485,3256,1472,3519,1472,3466,1465,3361,1462,3256,1422xm4177,1501l3989,1501,4094,1501,4177,1501xm4303,1430l4198,1432,4094,1434,3989,1434,3884,1438,3780,1452,3675,1480,4303,1480,4303,1430xe" filled="true" fillcolor="#f15849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541,3152,1445,3256,1422,3361,1462,3466,1465,3570,1479,3675,1480,3780,1452,3884,1438,3989,1434,4094,1434,4198,1432,4303,1430,4303,1498,4198,1501,4094,1501,3989,1501,3884,1504,3780,1516,3675,1543,3570,1540,3466,1526,3361,1520,3256,1472,3152,1485,3047,1569,2943,1432,2838,1218,2733,1229,2629,1194,2524,1232,2419,1323,2315,1202,2210,942,2105,534,2001,513,1896,629,1791,720,1687,983,1582,1085,1478,954,1373,1019,1268,1432,1164,1649,1059,1437,954,1113xe" filled="false" stroked="true" strokeweight=".01pt" strokecolor="#f15849">
              <v:path arrowok="t"/>
              <v:stroke dashstyle="solid"/>
            </v:shape>
            <v:shape style="position:absolute;left:2942;top:1295;width:1361;height:246" coordorigin="2943,1295" coordsize="1361,246" path="m2943,1432l3047,1541,3106,1487,3047,1487,2943,1432xm3256,1324l3152,1367,3047,1487,3106,1487,3152,1445,3256,1422,4303,1422,4303,1357,3570,1357,3494,1350,3361,1350,3256,1324xm4303,1422l3256,1422,3361,1462,3466,1465,3570,1479,3675,1480,3780,1452,3884,1438,3989,1434,4094,1434,4198,1432,4303,1430,4303,1422xm4303,1295l4094,1301,3989,1302,3884,1306,3780,1326,3675,1357,3570,1357,4303,1357,4303,1295xm3466,1347l3361,1350,3494,1350,3466,1347xe" filled="true" fillcolor="#f15849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487,3152,1367,3256,1324,3361,1350,3466,1347,3570,1357,3675,1357,3780,1326,3884,1306,3989,1302,4094,1301,4198,1298,4303,1295,4303,1430,4198,1432,4094,1434,3989,1434,3884,1438,3780,1452,3675,1480,3570,1479,3466,1465,3361,1462,3256,1422,3152,1445,3047,1541,2943,1432,2838,1218,2733,1229,2629,1194,2524,1232,2419,1323,2315,1202,2210,942,2105,534,2001,513,1896,629,1791,720,1687,983,1582,1085,1478,954,1373,1019,1268,1432,1164,1649,1059,1437,954,1113xe" filled="false" stroked="true" strokeweight=".01pt" strokecolor="#f15849">
              <v:path arrowok="t"/>
              <v:stroke dashstyle="solid"/>
            </v:shape>
            <v:shape style="position:absolute;left:2942;top:1226;width:1361;height:261" coordorigin="2943,1227" coordsize="1361,261" path="m2943,1432l3047,1487,3071,1460,3047,1460,2943,1432xm3256,1274l3152,1327,3047,1460,3071,1460,3152,1367,3256,1324,3789,1324,3884,1306,3989,1302,4094,1301,4273,1296,3570,1296,3531,1292,3361,1292,3256,1274xm3709,1347l3466,1347,3570,1357,3675,1357,3709,1347xm3789,1324l3256,1324,3361,1350,3466,1347,3709,1347,3780,1326,3789,1324xm4303,1227l4094,1233,3989,1235,3884,1240,3780,1262,3675,1294,3570,1296,4273,1296,4303,1295,4303,1227xm3466,1286l3361,1292,3531,1292,3466,1286xe" filled="true" fillcolor="#f15849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460,3152,1327,3256,1274,3361,1292,3466,1286,3570,1296,3675,1294,3780,1262,3884,1240,3989,1235,4094,1233,4198,1230,4303,1227,4303,1295,4198,1298,4094,1301,3989,1302,3884,1306,3780,1326,3675,1357,3570,1357,3466,1347,3361,1350,3256,1324,3152,1367,3047,1487,2943,1432,2838,1218,2733,1229,2629,1194,2524,1232,2419,1323,2315,1202,2210,942,2105,534,2001,513,1896,629,1791,720,1687,983,1582,1085,1478,954,1373,1019,1268,1432,1164,1649,1059,1437,954,1113xe" filled="false" stroked="true" strokeweight=".01pt" strokecolor="#f15849">
              <v:path arrowok="t"/>
              <v:stroke dashstyle="solid"/>
            </v:shape>
            <v:shape style="position:absolute;left:2942;top:1156;width:1361;height:304" coordorigin="2943,1156" coordsize="1361,304" path="m3256,1223l3152,1286,3047,1431,2943,1432,3047,1460,3152,1327,3256,1274,3739,1274,3780,1262,3884,1240,3989,1235,4094,1233,4097,1233,3361,1233,3256,1223xm3699,1286l3466,1286,3570,1296,3675,1294,3699,1286xm3739,1274l3256,1274,3361,1292,3466,1286,3699,1286,3739,1274xm3466,1224l3361,1233,4097,1233,4122,1232,3570,1232,3466,1224xm4303,1156l4198,1159,4094,1163,3989,1165,3884,1171,3780,1196,3675,1229,3570,1232,4122,1232,4303,1227,4303,1156xe" filled="true" fillcolor="#f15849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431,3152,1286,3256,1223,3361,1233,3466,1224,3570,1232,3675,1229,3780,1196,3884,1171,3989,1165,4094,1163,4198,1159,4303,1156,4303,1227,4198,1230,4094,1233,3989,1235,3884,1240,3780,1262,3675,1294,3570,1296,3466,1286,3361,1292,3256,1274,3152,1327,3047,1460,2943,1432,2838,1218,2733,1229,2629,1194,2524,1232,2419,1323,2315,1202,2210,942,2105,534,2001,513,1896,629,1791,720,1687,983,1582,1085,1478,954,1373,1019,1268,1432,1164,1649,1059,1437,954,1113xe" filled="false" stroked="true" strokeweight=".01pt" strokecolor="#f15849">
              <v:path arrowok="t"/>
              <v:stroke dashstyle="solid"/>
            </v:shape>
            <v:shape style="position:absolute;left:2942;top:1081;width:1361;height:351" coordorigin="2943,1081" coordsize="1361,351" path="m3256,1168l3152,1243,3047,1401,2943,1432,3047,1431,3152,1286,3256,1223,3694,1223,3780,1196,3884,1171,3890,1171,3361,1171,3256,1168xm3694,1223l3256,1223,3361,1233,3466,1224,3690,1224,3694,1223xm3690,1224l3466,1224,3570,1232,3675,1229,3690,1224xm3466,1158l3361,1171,3890,1171,3989,1165,4008,1165,3570,1165,3466,1158xm4303,1081l4198,1084,4094,1090,3989,1092,3884,1098,3780,1126,3675,1160,3570,1165,4008,1165,4094,1163,4198,1159,4303,1156,4303,1081xe" filled="true" fillcolor="#f58771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401,3152,1243,3256,1168,3361,1171,3466,1158,3570,1165,3675,1160,3780,1126,3884,1098,3989,1092,4094,1090,4198,1084,4303,1081,4303,1156,4198,1159,4094,1163,3989,1165,3884,1171,3780,1196,3675,1229,3570,1232,3466,1224,3361,1233,3256,1223,3152,1286,3047,1431,2943,1432,2838,1218,2733,1229,2629,1194,2524,1232,2419,1323,2315,1202,2210,942,2105,534,2001,513,1896,629,1791,720,1687,983,1582,1085,1478,954,1373,1019,1268,1432,1164,1649,1059,1437,954,1113xe" filled="false" stroked="true" strokeweight=".01pt" strokecolor="#f58771">
              <v:path arrowok="t"/>
              <v:stroke dashstyle="solid"/>
            </v:shape>
            <v:shape style="position:absolute;left:2942;top:1000;width:1361;height:432" coordorigin="2943,1001" coordsize="1361,432" path="m3466,1087l3361,1103,3256,1110,3152,1196,3047,1369,2943,1432,3047,1401,3152,1243,3256,1168,3380,1168,3466,1158,3681,1158,3780,1126,3884,1098,3984,1093,3570,1093,3466,1087xm3380,1168l3256,1168,3361,1171,3380,1168xm3681,1158l3466,1158,3570,1165,3675,1160,3681,1158xm4303,1001l4198,1004,4094,1010,3989,1014,3884,1020,3780,1050,3675,1086,3570,1093,3984,1093,3989,1092,4094,1090,4198,1084,4303,1081,4303,1001xe" filled="true" fillcolor="#f58771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369,3152,1196,3256,1110,3361,1103,3466,1087,3570,1093,3675,1086,3780,1050,3884,1020,3989,1014,4094,1010,4198,1004,4303,1001,4303,1081,4198,1084,4094,1090,3989,1092,3884,1098,3780,1126,3675,1160,3570,1165,3466,1158,3361,1171,3256,1168,3152,1243,3047,1401,2943,1432,2838,1218,2733,1229,2629,1194,2524,1232,2419,1323,2315,1202,2210,942,2105,534,2001,513,1896,629,1791,720,1687,983,1582,1085,1478,954,1373,1019,1268,1432,1164,1649,1059,1437,954,1113xe" filled="false" stroked="true" strokeweight=".01pt" strokecolor="#f58771">
              <v:path arrowok="t"/>
              <v:stroke dashstyle="solid"/>
            </v:shape>
            <v:shape style="position:absolute;left:2942;top:911;width:1361;height:521" coordorigin="2943,911" coordsize="1361,521" path="m3466,1008l3361,1028,3256,1045,3152,1145,3047,1333,2943,1432,3047,1369,3152,1196,3256,1110,3361,1103,3466,1087,3660,1087,3675,1086,3780,1050,3884,1020,3989,1014,4034,1012,3570,1012,3466,1008xm3660,1087l3466,1087,3570,1093,3660,1087xm4303,911l4198,915,4094,922,3989,926,3884,933,3780,966,3675,1004,3570,1012,4034,1012,4094,1010,4198,1004,4303,1001,4303,911xe" filled="true" fillcolor="#f58771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333,3152,1145,3256,1045,3361,1028,3466,1008,3570,1012,3675,1004,3780,966,3884,933,3989,926,4094,922,4198,915,4303,911,4303,1001,4198,1004,4094,1010,3989,1014,3884,1020,3780,1050,3675,1086,3570,1093,3466,1087,3361,1103,3256,1110,3152,1196,3047,1369,2943,1432,2838,1218,2733,1229,2629,1194,2524,1232,2419,1323,2315,1202,2210,942,2105,534,2001,513,1896,629,1791,720,1687,983,1582,1085,1478,954,1373,1019,1268,1432,1164,1649,1059,1437,954,1113xe" filled="false" stroked="true" strokeweight=".01pt" strokecolor="#f58771">
              <v:path arrowok="t"/>
              <v:stroke dashstyle="solid"/>
            </v:shape>
            <v:shape style="position:absolute;left:2942;top:807;width:1361;height:626" coordorigin="2943,807" coordsize="1361,626" path="m3466,916l3361,941,3256,968,3152,1084,3047,1291,2943,1432,3047,1333,3152,1145,3256,1045,3361,1028,3466,1008,3618,1008,3675,1004,3780,966,3884,933,3989,926,4094,922,4146,918,3570,918,3466,916xm3618,1008l3466,1008,3570,1012,3618,1008xm4303,807l4198,810,4094,818,3989,823,3884,831,3780,868,3675,908,3570,918,4146,918,4198,915,4303,911,4303,807xe" filled="true" fillcolor="#fab8a4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291,3152,1084,3256,968,3361,941,3466,916,3570,918,3675,908,3780,868,3884,831,3989,823,4094,818,4198,810,4303,807,4303,911,4198,915,4094,922,3989,926,3884,933,3780,966,3675,1004,3570,1012,3466,1008,3361,1028,3256,1045,3152,1145,3047,1333,2943,1432,2838,1218,2733,1229,2629,1194,2524,1232,2419,1323,2315,1202,2210,942,2105,534,2001,513,1896,629,1791,720,1687,983,1582,1085,1478,954,1373,1019,1268,1432,1164,1649,1059,1437,954,1113xe" filled="false" stroked="true" strokeweight=".01pt" strokecolor="#fab8a4">
              <v:path arrowok="t"/>
              <v:stroke dashstyle="solid"/>
            </v:shape>
            <v:shape style="position:absolute;left:2942;top:675;width:1361;height:757" coordorigin="2943,676" coordsize="1361,757" path="m4303,676l4198,679,4094,689,3989,695,3884,703,3675,787,3570,800,3466,800,3361,831,3256,873,3152,1008,3047,1238,2943,1432,3047,1291,3152,1084,3256,968,3361,941,3466,916,3590,916,3675,908,3780,868,3884,831,3989,823,4094,818,4198,810,4303,807,4303,676xm3590,916l3466,916,3570,918,3590,916xe" filled="true" fillcolor="#fab8a4" stroked="false">
              <v:path arrowok="t"/>
              <v:fill type="solid"/>
            </v:shape>
            <v:shape style="position:absolute;left:954;top:513;width:3349;height:1136" coordorigin="954,513" coordsize="3349,1136" path="m954,1113l1059,1437,1164,1649,1268,1432,1373,1019,1478,954,1582,1085,1687,983,1791,720,1896,629,2001,513,2105,534,2210,942,2315,1202,2419,1323,2524,1232,2629,1194,2733,1229,2838,1218,2943,1432,3047,1238,3152,1008,3256,873,3361,831,3466,800,3570,800,3675,787,3780,745,3884,703,3989,695,4094,689,4198,679,4303,676,4303,807,4198,810,4094,818,3989,823,3884,831,3780,868,3675,908,3570,918,3466,916,3361,941,3256,968,3152,1084,3047,1291,2943,1432,2838,1218,2733,1229,2629,1194,2524,1232,2419,1323,2315,1202,2210,942,2105,534,2001,513,1896,629,1791,720,1687,983,1582,1085,1478,954,1373,1019,1268,1432,1164,1649,1059,1437,954,1113xe" filled="false" stroked="true" strokeweight=".01pt" strokecolor="#fab8a4">
              <v:path arrowok="t"/>
              <v:stroke dashstyle="solid"/>
            </v:shape>
            <v:shape style="position:absolute;left:2942;top:480;width:1361;height:952" coordorigin="2943,481" coordsize="1361,952" path="m4303,481l4198,485,4094,496,3989,504,3884,513,3780,563,3675,609,3570,625,3466,629,3361,668,3256,731,3152,895,3047,1160,2943,1432,3047,1238,3152,1008,3256,873,3361,831,3466,800,3570,800,3675,787,3884,703,3989,695,4094,689,4198,679,4303,676,4303,481xe" filled="true" fillcolor="#fab8a4" stroked="false">
              <v:path arrowok="t"/>
              <v:fill type="solid"/>
            </v:shape>
            <v:shape style="position:absolute;left:954;top:480;width:3349;height:1168" coordorigin="954,481" coordsize="3349,1168" path="m2105,534l2210,942,2315,1202,2419,1323,2524,1232,2629,1194,2733,1229,2838,1218,2943,1432,3047,1160,3152,895,3256,731,3361,668,3466,629,3570,625,3675,609,3780,563,3884,513,3989,504,4094,496,4198,485,4303,481,4303,676,4198,679,4094,689,3989,695,3884,703,3780,745,3675,787,3570,800,3466,800,3361,831,3256,873,3152,1008,3047,1238,2943,1432,2838,1218,2733,1229,2629,1194,2524,1232,2419,1323,2315,1202,2210,942,2105,534,2001,513,1896,629,1791,720,1687,983,1582,1085,1478,954,1373,1019,1268,1432,1164,1649,1059,1437,954,1113,1059,1437,1164,1649,1268,1432,1373,1019,1478,954,1582,1085,1687,983,1791,720,1896,629,2001,513e" filled="false" stroked="true" strokeweight=".01pt" strokecolor="#fab8a4">
              <v:path arrowok="t"/>
              <v:stroke dashstyle="solid"/>
            </v:shape>
            <v:line style="position:absolute" from="794,410" to="907,410" stroked="true" strokeweight=".5pt" strokecolor="#231f20">
              <v:stroke dashstyle="solid"/>
            </v:line>
            <v:line style="position:absolute" from="794,762" to="907,762" stroked="true" strokeweight=".5pt" strokecolor="#231f20">
              <v:stroke dashstyle="solid"/>
            </v:line>
            <v:line style="position:absolute" from="794,1116" to="907,1116" stroked="true" strokeweight=".5pt" strokecolor="#231f20">
              <v:stroke dashstyle="solid"/>
            </v:line>
            <v:line style="position:absolute" from="794,1469" to="907,1469" stroked="true" strokeweight=".5pt" strokecolor="#231f20">
              <v:stroke dashstyle="solid"/>
            </v:line>
            <v:line style="position:absolute" from="794,1823" to="907,1823" stroked="true" strokeweight=".5pt" strokecolor="#231f20">
              <v:stroke dashstyle="solid"/>
            </v:line>
            <v:line style="position:absolute" from="794,2175" to="907,2175" stroked="true" strokeweight=".5pt" strokecolor="#231f20">
              <v:stroke dashstyle="solid"/>
            </v:line>
            <v:line style="position:absolute" from="794,2529" to="907,2529" stroked="true" strokeweight=".5pt" strokecolor="#231f20">
              <v:stroke dashstyle="solid"/>
            </v:line>
            <v:line style="position:absolute" from="4365,410" to="4479,410" stroked="true" strokeweight=".5pt" strokecolor="#231f20">
              <v:stroke dashstyle="solid"/>
            </v:line>
            <v:line style="position:absolute" from="4365,762" to="4479,762" stroked="true" strokeweight=".5pt" strokecolor="#231f20">
              <v:stroke dashstyle="solid"/>
            </v:line>
            <v:line style="position:absolute" from="4365,1116" to="4479,1116" stroked="true" strokeweight=".5pt" strokecolor="#231f20">
              <v:stroke dashstyle="solid"/>
            </v:line>
            <v:line style="position:absolute" from="4365,1469" to="4479,1469" stroked="true" strokeweight=".5pt" strokecolor="#231f20">
              <v:stroke dashstyle="solid"/>
            </v:line>
            <v:line style="position:absolute" from="4365,1823" to="4479,1823" stroked="true" strokeweight=".5pt" strokecolor="#231f20">
              <v:stroke dashstyle="solid"/>
            </v:line>
            <v:line style="position:absolute" from="4365,2175" to="4479,2175" stroked="true" strokeweight=".5pt" strokecolor="#231f20">
              <v:stroke dashstyle="solid"/>
            </v:line>
            <v:line style="position:absolute" from="4365,2529" to="4479,2529" stroked="true" strokeweight=".5pt" strokecolor="#231f20">
              <v:stroke dashstyle="solid"/>
            </v:line>
            <v:line style="position:absolute" from="4303,2775" to="4303,2889" stroked="true" strokeweight=".5pt" strokecolor="#231f20">
              <v:stroke dashstyle="solid"/>
            </v:line>
            <v:line style="position:absolute" from="3885,2775" to="3885,2889" stroked="true" strokeweight=".5pt" strokecolor="#231f20">
              <v:stroke dashstyle="solid"/>
            </v:line>
            <v:line style="position:absolute" from="3466,2775" to="3466,2889" stroked="true" strokeweight=".5pt" strokecolor="#231f20">
              <v:stroke dashstyle="solid"/>
            </v:line>
            <v:line style="position:absolute" from="3047,2775" to="3047,2889" stroked="true" strokeweight=".5pt" strokecolor="#231f20">
              <v:stroke dashstyle="solid"/>
            </v:line>
            <v:line style="position:absolute" from="2628,2775" to="2628,2889" stroked="true" strokeweight=".5pt" strokecolor="#231f20">
              <v:stroke dashstyle="solid"/>
            </v:line>
            <v:line style="position:absolute" from="2209,2775" to="2209,2889" stroked="true" strokeweight=".5pt" strokecolor="#231f20">
              <v:stroke dashstyle="solid"/>
            </v:line>
            <v:line style="position:absolute" from="1791,2775" to="1791,2889" stroked="true" strokeweight=".5pt" strokecolor="#231f20">
              <v:stroke dashstyle="solid"/>
            </v:line>
            <v:line style="position:absolute" from="1372,2775" to="1372,2889" stroked="true" strokeweight=".5pt" strokecolor="#231f20">
              <v:stroke dashstyle="solid"/>
            </v:line>
            <v:line style="position:absolute" from="954,2775" to="954,2889" stroked="true" strokeweight=".5pt" strokecolor="#231f20">
              <v:stroke dashstyle="solid"/>
            </v:line>
            <v:line style="position:absolute" from="4198,2832" to="4198,2889" stroked="true" strokeweight=".5pt" strokecolor="#231f20">
              <v:stroke dashstyle="solid"/>
            </v:line>
            <v:line style="position:absolute" from="4093,2832" to="4093,2889" stroked="true" strokeweight=".5pt" strokecolor="#231f20">
              <v:stroke dashstyle="solid"/>
            </v:line>
            <v:line style="position:absolute" from="3989,2832" to="3989,2889" stroked="true" strokeweight=".5pt" strokecolor="#231f20">
              <v:stroke dashstyle="solid"/>
            </v:line>
            <v:line style="position:absolute" from="3780,2832" to="3780,2889" stroked="true" strokeweight=".5pt" strokecolor="#231f20">
              <v:stroke dashstyle="solid"/>
            </v:line>
            <v:line style="position:absolute" from="3675,2832" to="3675,2889" stroked="true" strokeweight=".5pt" strokecolor="#231f20">
              <v:stroke dashstyle="solid"/>
            </v:line>
            <v:line style="position:absolute" from="3570,2832" to="3570,2889" stroked="true" strokeweight=".5pt" strokecolor="#231f20">
              <v:stroke dashstyle="solid"/>
            </v:line>
            <v:line style="position:absolute" from="3361,2832" to="3361,2889" stroked="true" strokeweight=".5pt" strokecolor="#231f20">
              <v:stroke dashstyle="solid"/>
            </v:line>
            <v:line style="position:absolute" from="3257,2832" to="3257,2889" stroked="true" strokeweight=".5pt" strokecolor="#231f20">
              <v:stroke dashstyle="solid"/>
            </v:line>
            <v:line style="position:absolute" from="3152,2832" to="3152,2889" stroked="true" strokeweight=".5pt" strokecolor="#231f20">
              <v:stroke dashstyle="solid"/>
            </v:line>
            <v:line style="position:absolute" from="2838,2832" to="2838,2889" stroked="true" strokeweight=".5pt" strokecolor="#231f20">
              <v:stroke dashstyle="solid"/>
            </v:line>
            <v:line style="position:absolute" from="2733,2832" to="2733,2889" stroked="true" strokeweight=".5pt" strokecolor="#231f20">
              <v:stroke dashstyle="solid"/>
            </v:line>
            <v:line style="position:absolute" from="2524,2832" to="2524,2889" stroked="true" strokeweight=".5pt" strokecolor="#231f20">
              <v:stroke dashstyle="solid"/>
            </v:line>
            <v:line style="position:absolute" from="2420,2832" to="2420,2889" stroked="true" strokeweight=".5pt" strokecolor="#231f20">
              <v:stroke dashstyle="solid"/>
            </v:line>
            <v:line style="position:absolute" from="2315,2832" to="2315,2889" stroked="true" strokeweight=".5pt" strokecolor="#231f20">
              <v:stroke dashstyle="solid"/>
            </v:line>
            <v:line style="position:absolute" from="2105,2832" to="2105,2889" stroked="true" strokeweight=".5pt" strokecolor="#231f20">
              <v:stroke dashstyle="solid"/>
            </v:line>
            <v:line style="position:absolute" from="2000,2832" to="2000,2889" stroked="true" strokeweight=".5pt" strokecolor="#231f20">
              <v:stroke dashstyle="solid"/>
            </v:line>
            <v:line style="position:absolute" from="1896,2832" to="1896,2889" stroked="true" strokeweight=".5pt" strokecolor="#231f20">
              <v:stroke dashstyle="solid"/>
            </v:line>
            <v:line style="position:absolute" from="1687,2832" to="1687,2889" stroked="true" strokeweight=".5pt" strokecolor="#231f20">
              <v:stroke dashstyle="solid"/>
            </v:line>
            <v:line style="position:absolute" from="1582,2832" to="1582,2889" stroked="true" strokeweight=".5pt" strokecolor="#231f20">
              <v:stroke dashstyle="solid"/>
            </v:line>
            <v:line style="position:absolute" from="1477,2832" to="1477,2889" stroked="true" strokeweight=".5pt" strokecolor="#231f20">
              <v:stroke dashstyle="solid"/>
            </v:line>
            <v:line style="position:absolute" from="1269,2832" to="1269,2889" stroked="true" strokeweight=".5pt" strokecolor="#231f20">
              <v:stroke dashstyle="solid"/>
            </v:line>
            <v:line style="position:absolute" from="1164,2832" to="1164,2889" stroked="true" strokeweight=".5pt" strokecolor="#231f20">
              <v:stroke dashstyle="solid"/>
            </v:line>
            <v:line style="position:absolute" from="1059,2832" to="1059,2889" stroked="true" strokeweight=".5pt" strokecolor="#231f20">
              <v:stroke dashstyle="solid"/>
            </v:line>
            <v:line style="position:absolute" from="957,1469" to="4302,1469" stroked="true" strokeweight=".5pt" strokecolor="#231f20">
              <v:stroke dashstyle="solid"/>
            </v:line>
            <v:shape style="position:absolute;left:954;top:513;width:1989;height:1135" coordorigin="954,514" coordsize="1989,1135" path="m954,1113l1059,1438,1164,1649,1269,1433,1372,1019,1477,954,1582,1085,1687,983,1792,720,1896,629,2000,514,2105,533,2210,942,2315,1202,2420,1322,2524,1232,2628,1194,2733,1228,2838,1219,2943,1433e" filled="false" stroked="true" strokeweight="1pt" strokecolor="#ed1b2d">
              <v:path arrowok="t"/>
              <v:stroke dashstyle="solid"/>
            </v:shape>
            <v:rect style="position:absolute;left:798;top:5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8"/>
        <w:rPr>
          <w:sz w:val="9"/>
        </w:rPr>
      </w:pPr>
    </w:p>
    <w:p>
      <w:pPr>
        <w:spacing w:before="101"/>
        <w:ind w:left="0" w:right="2872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877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9"/>
        </w:rPr>
      </w:pPr>
    </w:p>
    <w:p>
      <w:pPr>
        <w:spacing w:before="102"/>
        <w:ind w:left="0" w:right="2875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872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83" w:val="left" w:leader="none"/>
          <w:tab w:pos="1310" w:val="left" w:leader="none"/>
          <w:tab w:pos="1723" w:val="left" w:leader="none"/>
          <w:tab w:pos="2141" w:val="left" w:leader="none"/>
        </w:tabs>
        <w:spacing w:before="120"/>
        <w:ind w:left="395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</w:r>
    </w:p>
    <w:p>
      <w:pPr>
        <w:spacing w:before="5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5.2.</w:t>
      </w:r>
    </w:p>
    <w:p>
      <w:pPr>
        <w:spacing w:before="102"/>
        <w:ind w:left="15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</w:t>
      </w:r>
    </w:p>
    <w:p>
      <w:pPr>
        <w:spacing w:before="11"/>
        <w:ind w:left="146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14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146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150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18" w:lineRule="exact" w:before="0"/>
        <w:ind w:left="148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574" w:val="left" w:leader="none"/>
          <w:tab w:pos="991" w:val="left" w:leader="none"/>
        </w:tabs>
        <w:spacing w:line="118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14</w:t>
        <w:tab/>
        <w:t>15</w:t>
        <w:tab/>
        <w:t>16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17</w:t>
      </w:r>
    </w:p>
    <w:p>
      <w:pPr>
        <w:spacing w:after="0" w:line="11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2" w:equalWidth="0">
            <w:col w:w="2294" w:space="111"/>
            <w:col w:w="832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4"/>
        <w:spacing w:before="256"/>
        <w:ind w:left="176"/>
      </w:pPr>
      <w:bookmarkStart w:name="Other forecasters’ expectations" w:id="78"/>
      <w:bookmarkEnd w:id="78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6" w:right="250"/>
      </w:pPr>
      <w:r>
        <w:rPr>
          <w:color w:val="231F20"/>
        </w:rPr>
        <w:t>Every</w:t>
      </w:r>
      <w:r>
        <w:rPr>
          <w:color w:val="231F20"/>
          <w:spacing w:val="-47"/>
        </w:rPr>
        <w:t> </w:t>
      </w:r>
      <w:r>
        <w:rPr>
          <w:color w:val="231F20"/>
        </w:rPr>
        <w:t>three</w:t>
      </w:r>
      <w:r>
        <w:rPr>
          <w:color w:val="231F20"/>
          <w:spacing w:val="-45"/>
        </w:rPr>
        <w:t> </w:t>
      </w:r>
      <w:r>
        <w:rPr>
          <w:color w:val="231F20"/>
        </w:rPr>
        <w:t>months,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6"/>
        </w:rPr>
        <w:t> </w:t>
      </w:r>
      <w:r>
        <w:rPr>
          <w:color w:val="231F20"/>
        </w:rPr>
        <w:t>asks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sample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external </w:t>
      </w:r>
      <w:r>
        <w:rPr>
          <w:color w:val="231F20"/>
          <w:w w:val="90"/>
        </w:rPr>
        <w:t>forecasters for their latest economic projections. This box </w:t>
      </w:r>
      <w:r>
        <w:rPr>
          <w:color w:val="231F20"/>
          <w:w w:val="95"/>
        </w:rPr>
        <w:t>reports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  <w:w w:val="90"/>
        </w:rPr>
        <w:t>during January. On average, respondents expected annual </w:t>
      </w: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next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years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1).</w:t>
      </w:r>
      <w:r>
        <w:rPr>
          <w:color w:val="231F20"/>
          <w:spacing w:val="-25"/>
        </w:rPr>
        <w:t> </w:t>
      </w:r>
      <w:r>
        <w:rPr>
          <w:color w:val="231F20"/>
        </w:rPr>
        <w:t>Average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slightly</w:t>
      </w:r>
    </w:p>
    <w:p>
      <w:pPr>
        <w:pStyle w:val="BodyText"/>
        <w:spacing w:line="268" w:lineRule="auto"/>
        <w:ind w:left="176" w:hanging="1"/>
      </w:pP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average,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historical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2.75%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next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Year-ahead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 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LFS 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 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 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</w:rPr>
        <w:t>ahead</w:t>
      </w:r>
      <w:r>
        <w:rPr>
          <w:color w:val="231F20"/>
          <w:spacing w:val="-26"/>
        </w:rPr>
        <w:t> </w:t>
      </w:r>
      <w:r>
        <w:rPr>
          <w:color w:val="231F20"/>
        </w:rPr>
        <w:t>recorded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November</w:t>
      </w:r>
      <w:r>
        <w:rPr>
          <w:color w:val="231F20"/>
          <w:spacing w:val="-2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rPr>
          <w:sz w:val="24"/>
        </w:rPr>
      </w:pPr>
    </w:p>
    <w:p>
      <w:pPr>
        <w:spacing w:before="163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  <w:rPr>
          <w:sz w:val="28"/>
        </w:rPr>
      </w:pPr>
    </w:p>
    <w:p>
      <w:pPr>
        <w:tabs>
          <w:tab w:pos="3538" w:val="left" w:leader="none"/>
          <w:tab w:pos="4625" w:val="left" w:leader="none"/>
        </w:tabs>
        <w:spacing w:line="146" w:lineRule="exact" w:before="0"/>
        <w:ind w:left="2465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  <w:tab/>
        <w:t>2016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Q1</w:t>
        <w:tab/>
        <w:t>2017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Q1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827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forecasters’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distributions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inflation,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GDP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unemployment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3284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4813" w:val="left" w:leader="none"/>
        </w:tabs>
        <w:spacing w:before="73"/>
        <w:ind w:left="1805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&lt;0%   0–1% 1–1.5%  1.5–2%</w:t>
      </w:r>
      <w:r>
        <w:rPr>
          <w:color w:val="231F20"/>
          <w:spacing w:val="15"/>
          <w:w w:val="110"/>
          <w:sz w:val="14"/>
        </w:rPr>
        <w:t> </w:t>
      </w:r>
      <w:r>
        <w:rPr>
          <w:color w:val="231F20"/>
          <w:w w:val="110"/>
          <w:sz w:val="14"/>
        </w:rPr>
        <w:t>2–2.5%</w:t>
      </w:r>
      <w:r>
        <w:rPr>
          <w:color w:val="231F20"/>
          <w:spacing w:val="19"/>
          <w:w w:val="110"/>
          <w:sz w:val="14"/>
        </w:rPr>
        <w:t> </w:t>
      </w:r>
      <w:r>
        <w:rPr>
          <w:color w:val="231F20"/>
          <w:w w:val="110"/>
          <w:sz w:val="14"/>
        </w:rPr>
        <w:t>2.5–3%</w:t>
        <w:tab/>
        <w:t>&gt;3%</w:t>
      </w:r>
    </w:p>
    <w:p>
      <w:pPr>
        <w:tabs>
          <w:tab w:pos="2010" w:val="left" w:leader="none"/>
          <w:tab w:pos="2516" w:val="left" w:leader="none"/>
          <w:tab w:pos="2913" w:val="left" w:leader="none"/>
          <w:tab w:pos="3419" w:val="left" w:leader="none"/>
          <w:tab w:pos="3922" w:val="left" w:leader="none"/>
          <w:tab w:pos="4452" w:val="left" w:leader="none"/>
          <w:tab w:pos="5085" w:val="right" w:leader="none"/>
        </w:tabs>
        <w:spacing w:before="157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  <w:tab/>
        <w:t>2</w:t>
        <w:tab/>
        <w:t>6</w:t>
        <w:tab/>
        <w:t>13</w:t>
        <w:tab/>
        <w:t>27</w:t>
        <w:tab/>
      </w:r>
      <w:r>
        <w:rPr>
          <w:color w:val="231F20"/>
          <w:spacing w:val="-3"/>
          <w:sz w:val="14"/>
        </w:rPr>
        <w:t>24</w:t>
        <w:tab/>
      </w:r>
      <w:r>
        <w:rPr>
          <w:color w:val="231F20"/>
          <w:sz w:val="14"/>
        </w:rPr>
        <w:t>17</w:t>
        <w:tab/>
        <w:t>12</w:t>
      </w:r>
    </w:p>
    <w:p>
      <w:pPr>
        <w:tabs>
          <w:tab w:pos="2010" w:val="left" w:leader="none"/>
          <w:tab w:pos="2525" w:val="left" w:leader="none"/>
          <w:tab w:pos="2913" w:val="left" w:leader="none"/>
          <w:tab w:pos="3412" w:val="left" w:leader="none"/>
          <w:tab w:pos="3924" w:val="left" w:leader="none"/>
          <w:tab w:pos="4452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2016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Q1</w:t>
        <w:tab/>
        <w:t>2</w:t>
        <w:tab/>
        <w:t>7</w:t>
        <w:tab/>
        <w:t>13</w:t>
        <w:tab/>
      </w:r>
      <w:r>
        <w:rPr>
          <w:color w:val="231F20"/>
          <w:spacing w:val="-3"/>
          <w:sz w:val="14"/>
        </w:rPr>
        <w:t>24</w:t>
        <w:tab/>
      </w:r>
      <w:r>
        <w:rPr>
          <w:color w:val="231F20"/>
          <w:sz w:val="14"/>
        </w:rPr>
        <w:t>22</w:t>
        <w:tab/>
        <w:t>17</w:t>
        <w:tab/>
        <w:t>15</w:t>
      </w:r>
    </w:p>
    <w:p>
      <w:pPr>
        <w:tabs>
          <w:tab w:pos="2007" w:val="left" w:leader="none"/>
          <w:tab w:pos="2525" w:val="left" w:leader="none"/>
          <w:tab w:pos="2917" w:val="left" w:leader="none"/>
          <w:tab w:pos="3411" w:val="left" w:leader="none"/>
          <w:tab w:pos="3922" w:val="left" w:leader="none"/>
          <w:tab w:pos="4444" w:val="left" w:leader="none"/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2017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Q1</w:t>
        <w:tab/>
        <w:t>3</w:t>
        <w:tab/>
        <w:t>7</w:t>
        <w:tab/>
        <w:t>12</w:t>
        <w:tab/>
        <w:t>23</w:t>
        <w:tab/>
      </w:r>
      <w:r>
        <w:rPr>
          <w:color w:val="231F20"/>
          <w:spacing w:val="-3"/>
          <w:sz w:val="14"/>
        </w:rPr>
        <w:t>24</w:t>
        <w:tab/>
      </w:r>
      <w:r>
        <w:rPr>
          <w:color w:val="231F20"/>
          <w:sz w:val="14"/>
        </w:rPr>
        <w:t>19</w:t>
        <w:tab/>
        <w:t>12</w:t>
      </w:r>
    </w:p>
    <w:p>
      <w:pPr>
        <w:pStyle w:val="BodyText"/>
        <w:spacing w:before="5"/>
      </w:pPr>
    </w:p>
    <w:p>
      <w:pPr>
        <w:spacing w:before="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GDP growth</w:t>
      </w:r>
    </w:p>
    <w:p>
      <w:pPr>
        <w:tabs>
          <w:tab w:pos="3539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3758" w:val="left" w:leader="none"/>
          <w:tab w:pos="4813" w:val="left" w:leader="none"/>
        </w:tabs>
        <w:spacing w:before="73"/>
        <w:ind w:left="2285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&lt;-1%</w:t>
      </w:r>
      <w:r>
        <w:rPr>
          <w:color w:val="231F20"/>
          <w:spacing w:val="39"/>
          <w:w w:val="110"/>
          <w:sz w:val="14"/>
        </w:rPr>
        <w:t> </w:t>
      </w:r>
      <w:r>
        <w:rPr>
          <w:color w:val="231F20"/>
          <w:w w:val="110"/>
          <w:sz w:val="14"/>
        </w:rPr>
        <w:t>-1–0%   </w:t>
      </w:r>
      <w:r>
        <w:rPr>
          <w:color w:val="231F20"/>
          <w:spacing w:val="2"/>
          <w:w w:val="110"/>
          <w:sz w:val="14"/>
        </w:rPr>
        <w:t> </w:t>
      </w:r>
      <w:r>
        <w:rPr>
          <w:color w:val="231F20"/>
          <w:w w:val="110"/>
          <w:sz w:val="14"/>
        </w:rPr>
        <w:t>0–1%</w:t>
        <w:tab/>
        <w:t>1–2%   </w:t>
      </w:r>
      <w:r>
        <w:rPr>
          <w:color w:val="231F20"/>
          <w:spacing w:val="3"/>
          <w:w w:val="110"/>
          <w:sz w:val="14"/>
        </w:rPr>
        <w:t> </w:t>
      </w:r>
      <w:r>
        <w:rPr>
          <w:color w:val="231F20"/>
          <w:w w:val="110"/>
          <w:sz w:val="14"/>
        </w:rPr>
        <w:t>2–3%</w:t>
        <w:tab/>
        <w:t>&gt;3%</w:t>
      </w:r>
    </w:p>
    <w:p>
      <w:pPr>
        <w:tabs>
          <w:tab w:pos="2534" w:val="left" w:leader="none"/>
          <w:tab w:pos="2971" w:val="left" w:leader="none"/>
          <w:tab w:pos="3420" w:val="left" w:leader="none"/>
          <w:tab w:pos="3921" w:val="left" w:leader="none"/>
          <w:tab w:pos="4425" w:val="left" w:leader="none"/>
          <w:tab w:pos="5085" w:val="right" w:leader="none"/>
        </w:tabs>
        <w:spacing w:before="157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  <w:tab/>
        <w:t>1</w:t>
        <w:tab/>
        <w:t>3</w:t>
        <w:tab/>
        <w:t>10</w:t>
        <w:tab/>
        <w:t>23</w:t>
        <w:tab/>
        <w:t>38</w:t>
        <w:tab/>
        <w:t>25</w:t>
      </w:r>
    </w:p>
    <w:p>
      <w:pPr>
        <w:tabs>
          <w:tab w:pos="2520" w:val="left" w:leader="none"/>
          <w:tab w:pos="2968" w:val="left" w:leader="none"/>
          <w:tab w:pos="3420" w:val="left" w:leader="none"/>
          <w:tab w:pos="3937" w:val="left" w:leader="none"/>
          <w:tab w:pos="4427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2016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Q1</w:t>
        <w:tab/>
        <w:t>2</w:t>
        <w:tab/>
        <w:t>4</w:t>
        <w:tab/>
        <w:t>10</w:t>
        <w:tab/>
        <w:t>21</w:t>
        <w:tab/>
        <w:t>36</w:t>
        <w:tab/>
        <w:t>27</w:t>
      </w:r>
    </w:p>
    <w:p>
      <w:pPr>
        <w:tabs>
          <w:tab w:pos="2520" w:val="left" w:leader="none"/>
          <w:tab w:pos="2974" w:val="left" w:leader="none"/>
          <w:tab w:pos="3440" w:val="left" w:leader="none"/>
          <w:tab w:pos="3924" w:val="left" w:leader="none"/>
          <w:tab w:pos="4425" w:val="left" w:leader="none"/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2017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Q1</w:t>
        <w:tab/>
        <w:t>2</w:t>
        <w:tab/>
        <w:t>5</w:t>
        <w:tab/>
        <w:t>11</w:t>
        <w:tab/>
        <w:t>22</w:t>
        <w:tab/>
        <w:t>34</w:t>
        <w:tab/>
        <w:t>27</w:t>
      </w:r>
    </w:p>
    <w:p>
      <w:pPr>
        <w:pStyle w:val="BodyText"/>
        <w:spacing w:before="5"/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LFS unemployment rate</w:t>
      </w:r>
    </w:p>
    <w:p>
      <w:pPr>
        <w:tabs>
          <w:tab w:pos="3028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1661" w:val="left" w:leader="none"/>
          <w:tab w:pos="2070" w:val="left" w:leader="none"/>
          <w:tab w:pos="2620" w:val="left" w:leader="none"/>
          <w:tab w:pos="3030" w:val="left" w:leader="none"/>
          <w:tab w:pos="3650" w:val="left" w:leader="none"/>
          <w:tab w:pos="4075" w:val="left" w:leader="none"/>
          <w:tab w:pos="4524" w:val="left" w:leader="none"/>
        </w:tabs>
        <w:spacing w:line="156" w:lineRule="exact" w:before="72"/>
        <w:ind w:left="1015" w:right="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&lt;5%</w:t>
        <w:tab/>
        <w:t>5–</w:t>
        <w:tab/>
        <w:t>5.5–</w:t>
        <w:tab/>
        <w:t>6–</w:t>
        <w:tab/>
        <w:t>6.5–</w:t>
        <w:tab/>
        <w:t>7–</w:t>
        <w:tab/>
      </w:r>
      <w:r>
        <w:rPr>
          <w:color w:val="231F20"/>
          <w:spacing w:val="-5"/>
          <w:w w:val="105"/>
          <w:sz w:val="14"/>
        </w:rPr>
        <w:t>7.5–</w:t>
        <w:tab/>
      </w:r>
      <w:r>
        <w:rPr>
          <w:color w:val="231F20"/>
          <w:w w:val="105"/>
          <w:sz w:val="14"/>
        </w:rPr>
        <w:t>&gt;8%</w:t>
      </w:r>
    </w:p>
    <w:p>
      <w:pPr>
        <w:tabs>
          <w:tab w:pos="1604" w:val="left" w:leader="none"/>
          <w:tab w:pos="2577" w:val="left" w:leader="none"/>
          <w:tab w:pos="3002" w:val="left" w:leader="none"/>
          <w:tab w:pos="3586" w:val="left" w:leader="none"/>
        </w:tabs>
        <w:spacing w:line="156" w:lineRule="exact" w:before="0"/>
        <w:ind w:left="997" w:right="0" w:firstLine="0"/>
        <w:jc w:val="center"/>
        <w:rPr>
          <w:sz w:val="14"/>
        </w:rPr>
      </w:pPr>
      <w:r>
        <w:rPr>
          <w:color w:val="231F20"/>
          <w:spacing w:val="-1"/>
          <w:w w:val="86"/>
          <w:sz w:val="14"/>
        </w:rPr>
        <w:t>5.5</w:t>
      </w:r>
      <w:r>
        <w:rPr>
          <w:color w:val="231F20"/>
          <w:w w:val="137"/>
          <w:sz w:val="14"/>
        </w:rPr>
        <w:t>%</w:t>
      </w:r>
      <w:r>
        <w:rPr>
          <w:color w:val="231F20"/>
          <w:sz w:val="14"/>
        </w:rPr>
        <w:tab/>
      </w:r>
      <w:r>
        <w:rPr>
          <w:color w:val="231F20"/>
          <w:spacing w:val="-1"/>
          <w:w w:val="121"/>
          <w:sz w:val="14"/>
        </w:rPr>
        <w:t>6</w:t>
      </w:r>
      <w:r>
        <w:rPr>
          <w:color w:val="231F20"/>
          <w:w w:val="121"/>
          <w:sz w:val="14"/>
        </w:rPr>
        <w:t>%</w:t>
      </w:r>
      <w:r>
        <w:rPr>
          <w:color w:val="231F20"/>
          <w:sz w:val="14"/>
        </w:rPr>
        <w:t>   </w:t>
      </w:r>
      <w:r>
        <w:rPr>
          <w:color w:val="231F20"/>
          <w:spacing w:val="-7"/>
          <w:sz w:val="14"/>
        </w:rPr>
        <w:t> </w:t>
      </w:r>
      <w:r>
        <w:rPr>
          <w:color w:val="231F20"/>
          <w:spacing w:val="-1"/>
          <w:w w:val="103"/>
          <w:sz w:val="14"/>
        </w:rPr>
        <w:t>6.5</w:t>
      </w:r>
      <w:r>
        <w:rPr>
          <w:color w:val="231F20"/>
          <w:w w:val="103"/>
          <w:sz w:val="14"/>
        </w:rPr>
        <w:t>%</w:t>
      </w:r>
      <w:r>
        <w:rPr>
          <w:color w:val="231F20"/>
          <w:sz w:val="14"/>
        </w:rPr>
        <w:tab/>
      </w:r>
      <w:r>
        <w:rPr>
          <w:color w:val="231F20"/>
          <w:spacing w:val="-1"/>
          <w:w w:val="115"/>
          <w:sz w:val="14"/>
        </w:rPr>
        <w:t>7</w:t>
      </w:r>
      <w:r>
        <w:rPr>
          <w:color w:val="231F20"/>
          <w:w w:val="115"/>
          <w:sz w:val="14"/>
        </w:rPr>
        <w:t>%</w:t>
      </w:r>
      <w:r>
        <w:rPr>
          <w:color w:val="231F20"/>
          <w:sz w:val="14"/>
        </w:rPr>
        <w:tab/>
      </w:r>
      <w:r>
        <w:rPr>
          <w:color w:val="231F20"/>
          <w:spacing w:val="-16"/>
          <w:w w:val="89"/>
          <w:sz w:val="14"/>
        </w:rPr>
        <w:t>7</w:t>
      </w:r>
      <w:r>
        <w:rPr>
          <w:color w:val="231F20"/>
          <w:spacing w:val="-1"/>
          <w:w w:val="58"/>
          <w:sz w:val="14"/>
        </w:rPr>
        <w:t>.</w:t>
      </w:r>
      <w:r>
        <w:rPr>
          <w:color w:val="231F20"/>
          <w:spacing w:val="-1"/>
          <w:w w:val="118"/>
          <w:sz w:val="14"/>
        </w:rPr>
        <w:t>5</w:t>
      </w:r>
      <w:r>
        <w:rPr>
          <w:color w:val="231F20"/>
          <w:w w:val="118"/>
          <w:sz w:val="14"/>
        </w:rPr>
        <w:t>%</w:t>
      </w:r>
      <w:r>
        <w:rPr>
          <w:color w:val="231F20"/>
          <w:sz w:val="14"/>
        </w:rPr>
        <w:tab/>
      </w:r>
      <w:r>
        <w:rPr>
          <w:color w:val="231F20"/>
          <w:spacing w:val="-1"/>
          <w:w w:val="122"/>
          <w:sz w:val="14"/>
        </w:rPr>
        <w:t>8%</w:t>
      </w:r>
    </w:p>
    <w:p>
      <w:pPr>
        <w:tabs>
          <w:tab w:pos="1513" w:val="left" w:leader="none"/>
          <w:tab w:pos="2007" w:val="left" w:leader="none"/>
          <w:tab w:pos="2514" w:val="left" w:leader="none"/>
          <w:tab w:pos="2903" w:val="left" w:leader="none"/>
          <w:tab w:pos="3404" w:val="left" w:leader="none"/>
          <w:tab w:pos="3917" w:val="left" w:leader="none"/>
          <w:tab w:pos="4501" w:val="left" w:leader="none"/>
          <w:tab w:pos="5085" w:val="right" w:leader="none"/>
        </w:tabs>
        <w:spacing w:before="158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  <w:tab/>
        <w:t>1</w:t>
        <w:tab/>
        <w:t>3</w:t>
        <w:tab/>
        <w:t>8</w:t>
        <w:tab/>
        <w:t>22</w:t>
        <w:tab/>
        <w:t>34</w:t>
        <w:tab/>
        <w:t>20</w:t>
        <w:tab/>
        <w:t>9</w:t>
        <w:tab/>
        <w:t>3</w:t>
      </w:r>
    </w:p>
    <w:p>
      <w:pPr>
        <w:tabs>
          <w:tab w:pos="1496" w:val="left" w:leader="none"/>
          <w:tab w:pos="2004" w:val="left" w:leader="none"/>
          <w:tab w:pos="2457" w:val="left" w:leader="none"/>
          <w:tab w:pos="2903" w:val="left" w:leader="none"/>
          <w:tab w:pos="3407" w:val="left" w:leader="none"/>
          <w:tab w:pos="3937" w:val="left" w:leader="none"/>
          <w:tab w:pos="4500" w:val="left" w:leader="none"/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2016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Q1</w:t>
        <w:tab/>
        <w:t>6</w:t>
        <w:tab/>
        <w:t>8</w:t>
        <w:tab/>
        <w:t>14</w:t>
        <w:tab/>
        <w:t>25</w:t>
        <w:tab/>
        <w:t>28</w:t>
        <w:tab/>
        <w:t>12</w:t>
        <w:tab/>
        <w:t>6</w:t>
        <w:tab/>
        <w:t>2</w:t>
      </w:r>
    </w:p>
    <w:p>
      <w:pPr>
        <w:tabs>
          <w:tab w:pos="1436" w:val="left" w:leader="none"/>
          <w:tab w:pos="1966" w:val="left" w:leader="none"/>
          <w:tab w:pos="2459" w:val="left" w:leader="none"/>
          <w:tab w:pos="2897" w:val="left" w:leader="none"/>
          <w:tab w:pos="3423" w:val="left" w:leader="none"/>
          <w:tab w:pos="3991" w:val="left" w:leader="none"/>
          <w:tab w:pos="4504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2017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Q1</w:t>
        <w:tab/>
        <w:t>10</w:t>
        <w:tab/>
        <w:t>11</w:t>
        <w:tab/>
        <w:t>16</w:t>
        <w:tab/>
        <w:t>28</w:t>
        <w:tab/>
        <w:t>19</w:t>
        <w:tab/>
        <w:t>9</w:t>
        <w:tab/>
        <w:t>5</w:t>
        <w:tab/>
        <w:t>2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540"/>
          <w:cols w:num="2" w:equalWidth="0">
            <w:col w:w="5169" w:space="183"/>
            <w:col w:w="5378"/>
          </w:cols>
        </w:sectPr>
      </w:pPr>
    </w:p>
    <w:p>
      <w:pPr>
        <w:tabs>
          <w:tab w:pos="5142" w:val="left" w:leader="none"/>
          <w:tab w:pos="5505" w:val="left" w:leader="none"/>
        </w:tabs>
        <w:spacing w:before="4"/>
        <w:ind w:left="153" w:right="0" w:firstLine="0"/>
        <w:jc w:val="left"/>
        <w:rPr>
          <w:sz w:val="11"/>
        </w:rPr>
      </w:pPr>
      <w:r>
        <w:rPr/>
        <w:pict>
          <v:shape style="position:absolute;margin-left:37.1847pt;margin-top:7.955503pt;width:251.65pt;height:67.8pt;mso-position-horizontal-relative:page;mso-position-vertical-relative:paragraph;z-index:159011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96"/>
                    <w:gridCol w:w="844"/>
                    <w:gridCol w:w="1075"/>
                    <w:gridCol w:w="715"/>
                  </w:tblGrid>
                  <w:tr>
                    <w:trPr>
                      <w:trHeight w:val="207" w:hRule="atLeast"/>
                    </w:trPr>
                    <w:tc>
                      <w:tcPr>
                        <w:tcW w:w="239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4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5"/>
                          <w:ind w:right="4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107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5"/>
                          <w:ind w:left="383" w:right="30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71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5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39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4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4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07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left="383" w:right="30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71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396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844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4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6.8</w:t>
                        </w:r>
                      </w:p>
                    </w:tc>
                    <w:tc>
                      <w:tcPr>
                        <w:tcW w:w="1075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383" w:right="30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6.3</w:t>
                        </w:r>
                      </w:p>
                    </w:tc>
                    <w:tc>
                      <w:tcPr>
                        <w:tcW w:w="715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6.0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396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844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4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1075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left="383" w:right="2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715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39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 of purchased assets (£ 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4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4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375</w:t>
                        </w:r>
                      </w:p>
                    </w:tc>
                    <w:tc>
                      <w:tcPr>
                        <w:tcW w:w="107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left="383" w:right="3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362</w:t>
                        </w:r>
                      </w:p>
                    </w:tc>
                    <w:tc>
                      <w:tcPr>
                        <w:tcW w:w="71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338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39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84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4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85.0</w:t>
                        </w:r>
                      </w:p>
                    </w:tc>
                    <w:tc>
                      <w:tcPr>
                        <w:tcW w:w="107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382" w:right="3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85.3</w:t>
                        </w:r>
                      </w:p>
                    </w:tc>
                    <w:tc>
                      <w:tcPr>
                        <w:tcW w:w="71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84.5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76"/>
          <w:sz w:val="11"/>
          <w:u w:val="single" w:color="231F20"/>
        </w:rPr>
        <w:t> </w:t>
      </w:r>
      <w:r>
        <w:rPr>
          <w:color w:val="231F20"/>
          <w:sz w:val="11"/>
          <w:u w:val="single" w:color="231F20"/>
        </w:rPr>
        <w:tab/>
      </w:r>
      <w:r>
        <w:rPr>
          <w:color w:val="231F20"/>
          <w:sz w:val="11"/>
        </w:rPr>
        <w:tab/>
        <w:t>Source: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29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5675" w:right="35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 </w:t>
      </w:r>
      <w:r>
        <w:rPr>
          <w:color w:val="231F20"/>
          <w:sz w:val="11"/>
        </w:rPr>
        <w:t>assessments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likelihood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shown.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0"/>
        <w:ind w:left="5675" w:right="253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 </w:t>
      </w:r>
      <w:r>
        <w:rPr>
          <w:color w:val="231F20"/>
          <w:sz w:val="11"/>
        </w:rPr>
        <w:t>rate.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across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respondents.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 rounding.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68" w:lineRule="auto"/>
        <w:ind w:left="5493" w:right="336"/>
      </w:pP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forecasters’ 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shifted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</w:sectPr>
      </w:pPr>
    </w:p>
    <w:p>
      <w:pPr>
        <w:spacing w:line="111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January 2014.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 </w:t>
      </w:r>
      <w:r>
        <w:rPr>
          <w:color w:val="231F20"/>
          <w:sz w:val="11"/>
        </w:rPr>
        <w:t>rate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assets,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were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assets,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7"/>
        </w:numPr>
        <w:tabs>
          <w:tab w:pos="324" w:val="left" w:leader="none"/>
        </w:tabs>
        <w:spacing w:line="127" w:lineRule="exact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BodyText"/>
        <w:spacing w:line="268" w:lineRule="auto"/>
        <w:ind w:left="153" w:right="204"/>
      </w:pPr>
      <w:r>
        <w:rPr/>
        <w:br w:type="column"/>
      </w:r>
      <w:r>
        <w:rPr>
          <w:color w:val="231F20"/>
          <w:w w:val="90"/>
        </w:rPr>
        <w:t>expectations.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noticeably </w:t>
      </w:r>
      <w:r>
        <w:rPr>
          <w:color w:val="231F20"/>
        </w:rPr>
        <w:t>over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past</w:t>
      </w:r>
      <w:r>
        <w:rPr>
          <w:color w:val="231F20"/>
          <w:spacing w:val="-31"/>
        </w:rPr>
        <w:t> </w:t>
      </w:r>
      <w:r>
        <w:rPr>
          <w:color w:val="231F20"/>
        </w:rPr>
        <w:t>six</w:t>
      </w:r>
      <w:r>
        <w:rPr>
          <w:color w:val="231F20"/>
          <w:spacing w:val="-32"/>
        </w:rPr>
        <w:t> </w:t>
      </w:r>
      <w:r>
        <w:rPr>
          <w:color w:val="231F20"/>
        </w:rPr>
        <w:t>months,</w:t>
      </w:r>
      <w:r>
        <w:rPr>
          <w:color w:val="231F20"/>
          <w:spacing w:val="-31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all</w:t>
      </w:r>
      <w:r>
        <w:rPr>
          <w:color w:val="231F20"/>
          <w:spacing w:val="-32"/>
        </w:rPr>
        <w:t> </w:t>
      </w:r>
      <w:r>
        <w:rPr>
          <w:color w:val="231F20"/>
        </w:rPr>
        <w:t>horizons</w:t>
      </w:r>
      <w:r>
        <w:rPr>
          <w:color w:val="231F20"/>
          <w:spacing w:val="-31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A).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40"/>
          <w:cols w:num="2" w:equalWidth="0">
            <w:col w:w="5144" w:space="196"/>
            <w:col w:w="5390"/>
          </w:cols>
        </w:sectPr>
      </w:pPr>
    </w:p>
    <w:p>
      <w:pPr>
        <w:pStyle w:val="ListParagraph"/>
        <w:numPr>
          <w:ilvl w:val="0"/>
          <w:numId w:val="57"/>
        </w:numPr>
        <w:tabs>
          <w:tab w:pos="324" w:val="left" w:leader="none"/>
          <w:tab w:pos="5505" w:val="left" w:leader="none"/>
          <w:tab w:pos="981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Original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purchase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value.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Purchased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via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creation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reserves.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before="96"/>
        <w:ind w:left="5506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Average of other forecasters’ probabilities of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60" w:bottom="0" w:left="640" w:right="540"/>
        </w:sectPr>
      </w:pPr>
    </w:p>
    <w:p>
      <w:pPr>
        <w:pStyle w:val="BodyText"/>
        <w:spacing w:line="268" w:lineRule="auto" w:before="79"/>
        <w:ind w:left="176"/>
      </w:pP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 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£24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three-year horizon.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 </w:t>
      </w:r>
      <w:r>
        <w:rPr>
          <w:color w:val="231F20"/>
        </w:rPr>
        <w:t>higher,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average,</w:t>
      </w:r>
      <w:r>
        <w:rPr>
          <w:color w:val="231F20"/>
          <w:spacing w:val="-33"/>
        </w:rPr>
        <w:t> </w:t>
      </w:r>
      <w:r>
        <w:rPr>
          <w:color w:val="231F20"/>
        </w:rPr>
        <w:t>over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next</w:t>
      </w:r>
      <w:r>
        <w:rPr>
          <w:color w:val="231F20"/>
          <w:spacing w:val="-33"/>
        </w:rPr>
        <w:t> </w:t>
      </w:r>
      <w:r>
        <w:rPr>
          <w:color w:val="231F20"/>
        </w:rPr>
        <w:t>three</w:t>
      </w:r>
      <w:r>
        <w:rPr>
          <w:color w:val="231F20"/>
          <w:spacing w:val="-32"/>
        </w:rPr>
        <w:t> </w:t>
      </w:r>
      <w:r>
        <w:rPr>
          <w:color w:val="231F20"/>
        </w:rPr>
        <w:t>years.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76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 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probability </w:t>
      </w:r>
      <w:r>
        <w:rPr>
          <w:color w:val="231F20"/>
          <w:w w:val="95"/>
        </w:rPr>
        <w:t>assigned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two-year horizon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before="16"/>
        <w:ind w:left="176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w w:val="105"/>
          <w:sz w:val="18"/>
        </w:rPr>
        <w:t>GDP growth being above 3%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Three years ahead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564" w:right="0" w:firstLine="0"/>
        <w:jc w:val="left"/>
        <w:rPr>
          <w:sz w:val="12"/>
        </w:rPr>
      </w:pPr>
      <w:r>
        <w:rPr>
          <w:color w:val="231F20"/>
          <w:sz w:val="12"/>
        </w:rPr>
        <w:t>One year ahead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6"/>
        </w:rPr>
      </w:pPr>
    </w:p>
    <w:p>
      <w:pPr>
        <w:spacing w:line="119" w:lineRule="exact" w:before="0"/>
        <w:ind w:left="1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629" w:right="0" w:firstLine="0"/>
        <w:jc w:val="left"/>
        <w:rPr>
          <w:sz w:val="12"/>
        </w:rPr>
      </w:pPr>
      <w:r>
        <w:rPr>
          <w:color w:val="231F20"/>
          <w:sz w:val="12"/>
        </w:rPr>
        <w:t>35</w:t>
      </w:r>
    </w:p>
    <w:p>
      <w:pPr>
        <w:pStyle w:val="BodyText"/>
        <w:rPr>
          <w:sz w:val="14"/>
        </w:rPr>
      </w:pPr>
    </w:p>
    <w:p>
      <w:pPr>
        <w:spacing w:before="103"/>
        <w:ind w:left="62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632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103"/>
        <w:ind w:left="62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64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102"/>
        <w:ind w:left="63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69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96" w:lineRule="exact" w:before="103"/>
        <w:ind w:left="6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 w:line="9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40"/>
          <w:cols w:num="3" w:equalWidth="0">
            <w:col w:w="5190" w:space="139"/>
            <w:col w:w="2822" w:space="474"/>
            <w:col w:w="2105"/>
          </w:cols>
        </w:sectPr>
      </w:pPr>
    </w:p>
    <w:p>
      <w:pPr>
        <w:pStyle w:val="BodyText"/>
        <w:spacing w:line="268" w:lineRule="auto" w:before="28"/>
        <w:ind w:left="176" w:right="23"/>
      </w:pPr>
      <w:r>
        <w:rPr/>
        <w:pict>
          <v:group style="position:absolute;margin-left:0pt;margin-top:56.693001pt;width:575.450pt;height:734.2pt;mso-position-horizontal-relative:page;mso-position-vertical-relative:page;z-index:-22215168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794,6663" to="5783,6663" stroked="true" strokeweight=".7pt" strokecolor="#a70740">
              <v:stroke dashstyle="solid"/>
            </v:line>
            <v:line style="position:absolute" from="6146,11590" to="6259,11590" stroked="true" strokeweight=".5pt" strokecolor="#231f20">
              <v:stroke dashstyle="solid"/>
            </v:line>
            <v:line style="position:absolute" from="6146,11986" to="6259,11986" stroked="true" strokeweight=".5pt" strokecolor="#231f20">
              <v:stroke dashstyle="solid"/>
            </v:line>
            <v:line style="position:absolute" from="6146,12382" to="6259,12382" stroked="true" strokeweight=".5pt" strokecolor="#231f20">
              <v:stroke dashstyle="solid"/>
            </v:line>
            <v:line style="position:absolute" from="6146,12799" to="6259,12799" stroked="true" strokeweight=".5pt" strokecolor="#231f20">
              <v:stroke dashstyle="solid"/>
            </v:line>
            <v:line style="position:absolute" from="6146,13196" to="6259,13196" stroked="true" strokeweight=".5pt" strokecolor="#231f20">
              <v:stroke dashstyle="solid"/>
            </v:line>
            <v:line style="position:absolute" from="6146,13592" to="6259,13592" stroked="true" strokeweight=".5pt" strokecolor="#231f20">
              <v:stroke dashstyle="solid"/>
            </v:line>
            <v:line style="position:absolute" from="9661,13894" to="9661,14007" stroked="true" strokeweight=".5pt" strokecolor="#231f20">
              <v:stroke dashstyle="solid"/>
            </v:line>
            <v:line style="position:absolute" from="9106,13894" to="9106,14007" stroked="true" strokeweight=".5pt" strokecolor="#231f20">
              <v:stroke dashstyle="solid"/>
            </v:line>
            <v:line style="position:absolute" from="8551,13894" to="8551,14007" stroked="true" strokeweight=".5pt" strokecolor="#231f20">
              <v:stroke dashstyle="solid"/>
            </v:line>
            <v:line style="position:absolute" from="7981,13894" to="7981,14007" stroked="true" strokeweight=".5pt" strokecolor="#231f20">
              <v:stroke dashstyle="solid"/>
            </v:line>
            <v:line style="position:absolute" from="7426,13894" to="7426,14007" stroked="true" strokeweight=".5pt" strokecolor="#231f20">
              <v:stroke dashstyle="solid"/>
            </v:line>
            <v:line style="position:absolute" from="6870,13894" to="6870,14007" stroked="true" strokeweight=".5pt" strokecolor="#231f20">
              <v:stroke dashstyle="solid"/>
            </v:line>
            <v:line style="position:absolute" from="6315,13894" to="6315,14007" stroked="true" strokeweight=".5pt" strokecolor="#231f20">
              <v:stroke dashstyle="solid"/>
            </v:line>
            <v:line style="position:absolute" from="9526,12632" to="9661,11986" stroked="true" strokeweight="1.0pt" strokecolor="#00558b">
              <v:stroke dashstyle="solid"/>
            </v:line>
            <v:line style="position:absolute" from="9391,13362" to="9526,12633" stroked="true" strokeweight="1pt" strokecolor="#00558b">
              <v:stroke dashstyle="solid"/>
            </v:line>
            <v:line style="position:absolute" from="9241,13446" to="9391,13362" stroked="true" strokeweight="1pt" strokecolor="#00558b">
              <v:stroke dashstyle="solid"/>
            </v:line>
            <v:line style="position:absolute" from="9106,13529" to="9241,13446" stroked="true" strokeweight="1pt" strokecolor="#00558b">
              <v:stroke dashstyle="solid"/>
            </v:line>
            <v:line style="position:absolute" from="8971,13592" to="9106,13529" stroked="true" strokeweight="1pt" strokecolor="#00558b">
              <v:stroke dashstyle="solid"/>
            </v:line>
            <v:line style="position:absolute" from="8821,13529" to="8971,13592" stroked="true" strokeweight="1pt" strokecolor="#00558b">
              <v:stroke dashstyle="solid"/>
            </v:line>
            <v:line style="position:absolute" from="8686,13362" to="8821,13529" stroked="true" strokeweight="1pt" strokecolor="#00558b">
              <v:stroke dashstyle="solid"/>
            </v:line>
            <v:line style="position:absolute" from="8551,13675" to="8686,13362" stroked="true" strokeweight="1pt" strokecolor="#00558b">
              <v:stroke dashstyle="solid"/>
            </v:line>
            <v:line style="position:absolute" from="8401,13592" to="8551,13675" stroked="true" strokeweight="1pt" strokecolor="#00558b">
              <v:stroke dashstyle="solid"/>
            </v:line>
            <v:line style="position:absolute" from="8266,13112" to="8401,13592" stroked="true" strokeweight="1.0pt" strokecolor="#00558b">
              <v:stroke dashstyle="solid"/>
            </v:line>
            <v:line style="position:absolute" from="8131,12549" to="8266,13112" stroked="true" strokeweight="1pt" strokecolor="#00558b">
              <v:stroke dashstyle="solid"/>
            </v:line>
            <v:line style="position:absolute" from="7981,12945" to="8131,12549" stroked="true" strokeweight="1pt" strokecolor="#00558b">
              <v:stroke dashstyle="solid"/>
            </v:line>
            <v:line style="position:absolute" from="7846,13112" to="7981,12945" stroked="true" strokeweight="1pt" strokecolor="#00558b">
              <v:stroke dashstyle="solid"/>
            </v:line>
            <v:line style="position:absolute" from="7711,12945" to="7846,13112" stroked="true" strokeweight="1pt" strokecolor="#00558b">
              <v:stroke dashstyle="solid"/>
            </v:line>
            <v:line style="position:absolute" from="7576,12633" to="7711,12945" stroked="true" strokeweight="1pt" strokecolor="#00558b">
              <v:stroke dashstyle="solid"/>
            </v:line>
            <v:line style="position:absolute" from="7426,12716" to="7576,12633" stroked="true" strokeweight="1pt" strokecolor="#00558b">
              <v:stroke dashstyle="solid"/>
            </v:line>
            <v:line style="position:absolute" from="7291,13196" to="7426,12716" stroked="true" strokeweight="1pt" strokecolor="#00558b">
              <v:stroke dashstyle="solid"/>
            </v:line>
            <v:line style="position:absolute" from="7156,13592" to="7291,13196" stroked="true" strokeweight="1pt" strokecolor="#00558b">
              <v:stroke dashstyle="solid"/>
            </v:line>
            <v:line style="position:absolute" from="7005,13842" to="7156,13592" stroked="true" strokeweight="1.0pt" strokecolor="#00558b">
              <v:stroke dashstyle="solid"/>
            </v:line>
            <v:line style="position:absolute" from="6870,13842" to="7005,13842" stroked="true" strokeweight="1pt" strokecolor="#00558b">
              <v:stroke dashstyle="solid"/>
            </v:line>
            <v:line style="position:absolute" from="6735,13926" to="6870,13842" stroked="true" strokeweight="1pt" strokecolor="#00558b">
              <v:stroke dashstyle="solid"/>
            </v:line>
            <v:line style="position:absolute" from="6585,13675" to="6735,13926" stroked="true" strokeweight="1pt" strokecolor="#00558b">
              <v:stroke dashstyle="solid"/>
            </v:line>
            <v:line style="position:absolute" from="6450,13446" to="6585,13675" stroked="true" strokeweight="1.0pt" strokecolor="#00558b">
              <v:stroke dashstyle="solid"/>
            </v:line>
            <v:line style="position:absolute" from="6315,13363" to="6450,13446" stroked="true" strokeweight="1pt" strokecolor="#00558b">
              <v:stroke dashstyle="solid"/>
            </v:line>
            <v:line style="position:absolute" from="9526,12236" to="9661,11819" stroked="true" strokeweight="1pt" strokecolor="#f15f22">
              <v:stroke dashstyle="solid"/>
            </v:line>
            <v:line style="position:absolute" from="9391,12633" to="9526,12236" stroked="true" strokeweight="1pt" strokecolor="#f15f22">
              <v:stroke dashstyle="solid"/>
            </v:line>
            <v:line style="position:absolute" from="9241,12466" to="9391,12633" stroked="true" strokeweight="1pt" strokecolor="#f15f22">
              <v:stroke dashstyle="solid"/>
            </v:line>
            <v:line style="position:absolute" from="9106,12633" to="9241,12466" stroked="true" strokeweight="1pt" strokecolor="#f15f22">
              <v:stroke dashstyle="solid"/>
            </v:line>
            <v:line style="position:absolute" from="8971,12793" to="9106,12633" stroked="true" strokeweight="1pt" strokecolor="#f15f22">
              <v:stroke dashstyle="solid"/>
            </v:line>
            <v:line style="position:absolute" from="8821,12549" to="8971,12793" stroked="true" strokeweight="1pt" strokecolor="#f15f22">
              <v:stroke dashstyle="solid"/>
            </v:line>
            <v:line style="position:absolute" from="8686,12382" to="8821,12549" stroked="true" strokeweight="1pt" strokecolor="#f15f22">
              <v:stroke dashstyle="solid"/>
            </v:line>
            <v:line style="position:absolute" from="8551,12549" to="8686,12382" stroked="true" strokeweight="1pt" strokecolor="#f15f22">
              <v:stroke dashstyle="solid"/>
            </v:line>
            <v:line style="position:absolute" from="8401,12633" to="8551,12549" stroked="true" strokeweight="1pt" strokecolor="#f15f22">
              <v:stroke dashstyle="solid"/>
            </v:line>
            <v:line style="position:absolute" from="8266,12549" to="8401,12633" stroked="true" strokeweight="1pt" strokecolor="#f15f22">
              <v:stroke dashstyle="solid"/>
            </v:line>
            <v:line style="position:absolute" from="8131,11736" to="8266,12549" stroked="true" strokeweight="1pt" strokecolor="#f15f22">
              <v:stroke dashstyle="solid"/>
            </v:line>
            <v:line style="position:absolute" from="7981,11819" to="8131,11736" stroked="true" strokeweight="1pt" strokecolor="#f15f22">
              <v:stroke dashstyle="solid"/>
            </v:line>
            <v:line style="position:absolute" from="7846,12153" to="7981,11819" stroked="true" strokeweight="1pt" strokecolor="#f15f22">
              <v:stroke dashstyle="solid"/>
            </v:line>
            <v:line style="position:absolute" from="7711,11903" to="7846,12153" stroked="true" strokeweight="1.0pt" strokecolor="#f15f22">
              <v:stroke dashstyle="solid"/>
            </v:line>
            <v:line style="position:absolute" from="7576,11652" to="7711,11903" stroked="true" strokeweight="1.0pt" strokecolor="#f15f22">
              <v:stroke dashstyle="solid"/>
            </v:line>
            <v:line style="position:absolute" from="7426,12069" to="7576,11652" stroked="true" strokeweight="1pt" strokecolor="#f15f22">
              <v:stroke dashstyle="solid"/>
            </v:line>
            <v:line style="position:absolute" from="7291,11819" to="7426,12069" stroked="true" strokeweight="1.0pt" strokecolor="#f15f22">
              <v:stroke dashstyle="solid"/>
            </v:line>
            <v:line style="position:absolute" from="7156,12382" to="7291,11819" stroked="true" strokeweight="1pt" strokecolor="#f15f22">
              <v:stroke dashstyle="solid"/>
            </v:line>
            <v:line style="position:absolute" from="7005,12236" to="7156,12382" stroked="true" strokeweight="1pt" strokecolor="#f15f22">
              <v:stroke dashstyle="solid"/>
            </v:line>
            <v:line style="position:absolute" from="6870,12069" to="7005,12236" stroked="true" strokeweight="1pt" strokecolor="#f15f22">
              <v:stroke dashstyle="solid"/>
            </v:line>
            <v:line style="position:absolute" from="6735,12069" to="6870,12069" stroked="true" strokeweight="1pt" strokecolor="#f15f22">
              <v:stroke dashstyle="solid"/>
            </v:line>
            <v:line style="position:absolute" from="6585,11736" to="6735,12069" stroked="true" strokeweight="1pt" strokecolor="#f15f22">
              <v:stroke dashstyle="solid"/>
            </v:line>
            <v:line style="position:absolute" from="6450,11903" to="6585,11736" stroked="true" strokeweight="1pt" strokecolor="#f15f22">
              <v:stroke dashstyle="solid"/>
            </v:line>
            <v:line style="position:absolute" from="6315,11903" to="6450,11903" stroked="true" strokeweight="1pt" strokecolor="#f15f22">
              <v:stroke dashstyle="solid"/>
            </v:line>
            <v:line style="position:absolute" from="9718,11590" to="9831,11590" stroked="true" strokeweight=".5pt" strokecolor="#231f20">
              <v:stroke dashstyle="solid"/>
            </v:line>
            <v:line style="position:absolute" from="9718,11986" to="9831,11986" stroked="true" strokeweight=".5pt" strokecolor="#231f20">
              <v:stroke dashstyle="solid"/>
            </v:line>
            <v:line style="position:absolute" from="9718,12382" to="9831,12382" stroked="true" strokeweight=".5pt" strokecolor="#231f20">
              <v:stroke dashstyle="solid"/>
            </v:line>
            <v:line style="position:absolute" from="9718,12799" to="9831,12799" stroked="true" strokeweight=".5pt" strokecolor="#231f20">
              <v:stroke dashstyle="solid"/>
            </v:line>
            <v:line style="position:absolute" from="9718,13196" to="9831,13196" stroked="true" strokeweight=".5pt" strokecolor="#231f20">
              <v:stroke dashstyle="solid"/>
            </v:line>
            <v:line style="position:absolute" from="9718,13592" to="9831,13592" stroked="true" strokeweight=".5pt" strokecolor="#231f20">
              <v:stroke dashstyle="solid"/>
            </v:line>
            <v:rect style="position:absolute;left:6151;top:11177;width:3676;height:2825" filled="false" stroked="true" strokeweight=".5pt" strokecolor="#231f20">
              <v:stroke dashstyle="solid"/>
            </v:rect>
            <v:line style="position:absolute" from="6146,1594" to="11135,1594" stroked="true" strokeweight=".7pt" strokecolor="#a70740">
              <v:stroke dashstyle="solid"/>
            </v:line>
            <v:line style="position:absolute" from="6146,3043" to="11135,3043" stroked="true" strokeweight=".125pt" strokecolor="#231f20">
              <v:stroke dashstyle="solid"/>
            </v:line>
            <v:line style="position:absolute" from="6146,4703" to="11135,4703" stroked="true" strokeweight=".125pt" strokecolor="#231f20">
              <v:stroke dashstyle="solid"/>
            </v:line>
            <v:line style="position:absolute" from="6146,6514" to="11135,6514" stroked="true" strokeweight=".125pt" strokecolor="#231f20">
              <v:stroke dashstyle="solid"/>
            </v:line>
            <v:line style="position:absolute" from="7756,2752" to="11135,2752" stroked="true" strokeweight=".125pt" strokecolor="#231f20">
              <v:stroke dashstyle="solid"/>
            </v:line>
            <v:line style="position:absolute" from="8223,4424" to="11135,4424" stroked="true" strokeweight=".125pt" strokecolor="#231f20">
              <v:stroke dashstyle="solid"/>
            </v:line>
            <v:line style="position:absolute" from="7252,6090" to="11135,6090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 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point.</w:t>
      </w:r>
    </w:p>
    <w:p>
      <w:pPr>
        <w:tabs>
          <w:tab w:pos="1117" w:val="left" w:leader="none"/>
          <w:tab w:pos="1682" w:val="left" w:leader="none"/>
          <w:tab w:pos="2248" w:val="left" w:leader="none"/>
          <w:tab w:pos="2801" w:val="left" w:leader="none"/>
          <w:tab w:pos="3358" w:val="left" w:leader="none"/>
        </w:tabs>
        <w:spacing w:line="87" w:lineRule="exact" w:before="0"/>
        <w:ind w:left="49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5"/>
        <w:rPr>
          <w:sz w:val="14"/>
        </w:rPr>
      </w:pPr>
    </w:p>
    <w:p>
      <w:pPr>
        <w:spacing w:line="244" w:lineRule="auto" w:before="0"/>
        <w:ind w:left="176" w:right="82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2008 </w:t>
      </w:r>
      <w:r>
        <w:rPr>
          <w:color w:val="231F20"/>
          <w:sz w:val="11"/>
        </w:rPr>
        <w:t>and February 2014.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40"/>
          <w:cols w:num="2" w:equalWidth="0">
            <w:col w:w="4829" w:space="50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50" w:right="0" w:firstLine="0"/>
        <w:jc w:val="left"/>
        <w:rPr>
          <w:sz w:val="40"/>
        </w:rPr>
      </w:pPr>
      <w:bookmarkStart w:name="Index of charts and tables" w:id="79"/>
      <w:bookmarkEnd w:id="79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425" w:footer="0" w:top="620" w:bottom="280" w:left="640" w:right="540"/>
        </w:sectPr>
      </w:pPr>
    </w:p>
    <w:p>
      <w:pPr>
        <w:spacing w:before="103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4477" w:val="left" w:leader="none"/>
            </w:tabs>
            <w:spacing w:before="243"/>
          </w:pPr>
          <w:r>
            <w:rPr/>
            <w:pict>
              <v:line style="position:absolute;mso-position-horizontal-relative:page;mso-position-vertical-relative:paragraph;z-index:15901696" from="39.547001pt,6.275205pt" to="262.413001pt,6.275205pt" stroked="true" strokeweight=".1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A70740"/>
              </w:rPr>
              <w:t>Overview</w:t>
              <w:tab/>
              <w:t>4</w:t>
            </w:r>
          </w:hyperlink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2"/>
            <w:tabs>
              <w:tab w:pos="4486" w:val="left" w:leader="none"/>
            </w:tabs>
            <w:spacing w:before="22"/>
          </w:pP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assets</w:t>
            <w:tab/>
          </w:r>
          <w:r>
            <w:rPr>
              <w:color w:val="231F20"/>
            </w:rPr>
            <w:t>5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Unemployment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interest</w:t>
          </w:r>
        </w:p>
        <w:p>
          <w:pPr>
            <w:pStyle w:val="TOC2"/>
            <w:tabs>
              <w:tab w:pos="4482" w:val="left" w:leader="none"/>
            </w:tabs>
          </w:pP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purchased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  <w:tab w:pos="4482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assets</w:t>
            <w:tab/>
          </w:r>
          <w:r>
            <w:rPr>
              <w:color w:val="231F20"/>
              <w:spacing w:val="-18"/>
            </w:rPr>
            <w:t>6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</w:rPr>
            <w:t>Probability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that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will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be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or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above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the</w:t>
          </w:r>
        </w:p>
        <w:p>
          <w:pPr>
            <w:pStyle w:val="TOC2"/>
            <w:tabs>
              <w:tab w:pos="4493" w:val="left" w:leader="none"/>
            </w:tabs>
          </w:pPr>
          <w:r>
            <w:rPr>
              <w:color w:val="231F20"/>
            </w:rPr>
            <w:t>2.5%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knockout</w:t>
            <w:tab/>
            <w:t>7</w:t>
          </w:r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40" w:lineRule="auto" w:before="212" w:after="0"/>
            <w:ind w:left="604" w:right="0" w:hanging="455"/>
            <w:jc w:val="left"/>
          </w:pPr>
          <w:hyperlink w:history="true" w:anchor="_TOC_250003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10</w:t>
            </w:r>
          </w:hyperlink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09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ten-year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government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Sterling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ERI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individuals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quoted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borrowing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Proportion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new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mortgages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taken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out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different</w:t>
          </w:r>
        </w:p>
        <w:p>
          <w:pPr>
            <w:pStyle w:val="TOC2"/>
            <w:tabs>
              <w:tab w:pos="4417" w:val="left" w:leader="none"/>
            </w:tabs>
          </w:pPr>
          <w:r>
            <w:rPr>
              <w:color w:val="231F20"/>
              <w:w w:val="95"/>
            </w:rPr>
            <w:t>loan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value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ratios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</w:rPr>
            <w:t>House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prices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near-term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indicators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house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price </w:t>
          </w:r>
          <w:r>
            <w:rPr>
              <w:color w:val="231F20"/>
              <w:w w:val="95"/>
            </w:rPr>
            <w:t>inflation</w:t>
            <w:tab/>
          </w:r>
          <w:r>
            <w:rPr>
              <w:color w:val="231F20"/>
              <w:spacing w:val="-9"/>
              <w:w w:val="95"/>
            </w:rPr>
            <w:t>15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23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</w:rPr>
            <w:t>Quarterly housing equity withdrawal and housing </w:t>
          </w:r>
          <w:r>
            <w:rPr>
              <w:color w:val="231F20"/>
              <w:w w:val="95"/>
            </w:rPr>
            <w:t>transactions</w:t>
            <w:tab/>
          </w:r>
          <w:r>
            <w:rPr>
              <w:color w:val="231F20"/>
              <w:spacing w:val="-9"/>
              <w:w w:val="90"/>
            </w:rPr>
            <w:t>17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194" w:lineRule="exact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money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tabs>
              <w:tab w:pos="4412" w:val="left" w:leader="none"/>
            </w:tabs>
            <w:spacing w:line="194" w:lineRule="exact" w:before="0"/>
            <w:ind w:left="150" w:firstLine="0"/>
          </w:pPr>
          <w:hyperlink w:history="true" w:anchor="_TOC_250002">
            <w:r>
              <w:rPr>
                <w:color w:val="A70740"/>
                <w:w w:val="90"/>
              </w:rPr>
              <w:t>Quantifying</w:t>
            </w:r>
            <w:r>
              <w:rPr>
                <w:color w:val="A70740"/>
                <w:spacing w:val="-18"/>
                <w:w w:val="90"/>
              </w:rPr>
              <w:t> </w:t>
            </w:r>
            <w:r>
              <w:rPr>
                <w:color w:val="A70740"/>
                <w:w w:val="90"/>
              </w:rPr>
              <w:t>developments</w:t>
            </w:r>
            <w:r>
              <w:rPr>
                <w:color w:val="A70740"/>
                <w:spacing w:val="-13"/>
                <w:w w:val="90"/>
              </w:rPr>
              <w:t> </w:t>
            </w:r>
            <w:r>
              <w:rPr>
                <w:color w:val="A70740"/>
                <w:w w:val="90"/>
              </w:rPr>
              <w:t>in</w:t>
            </w:r>
            <w:r>
              <w:rPr>
                <w:color w:val="A70740"/>
                <w:spacing w:val="-14"/>
                <w:w w:val="90"/>
              </w:rPr>
              <w:t> </w:t>
            </w:r>
            <w:r>
              <w:rPr>
                <w:color w:val="A70740"/>
                <w:w w:val="90"/>
              </w:rPr>
              <w:t>credit</w:t>
            </w:r>
            <w:r>
              <w:rPr>
                <w:color w:val="A70740"/>
                <w:spacing w:val="-14"/>
                <w:w w:val="90"/>
              </w:rPr>
              <w:t> </w:t>
            </w:r>
            <w:r>
              <w:rPr>
                <w:color w:val="A70740"/>
                <w:w w:val="90"/>
              </w:rPr>
              <w:t>conditions</w:t>
              <w:tab/>
            </w:r>
            <w:r>
              <w:rPr>
                <w:color w:val="A70740"/>
              </w:rPr>
              <w:t>16</w:t>
            </w:r>
          </w:hyperlink>
        </w:p>
        <w:p>
          <w:pPr>
            <w:pStyle w:val="TOC1"/>
            <w:tabs>
              <w:tab w:pos="604" w:val="left" w:leader="none"/>
              <w:tab w:pos="4412" w:val="left" w:leader="none"/>
            </w:tabs>
            <w:spacing w:line="266" w:lineRule="auto"/>
            <w:ind w:right="38" w:hanging="454"/>
          </w:pPr>
          <w:r>
            <w:rPr>
              <w:color w:val="231F20"/>
            </w:rPr>
            <w:t>A</w:t>
            <w:tab/>
            <w:t>Changes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since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2007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Q3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indicators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household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and </w:t>
          </w:r>
          <w:r>
            <w:rPr>
              <w:color w:val="231F20"/>
              <w:w w:val="90"/>
            </w:rPr>
            <w:t>company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credit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  <w:spacing w:val="-9"/>
              <w:w w:val="95"/>
            </w:rPr>
            <w:t>16</w:t>
          </w:r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  <w:tab w:pos="4409" w:val="left" w:leader="none"/>
            </w:tabs>
            <w:spacing w:line="240" w:lineRule="auto" w:before="222" w:after="0"/>
            <w:ind w:left="604" w:right="0" w:hanging="455"/>
            <w:jc w:val="left"/>
          </w:pPr>
          <w:hyperlink w:history="true" w:anchor="_TOC_250001">
            <w:r>
              <w:rPr>
                <w:color w:val="A70740"/>
              </w:rPr>
              <w:t>Demand</w:t>
              <w:tab/>
              <w:t>19</w:t>
            </w:r>
          </w:hyperlink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average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quarterly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GDP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growth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Contributions to four-quarter domestic household </w:t>
          </w:r>
          <w:r>
            <w:rPr>
              <w:color w:val="231F20"/>
              <w:w w:val="95"/>
            </w:rPr>
            <w:t>spending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  <w:spacing w:val="-9"/>
              <w:w w:val="95"/>
            </w:rPr>
            <w:t>21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debt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income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income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gearing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ratios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</w:rPr>
            <w:t>Contributions to four-quarter private sector housing </w:t>
          </w:r>
          <w:r>
            <w:rPr>
              <w:color w:val="231F20"/>
              <w:w w:val="95"/>
            </w:rPr>
            <w:t>investment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  <w:spacing w:val="-9"/>
            </w:rPr>
            <w:t>22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</w:rPr>
            <w:t>Business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investment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surveys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investment</w:t>
          </w:r>
        </w:p>
        <w:p>
          <w:pPr>
            <w:pStyle w:val="TOC2"/>
            <w:tabs>
              <w:tab w:pos="4397" w:val="left" w:leader="none"/>
            </w:tabs>
          </w:pPr>
          <w:r>
            <w:rPr>
              <w:color w:val="231F20"/>
              <w:w w:val="95"/>
            </w:rPr>
            <w:t>intentions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employment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UK-weighted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world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trade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exports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current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account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  <w:tab w:pos="4398" w:val="left" w:leader="none"/>
            </w:tabs>
            <w:spacing w:line="240" w:lineRule="auto" w:before="212" w:after="0"/>
            <w:ind w:left="604" w:right="0" w:hanging="455"/>
            <w:jc w:val="left"/>
          </w:pPr>
          <w:hyperlink w:history="true" w:anchor="_TOC_250000">
            <w:r>
              <w:rPr>
                <w:color w:val="A70740"/>
              </w:rPr>
              <w:t>Output</w:t>
            </w:r>
            <w:r>
              <w:rPr>
                <w:color w:val="A70740"/>
                <w:spacing w:val="-33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supply</w:t>
              <w:tab/>
              <w:t>25</w:t>
            </w:r>
          </w:hyperlink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output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6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staff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projection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for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near-term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output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6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Quarterly growth in whole-economy output and </w:t>
          </w:r>
          <w:r>
            <w:rPr>
              <w:color w:val="231F20"/>
              <w:w w:val="95"/>
            </w:rPr>
            <w:t>employment</w:t>
            <w:tab/>
          </w:r>
          <w:r>
            <w:rPr>
              <w:color w:val="231F20"/>
              <w:spacing w:val="-9"/>
            </w:rPr>
            <w:t>26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6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Self-employment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share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Bank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staff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near-term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headline</w:t>
          </w:r>
        </w:p>
        <w:p>
          <w:pPr>
            <w:pStyle w:val="TOC2"/>
            <w:tabs>
              <w:tab w:pos="4407" w:val="left" w:leader="none"/>
            </w:tabs>
          </w:pPr>
          <w:r>
            <w:rPr>
              <w:color w:val="231F20"/>
              <w:w w:val="95"/>
            </w:rPr>
            <w:t>LFS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rate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change</w:t>
          </w:r>
          <w:r>
            <w:rPr>
              <w:color w:val="231F20"/>
              <w:spacing w:val="-11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unemployment</w:t>
          </w:r>
        </w:p>
        <w:p>
          <w:pPr>
            <w:pStyle w:val="TOC2"/>
            <w:tabs>
              <w:tab w:pos="4407" w:val="left" w:leader="none"/>
            </w:tabs>
            <w:spacing w:before="22"/>
          </w:pPr>
          <w:r>
            <w:rPr>
              <w:color w:val="231F20"/>
            </w:rPr>
            <w:t>rate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since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2010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Q1</w:t>
            <w:tab/>
            <w:t>27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4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capacity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utilisation</w:t>
            <w:tab/>
          </w:r>
          <w:r>
            <w:rPr>
              <w:color w:val="231F20"/>
            </w:rPr>
            <w:t>28</w:t>
          </w:r>
        </w:p>
      </w:sdtContent>
    </w:sdt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107" w:after="0"/>
        <w:ind w:left="604" w:right="0" w:hanging="455"/>
        <w:jc w:val="left"/>
        <w:rPr>
          <w:sz w:val="17"/>
        </w:rPr>
      </w:pPr>
      <w:r>
        <w:rPr>
          <w:color w:val="231F20"/>
          <w:spacing w:val="-1"/>
          <w:w w:val="85"/>
          <w:sz w:val="17"/>
        </w:rPr>
        <w:br w:type="column"/>
      </w:r>
      <w:r>
        <w:rPr>
          <w:color w:val="231F20"/>
          <w:sz w:val="17"/>
        </w:rPr>
        <w:t>Flows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from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unemployment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employment,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including</w:t>
      </w:r>
    </w:p>
    <w:p>
      <w:pPr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and excluding government-supported training schemes 28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fall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unemployment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since</w:t>
      </w:r>
    </w:p>
    <w:p>
      <w:pPr>
        <w:tabs>
          <w:tab w:pos="439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2013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Q2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by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duration</w:t>
        <w:tab/>
        <w:t>29</w:t>
      </w:r>
    </w:p>
    <w:p>
      <w:pPr>
        <w:pStyle w:val="ListParagraph"/>
        <w:numPr>
          <w:ilvl w:val="1"/>
          <w:numId w:val="59"/>
        </w:numPr>
        <w:tabs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Part-time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employees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who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could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not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find</w:t>
      </w:r>
    </w:p>
    <w:p>
      <w:pPr>
        <w:tabs>
          <w:tab w:pos="439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full-time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work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slack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9"/>
        </w:numPr>
        <w:tabs>
          <w:tab w:pos="605" w:val="left" w:leader="none"/>
          <w:tab w:pos="438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Labour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  <w:tab/>
      </w:r>
      <w:r>
        <w:rPr>
          <w:color w:val="231F20"/>
          <w:sz w:val="17"/>
        </w:rPr>
        <w:t>30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414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</w:r>
      <w:r>
        <w:rPr>
          <w:color w:val="A70740"/>
          <w:spacing w:val="-3"/>
          <w:sz w:val="17"/>
        </w:rPr>
        <w:t>31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8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change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annual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</w:p>
    <w:p>
      <w:pPr>
        <w:tabs>
          <w:tab w:pos="4401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since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June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2013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staff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near-term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wholesale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Sterling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effective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exchange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rate,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UK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prices</w:t>
      </w:r>
    </w:p>
    <w:p>
      <w:pPr>
        <w:tabs>
          <w:tab w:pos="4394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and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foreign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export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excluding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fuel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UK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non-energy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contribution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</w:p>
    <w:p>
      <w:pPr>
        <w:tabs>
          <w:tab w:pos="4394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import-intensive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components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Single-month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measure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private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total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earnings</w:t>
      </w:r>
    </w:p>
    <w:p>
      <w:pPr>
        <w:tabs>
          <w:tab w:pos="439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and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illustration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base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effects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06" w:val="left" w:leader="none"/>
        </w:tabs>
        <w:spacing w:line="266" w:lineRule="auto" w:before="23" w:after="0"/>
        <w:ind w:left="604" w:right="820" w:hanging="454"/>
        <w:jc w:val="left"/>
        <w:rPr>
          <w:sz w:val="17"/>
        </w:rPr>
      </w:pPr>
      <w:r>
        <w:rPr>
          <w:color w:val="231F20"/>
          <w:sz w:val="17"/>
        </w:rPr>
        <w:t>Real product wages, the unemployment rate and </w:t>
      </w:r>
      <w:r>
        <w:rPr>
          <w:color w:val="231F20"/>
          <w:w w:val="90"/>
          <w:sz w:val="17"/>
        </w:rPr>
        <w:t>productivity</w:t>
        <w:tab/>
      </w:r>
      <w:r>
        <w:rPr>
          <w:color w:val="231F20"/>
          <w:spacing w:val="-11"/>
          <w:sz w:val="17"/>
        </w:rPr>
        <w:t>37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06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private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unit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costs</w:t>
        <w:tab/>
      </w:r>
      <w:r>
        <w:rPr>
          <w:color w:val="231F20"/>
          <w:sz w:val="17"/>
        </w:rPr>
        <w:t>37</w:t>
      </w:r>
    </w:p>
    <w:p>
      <w:pPr>
        <w:tabs>
          <w:tab w:pos="4390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The</w:t>
      </w:r>
      <w:r>
        <w:rPr>
          <w:color w:val="A70740"/>
          <w:spacing w:val="-29"/>
          <w:w w:val="95"/>
          <w:sz w:val="17"/>
        </w:rPr>
        <w:t> </w:t>
      </w:r>
      <w:r>
        <w:rPr>
          <w:color w:val="A70740"/>
          <w:w w:val="95"/>
          <w:sz w:val="17"/>
        </w:rPr>
        <w:t>long-run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RPI-CPI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wedge</w:t>
        <w:tab/>
      </w:r>
      <w:r>
        <w:rPr>
          <w:color w:val="A70740"/>
          <w:sz w:val="17"/>
        </w:rPr>
        <w:t>34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wedge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between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RPI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390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formula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effect</w:t>
        <w:tab/>
      </w:r>
      <w:r>
        <w:rPr>
          <w:color w:val="231F20"/>
          <w:sz w:val="17"/>
        </w:rPr>
        <w:t>34</w:t>
      </w:r>
    </w:p>
    <w:p>
      <w:pPr>
        <w:tabs>
          <w:tab w:pos="4392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Monitoring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inflation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36</w:t>
      </w:r>
    </w:p>
    <w:p>
      <w:pPr>
        <w:tabs>
          <w:tab w:pos="604" w:val="left" w:leader="none"/>
          <w:tab w:pos="4392" w:val="left" w:leader="none"/>
        </w:tabs>
        <w:spacing w:line="266" w:lineRule="auto" w:before="22"/>
        <w:ind w:left="604" w:right="820" w:hanging="454"/>
        <w:jc w:val="left"/>
        <w:rPr>
          <w:sz w:val="17"/>
        </w:rPr>
      </w:pPr>
      <w:r>
        <w:rPr>
          <w:color w:val="231F20"/>
          <w:sz w:val="17"/>
        </w:rPr>
        <w:t>A</w:t>
        <w:tab/>
        <w:t>Change in responsiveness of instantaneous forward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news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relative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pre-crisis</w:t>
        <w:tab/>
      </w:r>
      <w:r>
        <w:rPr>
          <w:color w:val="231F20"/>
          <w:spacing w:val="-9"/>
          <w:sz w:val="17"/>
        </w:rPr>
        <w:t>36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387" w:val="left" w:leader="none"/>
        </w:tabs>
        <w:spacing w:line="240" w:lineRule="auto" w:before="0" w:after="0"/>
        <w:ind w:left="60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38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purchased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93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purchased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393" w:val="left" w:leader="none"/>
        </w:tabs>
        <w:spacing w:line="266" w:lineRule="auto" w:before="23" w:after="0"/>
        <w:ind w:left="604" w:right="820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November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market </w:t>
      </w:r>
      <w:r>
        <w:rPr>
          <w:color w:val="231F20"/>
          <w:w w:val="95"/>
          <w:sz w:val="17"/>
        </w:rPr>
        <w:t>interest rate expectations and £375 billion purchased </w:t>
      </w:r>
      <w:r>
        <w:rPr>
          <w:color w:val="231F20"/>
          <w:sz w:val="17"/>
        </w:rPr>
        <w:t>assets</w:t>
        <w:tab/>
      </w:r>
      <w:r>
        <w:rPr>
          <w:color w:val="231F20"/>
          <w:spacing w:val="-9"/>
          <w:sz w:val="17"/>
        </w:rPr>
        <w:t>39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393" w:val="left" w:leader="none"/>
        </w:tabs>
        <w:spacing w:line="240" w:lineRule="auto" w:before="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Probability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that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will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be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above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2016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Q1</w:t>
      </w:r>
    </w:p>
    <w:p>
      <w:pPr>
        <w:tabs>
          <w:tab w:pos="438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Unemployment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8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purchased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assets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outturns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2015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Q1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Probability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that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will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be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or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above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2.5%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knockout</w:t>
        <w:tab/>
        <w:t>49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9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50</w:t>
      </w:r>
    </w:p>
    <w:p>
      <w:pPr>
        <w:pStyle w:val="ListParagraph"/>
        <w:numPr>
          <w:ilvl w:val="1"/>
          <w:numId w:val="59"/>
        </w:numPr>
        <w:tabs>
          <w:tab w:pos="605" w:val="left" w:leader="none"/>
        </w:tabs>
        <w:spacing w:line="266" w:lineRule="auto" w:before="22" w:after="0"/>
        <w:ind w:left="604" w:right="1137" w:hanging="454"/>
        <w:jc w:val="left"/>
        <w:rPr>
          <w:sz w:val="17"/>
        </w:rPr>
      </w:pPr>
      <w:r>
        <w:rPr>
          <w:color w:val="231F20"/>
          <w:w w:val="90"/>
          <w:sz w:val="17"/>
        </w:rPr>
        <w:t>Unemployment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constant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nominal </w:t>
      </w:r>
      <w:r>
        <w:rPr>
          <w:color w:val="231F20"/>
          <w:sz w:val="17"/>
        </w:rPr>
        <w:t>interest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0.5%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£375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billion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purchased</w:t>
      </w:r>
    </w:p>
    <w:p>
      <w:pPr>
        <w:tabs>
          <w:tab w:pos="4393" w:val="lef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assets</w:t>
        <w:tab/>
        <w:t>50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66" w:lineRule="auto" w:before="23" w:after="0"/>
        <w:ind w:left="604" w:right="1368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constant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nominal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</w:p>
    <w:p>
      <w:pPr>
        <w:tabs>
          <w:tab w:pos="4393" w:val="left" w:leader="none"/>
        </w:tabs>
        <w:spacing w:before="1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assets</w:t>
        <w:tab/>
        <w:t>50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40" w:right="540"/>
          <w:cols w:num="2" w:equalWidth="0">
            <w:col w:w="4614" w:space="715"/>
            <w:col w:w="5401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6"/>
          <w:sz w:val="15"/>
        </w:rPr>
        <w:t> </w:t>
      </w:r>
      <w:r>
        <w:rPr>
          <w:color w:val="231F20"/>
          <w:sz w:val="15"/>
        </w:rPr>
        <w:t>tables</w:t>
        <w:tab/>
        <w:t>53</w:t>
      </w:r>
    </w:p>
    <w:p>
      <w:pPr>
        <w:spacing w:after="0"/>
        <w:jc w:val="left"/>
        <w:rPr>
          <w:sz w:val="15"/>
        </w:rPr>
        <w:sectPr>
          <w:headerReference w:type="default" r:id="rId84"/>
          <w:pgSz w:w="11910" w:h="16840"/>
          <w:pgMar w:header="0" w:footer="0" w:top="36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4389" w:val="left" w:leader="none"/>
        </w:tabs>
        <w:spacing w:before="168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The</w:t>
      </w:r>
      <w:r>
        <w:rPr>
          <w:color w:val="A70740"/>
          <w:spacing w:val="-19"/>
          <w:w w:val="90"/>
          <w:sz w:val="17"/>
        </w:rPr>
        <w:t> </w:t>
      </w:r>
      <w:r>
        <w:rPr>
          <w:color w:val="A70740"/>
          <w:w w:val="90"/>
          <w:sz w:val="17"/>
        </w:rPr>
        <w:t>impact</w:t>
      </w:r>
      <w:r>
        <w:rPr>
          <w:color w:val="A70740"/>
          <w:spacing w:val="-21"/>
          <w:w w:val="90"/>
          <w:sz w:val="17"/>
        </w:rPr>
        <w:t> </w:t>
      </w:r>
      <w:r>
        <w:rPr>
          <w:color w:val="A70740"/>
          <w:w w:val="90"/>
          <w:sz w:val="17"/>
        </w:rPr>
        <w:t>of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alternative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paths</w:t>
      </w:r>
      <w:r>
        <w:rPr>
          <w:color w:val="A70740"/>
          <w:spacing w:val="-22"/>
          <w:w w:val="90"/>
          <w:sz w:val="17"/>
        </w:rPr>
        <w:t> </w:t>
      </w:r>
      <w:r>
        <w:rPr>
          <w:color w:val="A70740"/>
          <w:w w:val="90"/>
          <w:sz w:val="17"/>
        </w:rPr>
        <w:t>for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labour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productivity</w:t>
        <w:tab/>
      </w:r>
      <w:r>
        <w:rPr>
          <w:color w:val="A70740"/>
          <w:sz w:val="17"/>
        </w:rPr>
        <w:t>46</w:t>
      </w:r>
    </w:p>
    <w:p>
      <w:pPr>
        <w:pStyle w:val="ListParagraph"/>
        <w:numPr>
          <w:ilvl w:val="0"/>
          <w:numId w:val="61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GDP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alternative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scenarios</w:t>
        <w:tab/>
      </w:r>
      <w:r>
        <w:rPr>
          <w:color w:val="231F20"/>
          <w:sz w:val="17"/>
        </w:rPr>
        <w:t>46</w:t>
      </w:r>
    </w:p>
    <w:p>
      <w:pPr>
        <w:pStyle w:val="ListParagraph"/>
        <w:numPr>
          <w:ilvl w:val="0"/>
          <w:numId w:val="61"/>
        </w:numPr>
        <w:tabs>
          <w:tab w:pos="604" w:val="left" w:leader="none"/>
          <w:tab w:pos="605" w:val="left" w:leader="none"/>
          <w:tab w:pos="440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alternative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scenarios</w:t>
        <w:tab/>
      </w:r>
      <w:r>
        <w:rPr>
          <w:color w:val="231F20"/>
          <w:sz w:val="17"/>
        </w:rPr>
        <w:t>47</w:t>
      </w:r>
    </w:p>
    <w:p>
      <w:pPr>
        <w:tabs>
          <w:tab w:pos="4420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51</w:t>
      </w:r>
    </w:p>
    <w:p>
      <w:pPr>
        <w:tabs>
          <w:tab w:pos="604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  <w:t>Average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other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GDP</w:t>
      </w:r>
    </w:p>
    <w:p>
      <w:pPr>
        <w:tabs>
          <w:tab w:pos="441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growth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being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above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3%</w:t>
        <w:tab/>
        <w:t>51</w:t>
      </w:r>
    </w:p>
    <w:p>
      <w:pPr>
        <w:pStyle w:val="Heading4"/>
        <w:spacing w:before="378"/>
        <w:ind w:left="150"/>
      </w:pPr>
      <w:r>
        <w:rPr/>
        <w:pict>
          <v:line style="position:absolute;mso-position-horizontal-relative:page;mso-position-vertical-relative:paragraph;z-index:15902208" from="39.547001pt,39.488556pt" to="262.412001pt,39.488556pt" stroked="true" strokeweight=".125pt" strokecolor="#231f20">
            <v:stroke dashstyle="solid"/>
            <w10:wrap type="none"/>
          </v:line>
        </w:pict>
      </w:r>
      <w:r>
        <w:rPr>
          <w:color w:val="231F20"/>
        </w:rPr>
        <w:t>Tables</w:t>
      </w:r>
    </w:p>
    <w:p>
      <w:pPr>
        <w:pStyle w:val="ListParagraph"/>
        <w:numPr>
          <w:ilvl w:val="0"/>
          <w:numId w:val="62"/>
        </w:numPr>
        <w:tabs>
          <w:tab w:pos="604" w:val="left" w:leader="none"/>
          <w:tab w:pos="605" w:val="left" w:leader="none"/>
          <w:tab w:pos="4406" w:val="left" w:leader="none"/>
        </w:tabs>
        <w:spacing w:line="240" w:lineRule="auto" w:before="22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10</w:t>
      </w:r>
    </w:p>
    <w:p>
      <w:pPr>
        <w:pStyle w:val="ListParagraph"/>
        <w:numPr>
          <w:ilvl w:val="1"/>
          <w:numId w:val="62"/>
        </w:numPr>
        <w:tabs>
          <w:tab w:pos="603" w:val="left" w:leader="none"/>
          <w:tab w:pos="604" w:val="left" w:leader="none"/>
          <w:tab w:pos="4409" w:val="lef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10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Secured lending</w:t>
      </w:r>
      <w:r>
        <w:rPr>
          <w:color w:val="231F20"/>
          <w:spacing w:val="-35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individuals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i/>
          <w:color w:val="231F20"/>
          <w:w w:val="90"/>
          <w:sz w:val="17"/>
        </w:rPr>
        <w:t>Credit</w:t>
      </w:r>
      <w:r>
        <w:rPr>
          <w:i/>
          <w:color w:val="231F20"/>
          <w:spacing w:val="-33"/>
          <w:w w:val="90"/>
          <w:sz w:val="17"/>
        </w:rPr>
        <w:t> </w:t>
      </w:r>
      <w:r>
        <w:rPr>
          <w:i/>
          <w:color w:val="231F20"/>
          <w:w w:val="90"/>
          <w:sz w:val="17"/>
        </w:rPr>
        <w:t>Conditions</w:t>
      </w:r>
      <w:r>
        <w:rPr>
          <w:i/>
          <w:color w:val="231F20"/>
          <w:spacing w:val="-28"/>
          <w:w w:val="90"/>
          <w:sz w:val="17"/>
        </w:rPr>
        <w:t> </w:t>
      </w:r>
      <w:r>
        <w:rPr>
          <w:i/>
          <w:color w:val="231F20"/>
          <w:w w:val="90"/>
          <w:sz w:val="17"/>
        </w:rPr>
        <w:t>Survey</w:t>
      </w:r>
      <w:r>
        <w:rPr>
          <w:color w:val="231F20"/>
          <w:w w:val="90"/>
          <w:sz w:val="17"/>
        </w:rPr>
        <w:t>:</w:t>
      </w:r>
      <w:r>
        <w:rPr>
          <w:color w:val="231F20"/>
          <w:spacing w:val="-4"/>
          <w:w w:val="90"/>
          <w:sz w:val="17"/>
        </w:rPr>
        <w:t> </w:t>
      </w:r>
      <w:r>
        <w:rPr>
          <w:color w:val="231F20"/>
          <w:w w:val="90"/>
          <w:sz w:val="17"/>
        </w:rPr>
        <w:t>corporate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credit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conditions</w:t>
        <w:tab/>
      </w:r>
      <w:r>
        <w:rPr>
          <w:color w:val="231F20"/>
          <w:w w:val="95"/>
          <w:sz w:val="17"/>
        </w:rPr>
        <w:t>18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PNFCs’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net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external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finance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raised</w:t>
        <w:tab/>
      </w:r>
      <w:r>
        <w:rPr>
          <w:color w:val="231F20"/>
          <w:sz w:val="17"/>
        </w:rPr>
        <w:t>18</w:t>
      </w:r>
    </w:p>
    <w:p>
      <w:pPr>
        <w:tabs>
          <w:tab w:pos="4417" w:val="left" w:leader="none"/>
        </w:tabs>
        <w:spacing w:line="266" w:lineRule="auto" w:before="23"/>
        <w:ind w:left="150" w:right="38" w:firstLine="0"/>
        <w:jc w:val="left"/>
        <w:rPr>
          <w:sz w:val="17"/>
        </w:rPr>
      </w:pPr>
      <w:r>
        <w:rPr>
          <w:color w:val="A70740"/>
          <w:sz w:val="17"/>
        </w:rPr>
        <w:t>The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effects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of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the</w:t>
      </w:r>
      <w:r>
        <w:rPr>
          <w:color w:val="A70740"/>
          <w:spacing w:val="-34"/>
          <w:sz w:val="17"/>
        </w:rPr>
        <w:t> </w:t>
      </w:r>
      <w:r>
        <w:rPr>
          <w:color w:val="A70740"/>
          <w:spacing w:val="-3"/>
          <w:sz w:val="17"/>
        </w:rPr>
        <w:t>MPC’s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policy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guidance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on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businesses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and </w:t>
      </w:r>
      <w:r>
        <w:rPr>
          <w:color w:val="A70740"/>
          <w:w w:val="95"/>
          <w:sz w:val="17"/>
        </w:rPr>
        <w:t>households</w:t>
        <w:tab/>
      </w:r>
      <w:r>
        <w:rPr>
          <w:color w:val="A70740"/>
          <w:spacing w:val="-10"/>
          <w:w w:val="95"/>
          <w:sz w:val="17"/>
        </w:rPr>
        <w:t>12</w:t>
      </w:r>
    </w:p>
    <w:p>
      <w:pPr>
        <w:pStyle w:val="ListParagraph"/>
        <w:numPr>
          <w:ilvl w:val="0"/>
          <w:numId w:val="63"/>
        </w:numPr>
        <w:tabs>
          <w:tab w:pos="604" w:val="left" w:leader="none"/>
          <w:tab w:pos="605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Effect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guidance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next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change</w:t>
      </w:r>
    </w:p>
    <w:p>
      <w:pPr>
        <w:tabs>
          <w:tab w:pos="441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in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Bank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Rate</w:t>
        <w:tab/>
        <w:t>12</w:t>
      </w:r>
    </w:p>
    <w:p>
      <w:pPr>
        <w:pStyle w:val="ListParagraph"/>
        <w:numPr>
          <w:ilvl w:val="0"/>
          <w:numId w:val="63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Effect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guidance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confidence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0"/>
          <w:numId w:val="63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Effect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guidance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behaviour</w:t>
        <w:tab/>
      </w:r>
      <w:r>
        <w:rPr>
          <w:color w:val="231F20"/>
          <w:sz w:val="17"/>
        </w:rPr>
        <w:t>12</w:t>
      </w:r>
    </w:p>
    <w:p>
      <w:pPr>
        <w:tabs>
          <w:tab w:pos="4412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Quantifying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developments</w:t>
      </w:r>
      <w:r>
        <w:rPr>
          <w:color w:val="A70740"/>
          <w:spacing w:val="-13"/>
          <w:w w:val="90"/>
          <w:sz w:val="17"/>
        </w:rPr>
        <w:t> </w:t>
      </w:r>
      <w:r>
        <w:rPr>
          <w:color w:val="A70740"/>
          <w:w w:val="90"/>
          <w:sz w:val="17"/>
        </w:rPr>
        <w:t>in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credit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conditions</w:t>
        <w:tab/>
      </w:r>
      <w:r>
        <w:rPr>
          <w:color w:val="A70740"/>
          <w:sz w:val="17"/>
        </w:rPr>
        <w:t>16</w:t>
      </w:r>
    </w:p>
    <w:p>
      <w:pPr>
        <w:pStyle w:val="ListParagraph"/>
        <w:numPr>
          <w:ilvl w:val="0"/>
          <w:numId w:val="64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2" w:after="0"/>
        <w:ind w:left="604" w:right="0" w:hanging="455"/>
        <w:jc w:val="left"/>
        <w:rPr>
          <w:color w:val="231F20"/>
          <w:sz w:val="17"/>
        </w:rPr>
      </w:pPr>
      <w:r>
        <w:rPr>
          <w:color w:val="231F20"/>
          <w:w w:val="90"/>
          <w:sz w:val="17"/>
        </w:rPr>
        <w:t>Interest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used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estimate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credit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0"/>
          <w:numId w:val="64"/>
        </w:numPr>
        <w:tabs>
          <w:tab w:pos="604" w:val="left" w:leader="none"/>
          <w:tab w:pos="605" w:val="left" w:leader="none"/>
          <w:tab w:pos="4409" w:val="left" w:leader="none"/>
        </w:tabs>
        <w:spacing w:line="240" w:lineRule="auto" w:before="243" w:after="0"/>
        <w:ind w:left="604" w:right="0" w:hanging="455"/>
        <w:jc w:val="left"/>
        <w:rPr>
          <w:color w:val="A70740"/>
          <w:sz w:val="17"/>
        </w:rPr>
      </w:pPr>
      <w:r>
        <w:rPr>
          <w:color w:val="A70740"/>
          <w:sz w:val="17"/>
        </w:rPr>
        <w:t>Demand</w:t>
        <w:tab/>
        <w:t>19</w:t>
      </w:r>
    </w:p>
    <w:p>
      <w:pPr>
        <w:pStyle w:val="ListParagraph"/>
        <w:numPr>
          <w:ilvl w:val="1"/>
          <w:numId w:val="64"/>
        </w:numPr>
        <w:tabs>
          <w:tab w:pos="603" w:val="left" w:leader="none"/>
          <w:tab w:pos="604" w:val="left" w:leader="none"/>
          <w:tab w:pos="4413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64"/>
        </w:numPr>
        <w:tabs>
          <w:tab w:pos="604" w:val="left" w:leader="none"/>
          <w:tab w:pos="605" w:val="left" w:leader="none"/>
          <w:tab w:pos="439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Expenditure components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demand</w:t>
        <w:tab/>
      </w:r>
      <w:r>
        <w:rPr>
          <w:color w:val="231F20"/>
          <w:sz w:val="17"/>
        </w:rPr>
        <w:t>20</w:t>
      </w:r>
    </w:p>
    <w:p>
      <w:pPr>
        <w:pStyle w:val="ListParagraph"/>
        <w:numPr>
          <w:ilvl w:val="1"/>
          <w:numId w:val="64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household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income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saving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real </w:t>
      </w:r>
      <w:r>
        <w:rPr>
          <w:color w:val="231F20"/>
          <w:w w:val="90"/>
          <w:sz w:val="17"/>
        </w:rPr>
        <w:t>quarterly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consumption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pacing w:val="-9"/>
          <w:w w:val="95"/>
          <w:sz w:val="17"/>
        </w:rPr>
        <w:t>21</w:t>
      </w:r>
    </w:p>
    <w:p>
      <w:pPr>
        <w:pStyle w:val="ListParagraph"/>
        <w:numPr>
          <w:ilvl w:val="1"/>
          <w:numId w:val="64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transactions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house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building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1"/>
          <w:numId w:val="64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selected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countries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regions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0"/>
          <w:numId w:val="64"/>
        </w:numPr>
        <w:tabs>
          <w:tab w:pos="604" w:val="left" w:leader="none"/>
          <w:tab w:pos="605" w:val="left" w:leader="none"/>
          <w:tab w:pos="4398" w:val="left" w:leader="none"/>
        </w:tabs>
        <w:spacing w:line="240" w:lineRule="auto" w:before="243" w:after="0"/>
        <w:ind w:left="604" w:right="0" w:hanging="455"/>
        <w:jc w:val="left"/>
        <w:rPr>
          <w:color w:val="A70740"/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25</w:t>
      </w:r>
    </w:p>
    <w:p>
      <w:pPr>
        <w:pStyle w:val="ListParagraph"/>
        <w:numPr>
          <w:ilvl w:val="1"/>
          <w:numId w:val="64"/>
        </w:numPr>
        <w:tabs>
          <w:tab w:pos="603" w:val="left" w:leader="none"/>
          <w:tab w:pos="604" w:val="left" w:leader="none"/>
          <w:tab w:pos="4401" w:val="lef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64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Employment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participation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64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Average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weekly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hours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worked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measure</w:t>
      </w:r>
    </w:p>
    <w:p>
      <w:pPr>
        <w:tabs>
          <w:tab w:pos="439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of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‘desired’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hours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0"/>
          <w:numId w:val="64"/>
        </w:numPr>
        <w:tabs>
          <w:tab w:pos="604" w:val="left" w:leader="none"/>
          <w:tab w:pos="605" w:val="left" w:leader="none"/>
          <w:tab w:pos="4414" w:val="left" w:leader="none"/>
        </w:tabs>
        <w:spacing w:line="240" w:lineRule="auto" w:before="243" w:after="0"/>
        <w:ind w:left="604" w:right="0" w:hanging="455"/>
        <w:jc w:val="left"/>
        <w:rPr>
          <w:color w:val="A70740"/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</w:r>
      <w:r>
        <w:rPr>
          <w:color w:val="A70740"/>
          <w:spacing w:val="-3"/>
          <w:sz w:val="17"/>
        </w:rPr>
        <w:t>31</w:t>
      </w:r>
    </w:p>
    <w:p>
      <w:pPr>
        <w:pStyle w:val="ListParagraph"/>
        <w:numPr>
          <w:ilvl w:val="1"/>
          <w:numId w:val="64"/>
        </w:numPr>
        <w:tabs>
          <w:tab w:pos="603" w:val="left" w:leader="none"/>
          <w:tab w:pos="604" w:val="left" w:leader="none"/>
          <w:tab w:pos="4418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64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earnings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64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private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earnings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35</w:t>
      </w:r>
    </w:p>
    <w:p>
      <w:pPr>
        <w:tabs>
          <w:tab w:pos="4390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The</w:t>
      </w:r>
      <w:r>
        <w:rPr>
          <w:color w:val="A70740"/>
          <w:spacing w:val="-29"/>
          <w:w w:val="95"/>
          <w:sz w:val="17"/>
        </w:rPr>
        <w:t> </w:t>
      </w:r>
      <w:r>
        <w:rPr>
          <w:color w:val="A70740"/>
          <w:w w:val="95"/>
          <w:sz w:val="17"/>
        </w:rPr>
        <w:t>long-run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RPI-CPI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wedge</w:t>
        <w:tab/>
      </w:r>
      <w:r>
        <w:rPr>
          <w:color w:val="A70740"/>
          <w:sz w:val="17"/>
        </w:rPr>
        <w:t>34</w:t>
      </w:r>
    </w:p>
    <w:p>
      <w:pPr>
        <w:tabs>
          <w:tab w:pos="604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  <w:t>Estimated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contributions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long-run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wedge</w:t>
      </w:r>
    </w:p>
    <w:p>
      <w:pPr>
        <w:tabs>
          <w:tab w:pos="4390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between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RPI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34</w:t>
      </w:r>
    </w:p>
    <w:p>
      <w:pPr>
        <w:tabs>
          <w:tab w:pos="4392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Monitoring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inflation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36</w:t>
      </w:r>
    </w:p>
    <w:p>
      <w:pPr>
        <w:tabs>
          <w:tab w:pos="604" w:val="left" w:leader="none"/>
          <w:tab w:pos="4392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36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65"/>
        </w:numPr>
        <w:tabs>
          <w:tab w:pos="604" w:val="left" w:leader="none"/>
          <w:tab w:pos="605" w:val="left" w:leader="none"/>
          <w:tab w:pos="4387" w:val="left" w:leader="none"/>
        </w:tabs>
        <w:spacing w:line="240" w:lineRule="auto" w:before="168" w:after="0"/>
        <w:ind w:left="60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38</w:t>
      </w:r>
    </w:p>
    <w:p>
      <w:pPr>
        <w:pStyle w:val="ListParagraph"/>
        <w:numPr>
          <w:ilvl w:val="1"/>
          <w:numId w:val="65"/>
        </w:numPr>
        <w:tabs>
          <w:tab w:pos="603" w:val="left" w:leader="none"/>
          <w:tab w:pos="604" w:val="left" w:leader="none"/>
          <w:tab w:pos="4572" w:val="righ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sz w:val="17"/>
        </w:rPr>
        <w:t>MPC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key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judgements</w:t>
        <w:tab/>
        <w:t>41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risks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Committee’s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  <w:t>42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Calendar-year GDP</w:t>
      </w:r>
      <w:r>
        <w:rPr>
          <w:color w:val="231F20"/>
          <w:spacing w:val="-42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rates</w:t>
        <w:tab/>
        <w:t>47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Q4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4"/>
          <w:sz w:val="17"/>
        </w:rPr>
        <w:t> </w:t>
      </w:r>
      <w:r>
        <w:rPr>
          <w:color w:val="231F20"/>
          <w:sz w:val="17"/>
        </w:rPr>
        <w:t>inflation</w:t>
        <w:tab/>
        <w:t>49</w:t>
      </w:r>
    </w:p>
    <w:p>
      <w:pPr>
        <w:tabs>
          <w:tab w:pos="4389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The</w:t>
      </w:r>
      <w:r>
        <w:rPr>
          <w:color w:val="A70740"/>
          <w:spacing w:val="-19"/>
          <w:w w:val="90"/>
          <w:sz w:val="17"/>
        </w:rPr>
        <w:t> </w:t>
      </w:r>
      <w:r>
        <w:rPr>
          <w:color w:val="A70740"/>
          <w:w w:val="90"/>
          <w:sz w:val="17"/>
        </w:rPr>
        <w:t>impact</w:t>
      </w:r>
      <w:r>
        <w:rPr>
          <w:color w:val="A70740"/>
          <w:spacing w:val="-21"/>
          <w:w w:val="90"/>
          <w:sz w:val="17"/>
        </w:rPr>
        <w:t> </w:t>
      </w:r>
      <w:r>
        <w:rPr>
          <w:color w:val="A70740"/>
          <w:w w:val="90"/>
          <w:sz w:val="17"/>
        </w:rPr>
        <w:t>of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alternative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paths</w:t>
      </w:r>
      <w:r>
        <w:rPr>
          <w:color w:val="A70740"/>
          <w:spacing w:val="-22"/>
          <w:w w:val="90"/>
          <w:sz w:val="17"/>
        </w:rPr>
        <w:t> </w:t>
      </w:r>
      <w:r>
        <w:rPr>
          <w:color w:val="A70740"/>
          <w:w w:val="90"/>
          <w:sz w:val="17"/>
        </w:rPr>
        <w:t>for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labour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productivity</w:t>
        <w:tab/>
      </w:r>
      <w:r>
        <w:rPr>
          <w:color w:val="A70740"/>
          <w:sz w:val="17"/>
        </w:rPr>
        <w:t>46</w:t>
      </w:r>
    </w:p>
    <w:p>
      <w:pPr>
        <w:tabs>
          <w:tab w:pos="604" w:val="left" w:leader="none"/>
          <w:tab w:pos="4389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0"/>
          <w:sz w:val="17"/>
        </w:rPr>
        <w:t>Alternative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paths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  <w:tab/>
      </w:r>
      <w:r>
        <w:rPr>
          <w:color w:val="231F20"/>
          <w:sz w:val="17"/>
        </w:rPr>
        <w:t>46</w:t>
      </w:r>
    </w:p>
    <w:p>
      <w:pPr>
        <w:tabs>
          <w:tab w:pos="4572" w:val="righ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Other</w:t>
      </w:r>
      <w:r>
        <w:rPr>
          <w:color w:val="A70740"/>
          <w:spacing w:val="-23"/>
          <w:sz w:val="17"/>
        </w:rPr>
        <w:t> </w:t>
      </w:r>
      <w:r>
        <w:rPr>
          <w:color w:val="A70740"/>
          <w:sz w:val="17"/>
        </w:rPr>
        <w:t>forecasters’</w:t>
      </w:r>
      <w:r>
        <w:rPr>
          <w:color w:val="A70740"/>
          <w:spacing w:val="-19"/>
          <w:sz w:val="17"/>
        </w:rPr>
        <w:t> </w:t>
      </w:r>
      <w:r>
        <w:rPr>
          <w:color w:val="A70740"/>
          <w:sz w:val="17"/>
        </w:rPr>
        <w:t>expectations</w:t>
        <w:tab/>
        <w:t>51</w:t>
      </w:r>
    </w:p>
    <w:p>
      <w:pPr>
        <w:pStyle w:val="ListParagraph"/>
        <w:numPr>
          <w:ilvl w:val="0"/>
          <w:numId w:val="66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Averages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other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forecasters’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projections</w:t>
        <w:tab/>
        <w:t>51</w:t>
      </w:r>
    </w:p>
    <w:p>
      <w:pPr>
        <w:pStyle w:val="ListParagraph"/>
        <w:numPr>
          <w:ilvl w:val="0"/>
          <w:numId w:val="66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Other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572" w:val="righ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inflation,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rate</w:t>
        <w:tab/>
        <w:t>51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40" w:right="540"/>
          <w:cols w:num="2" w:equalWidth="0">
            <w:col w:w="4614" w:space="716"/>
            <w:col w:w="5400"/>
          </w:cols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5"/>
        <w:spacing w:before="0"/>
      </w:pPr>
      <w:bookmarkStart w:name="Press notices" w:id="80"/>
      <w:bookmarkEnd w:id="80"/>
      <w:r>
        <w:rPr/>
      </w:r>
      <w:r>
        <w:rPr>
          <w:color w:val="A70740"/>
        </w:rPr>
        <w:t>Text of Bank of England press notice of 5 December 2013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3" w:right="36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252" w:lineRule="auto" w:before="0"/>
        <w:ind w:left="173" w:right="98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reached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decisions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context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guidance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alongside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publication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 </w:t>
      </w:r>
      <w:r>
        <w:rPr>
          <w:color w:val="231F20"/>
          <w:sz w:val="18"/>
        </w:rPr>
        <w:t>August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16"/>
          <w:sz w:val="18"/>
        </w:rPr>
        <w:t> </w:t>
      </w:r>
      <w:r>
        <w:rPr>
          <w:i/>
          <w:color w:val="231F20"/>
          <w:sz w:val="18"/>
        </w:rPr>
        <w:t>Inflation</w:t>
      </w:r>
      <w:r>
        <w:rPr>
          <w:i/>
          <w:color w:val="231F20"/>
          <w:spacing w:val="-23"/>
          <w:sz w:val="18"/>
        </w:rPr>
        <w:t> </w:t>
      </w:r>
      <w:r>
        <w:rPr>
          <w:i/>
          <w:color w:val="231F20"/>
          <w:sz w:val="18"/>
        </w:rPr>
        <w:t>Report</w:t>
      </w:r>
      <w:r>
        <w:rPr>
          <w:color w:val="231F20"/>
          <w:sz w:val="18"/>
        </w:rPr>
        <w:t>.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18 December.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Heading5"/>
      </w:pPr>
      <w:r>
        <w:rPr>
          <w:color w:val="A70740"/>
        </w:rPr>
        <w:t>Text of Bank of England press notice of 9 January 2014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3" w:right="336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sz w:val="18"/>
        </w:rPr>
        <w:t>stock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252" w:lineRule="auto" w:before="0"/>
        <w:ind w:left="173" w:right="98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reached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decisions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context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guidance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alongside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publication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 </w:t>
      </w:r>
      <w:r>
        <w:rPr>
          <w:color w:val="231F20"/>
          <w:sz w:val="18"/>
        </w:rPr>
        <w:t>August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16"/>
          <w:sz w:val="18"/>
        </w:rPr>
        <w:t> </w:t>
      </w:r>
      <w:r>
        <w:rPr>
          <w:i/>
          <w:color w:val="231F20"/>
          <w:sz w:val="18"/>
        </w:rPr>
        <w:t>Inflation</w:t>
      </w:r>
      <w:r>
        <w:rPr>
          <w:i/>
          <w:color w:val="231F20"/>
          <w:spacing w:val="-23"/>
          <w:sz w:val="18"/>
        </w:rPr>
        <w:t> </w:t>
      </w:r>
      <w:r>
        <w:rPr>
          <w:i/>
          <w:color w:val="231F20"/>
          <w:sz w:val="18"/>
        </w:rPr>
        <w:t>Report</w:t>
      </w:r>
      <w:r>
        <w:rPr>
          <w:color w:val="231F20"/>
          <w:sz w:val="18"/>
        </w:rPr>
        <w:t>.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22 January.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Heading5"/>
      </w:pPr>
      <w:r>
        <w:rPr>
          <w:color w:val="A70740"/>
        </w:rPr>
        <w:t>Text of Bank of England press notice of 6 February 2014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3" w:right="336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sz w:val="18"/>
        </w:rPr>
        <w:t>stock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financed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252" w:lineRule="auto" w:before="0"/>
        <w:ind w:left="173" w:right="98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reached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decisions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context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guidance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alongside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publication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 </w:t>
      </w:r>
      <w:r>
        <w:rPr>
          <w:color w:val="231F20"/>
          <w:sz w:val="18"/>
        </w:rPr>
        <w:t>August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16"/>
          <w:sz w:val="18"/>
        </w:rPr>
        <w:t> </w:t>
      </w:r>
      <w:r>
        <w:rPr>
          <w:i/>
          <w:color w:val="231F20"/>
          <w:sz w:val="18"/>
        </w:rPr>
        <w:t>Inflation</w:t>
      </w:r>
      <w:r>
        <w:rPr>
          <w:i/>
          <w:color w:val="231F20"/>
          <w:spacing w:val="-23"/>
          <w:sz w:val="18"/>
        </w:rPr>
        <w:t> </w:t>
      </w:r>
      <w:r>
        <w:rPr>
          <w:i/>
          <w:color w:val="231F20"/>
          <w:sz w:val="18"/>
        </w:rPr>
        <w:t>Report</w:t>
      </w:r>
      <w:r>
        <w:rPr>
          <w:color w:val="231F20"/>
          <w:sz w:val="18"/>
        </w:rPr>
        <w:t>.</w:t>
      </w:r>
    </w:p>
    <w:p>
      <w:pPr>
        <w:pStyle w:val="BodyText"/>
        <w:spacing w:before="1"/>
        <w:rPr>
          <w:sz w:val="19"/>
        </w:rPr>
      </w:pPr>
    </w:p>
    <w:p>
      <w:pPr>
        <w:spacing w:line="252" w:lineRule="auto" w:before="0"/>
        <w:ind w:left="173" w:right="98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economic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forthcoming</w:t>
      </w:r>
      <w:r>
        <w:rPr>
          <w:color w:val="231F20"/>
          <w:spacing w:val="-19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on </w:t>
      </w:r>
      <w:r>
        <w:rPr>
          <w:color w:val="231F20"/>
          <w:sz w:val="18"/>
        </w:rPr>
        <w:t>Wednesday 12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February.</w:t>
      </w:r>
    </w:p>
    <w:p>
      <w:pPr>
        <w:pStyle w:val="BodyText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19 February.</w:t>
      </w:r>
    </w:p>
    <w:p>
      <w:pPr>
        <w:spacing w:after="0"/>
        <w:jc w:val="left"/>
        <w:rPr>
          <w:sz w:val="18"/>
        </w:rPr>
        <w:sectPr>
          <w:headerReference w:type="even" r:id="rId85"/>
          <w:pgSz w:w="11910" w:h="16840"/>
          <w:pgMar w:header="425" w:footer="0" w:top="620" w:bottom="280" w:left="640" w:right="540"/>
          <w:pgNumType w:start="54"/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Glossary and other information" w:id="81"/>
      <w:bookmarkEnd w:id="81"/>
      <w:r>
        <w:rPr/>
      </w:r>
      <w:r>
        <w:rPr>
          <w:color w:val="A70740"/>
          <w:sz w:val="15"/>
        </w:rPr>
        <w:t>Glossary </w:t>
      </w:r>
      <w:r>
        <w:rPr>
          <w:color w:val="231F20"/>
          <w:sz w:val="15"/>
        </w:rPr>
        <w:t>and</w:t>
      </w:r>
      <w:r>
        <w:rPr>
          <w:color w:val="231F20"/>
          <w:spacing w:val="-28"/>
          <w:sz w:val="15"/>
        </w:rPr>
        <w:t> </w:t>
      </w:r>
      <w:r>
        <w:rPr>
          <w:color w:val="231F20"/>
          <w:sz w:val="15"/>
        </w:rPr>
        <w:t>other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information</w:t>
        <w:tab/>
        <w:t>55</w:t>
      </w:r>
    </w:p>
    <w:p>
      <w:pPr>
        <w:pStyle w:val="Heading2"/>
        <w:spacing w:before="950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86"/>
          <w:pgSz w:w="11910" w:h="16840"/>
          <w:pgMar w:header="0" w:footer="0" w:top="360" w:bottom="280" w:left="640" w:right="5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6"/>
        <w:spacing w:before="168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0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0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50" w:right="38"/>
      </w:pPr>
      <w:r>
        <w:rPr>
          <w:color w:val="231F20"/>
          <w:w w:val="95"/>
        </w:rPr>
        <w:t>CPIH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owner-occupiers’ housing</w:t>
      </w:r>
      <w:r>
        <w:rPr>
          <w:color w:val="231F20"/>
          <w:spacing w:val="-44"/>
        </w:rPr>
        <w:t> </w:t>
      </w:r>
      <w:r>
        <w:rPr>
          <w:color w:val="231F20"/>
        </w:rPr>
        <w:t>costs.</w:t>
      </w:r>
    </w:p>
    <w:p>
      <w:pPr>
        <w:pStyle w:val="BodyText"/>
        <w:spacing w:line="278" w:lineRule="auto" w:before="1"/>
        <w:ind w:left="150" w:right="2529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5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4"/>
        </w:rPr>
        <w:t> </w:t>
      </w:r>
      <w:r>
        <w:rPr>
          <w:color w:val="231F20"/>
        </w:rPr>
        <w:t>Force</w:t>
      </w:r>
      <w:r>
        <w:rPr>
          <w:color w:val="231F20"/>
          <w:spacing w:val="-35"/>
        </w:rPr>
        <w:t> </w:t>
      </w:r>
      <w:r>
        <w:rPr>
          <w:color w:val="231F20"/>
        </w:rPr>
        <w:t>Survey.</w:t>
      </w:r>
    </w:p>
    <w:p>
      <w:pPr>
        <w:pStyle w:val="BodyText"/>
        <w:spacing w:line="278" w:lineRule="auto" w:before="2"/>
        <w:ind w:left="150"/>
      </w:pPr>
      <w:r>
        <w:rPr>
          <w:color w:val="231F20"/>
        </w:rPr>
        <w:t>M4</w:t>
      </w:r>
      <w:r>
        <w:rPr>
          <w:color w:val="231F20"/>
          <w:spacing w:val="-42"/>
        </w:rPr>
        <w:t> </w:t>
      </w:r>
      <w:r>
        <w:rPr>
          <w:color w:val="231F20"/>
        </w:rPr>
        <w:t>–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non-bank,</w:t>
      </w:r>
      <w:r>
        <w:rPr>
          <w:color w:val="231F20"/>
          <w:spacing w:val="-42"/>
        </w:rPr>
        <w:t> </w:t>
      </w:r>
      <w:r>
        <w:rPr>
          <w:color w:val="231F20"/>
        </w:rPr>
        <w:t>non-building</w:t>
      </w:r>
      <w:r>
        <w:rPr>
          <w:color w:val="231F20"/>
          <w:spacing w:val="-42"/>
        </w:rPr>
        <w:t> </w:t>
      </w:r>
      <w:r>
        <w:rPr>
          <w:color w:val="231F20"/>
        </w:rPr>
        <w:t>society</w:t>
      </w:r>
      <w:r>
        <w:rPr>
          <w:color w:val="231F20"/>
          <w:spacing w:val="-42"/>
        </w:rPr>
        <w:t> </w:t>
      </w:r>
      <w:r>
        <w:rPr>
          <w:color w:val="231F20"/>
        </w:rPr>
        <w:t>private</w:t>
      </w:r>
      <w:r>
        <w:rPr>
          <w:color w:val="231F20"/>
          <w:spacing w:val="-42"/>
        </w:rPr>
        <w:t> </w:t>
      </w:r>
      <w:r>
        <w:rPr>
          <w:color w:val="231F20"/>
        </w:rPr>
        <w:t>sector’s </w:t>
      </w:r>
      <w:r>
        <w:rPr>
          <w:color w:val="231F20"/>
          <w:w w:val="90"/>
        </w:rPr>
        <w:t>holdings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coin,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deposits </w:t>
      </w:r>
      <w:r>
        <w:rPr>
          <w:color w:val="231F20"/>
          <w:w w:val="95"/>
        </w:rPr>
        <w:t>(including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certificates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deposit,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commercial paper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arising </w:t>
      </w:r>
      <w:r>
        <w:rPr>
          <w:color w:val="231F20"/>
        </w:rPr>
        <w:t>from</w:t>
      </w:r>
      <w:r>
        <w:rPr>
          <w:color w:val="231F20"/>
          <w:spacing w:val="-35"/>
        </w:rPr>
        <w:t> </w:t>
      </w:r>
      <w:r>
        <w:rPr>
          <w:color w:val="231F20"/>
        </w:rPr>
        <w:t>repos)</w:t>
      </w:r>
      <w:r>
        <w:rPr>
          <w:color w:val="231F20"/>
          <w:spacing w:val="-35"/>
        </w:rPr>
        <w:t> </w:t>
      </w:r>
      <w:r>
        <w:rPr>
          <w:color w:val="231F20"/>
        </w:rPr>
        <w:t>held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UK</w:t>
      </w:r>
      <w:r>
        <w:rPr>
          <w:color w:val="231F20"/>
          <w:spacing w:val="-35"/>
        </w:rPr>
        <w:t> </w:t>
      </w:r>
      <w:r>
        <w:rPr>
          <w:color w:val="231F20"/>
        </w:rPr>
        <w:t>banks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building</w:t>
      </w:r>
      <w:r>
        <w:rPr>
          <w:color w:val="231F20"/>
          <w:spacing w:val="-35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RPI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6"/>
      </w:pPr>
      <w:r>
        <w:rPr>
          <w:color w:val="A70740"/>
        </w:rPr>
        <w:t>Abbreviations</w:t>
      </w:r>
    </w:p>
    <w:p>
      <w:pPr>
        <w:pStyle w:val="BodyText"/>
        <w:spacing w:before="33"/>
        <w:ind w:left="150"/>
      </w:pPr>
      <w:r>
        <w:rPr>
          <w:color w:val="231F20"/>
        </w:rPr>
        <w:t>APF – Asset Purchase Facility.</w:t>
      </w:r>
    </w:p>
    <w:p>
      <w:pPr>
        <w:pStyle w:val="BodyText"/>
        <w:spacing w:line="278" w:lineRule="auto" w:before="38"/>
        <w:ind w:left="150" w:right="1880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Commerce. CBI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Confederation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Industry. </w:t>
      </w:r>
      <w:r>
        <w:rPr>
          <w:color w:val="231F20"/>
        </w:rPr>
        <w:t>CCS</w:t>
      </w:r>
      <w:r>
        <w:rPr>
          <w:color w:val="231F20"/>
          <w:spacing w:val="-29"/>
        </w:rPr>
        <w:t> </w:t>
      </w:r>
      <w:r>
        <w:rPr>
          <w:color w:val="231F20"/>
        </w:rPr>
        <w:t>–</w:t>
      </w:r>
      <w:r>
        <w:rPr>
          <w:color w:val="231F20"/>
          <w:spacing w:val="-29"/>
        </w:rPr>
        <w:t> </w:t>
      </w:r>
      <w:r>
        <w:rPr>
          <w:color w:val="231F20"/>
        </w:rPr>
        <w:t>Credit</w:t>
      </w:r>
      <w:r>
        <w:rPr>
          <w:color w:val="231F20"/>
          <w:spacing w:val="-29"/>
        </w:rPr>
        <w:t> </w:t>
      </w:r>
      <w:r>
        <w:rPr>
          <w:color w:val="231F20"/>
        </w:rPr>
        <w:t>Conditions</w:t>
      </w:r>
      <w:r>
        <w:rPr>
          <w:color w:val="231F20"/>
          <w:spacing w:val="-28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0"/>
        <w:jc w:val="both"/>
      </w:pPr>
      <w:r>
        <w:rPr>
          <w:color w:val="231F20"/>
          <w:w w:val="95"/>
        </w:rPr>
        <w:t>CEIC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CEIC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line="278" w:lineRule="auto" w:before="37"/>
        <w:ind w:left="150" w:right="2362"/>
      </w:pPr>
      <w:r>
        <w:rPr>
          <w:color w:val="231F20"/>
        </w:rPr>
        <w:t>CFO</w:t>
      </w:r>
      <w:r>
        <w:rPr>
          <w:color w:val="231F20"/>
          <w:spacing w:val="-43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chief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officer. </w:t>
      </w:r>
      <w:r>
        <w:rPr>
          <w:color w:val="231F20"/>
          <w:w w:val="95"/>
        </w:rPr>
        <w:t>ECB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Bank. </w:t>
      </w:r>
      <w:r>
        <w:rPr>
          <w:color w:val="231F20"/>
          <w:w w:val="90"/>
        </w:rPr>
        <w:t>FDI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investment.</w:t>
      </w:r>
    </w:p>
    <w:p>
      <w:pPr>
        <w:pStyle w:val="BodyText"/>
        <w:spacing w:before="2"/>
        <w:ind w:left="150"/>
      </w:pPr>
      <w:r>
        <w:rPr>
          <w:color w:val="231F20"/>
        </w:rPr>
        <w:t>FLS – Funding for Lending Scheme.</w:t>
      </w:r>
    </w:p>
    <w:p>
      <w:pPr>
        <w:pStyle w:val="BodyText"/>
        <w:spacing w:before="38"/>
        <w:ind w:left="150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50"/>
      </w:pPr>
      <w:r>
        <w:rPr>
          <w:color w:val="231F20"/>
        </w:rPr>
        <w:t>FPC – Financial Policy Committee.</w:t>
      </w:r>
    </w:p>
    <w:p>
      <w:pPr>
        <w:pStyle w:val="BodyText"/>
        <w:spacing w:before="38"/>
        <w:ind w:left="150"/>
      </w:pPr>
      <w:r>
        <w:rPr>
          <w:color w:val="231F20"/>
        </w:rPr>
        <w:t>FTSE – Financial Times Stock Exchange.</w:t>
      </w:r>
    </w:p>
    <w:p>
      <w:pPr>
        <w:pStyle w:val="BodyText"/>
        <w:spacing w:before="37"/>
        <w:ind w:left="150"/>
      </w:pPr>
      <w:r>
        <w:rPr>
          <w:color w:val="231F20"/>
          <w:w w:val="95"/>
        </w:rPr>
        <w:t>GfK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Gesellschaft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für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Konsumforschung,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Britain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8"/>
        <w:ind w:left="150"/>
      </w:pPr>
      <w:r>
        <w:rPr>
          <w:color w:val="231F20"/>
        </w:rPr>
        <w:t>HEW – housing equity withdrawal.</w:t>
      </w:r>
    </w:p>
    <w:p>
      <w:pPr>
        <w:pStyle w:val="BodyText"/>
        <w:spacing w:before="38"/>
        <w:ind w:left="150"/>
      </w:pPr>
      <w:r>
        <w:rPr>
          <w:color w:val="231F20"/>
        </w:rPr>
        <w:t>HMRC – Her Majesty’s Revenue and Customs.</w:t>
      </w:r>
    </w:p>
    <w:p>
      <w:pPr>
        <w:pStyle w:val="BodyText"/>
        <w:spacing w:before="38"/>
        <w:ind w:left="150"/>
      </w:pPr>
      <w:r>
        <w:rPr>
          <w:color w:val="231F20"/>
        </w:rPr>
        <w:t>IMF – International Monetary Fund.</w:t>
      </w:r>
    </w:p>
    <w:p>
      <w:pPr>
        <w:pStyle w:val="BodyText"/>
        <w:spacing w:before="38"/>
        <w:ind w:left="150"/>
      </w:pPr>
      <w:r>
        <w:rPr>
          <w:color w:val="231F20"/>
        </w:rPr>
        <w:t>LTV – loan to value.</w:t>
      </w:r>
    </w:p>
    <w:p>
      <w:pPr>
        <w:pStyle w:val="BodyText"/>
        <w:spacing w:before="27"/>
        <w:ind w:left="150"/>
      </w:pPr>
      <w:r>
        <w:rPr>
          <w:color w:val="231F20"/>
        </w:rPr>
        <w:t>MIP – mortgage interest payment.</w:t>
      </w:r>
    </w:p>
    <w:p>
      <w:pPr>
        <w:pStyle w:val="BodyText"/>
        <w:spacing w:before="38"/>
        <w:ind w:left="150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50"/>
      </w:pPr>
      <w:r>
        <w:rPr>
          <w:color w:val="231F20"/>
        </w:rPr>
        <w:t>MSCI – Morgan Stanley Capital International Inc.</w:t>
      </w:r>
    </w:p>
    <w:p>
      <w:pPr>
        <w:pStyle w:val="BodyText"/>
        <w:spacing w:before="38"/>
        <w:ind w:left="150"/>
      </w:pPr>
      <w:r>
        <w:rPr>
          <w:color w:val="231F20"/>
        </w:rPr>
        <w:t>MTIC – missing trader intra-community.</w:t>
      </w:r>
    </w:p>
    <w:p>
      <w:pPr>
        <w:pStyle w:val="BodyText"/>
        <w:spacing w:before="37"/>
        <w:ind w:left="150"/>
      </w:pPr>
      <w:r>
        <w:rPr>
          <w:color w:val="231F20"/>
        </w:rPr>
        <w:t>OBR – Office for Budget Responsibility.</w:t>
      </w:r>
    </w:p>
    <w:p>
      <w:pPr>
        <w:pStyle w:val="BodyText"/>
        <w:spacing w:line="278" w:lineRule="auto" w:before="38"/>
        <w:ind w:left="150"/>
      </w:pPr>
      <w:r>
        <w:rPr>
          <w:color w:val="231F20"/>
          <w:w w:val="95"/>
        </w:rPr>
        <w:t>OECD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pStyle w:val="BodyText"/>
        <w:ind w:left="150"/>
      </w:pPr>
      <w:r>
        <w:rPr>
          <w:color w:val="231F20"/>
        </w:rPr>
        <w:t>OFCs – other financial corporations.</w:t>
      </w:r>
    </w:p>
    <w:p>
      <w:pPr>
        <w:pStyle w:val="BodyText"/>
        <w:spacing w:line="278" w:lineRule="auto" w:before="38"/>
        <w:ind w:left="150" w:right="1753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PPP – purchasing power parity.</w:t>
      </w:r>
    </w:p>
    <w:p>
      <w:pPr>
        <w:pStyle w:val="BodyText"/>
        <w:spacing w:before="2"/>
        <w:ind w:left="150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8"/>
        <w:ind w:left="150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7"/>
        <w:ind w:left="15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0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0"/>
      </w:pPr>
      <w:r>
        <w:rPr>
          <w:color w:val="231F20"/>
        </w:rPr>
        <w:t>SMEs – small and medium-sized enterprises.</w:t>
      </w:r>
    </w:p>
    <w:p>
      <w:pPr>
        <w:pStyle w:val="BodyText"/>
        <w:spacing w:before="38"/>
        <w:ind w:left="150"/>
      </w:pPr>
      <w:r>
        <w:rPr>
          <w:color w:val="231F20"/>
        </w:rPr>
        <w:t>VAT – Value Added Tax.</w:t>
      </w:r>
    </w:p>
    <w:p>
      <w:pPr>
        <w:spacing w:before="37"/>
        <w:ind w:left="150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Heading6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4"/>
        <w:ind w:left="150" w:right="253"/>
      </w:pPr>
      <w:r>
        <w:rPr>
          <w:color w:val="231F20"/>
          <w:w w:val="90"/>
        </w:rPr>
        <w:t>Except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tables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England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Office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6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0" w:right="774"/>
      </w:pP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7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7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/>
        <w:ind w:left="150" w:right="253"/>
      </w:pP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540"/>
          <w:cols w:num="2" w:equalWidth="0">
            <w:col w:w="5151" w:space="178"/>
            <w:col w:w="540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87"/>
          <w:pgSz w:w="11900" w:h="16820"/>
          <w:pgMar w:header="0" w:footer="0" w:top="1600" w:bottom="280" w:left="168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8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2014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0">
            <wp:simplePos x="0" y="0"/>
            <wp:positionH relativeFrom="page">
              <wp:posOffset>490897</wp:posOffset>
            </wp:positionH>
            <wp:positionV relativeFrom="paragraph">
              <wp:posOffset>111756</wp:posOffset>
            </wp:positionV>
            <wp:extent cx="542211" cy="525780"/>
            <wp:effectExtent l="0" t="0" r="0" b="0"/>
            <wp:wrapTopAndBottom/>
            <wp:docPr id="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1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1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2579265</wp:posOffset>
            </wp:positionH>
            <wp:positionV relativeFrom="paragraph">
              <wp:posOffset>111874</wp:posOffset>
            </wp:positionV>
            <wp:extent cx="524827" cy="524827"/>
            <wp:effectExtent l="0" t="0" r="0" b="0"/>
            <wp:wrapTopAndBottom/>
            <wp:docPr id="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9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683899pt;margin-top:21.2785pt;width:13.4pt;height:10.95pt;mso-position-horizontal-relative:page;mso-position-vertical-relative:page;z-index:-223872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7.15pt;height:10.95pt;mso-position-horizontal-relative:page;mso-position-vertical-relative:page;z-index:-223866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377472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2785pt;width:14.35pt;height:11.05pt;mso-position-horizontal-relative:page;mso-position-vertical-relative:page;z-index:-22376960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7.45pt;height:10.95pt;mso-position-horizontal-relative:page;mso-position-vertical-relative:page;z-index:-22376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1.05pt;height:10.95pt;mso-position-horizontal-relative:page;mso-position-vertical-relative:page;z-index:-223759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8486pt;margin-top:21.2785pt;width:13.9pt;height:10.95pt;mso-position-horizontal-relative:page;mso-position-vertical-relative:page;z-index:-223754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374912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95pt;height:10.95pt;mso-position-horizontal-relative:page;mso-position-vertical-relative:page;z-index:-223744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7.45pt;height:10.95pt;mso-position-horizontal-relative:page;mso-position-vertical-relative:page;z-index:-223738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83.15pt;height:10.95pt;mso-position-horizontal-relative:page;mso-position-vertical-relative:page;z-index:-223733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414734pt;margin-top:21.3335pt;width:14.05pt;height:10.95pt;mso-position-horizontal-relative:page;mso-position-vertical-relative:page;z-index:-223728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372352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3.9pt;height:10.95pt;mso-position-horizontal-relative:page;mso-position-vertical-relative:page;z-index:-223718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7.15pt;height:10.95pt;mso-position-horizontal-relative:page;mso-position-vertical-relative:page;z-index:-223713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6799pt;margin-top:21.2785pt;width:14.55pt;height:11.05pt;mso-position-horizontal-relative:page;mso-position-vertical-relative:page;z-index:-22370816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7.15pt;height:10.95pt;mso-position-horizontal-relative:page;mso-position-vertical-relative:page;z-index:-223703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83.15pt;height:10.95pt;mso-position-horizontal-relative:page;mso-position-vertical-relative:page;z-index:-22369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8075pt;margin-top:21.3335pt;width:13.9pt;height:10.95pt;mso-position-horizontal-relative:page;mso-position-vertical-relative:page;z-index:-223692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23687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276pt;margin-top:21.2785pt;width:14.25pt;height:10.95pt;mso-position-horizontal-relative:page;mso-position-vertical-relative:page;z-index:-223682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4pt;height:10.95pt;mso-position-horizontal-relative:page;mso-position-vertical-relative:page;z-index:-223677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7.15pt;height:10.95pt;mso-position-horizontal-relative:page;mso-position-vertical-relative:page;z-index:-223672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31.15pt;height:10.95pt;mso-position-horizontal-relative:page;mso-position-vertical-relative:page;z-index:-223861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7007pt;margin-top:21.2785pt;width:10.050pt;height:10.95pt;mso-position-horizontal-relative:page;mso-position-vertical-relative:page;z-index:-223856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4.1pt;height:10.95pt;mso-position-horizontal-relative:page;mso-position-vertical-relative:page;z-index:-223667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7.15pt;height:10.95pt;mso-position-horizontal-relative:page;mso-position-vertical-relative:page;z-index:-22366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103.7pt;height:10.95pt;mso-position-horizontal-relative:page;mso-position-vertical-relative:page;z-index:-223851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27948pt;margin-top:21.2785pt;width:12.35pt;height:10.95pt;mso-position-horizontal-relative:page;mso-position-vertical-relative:page;z-index:-223846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05pt;height:10.95pt;mso-position-horizontal-relative:page;mso-position-vertical-relative:page;z-index:-223841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7.15pt;height:10.95pt;mso-position-horizontal-relative:page;mso-position-vertical-relative:page;z-index:-223836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383104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23825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2382080" type="#_x0000_t202" filled="false" stroked="false">
          <v:textbox inset="0,0,0,0">
            <w:txbxContent>
              <w:p>
                <w:pPr>
                  <w:spacing w:before="22"/>
                  <w:ind w:left="63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4pt;height:10.95pt;mso-position-horizontal-relative:page;mso-position-vertical-relative:page;z-index:-223815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7.15pt;height:10.95pt;mso-position-horizontal-relative:page;mso-position-vertical-relative:page;z-index:-223810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103.7pt;height:10.95pt;mso-position-horizontal-relative:page;mso-position-vertical-relative:page;z-index:-223805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852783pt;margin-top:21.2785pt;width:8.75pt;height:10.95pt;mso-position-horizontal-relative:page;mso-position-vertical-relative:page;z-index:-223800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0"/>
                    <w:sz w:val="15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35pt;height:10.95pt;mso-position-horizontal-relative:page;mso-position-vertical-relative:page;z-index:-223795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7.15pt;height:10.95pt;mso-position-horizontal-relative:page;mso-position-vertical-relative:page;z-index:-223790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2014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23784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2266pt;margin-top:21.3335pt;width:13.9pt;height:10.95pt;mso-position-horizontal-relative:page;mso-position-vertical-relative:page;z-index:-223779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1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3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6" w:hanging="45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5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98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6" w:hanging="453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/>
        <w:w w:val="78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3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6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0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3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8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1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42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3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3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3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3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3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3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3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295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3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52" w:hanging="199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8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99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5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6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477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6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1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5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9" w:hanging="213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0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213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00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00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12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0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59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9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1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3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7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37" w:hanging="21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5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94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4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6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6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5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3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6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6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53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8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8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3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0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34" w:hanging="21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67" w:hanging="114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4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8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18" w:hanging="11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10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480"/>
        <w:jc w:val="right"/>
      </w:pPr>
      <w:rPr>
        <w:rFonts w:hint="default" w:ascii="Trebuchet MS" w:hAnsi="Trebuchet MS" w:eastAsia="Trebuchet MS" w:cs="Trebuchet MS"/>
        <w:color w:val="231F20"/>
        <w:spacing w:val="-1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7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6" w:hanging="4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9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9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69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7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9" w:hanging="16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7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8" w:hanging="21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21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21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1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1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6" w:hanging="2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1961" w:hanging="213"/>
        <w:jc w:val="righ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1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4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7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6" w:hanging="2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23" w:hanging="171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3" w:hanging="171"/>
      </w:pPr>
      <w:rPr>
        <w:rFonts w:hint="default"/>
        <w:lang w:val="en-US" w:eastAsia="en-US" w:bidi="ar-SA"/>
      </w:rPr>
    </w:lvl>
  </w:abstractNum>
  <w:num w:numId="62">
    <w:abstractNumId w:val="61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88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50"/>
      <w:ind w:left="1483"/>
      <w:outlineLvl w:val="3"/>
    </w:pPr>
    <w:rPr>
      <w:rFonts w:ascii="Trebuchet MS" w:hAnsi="Trebuchet MS" w:eastAsia="Trebuchet MS" w:cs="Trebuchet MS"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3"/>
      <w:outlineLvl w:val="4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"/>
      <w:ind w:left="173"/>
      <w:outlineLvl w:val="5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50"/>
      <w:outlineLvl w:val="6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4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  <w:jc w:val="right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Documents/inflationreport/2014/ir14febo.pdf" TargetMode="External"/><Relationship Id="rId21" Type="http://schemas.openxmlformats.org/officeDocument/2006/relationships/hyperlink" Target="http://www.bankofengland.co.uk/publications/Pages/inflationreport/2014/ir1401.aspx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yperlink" Target="http://www.bankofengland.co.uk/publications/Documents/speeches/2013/speech689.pdf" TargetMode="External"/><Relationship Id="rId30" Type="http://schemas.openxmlformats.org/officeDocument/2006/relationships/header" Target="header3.xml"/><Relationship Id="rId31" Type="http://schemas.openxmlformats.org/officeDocument/2006/relationships/header" Target="header4.xml"/><Relationship Id="rId32" Type="http://schemas.openxmlformats.org/officeDocument/2006/relationships/header" Target="header5.xml"/><Relationship Id="rId33" Type="http://schemas.openxmlformats.org/officeDocument/2006/relationships/header" Target="header6.xml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hyperlink" Target="http://www.bankofengland.co.uk/statistics/Pages/iadb/notesiadb/household_int.aspx" TargetMode="External"/><Relationship Id="rId41" Type="http://schemas.openxmlformats.org/officeDocument/2006/relationships/hyperlink" Target="http://www.bankofengland.co.uk/publications/Pages/news/2013/177.aspx" TargetMode="External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header" Target="header7.xml"/><Relationship Id="rId45" Type="http://schemas.openxmlformats.org/officeDocument/2006/relationships/header" Target="header8.xml"/><Relationship Id="rId46" Type="http://schemas.openxmlformats.org/officeDocument/2006/relationships/header" Target="header9.xml"/><Relationship Id="rId47" Type="http://schemas.openxmlformats.org/officeDocument/2006/relationships/header" Target="header10.xml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header" Target="header11.xml"/><Relationship Id="rId52" Type="http://schemas.openxmlformats.org/officeDocument/2006/relationships/header" Target="header12.xml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header" Target="header13.xml"/><Relationship Id="rId57" Type="http://schemas.openxmlformats.org/officeDocument/2006/relationships/header" Target="header14.xml"/><Relationship Id="rId58" Type="http://schemas.openxmlformats.org/officeDocument/2006/relationships/image" Target="media/image35.png"/><Relationship Id="rId59" Type="http://schemas.openxmlformats.org/officeDocument/2006/relationships/hyperlink" Target="http://www.ons.gov.uk/ons/guide-method/user-guidance/prices/cpi-and-rpi/introducing-the-new-cpih-measure-of-consumer-price-inflation.pdf" TargetMode="External"/><Relationship Id="rId60" Type="http://schemas.openxmlformats.org/officeDocument/2006/relationships/image" Target="media/image36.png"/><Relationship Id="rId61" Type="http://schemas.openxmlformats.org/officeDocument/2006/relationships/image" Target="media/image37.png"/><Relationship Id="rId62" Type="http://schemas.openxmlformats.org/officeDocument/2006/relationships/image" Target="media/image38.png"/><Relationship Id="rId63" Type="http://schemas.openxmlformats.org/officeDocument/2006/relationships/image" Target="media/image39.png"/><Relationship Id="rId64" Type="http://schemas.openxmlformats.org/officeDocument/2006/relationships/header" Target="header15.xml"/><Relationship Id="rId65" Type="http://schemas.openxmlformats.org/officeDocument/2006/relationships/header" Target="header16.xml"/><Relationship Id="rId66" Type="http://schemas.openxmlformats.org/officeDocument/2006/relationships/image" Target="media/image40.png"/><Relationship Id="rId67" Type="http://schemas.openxmlformats.org/officeDocument/2006/relationships/image" Target="media/image41.png"/><Relationship Id="rId68" Type="http://schemas.openxmlformats.org/officeDocument/2006/relationships/hyperlink" Target="http://cdn.budgetresponsibility.independent.gov.uk/Working-paper-No2-The-long-run-difference-between-RPI-and-CPI-inflation.pdf" TargetMode="External"/><Relationship Id="rId69" Type="http://schemas.openxmlformats.org/officeDocument/2006/relationships/image" Target="media/image42.png"/><Relationship Id="rId70" Type="http://schemas.openxmlformats.org/officeDocument/2006/relationships/hyperlink" Target="http://www.bankofengland.co.uk/publications/Documents/inflationreport/" TargetMode="External"/><Relationship Id="rId71" Type="http://schemas.openxmlformats.org/officeDocument/2006/relationships/hyperlink" Target="http://www.bankofengland.co.uk/publications/Documents/inflationreport/2014/ir14febca.pdf" TargetMode="External"/><Relationship Id="rId72" Type="http://schemas.openxmlformats.org/officeDocument/2006/relationships/header" Target="header17.xml"/><Relationship Id="rId73" Type="http://schemas.openxmlformats.org/officeDocument/2006/relationships/header" Target="header18.xml"/><Relationship Id="rId74" Type="http://schemas.openxmlformats.org/officeDocument/2006/relationships/image" Target="media/image43.png"/><Relationship Id="rId75" Type="http://schemas.openxmlformats.org/officeDocument/2006/relationships/image" Target="media/image44.png"/><Relationship Id="rId76" Type="http://schemas.openxmlformats.org/officeDocument/2006/relationships/image" Target="media/image45.png"/><Relationship Id="rId77" Type="http://schemas.openxmlformats.org/officeDocument/2006/relationships/image" Target="media/image46.png"/><Relationship Id="rId78" Type="http://schemas.openxmlformats.org/officeDocument/2006/relationships/image" Target="media/image47.png"/><Relationship Id="rId79" Type="http://schemas.openxmlformats.org/officeDocument/2006/relationships/image" Target="media/image48.png"/><Relationship Id="rId80" Type="http://schemas.openxmlformats.org/officeDocument/2006/relationships/image" Target="media/image49.png"/><Relationship Id="rId81" Type="http://schemas.openxmlformats.org/officeDocument/2006/relationships/image" Target="media/image50.png"/><Relationship Id="rId82" Type="http://schemas.openxmlformats.org/officeDocument/2006/relationships/image" Target="media/image51.png"/><Relationship Id="rId83" Type="http://schemas.openxmlformats.org/officeDocument/2006/relationships/image" Target="media/image52.png"/><Relationship Id="rId84" Type="http://schemas.openxmlformats.org/officeDocument/2006/relationships/header" Target="header19.xml"/><Relationship Id="rId85" Type="http://schemas.openxmlformats.org/officeDocument/2006/relationships/header" Target="header20.xml"/><Relationship Id="rId86" Type="http://schemas.openxmlformats.org/officeDocument/2006/relationships/header" Target="header21.xml"/><Relationship Id="rId87" Type="http://schemas.openxmlformats.org/officeDocument/2006/relationships/header" Target="header22.xml"/><Relationship Id="rId88" Type="http://schemas.openxmlformats.org/officeDocument/2006/relationships/header" Target="header23.xml"/><Relationship Id="rId89" Type="http://schemas.openxmlformats.org/officeDocument/2006/relationships/header" Target="header24.xml"/><Relationship Id="rId90" Type="http://schemas.openxmlformats.org/officeDocument/2006/relationships/image" Target="media/image53.png"/><Relationship Id="rId91" Type="http://schemas.openxmlformats.org/officeDocument/2006/relationships/image" Target="media/image54.png"/><Relationship Id="rId92" Type="http://schemas.openxmlformats.org/officeDocument/2006/relationships/image" Target="media/image55.png"/><Relationship Id="rId9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Bank of England Inflation Report February 2014</dc:subject>
  <dc:title>Bank of England Inflation Report February 2014</dc:title>
  <dcterms:created xsi:type="dcterms:W3CDTF">2020-06-02T23:02:01Z</dcterms:created>
  <dcterms:modified xsi:type="dcterms:W3CDTF">2020-06-02T23:02:01Z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2014-02-11T00:00:00Z</vt:filetime>
  </property>
  <property fmtid="{D5CDD505-2E9C-101B-9397-08002B2CF9AE}" pid="3" name="Creator">
    <vt:lpwstr>Adobe Acrobat Pro 9.5.1</vt:lpwstr>
  </property>
  <property fmtid="{D5CDD505-2E9C-101B-9397-08002B2CF9AE}" pid="4" name="LastSaved">
    <vt:filetime>2020-06-02T00:00:00Z</vt:filetime>
  </property>
</Properties>
</file>